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864CE" w14:textId="77777777" w:rsidR="00CD1539" w:rsidRPr="00CD1539" w:rsidRDefault="00CD1539" w:rsidP="00CD153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SI" w:eastAsia="en-SI"/>
        </w:rPr>
        <w:t>Ordered vs Unordered Features: How Cultural Traits Change</w:t>
      </w:r>
    </w:p>
    <w:p w14:paraId="66202BC5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SI" w:eastAsia="en-SI"/>
        </w:rPr>
        <w:t>Article Structure Outline</w:t>
      </w:r>
    </w:p>
    <w:p w14:paraId="7B3C04FF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1. Introduction: The Question</w:t>
      </w:r>
    </w:p>
    <w:p w14:paraId="4898A212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Hook with a thought experiment: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 Imagine two </w:t>
      </w:r>
      <w:proofErr w:type="spellStart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neighbors</w:t>
      </w:r>
      <w:proofErr w:type="spellEnd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 discussing politics. One starts as slightly left-leaning, the other as moderately right-leaning. Over time, they talk and influence each other. How does their political ideology change? Does it shift gradually along the political spectrum, moving one step at a time? Or does one suddenly "convert" and completely adopt the other's views?</w:t>
      </w:r>
    </w:p>
    <w:p w14:paraId="228E7B0F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Now imagine the same </w:t>
      </w:r>
      <w:proofErr w:type="spellStart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neighbors</w:t>
      </w:r>
      <w:proofErr w:type="spellEnd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 discussing which smartphone operating system they prefer: iOS or Android. When one influences the other, does the change happen gradually through intermediate states? Or is it an all-or-nothing switch?</w:t>
      </w:r>
    </w:p>
    <w:p w14:paraId="4F13C537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The core insight: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These two scenarios reveal a fundamental difference in how cultural traits spread:</w:t>
      </w:r>
    </w:p>
    <w:p w14:paraId="4481B5DB" w14:textId="77777777" w:rsidR="00CD1539" w:rsidRPr="00CD1539" w:rsidRDefault="00CD1539" w:rsidP="00CD15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Spectrum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(like political ideology, religiosity, or environmental concern) change gradually through intermediate positions</w:t>
      </w:r>
    </w:p>
    <w:p w14:paraId="3F2A7B75" w14:textId="77777777" w:rsidR="00CD1539" w:rsidRPr="00CD1539" w:rsidRDefault="00CD1539" w:rsidP="00CD153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Categorical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(like language, nationality, or technology choice) change completely in one step</w:t>
      </w:r>
    </w:p>
    <w:p w14:paraId="5BCF1CBB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The research question: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What happens when some cultural features change gradually while others change instantly? How does the ratio of these two types of features affect whether a society reaches consensus or fragments into isolated groups?</w:t>
      </w:r>
    </w:p>
    <w:p w14:paraId="338E1AFC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2. The Puzzle: Ordered vs Unordered</w:t>
      </w:r>
    </w:p>
    <w:p w14:paraId="6DAE0259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Present the conceptual framework:</w:t>
      </w:r>
    </w:p>
    <w:p w14:paraId="479CF124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We can classify cultural features into two types:</w:t>
      </w:r>
    </w:p>
    <w:p w14:paraId="6ADBBFA0" w14:textId="77777777" w:rsidR="00CD1539" w:rsidRPr="00CD1539" w:rsidRDefault="00CD1539" w:rsidP="00CD15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Ordered (Spectrum)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: Political ideology (far-left → </w:t>
      </w:r>
      <w:proofErr w:type="spellStart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center</w:t>
      </w:r>
      <w:proofErr w:type="spellEnd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-left → centrist → </w:t>
      </w:r>
      <w:proofErr w:type="spellStart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center</w:t>
      </w:r>
      <w:proofErr w:type="spellEnd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-right → far-right)</w:t>
      </w:r>
    </w:p>
    <w:p w14:paraId="0B535D42" w14:textId="77777777" w:rsidR="00CD1539" w:rsidRPr="00CD1539" w:rsidRDefault="00CD1539" w:rsidP="00CD153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Unordered (Categorical)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Language (Spanish → English, no intermediate)</w:t>
      </w:r>
    </w:p>
    <w:p w14:paraId="182D5178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lastRenderedPageBreak/>
        <w:t>The puzzle: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Which configuration leads to faster consensus?</w:t>
      </w:r>
    </w:p>
    <w:p w14:paraId="1D9B2DAE" w14:textId="77777777" w:rsidR="00CD1539" w:rsidRPr="00CD1539" w:rsidRDefault="00CD1539" w:rsidP="00CD15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100% ordered features (everything changes gradually)</w:t>
      </w:r>
    </w:p>
    <w:p w14:paraId="653431D1" w14:textId="77777777" w:rsidR="00CD1539" w:rsidRPr="00CD1539" w:rsidRDefault="00CD1539" w:rsidP="00CD153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0% ordered features (everything changes instantly)</w:t>
      </w:r>
    </w:p>
    <w:p w14:paraId="1E681551" w14:textId="77777777" w:rsidR="00CD1539" w:rsidRPr="00CD1539" w:rsidRDefault="00CD1539" w:rsidP="00CD153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Or somewhere in between?</w:t>
      </w:r>
    </w:p>
    <w:p w14:paraId="1A06779B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3. Theoretical Intuition</w:t>
      </w:r>
    </w:p>
    <w:p w14:paraId="05272B1C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Hypothesis before seeing data:</w:t>
      </w:r>
    </w:p>
    <w:p w14:paraId="4AAD94AF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For Ordered Features (Gradual Change):</w:t>
      </w:r>
    </w:p>
    <w:p w14:paraId="002DCA4E" w14:textId="77777777" w:rsidR="00CD1539" w:rsidRPr="00CD1539" w:rsidRDefault="00CD1539" w:rsidP="00CD15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Pros: Creates "cultural bridges" through intermediate states</w:t>
      </w:r>
    </w:p>
    <w:p w14:paraId="77B6C5CF" w14:textId="77777777" w:rsidR="00CD1539" w:rsidRPr="00CD1539" w:rsidRDefault="00CD1539" w:rsidP="00CD153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Cons: Takes many steps to fully align (must go A→B→C→D→E→F→G)</w:t>
      </w:r>
    </w:p>
    <w:p w14:paraId="39CF8E3D" w14:textId="77777777" w:rsidR="00CD1539" w:rsidRPr="00CD1539" w:rsidRDefault="00CD1539" w:rsidP="00CD153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Prediction: Slower convergence but more persistent diversity?</w:t>
      </w:r>
    </w:p>
    <w:p w14:paraId="6A907B92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For Unordered Features (Instant Change):</w:t>
      </w:r>
    </w:p>
    <w:p w14:paraId="43E17FD5" w14:textId="77777777" w:rsidR="00CD1539" w:rsidRPr="00CD1539" w:rsidRDefault="00CD1539" w:rsidP="00CD153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Pros: Quick alignment when influence occurs</w:t>
      </w:r>
    </w:p>
    <w:p w14:paraId="3CF1E885" w14:textId="77777777" w:rsidR="00CD1539" w:rsidRPr="00CD1539" w:rsidRDefault="00CD1539" w:rsidP="00CD153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Cons: All-or-nothing dynamics, no middle ground</w:t>
      </w:r>
    </w:p>
    <w:p w14:paraId="2771FD80" w14:textId="77777777" w:rsidR="00CD1539" w:rsidRPr="00CD1539" w:rsidRDefault="00CD1539" w:rsidP="00CD153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Prediction: Faster convergence but possible deadlock?</w:t>
      </w:r>
    </w:p>
    <w:p w14:paraId="5B16E067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4. Simulation Methodology</w:t>
      </w:r>
    </w:p>
    <w:p w14:paraId="17ABC582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Experimental Design:</w:t>
      </w:r>
    </w:p>
    <w:p w14:paraId="33C4C9E5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To test these predictions empirically, we conducted a comprehensive series of simulations using an interpretable variant of Axelrod's model.</w:t>
      </w:r>
    </w:p>
    <w:p w14:paraId="1F821C7A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Parameters:</w:t>
      </w:r>
    </w:p>
    <w:p w14:paraId="5D8B3655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Grid Size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10×10 (100 agents)</w:t>
      </w:r>
    </w:p>
    <w:p w14:paraId="40B035B1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Total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5 (constant across all configurations)</w:t>
      </w:r>
    </w:p>
    <w:p w14:paraId="4308A6D6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States per Feature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7 (State A through State G)</w:t>
      </w:r>
    </w:p>
    <w:p w14:paraId="3DF529EC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Ratio Configurations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6 configurations testing different mixes</w:t>
      </w:r>
    </w:p>
    <w:p w14:paraId="015615D6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100% ordered (5 ordered, 0 unordered)</w:t>
      </w:r>
    </w:p>
    <w:p w14:paraId="5E9050B6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80% ordered (4 ordered, 1 unordered)</w:t>
      </w:r>
    </w:p>
    <w:p w14:paraId="61754922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60% ordered (3 ordered, 2 unordered)</w:t>
      </w:r>
    </w:p>
    <w:p w14:paraId="6B837BAF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40% ordered (2 ordered, 3 unordered)</w:t>
      </w:r>
    </w:p>
    <w:p w14:paraId="2E2CDCB7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20% ordered (1 ordered, 4 unordered)</w:t>
      </w:r>
    </w:p>
    <w:p w14:paraId="0A1C20F1" w14:textId="77777777" w:rsidR="00CD1539" w:rsidRPr="00CD1539" w:rsidRDefault="00CD1539" w:rsidP="00CD1539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0% ordered (0 ordered, 5 unordered)</w:t>
      </w:r>
    </w:p>
    <w:p w14:paraId="74286376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Simulations per Configuration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200 runs</w:t>
      </w:r>
    </w:p>
    <w:p w14:paraId="4C7CA29F" w14:textId="77777777" w:rsidR="00CD1539" w:rsidRPr="00CD1539" w:rsidRDefault="00CD1539" w:rsidP="00CD153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lastRenderedPageBreak/>
        <w:t>Total Simulations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1,200 runs</w:t>
      </w:r>
    </w:p>
    <w:p w14:paraId="6477983C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Key Innovation - Different Adoption Rules:</w:t>
      </w:r>
    </w:p>
    <w:p w14:paraId="5B1813E8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When two </w:t>
      </w:r>
      <w:proofErr w:type="spellStart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neighboring</w:t>
      </w:r>
      <w:proofErr w:type="spellEnd"/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 xml:space="preserve"> agents interact:</w:t>
      </w:r>
    </w:p>
    <w:p w14:paraId="45C08A84" w14:textId="77777777" w:rsidR="00CD1539" w:rsidRPr="00CD1539" w:rsidRDefault="00CD1539" w:rsidP="00CD153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Ordered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Receiver moves ONE STEP toward dominator</w:t>
      </w:r>
    </w:p>
    <w:p w14:paraId="068EBEA0" w14:textId="77777777" w:rsidR="00CD1539" w:rsidRPr="00CD1539" w:rsidRDefault="00CD1539" w:rsidP="00CD153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Example: If dominator has State E and receiver has State B, receiver moves to State C</w:t>
      </w:r>
    </w:p>
    <w:p w14:paraId="2D33BD58" w14:textId="77777777" w:rsidR="00CD1539" w:rsidRPr="00CD1539" w:rsidRDefault="00CD1539" w:rsidP="00CD153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Unordered features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Receiver COMPLETELY adopts dominator's state</w:t>
      </w:r>
    </w:p>
    <w:p w14:paraId="34F39BCE" w14:textId="77777777" w:rsidR="00CD1539" w:rsidRPr="00CD1539" w:rsidRDefault="00CD1539" w:rsidP="00CD153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Example: If dominator has Type E and receiver has Type B, receiver jumps to Type E</w:t>
      </w:r>
    </w:p>
    <w:p w14:paraId="00AD0894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Metrics Collected:</w:t>
      </w:r>
    </w:p>
    <w:p w14:paraId="092EC7F9" w14:textId="77777777" w:rsidR="00CD1539" w:rsidRPr="00CD1539" w:rsidRDefault="00CD1539" w:rsidP="00CD153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Steps to Convergence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How many interaction steps until no more change is possible</w:t>
      </w:r>
    </w:p>
    <w:p w14:paraId="62BA4365" w14:textId="77777777" w:rsidR="00CD1539" w:rsidRPr="00CD1539" w:rsidRDefault="00CD1539" w:rsidP="00CD153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Number of Unique Cultures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: How many distinct cultural profiles exist at equilibrium (1 = complete consensus, 100 = maximum diversity)</w:t>
      </w:r>
    </w:p>
    <w:p w14:paraId="37C74D53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5. Results Section (Placeholders for graphs)</w:t>
      </w:r>
    </w:p>
    <w:p w14:paraId="73EE3C2C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5.1 Convergence Speed</w:t>
      </w:r>
    </w:p>
    <w:p w14:paraId="158747B8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Graph: Line plot with error bars (Convergence Time vs Ordered Ratio)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[Placeholder for line_convergence_time.png]</w:t>
      </w:r>
    </w:p>
    <w:p w14:paraId="01D70855" w14:textId="6DCABEBD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Interpretation section: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</w:t>
      </w:r>
    </w:p>
    <w:p w14:paraId="64A70D61" w14:textId="5ACFD3A5" w:rsidR="00CD1539" w:rsidRPr="00CD1539" w:rsidRDefault="00CD1539" w:rsidP="00CD153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Does ordered or unordered converge faster?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We see that more ordered features we have faster the convergence happen. This is a bit surprising, since there can be multiple changes until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neighbours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align in ordered feature, but if another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neigbour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try to influence it in other direction, it also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go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back slower.</w:t>
      </w:r>
    </w:p>
    <w:p w14:paraId="77B920DF" w14:textId="7C3EC643" w:rsidR="00CD1539" w:rsidRPr="00CD1539" w:rsidRDefault="00CD1539" w:rsidP="00CD153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What does this tell us about gradual vs instant change?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Even though difference between ordered and unordered speed of convergence is not too big, it is still surprising that more ordered features we have, faster the convergence happens. We could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inuiively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think about people that are a bit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sceptical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may take more conversations to change opinion but it will also be more stable and will therefore converge faster. </w:t>
      </w:r>
    </w:p>
    <w:p w14:paraId="142EF4AA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5.2 Cultural Diversity</w:t>
      </w:r>
    </w:p>
    <w:p w14:paraId="686CD5BA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Graph: Bar chart (Unique Cultures vs Ordered Ratio)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[Placeholder for bar_unique_cultures.png]</w:t>
      </w:r>
    </w:p>
    <w:p w14:paraId="325034B6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lastRenderedPageBreak/>
        <w:t>Interpretation section: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(To be filled after seeing results)</w:t>
      </w:r>
    </w:p>
    <w:p w14:paraId="6E1AFDEF" w14:textId="3F3101E3" w:rsidR="00CD1539" w:rsidRPr="00CD1539" w:rsidRDefault="00CD1539" w:rsidP="0057580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Which ratio produces most diversity?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We see that all ratios produce similar amount of diversity but there is still small spike for 100% ordered features</w:t>
      </w:r>
      <w:r w:rsidR="00575800"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, all other values are similar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. It seems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>unituitive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to me, I don’t know how to interpret it. </w:t>
      </w:r>
    </w:p>
    <w:p w14:paraId="1C8CBED3" w14:textId="7B1D94B9" w:rsidR="00CD1539" w:rsidRPr="00CD1539" w:rsidRDefault="00CD1539" w:rsidP="00CD153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Does gradual change preserve more intermediate cultures?</w:t>
      </w:r>
      <w:r w:rsidR="00575800">
        <w:rPr>
          <w:rFonts w:ascii="Segoe UI" w:eastAsia="Times New Roman" w:hAnsi="Segoe UI" w:cs="Segoe UI"/>
          <w:color w:val="1F2328"/>
          <w:sz w:val="24"/>
          <w:szCs w:val="24"/>
          <w:lang w:val="en-US" w:eastAsia="en-SI"/>
        </w:rPr>
        <w:t xml:space="preserve"> Yes, it does, but difference is not too big. </w:t>
      </w:r>
    </w:p>
    <w:p w14:paraId="3D217E71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6. Discussion</w:t>
      </w:r>
    </w:p>
    <w:p w14:paraId="48FC7BA2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Key Findings: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(To be filled after seeing results)</w:t>
      </w:r>
    </w:p>
    <w:p w14:paraId="191FD3BD" w14:textId="77777777" w:rsidR="00CD1539" w:rsidRPr="00CD1539" w:rsidRDefault="00CD1539" w:rsidP="00CD153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Main finding about convergence speed</w:t>
      </w:r>
    </w:p>
    <w:p w14:paraId="232C6149" w14:textId="77777777" w:rsidR="00575800" w:rsidRDefault="00CD1539" w:rsidP="00575800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Main finding about cultural diversity</w:t>
      </w:r>
    </w:p>
    <w:p w14:paraId="5B0A7D15" w14:textId="261552F0" w:rsidR="00CD1539" w:rsidRPr="00CD1539" w:rsidRDefault="00CD1539" w:rsidP="0057580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Real-World Implications:</w:t>
      </w:r>
    </w:p>
    <w:p w14:paraId="3C6D6300" w14:textId="77777777" w:rsidR="00CD1539" w:rsidRPr="00CD1539" w:rsidRDefault="00CD1539" w:rsidP="00CD153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What does this tell us about societies with different mixes of cultural traits?</w:t>
      </w:r>
    </w:p>
    <w:p w14:paraId="4B7BBEB5" w14:textId="77777777" w:rsidR="00CD1539" w:rsidRPr="00CD1539" w:rsidRDefault="00CD1539" w:rsidP="00CD153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Which types of cultural features are more influential in shaping social dynamics?</w:t>
      </w:r>
    </w:p>
    <w:p w14:paraId="654FF912" w14:textId="77777777" w:rsidR="00CD1539" w:rsidRPr="00CD1539" w:rsidRDefault="00CD1539" w:rsidP="00CD153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How might this inform our understanding of cultural polarization or integration?</w:t>
      </w:r>
    </w:p>
    <w:p w14:paraId="48132724" w14:textId="77777777" w:rsidR="00CD1539" w:rsidRPr="00CD1539" w:rsidRDefault="00CD1539" w:rsidP="00CD153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SI" w:eastAsia="en-SI"/>
        </w:rPr>
        <w:t>7. Conclusions</w:t>
      </w:r>
    </w:p>
    <w:p w14:paraId="21D176BB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Summary of insights: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(To be filled after seeing results)</w:t>
      </w:r>
    </w:p>
    <w:p w14:paraId="7BC4B7ED" w14:textId="77777777" w:rsidR="00CD1539" w:rsidRPr="00CD1539" w:rsidRDefault="00CD1539" w:rsidP="00CD153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The role of gradual change in cultural dynamics</w:t>
      </w:r>
    </w:p>
    <w:p w14:paraId="44D0F0B0" w14:textId="77777777" w:rsidR="00CD1539" w:rsidRPr="00CD1539" w:rsidRDefault="00CD1539" w:rsidP="00CD153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The role of instant change in cultural dynamics</w:t>
      </w:r>
    </w:p>
    <w:p w14:paraId="1EAE77DE" w14:textId="77777777" w:rsidR="00CD1539" w:rsidRPr="00CD1539" w:rsidRDefault="00CD1539" w:rsidP="00CD153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The optimal mix for different societal goals (consensus vs diversity)</w:t>
      </w:r>
    </w:p>
    <w:p w14:paraId="263930A7" w14:textId="77777777" w:rsidR="00CD1539" w:rsidRPr="00CD1539" w:rsidRDefault="00CD1539" w:rsidP="00CD15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</w:pPr>
      <w:r w:rsidRPr="00CD1539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SI" w:eastAsia="en-SI"/>
        </w:rPr>
        <w:t>Final thought:</w:t>
      </w:r>
      <w:r w:rsidRPr="00CD1539">
        <w:rPr>
          <w:rFonts w:ascii="Segoe UI" w:eastAsia="Times New Roman" w:hAnsi="Segoe UI" w:cs="Segoe UI"/>
          <w:color w:val="1F2328"/>
          <w:sz w:val="24"/>
          <w:szCs w:val="24"/>
          <w:lang w:val="en-SI" w:eastAsia="en-SI"/>
        </w:rPr>
        <w:t> Understanding that cultural features change through different mechanisms - some gradually, some instantly - provides a more nuanced view of how societies evolve. The ratio between these two types of features may be a critical but often overlooked factor in predicting whether groups will converge or remain divided.</w:t>
      </w:r>
    </w:p>
    <w:p w14:paraId="0D7D5BC4" w14:textId="77777777" w:rsidR="00F36F20" w:rsidRDefault="00F36F20"/>
    <w:sectPr w:rsidR="00F36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0609B"/>
    <w:multiLevelType w:val="multilevel"/>
    <w:tmpl w:val="D3A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6E02"/>
    <w:multiLevelType w:val="multilevel"/>
    <w:tmpl w:val="2BD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0A70"/>
    <w:multiLevelType w:val="multilevel"/>
    <w:tmpl w:val="44B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1D18"/>
    <w:multiLevelType w:val="multilevel"/>
    <w:tmpl w:val="C8B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852E2"/>
    <w:multiLevelType w:val="multilevel"/>
    <w:tmpl w:val="D31C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21ED5"/>
    <w:multiLevelType w:val="multilevel"/>
    <w:tmpl w:val="EC3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24A55"/>
    <w:multiLevelType w:val="multilevel"/>
    <w:tmpl w:val="B63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6F89"/>
    <w:multiLevelType w:val="multilevel"/>
    <w:tmpl w:val="43F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E1768"/>
    <w:multiLevelType w:val="multilevel"/>
    <w:tmpl w:val="368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C29"/>
    <w:multiLevelType w:val="multilevel"/>
    <w:tmpl w:val="FD6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E65D8"/>
    <w:multiLevelType w:val="multilevel"/>
    <w:tmpl w:val="AF32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364602"/>
    <w:multiLevelType w:val="multilevel"/>
    <w:tmpl w:val="E3D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70C29"/>
    <w:multiLevelType w:val="multilevel"/>
    <w:tmpl w:val="4FE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A00D7"/>
    <w:multiLevelType w:val="multilevel"/>
    <w:tmpl w:val="D7C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E7C69"/>
    <w:multiLevelType w:val="multilevel"/>
    <w:tmpl w:val="4D4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90475"/>
    <w:multiLevelType w:val="multilevel"/>
    <w:tmpl w:val="695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12"/>
  </w:num>
  <w:num w:numId="7">
    <w:abstractNumId w:val="3"/>
  </w:num>
  <w:num w:numId="8">
    <w:abstractNumId w:val="14"/>
  </w:num>
  <w:num w:numId="9">
    <w:abstractNumId w:val="15"/>
  </w:num>
  <w:num w:numId="10">
    <w:abstractNumId w:val="8"/>
  </w:num>
  <w:num w:numId="11">
    <w:abstractNumId w:val="1"/>
  </w:num>
  <w:num w:numId="12">
    <w:abstractNumId w:val="0"/>
  </w:num>
  <w:num w:numId="13">
    <w:abstractNumId w:val="13"/>
  </w:num>
  <w:num w:numId="14">
    <w:abstractNumId w:val="10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39"/>
    <w:rsid w:val="00575800"/>
    <w:rsid w:val="00CD1539"/>
    <w:rsid w:val="00F3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7434E"/>
  <w15:chartTrackingRefBased/>
  <w15:docId w15:val="{A2DBA9B7-86CB-4D86-AF2B-525CB2E4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5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SI" w:eastAsia="en-SI"/>
    </w:rPr>
  </w:style>
  <w:style w:type="paragraph" w:styleId="Heading2">
    <w:name w:val="heading 2"/>
    <w:basedOn w:val="Normal"/>
    <w:link w:val="Heading2Char"/>
    <w:uiPriority w:val="9"/>
    <w:qFormat/>
    <w:rsid w:val="00CD1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I" w:eastAsia="en-SI"/>
    </w:rPr>
  </w:style>
  <w:style w:type="paragraph" w:styleId="Heading3">
    <w:name w:val="heading 3"/>
    <w:basedOn w:val="Normal"/>
    <w:link w:val="Heading3Char"/>
    <w:uiPriority w:val="9"/>
    <w:qFormat/>
    <w:rsid w:val="00CD1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SI" w:eastAsia="en-SI"/>
    </w:rPr>
  </w:style>
  <w:style w:type="paragraph" w:styleId="Heading4">
    <w:name w:val="heading 4"/>
    <w:basedOn w:val="Normal"/>
    <w:link w:val="Heading4Char"/>
    <w:uiPriority w:val="9"/>
    <w:qFormat/>
    <w:rsid w:val="00CD1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SI" w:eastAsia="en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39"/>
    <w:rPr>
      <w:rFonts w:ascii="Times New Roman" w:eastAsia="Times New Roman" w:hAnsi="Times New Roman" w:cs="Times New Roman"/>
      <w:b/>
      <w:bCs/>
      <w:kern w:val="36"/>
      <w:sz w:val="48"/>
      <w:szCs w:val="48"/>
      <w:lang w:val="en-SI" w:eastAsia="en-SI"/>
    </w:rPr>
  </w:style>
  <w:style w:type="character" w:customStyle="1" w:styleId="Heading2Char">
    <w:name w:val="Heading 2 Char"/>
    <w:basedOn w:val="DefaultParagraphFont"/>
    <w:link w:val="Heading2"/>
    <w:uiPriority w:val="9"/>
    <w:rsid w:val="00CD1539"/>
    <w:rPr>
      <w:rFonts w:ascii="Times New Roman" w:eastAsia="Times New Roman" w:hAnsi="Times New Roman" w:cs="Times New Roman"/>
      <w:b/>
      <w:bCs/>
      <w:sz w:val="36"/>
      <w:szCs w:val="36"/>
      <w:lang w:val="en-SI" w:eastAsia="en-SI"/>
    </w:rPr>
  </w:style>
  <w:style w:type="character" w:customStyle="1" w:styleId="Heading3Char">
    <w:name w:val="Heading 3 Char"/>
    <w:basedOn w:val="DefaultParagraphFont"/>
    <w:link w:val="Heading3"/>
    <w:uiPriority w:val="9"/>
    <w:rsid w:val="00CD1539"/>
    <w:rPr>
      <w:rFonts w:ascii="Times New Roman" w:eastAsia="Times New Roman" w:hAnsi="Times New Roman" w:cs="Times New Roman"/>
      <w:b/>
      <w:bCs/>
      <w:sz w:val="27"/>
      <w:szCs w:val="27"/>
      <w:lang w:val="en-SI" w:eastAsia="en-SI"/>
    </w:rPr>
  </w:style>
  <w:style w:type="character" w:customStyle="1" w:styleId="Heading4Char">
    <w:name w:val="Heading 4 Char"/>
    <w:basedOn w:val="DefaultParagraphFont"/>
    <w:link w:val="Heading4"/>
    <w:uiPriority w:val="9"/>
    <w:rsid w:val="00CD1539"/>
    <w:rPr>
      <w:rFonts w:ascii="Times New Roman" w:eastAsia="Times New Roman" w:hAnsi="Times New Roman" w:cs="Times New Roman"/>
      <w:b/>
      <w:bCs/>
      <w:sz w:val="24"/>
      <w:szCs w:val="24"/>
      <w:lang w:val="en-SI" w:eastAsia="en-SI"/>
    </w:rPr>
  </w:style>
  <w:style w:type="paragraph" w:styleId="NormalWeb">
    <w:name w:val="Normal (Web)"/>
    <w:basedOn w:val="Normal"/>
    <w:uiPriority w:val="99"/>
    <w:semiHidden/>
    <w:unhideWhenUsed/>
    <w:rsid w:val="00CD1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I" w:eastAsia="en-SI"/>
    </w:rPr>
  </w:style>
  <w:style w:type="character" w:styleId="Strong">
    <w:name w:val="Strong"/>
    <w:basedOn w:val="DefaultParagraphFont"/>
    <w:uiPriority w:val="22"/>
    <w:qFormat/>
    <w:rsid w:val="00CD15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Žust</dc:creator>
  <cp:keywords/>
  <dc:description/>
  <cp:lastModifiedBy>Martin Žust</cp:lastModifiedBy>
  <cp:revision>1</cp:revision>
  <dcterms:created xsi:type="dcterms:W3CDTF">2025-11-08T19:40:00Z</dcterms:created>
  <dcterms:modified xsi:type="dcterms:W3CDTF">2025-11-08T20:11:00Z</dcterms:modified>
</cp:coreProperties>
</file>