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NÁS (www.bezuvgrunt.cz)</w:t>
      </w:r>
    </w:p>
    <w:p w:rsidR="00000000" w:rsidDel="00000000" w:rsidP="00000000" w:rsidRDefault="00000000" w:rsidRPr="00000000" w14:paraId="00000002">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Proti všem pravidlům marketingu vám o nás na začátek řeknu něco velmi nepěkného. Pojďme si nalít čistého vína. Možná se o tom zatím nemluví příliš často, ale jako lidstvo jsme se dostali na scestí. Tak silně jsme se při vědeckotechnické revoluci chopili příležitosti rozmáchnout se a ovládat na planetě snad úplně všechno, až jsme na ní sami zapomněli žít. Totiž v souladu a harmonii. Stojíme dnes uprostřed přetechnizovaného světa nakročeni do propasti. Náš obraz světa je plný paradoxů. Tak třeba: ačkoliv nás na Zemi přibývá, ve skutečnosti mezi námi stále narůstá propastná vzdálenost. Ke komunikaci upřednostňujeme sociální sítě, kvůli kterým se naši pravnuci mezi sebou už vůbec nedomluví. Zakrní jim totiž ty části mozků, které jsou zodpovědné za sociální cítění. Je to dnes již známá věc. A máte pocit, že proti tomu něco děláme?</w:t>
      </w:r>
    </w:p>
    <w:p w:rsidR="00000000" w:rsidDel="00000000" w:rsidP="00000000" w:rsidRDefault="00000000" w:rsidRPr="00000000" w14:paraId="00000003">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Demokracie se celosvětově bortí sama do sebe a přetváří v jakousi podivnou liberální levici, která vyhlíží velmi chudě, totalisticky a bezpohlavně. Také díky tomu se vytrácí tradiční rodina a archetypální role v ní. Rodič 1 a rodič 2, který menstruuje, je nám, prozatím, pro smích. Ale nebojte, však i na nás dojde! Ještě se nestalo, že by se něco z Ameriky po cestě k nám někde zatoulalo. Tam mimochodem vše vyhlíží na válku a budeme velmi šťastni, pokud všechny náboje dopadnou jen u nich za velkou louží.  </w:t>
      </w:r>
    </w:p>
    <w:p w:rsidR="00000000" w:rsidDel="00000000" w:rsidP="00000000" w:rsidRDefault="00000000" w:rsidRPr="00000000" w14:paraId="00000004">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Uspořádání západní společnosti nabubřelo do nesmyslné a nefunkční hegemonie. Jak říkají trefně anarchokapitalisté: “Stát je sice špatný sluha, ale zato zlý pán!” Nebo se vám zdá být přirozené žít v prostředí, kde vás autorita stojící nad vámi každý měsíc očeše o regulérních 60-70% vašich příjmů s mlhavou vidinou, že vám za to “jako” něco dá? Naše politická garnitura je po smrti. Odešla spolu s demokratickým zřízením a státem. Naši politici, že by měli být nositelé morálních hodnot a tradic? Tohle že by měla být naše elita?! Pravda a láska poklesla na úroveň plochých, nic neříkajících frází.</w:t>
      </w:r>
    </w:p>
    <w:p w:rsidR="00000000" w:rsidDel="00000000" w:rsidP="00000000" w:rsidRDefault="00000000" w:rsidRPr="00000000" w14:paraId="00000005">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Také by se dalo dlouhosáhle lamentovat nad tím, že jsme si díky výdobytkům chemie otrávili půdu pod nohama a vyrobili doslova řeky a moře plastů! Zkrátka, začali jsme volit samé zkratky před poctivou cestou. Nějak se nám ta chemie spolu s touhou do všeho strčit nos, rozsekat to na miliony kousků a ještě na tom zbohatnout, nevyplácí. </w:t>
      </w:r>
    </w:p>
    <w:p w:rsidR="00000000" w:rsidDel="00000000" w:rsidP="00000000" w:rsidRDefault="00000000" w:rsidRPr="00000000" w14:paraId="00000006">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Učení dětí pro život jsme zaměnili za státní propagandu v jakési pruské kadetce, kde se hlavně poslouchá. Jde o to nejdříve zbavit děti jejich vnitřní motivace a přirozené touhy po poznání, pak umlčet jejich kritické myšlení a to vše zaměnit s memorováním nejlépe historických dat. </w:t>
      </w:r>
    </w:p>
    <w:p w:rsidR="00000000" w:rsidDel="00000000" w:rsidP="00000000" w:rsidRDefault="00000000" w:rsidRPr="00000000" w14:paraId="00000007">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Ochočili jsme si planetu a udělali z ní dojnou krávu, o kterou se nestaráme. Vynalezli jsme spoustu užitečných věcí. Bylo by to skvělé, jenom kdyby i tyto vynálezy nakonec nebyly zneužity ve prospěch touhy vlastnit nebo ovládat něco nebo někoho. Honba za mamonem nám dočista zatemnila mozek a děláme zmatečná rozhodnutí. Rozhodli jsme se například vykácet deštné pralesy, jenom abychom si mohli levně smažit hranolky. Vstoupili jsme do věku chaosu. Nyní, když procitáme a číšník před námi mává účtem, se nestačíme divit! </w:t>
      </w:r>
    </w:p>
    <w:p w:rsidR="00000000" w:rsidDel="00000000" w:rsidP="00000000" w:rsidRDefault="00000000" w:rsidRPr="00000000" w14:paraId="00000008">
      <w:pPr>
        <w:spacing w:line="36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Věřte mi, do veškerého tohoto naříkání bych se nepouštěl, kdybych nevěděl, že pořád ještě existuje naděje na cestu zpět. O přírodu strach nemám. Ta má úžasné regenerační schopnosti a stačí ji nechat pracovat, pozorovat ji, a učit se od ní. (Podívejme se např. na dnešní obrázky zotavujícího se Černobylu.) Co se tu musí změnit, jsme my sami. Půjde o to odložit počítače a vrátit se k půdě. Vzít si ji zpět od konvenčních zemědělců a začít se k ní chovat jako k živému superorganismu. Teprve až bude ona zdravá, budeme zdraví i my. Na těle, i na duchu. Na začátku minulého století bylo u nás v zemědělství zaměstnáno 60% lidí, dnes to není ani jedno procento.   </w:t>
      </w:r>
    </w:p>
    <w:p w:rsidR="00000000" w:rsidDel="00000000" w:rsidP="00000000" w:rsidRDefault="00000000" w:rsidRPr="00000000" w14:paraId="0000000A">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Bude třeba si také zažít, že zdravý model společnosti není trvalý růst, nýbrž růst udržitelný. I pro naše děti. Že rajče v lednu prostě není na talíři v pořádku. A že uspořádání společnosti musí být založeno na tom, že se každý stará jako dobrý hospodář o kousek něčeho, co mu patří, aby to vzkvétalo (třeba půda nebo řemeslo), a mohl to jako vzácný statek směnit zase s někým, kdo se stará o jiný takový vzácný statek. To je princip oboustranné výhody a jediný možný způsob fungování celé společnosti. Půjde také o to vytvořit malé funkční celky se stejně naladěnými lidmi. Společně hospodařit a těšit se ze života. Mít společný cíl, žít ve vzájemné důvěře a v pravdě.  </w:t>
      </w:r>
    </w:p>
    <w:p w:rsidR="00000000" w:rsidDel="00000000" w:rsidP="00000000" w:rsidRDefault="00000000" w:rsidRPr="00000000" w14:paraId="0000000B">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Je třeba si už konečně připustit, že to nejsme my, kdo je tu neochvějným pánem tvorstva, ale stvořitel, ať už nosí kalhoty nebo sukni. Není správné měřit se s ním či s ní a dýchat “tomu” na paty. Je také třeba přijmout náš spirituální rozměr a pokoru k životu. Příroda nám dává jasný signál, že je nás tu už mnoho, a že bychom se měli uskromnit a změnit svůj záměr.     </w:t>
      </w:r>
    </w:p>
    <w:p w:rsidR="00000000" w:rsidDel="00000000" w:rsidP="00000000" w:rsidRDefault="00000000" w:rsidRPr="00000000" w14:paraId="0000000C">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Současná doba transformace je úžasná v tom, že nám dává jasný prostor pro volbu. Buď se budeme tvrdošíjně snažit lpět na zavedeném uspořádání světa, a pak se s celým tím Titanikem ponoříme pod hladinu dějin a nebo se můžeme vrátit do okamžiku, kdy se naši otcové s tou pravou podstatou života loučili a vydali se na slepou cestu podmaňujícího poznávání. V tomto bodě bychom měli navázat na jejich tradice a klidně i s novými technologiemi sloužit planetě a sobě. Nemusíme kvůli tomu nutně lézt zpátky na stromy!  </w:t>
      </w:r>
    </w:p>
    <w:p w:rsidR="00000000" w:rsidDel="00000000" w:rsidP="00000000" w:rsidRDefault="00000000" w:rsidRPr="00000000" w14:paraId="0000000D">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Proměna je nyní obrovskou příležitostí i nutností zároveň. Pevně věřím, že ti kdo ji přijmou, budou odměněni větrem v plachtách. Odmítající bohužel zaniknou v chaosu. </w:t>
      </w:r>
    </w:p>
    <w:p w:rsidR="00000000" w:rsidDel="00000000" w:rsidP="00000000" w:rsidRDefault="00000000" w:rsidRPr="00000000" w14:paraId="0000000E">
      <w:pPr>
        <w:spacing w:line="36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Proto pro všechno jsme se ženou a dětmi založili Bézův grunt s biodynamickým zemědělstvím a proto jej zcela otevíráme veřejnosti ke společnému zkoumání toho, co ve spojení s přírodou funguje a co ne. V Akademii soběstačnosti se budeme zabývat vším, co zlepší naši schopnost obstát v okamžiku, až to praskne a změní se podoba světa tak, jak jej známe nyní.  </w:t>
      </w:r>
    </w:p>
    <w:p w:rsidR="00000000" w:rsidDel="00000000" w:rsidP="00000000" w:rsidRDefault="00000000" w:rsidRPr="00000000" w14:paraId="00000010">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Rádi bychom postupně otevřeli lesní bar a luční čajovnu, kde se můžete sami občerstvit a zakoupit si nějaký z našich výrobků.</w:t>
      </w:r>
    </w:p>
    <w:p w:rsidR="00000000" w:rsidDel="00000000" w:rsidP="00000000" w:rsidRDefault="00000000" w:rsidRPr="00000000" w14:paraId="00000011">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Všechno naše úsilí vložíme do výchovy nové generace zodpovědných obyvatelů naší planety a vzniku přírodní restaurace HOSPODAŘ, kde budeme připravovat jídlo výlučně z našich vlastních surovin nebo surovin ostatních biodynamických farmářů. </w:t>
      </w:r>
    </w:p>
    <w:p w:rsidR="00000000" w:rsidDel="00000000" w:rsidP="00000000" w:rsidRDefault="00000000" w:rsidRPr="00000000" w14:paraId="00000012">
      <w:pPr>
        <w:spacing w:line="36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Vítejte u nás na Bézově gruntu, kde vládne zdravý rozum a srdce.  </w:t>
      </w:r>
    </w:p>
    <w:p w:rsidR="00000000" w:rsidDel="00000000" w:rsidP="00000000" w:rsidRDefault="00000000" w:rsidRPr="00000000" w14:paraId="00000013">
      <w:pPr>
        <w:spacing w:line="36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spacing w:line="360" w:lineRule="auto"/>
        <w:ind w:firstLine="72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Tomáš Béza</w:t>
      </w:r>
    </w:p>
    <w:p w:rsidR="00000000" w:rsidDel="00000000" w:rsidP="00000000" w:rsidRDefault="00000000" w:rsidRPr="00000000" w14:paraId="00000015">
      <w:pPr>
        <w:spacing w:line="360" w:lineRule="auto"/>
        <w:ind w:firstLine="720"/>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spacing w:line="360" w:lineRule="auto"/>
        <w:ind w:firstLine="720"/>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840"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840" w:hanging="360"/>
        <w:rPr>
          <w:rFonts w:ascii="Courier New" w:cs="Courier New" w:eastAsia="Courier New" w:hAnsi="Courier New"/>
          <w:sz w:val="24"/>
          <w:szCs w:val="24"/>
        </w:rPr>
      </w:pPr>
      <w:r w:rsidDel="00000000" w:rsidR="00000000" w:rsidRPr="00000000">
        <w:fldChar w:fldCharType="begin"/>
        <w:instrText xml:space="preserve"> HYPERLINK "https://www.facebook.com/watch/" </w:instrText>
        <w:fldChar w:fldCharType="separate"/>
      </w:r>
      <w:r w:rsidDel="00000000" w:rsidR="00000000" w:rsidRPr="00000000">
        <w:rPr>
          <w:rFonts w:ascii="Courier New" w:cs="Courier New" w:eastAsia="Courier New" w:hAnsi="Courier New"/>
          <w:sz w:val="24"/>
          <w:szCs w:val="24"/>
          <w:rtl w:val="0"/>
        </w:rPr>
        <w:t xml:space="preserve">7</w:t>
      </w:r>
    </w:p>
    <w:p w:rsidR="00000000" w:rsidDel="00000000" w:rsidP="00000000" w:rsidRDefault="00000000" w:rsidRPr="00000000" w14:paraId="00000019">
      <w:pPr>
        <w:numPr>
          <w:ilvl w:val="0"/>
          <w:numId w:val="1"/>
        </w:numPr>
        <w:spacing w:line="360" w:lineRule="auto"/>
        <w:ind w:left="840" w:hanging="360"/>
        <w:rPr>
          <w:rFonts w:ascii="Courier New" w:cs="Courier New" w:eastAsia="Courier New" w:hAnsi="Courier New"/>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0"/>
          <w:numId w:val="1"/>
        </w:numPr>
        <w:spacing w:line="360" w:lineRule="auto"/>
        <w:ind w:left="840"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840"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360" w:lineRule="auto"/>
        <w:ind w:right="12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1D">
      <w:pPr>
        <w:spacing w:line="360" w:lineRule="auto"/>
        <w:ind w:firstLine="72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4292600"/>
            <wp:effectExtent b="0" l="0" r="0" t="0"/>
            <wp:docPr descr="Může jít o obrázek 5 lidí" id="1" name="image2.jpg"/>
            <a:graphic>
              <a:graphicData uri="http://schemas.openxmlformats.org/drawingml/2006/picture">
                <pic:pic>
                  <pic:nvPicPr>
                    <pic:cNvPr descr="Může jít o obrázek 5 lidí" id="0" name="image2.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20" w:line="319.99199999999996" w:lineRule="auto"/>
        <w:ind w:right="120"/>
        <w:jc w:val="right"/>
        <w:rPr>
          <w:rFonts w:ascii="Courier New" w:cs="Courier New" w:eastAsia="Courier New" w:hAnsi="Courier New"/>
          <w:sz w:val="24"/>
          <w:szCs w:val="24"/>
        </w:rPr>
      </w:pPr>
      <w:bookmarkStart w:colFirst="0" w:colLast="0" w:name="_t3424e33xig8" w:id="0"/>
      <w:bookmarkEnd w:id="0"/>
      <w:hyperlink r:id="rId7">
        <w:r w:rsidDel="00000000" w:rsidR="00000000" w:rsidRPr="00000000">
          <w:rPr>
            <w:rFonts w:ascii="Courier New" w:cs="Courier New" w:eastAsia="Courier New" w:hAnsi="Courier New"/>
            <w:sz w:val="24"/>
            <w:szCs w:val="24"/>
            <w:rtl w:val="0"/>
          </w:rPr>
          <w:t xml:space="preserve">Bézův grunt</w:t>
        </w:r>
      </w:hyperlink>
      <w:r w:rsidDel="00000000" w:rsidR="00000000" w:rsidRPr="00000000">
        <w:rPr>
          <w:rtl w:val="0"/>
        </w:rPr>
      </w:r>
    </w:p>
    <w:p w:rsidR="00000000" w:rsidDel="00000000" w:rsidP="00000000" w:rsidRDefault="00000000" w:rsidRPr="00000000" w14:paraId="0000001F">
      <w:pPr>
        <w:shd w:fill="ffffff" w:val="clear"/>
        <w:spacing w:line="295.392" w:lineRule="auto"/>
        <w:ind w:right="120"/>
        <w:jc w:val="right"/>
        <w:rPr>
          <w:rFonts w:ascii="Courier New" w:cs="Courier New" w:eastAsia="Courier New" w:hAnsi="Courier New"/>
          <w:sz w:val="24"/>
          <w:szCs w:val="24"/>
        </w:rPr>
      </w:pPr>
      <w:hyperlink r:id="rId8">
        <w:r w:rsidDel="00000000" w:rsidR="00000000" w:rsidRPr="00000000">
          <w:rPr>
            <w:rFonts w:ascii="Courier New" w:cs="Courier New" w:eastAsia="Courier New" w:hAnsi="Courier New"/>
            <w:sz w:val="24"/>
            <w:szCs w:val="24"/>
            <w:rtl w:val="0"/>
          </w:rPr>
          <w:t xml:space="preserve">20. květen 2020</w:t>
        </w:r>
      </w:hyperlink>
      <w:r w:rsidDel="00000000" w:rsidR="00000000" w:rsidRPr="00000000">
        <w:rPr>
          <w:rtl w:val="0"/>
        </w:rPr>
      </w:r>
    </w:p>
    <w:p w:rsidR="00000000" w:rsidDel="00000000" w:rsidP="00000000" w:rsidRDefault="00000000" w:rsidRPr="00000000" w14:paraId="00000020">
      <w:pPr>
        <w:shd w:fill="ffffff" w:val="clear"/>
        <w:spacing w:line="295.392" w:lineRule="auto"/>
        <w:ind w:right="12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1">
      <w:pPr>
        <w:shd w:fill="ffffff" w:val="clear"/>
        <w:spacing w:line="295.392" w:lineRule="auto"/>
        <w:ind w:right="12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22">
      <w:pPr>
        <w:shd w:fill="ffffff" w:val="clear"/>
        <w:spacing w:line="295.392" w:lineRule="auto"/>
        <w:ind w:right="12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3">
      <w:pPr>
        <w:shd w:fill="ffffff" w:val="clear"/>
        <w:spacing w:line="295.392" w:lineRule="auto"/>
        <w:ind w:right="120" w:firstLine="72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24">
      <w:pPr>
        <w:shd w:fill="ffffff" w:val="clear"/>
        <w:spacing w:line="319.9919999999999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Kdo vlastně jsme a kam kráčíme? Jsme mladá rodina, která vidí smysl v pokračování úsilí našich předků, díky kterému jsme tu mimochodem i my! Pokračovat na základě zkušeností člověka, které nabýval v průběhu evoluce. Nebránit se ničemu modernímu, ale vždy s ohledem na nabyté zkušenosti předků. V mnohém se naše civilizace chová nabubřele a zkušenosti pomíjí jako zastaralé, ale bývá to velmi krátkozraké. Tímto si jednoznačně podřezáváme větev. Jako bychom v průběhu minulého století oslepli. Mnohé, co dávalo smysl, mizí. Zisk se stal snad jedinou hybnou silou a půda se stala děvkou zemědělců.</w:t>
      </w:r>
    </w:p>
    <w:p w:rsidR="00000000" w:rsidDel="00000000" w:rsidP="00000000" w:rsidRDefault="00000000" w:rsidRPr="00000000" w14:paraId="00000025">
      <w:pPr>
        <w:shd w:fill="ffffff" w:val="clear"/>
        <w:spacing w:line="319.9919999999999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 Bézů vidíme smysl v hospodaření za účelem přiměřené, zejména potravinové, soběstačnosti. Je nám jasné, že sami jako kůly v plotě nezmůžeme mnoho, proto navazujeme přátelství s podobně smýšlejícími rodinami a snažíme se nenásilně vytvořit komunitní život bez závislostních prvků, tedy takových, které by nebyly win-win.</w:t>
      </w:r>
    </w:p>
    <w:p w:rsidR="00000000" w:rsidDel="00000000" w:rsidP="00000000" w:rsidRDefault="00000000" w:rsidRPr="00000000" w14:paraId="00000026">
      <w:pPr>
        <w:shd w:fill="ffffff" w:val="clear"/>
        <w:spacing w:line="319.9919999999999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Až tam, kam ve svých plánech dohlédneme, vidíme menší statek s přírodní restaurací, kde si na jídlo skutečně počkáte (než vyroste, klidně i rok). Rádi bychom totiž pokrmy připravovali zejména ze surovin, které si buď my sami vypěstujeme či vychováme anebo je budeme mít od někoho, kdo bude smýšlet podobně jako my. Restaurace bude maximálně pro deset hostů a protože se bude jednat o zážitkovou gastronomii (neboť pan otec je profesí kuchař ;)), bude také velmi drahá. Rezervace přijímáme rok předem. Součástí jídla je i exkurze s besedou a možností zakoupit si řemeslné výrobky v bezobslužném lučním baru. Jsou zde ty nejlepší lokální výrobky od menších výrobců potravin, kosmetiky, oblečení, kovářských výrobků apod.</w:t>
      </w:r>
    </w:p>
    <w:p w:rsidR="00000000" w:rsidDel="00000000" w:rsidP="00000000" w:rsidRDefault="00000000" w:rsidRPr="00000000" w14:paraId="00000027">
      <w:pPr>
        <w:shd w:fill="ffffff" w:val="clear"/>
        <w:spacing w:line="319.9919999999999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Kdo četl pozorně, ví, že nic z toho ještě není a zatím si na domácí vepřovou kotletku sous-vide na bezinkové omáčce s celozrnnými špaldovými knedlíky může nechat zajít chuť! Přítomný čas tu vyjadřuje jasné odhodlání, směr. Vždyť jde jen o časoprostor, překlenutí dneška do příštějška. Vlastně, jako by se to už stalo!</w:t>
      </w:r>
    </w:p>
    <w:p w:rsidR="00000000" w:rsidDel="00000000" w:rsidP="00000000" w:rsidRDefault="00000000" w:rsidRPr="00000000" w14:paraId="00000028">
      <w:pPr>
        <w:shd w:fill="ffffff" w:val="clear"/>
        <w:spacing w:line="319.9919999999999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Takže si na takovou kotletku už mám někoho poznamenat? </w:t>
      </w:r>
      <w:r w:rsidDel="00000000" w:rsidR="00000000" w:rsidRPr="00000000">
        <w:rPr>
          <w:rFonts w:ascii="Courier New" w:cs="Courier New" w:eastAsia="Courier New" w:hAnsi="Courier New"/>
          <w:sz w:val="24"/>
          <w:szCs w:val="24"/>
        </w:rPr>
        <w:drawing>
          <wp:inline distB="114300" distT="114300" distL="114300" distR="114300">
            <wp:extent cx="152400" cy="152400"/>
            <wp:effectExtent b="0" l="0" r="0" t="0"/>
            <wp:docPr descr="😛" id="2"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line="319.9919999999999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Přátelé, berme život s lehkostí, humorem a choroboplodným hlavám vyjádřeme v tichosti soucit. Sny a práci nám nikdo nevezme. Neztraťme se ve zbloudilých myšlenkách antirozumu. Není třeba agitovat, měnit davy. Stačí, když malou změnu udělá jen každý u sebe! A bude dobře. To je ten pravý záměr.</w:t>
      </w:r>
    </w:p>
    <w:p w:rsidR="00000000" w:rsidDel="00000000" w:rsidP="00000000" w:rsidRDefault="00000000" w:rsidRPr="00000000" w14:paraId="0000002A">
      <w:pPr>
        <w:shd w:fill="ffffff" w:val="clear"/>
        <w:spacing w:line="319.99199999999996" w:lineRule="auto"/>
        <w:ind w:left="240" w:right="240" w:firstLine="0"/>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facebook.com/bezuvgrunt/?__tn__=-UC*F" TargetMode="External"/><Relationship Id="rId8" Type="http://schemas.openxmlformats.org/officeDocument/2006/relationships/hyperlink" Target="https://www.facebook.com/bezuvgrunt/photos/a.2644727469116447/2644981522424375/?__tn__=*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