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5EE5B" w14:textId="094FFA28" w:rsidR="001D6CF9" w:rsidRDefault="001D6CF9" w:rsidP="001D6CF9">
      <w:pPr>
        <w:shd w:val="clear" w:color="auto" w:fill="FFFFFF"/>
        <w:tabs>
          <w:tab w:val="num" w:pos="720"/>
        </w:tabs>
        <w:spacing w:after="0" w:line="240" w:lineRule="auto"/>
        <w:ind w:left="720" w:hanging="360"/>
        <w:rPr>
          <w:b/>
          <w:bCs/>
          <w:sz w:val="32"/>
          <w:szCs w:val="32"/>
        </w:rPr>
      </w:pPr>
      <w:r w:rsidRPr="001D6CF9">
        <w:rPr>
          <w:b/>
          <w:bCs/>
          <w:sz w:val="32"/>
          <w:szCs w:val="32"/>
        </w:rPr>
        <w:t>https://www.bylinkyprovsechny.cz/</w:t>
      </w:r>
    </w:p>
    <w:p w14:paraId="31C604F3" w14:textId="1535EEC6" w:rsidR="001D6CF9" w:rsidRPr="001D6CF9" w:rsidRDefault="001D6CF9" w:rsidP="001D6CF9">
      <w:pPr>
        <w:shd w:val="clear" w:color="auto" w:fill="FFFFFF"/>
        <w:tabs>
          <w:tab w:val="num" w:pos="720"/>
        </w:tabs>
        <w:spacing w:after="0" w:line="240" w:lineRule="auto"/>
        <w:ind w:left="720" w:hanging="360"/>
        <w:rPr>
          <w:b/>
          <w:bCs/>
          <w:sz w:val="32"/>
          <w:szCs w:val="32"/>
        </w:rPr>
      </w:pPr>
      <w:r w:rsidRPr="001D6CF9">
        <w:rPr>
          <w:b/>
          <w:bCs/>
          <w:sz w:val="32"/>
          <w:szCs w:val="32"/>
        </w:rPr>
        <w:t>Bylinky a rostliny sbírané v dubnu</w:t>
      </w:r>
    </w:p>
    <w:p w14:paraId="099F5510" w14:textId="5B4D1A1E" w:rsidR="001D6CF9" w:rsidRPr="001D6CF9" w:rsidRDefault="00AF140C" w:rsidP="001D6CF9">
      <w:pPr>
        <w:numPr>
          <w:ilvl w:val="0"/>
          <w:numId w:val="1"/>
        </w:numPr>
        <w:shd w:val="clear" w:color="auto" w:fill="FFFFFF"/>
        <w:spacing w:after="0" w:line="240" w:lineRule="auto"/>
        <w:rPr>
          <w:rFonts w:ascii="Source Sans Pro" w:eastAsia="Times New Roman" w:hAnsi="Source Sans Pro" w:cs="Times New Roman"/>
          <w:color w:val="000000"/>
          <w:sz w:val="21"/>
          <w:szCs w:val="21"/>
          <w:lang w:eastAsia="cs-CZ"/>
        </w:rPr>
      </w:pPr>
      <w:hyperlink r:id="rId5" w:tgtFrame="_blank" w:history="1">
        <w:r w:rsidR="001D6CF9">
          <w:rPr>
            <w:rFonts w:ascii="Source Sans Pro" w:eastAsia="Times New Roman" w:hAnsi="Source Sans Pro" w:cs="Times New Roman"/>
            <w:b/>
            <w:bCs/>
            <w:color w:val="1B9F1B"/>
            <w:sz w:val="21"/>
            <w:szCs w:val="21"/>
            <w:lang w:eastAsia="cs-CZ"/>
          </w:rPr>
          <w:t>b</w:t>
        </w:r>
        <w:r w:rsidR="001D6CF9" w:rsidRPr="001D6CF9">
          <w:rPr>
            <w:rFonts w:ascii="Source Sans Pro" w:eastAsia="Times New Roman" w:hAnsi="Source Sans Pro" w:cs="Times New Roman"/>
            <w:b/>
            <w:bCs/>
            <w:color w:val="1B9F1B"/>
            <w:sz w:val="21"/>
            <w:szCs w:val="21"/>
            <w:lang w:eastAsia="cs-CZ"/>
          </w:rPr>
          <w:t>orovice lesní</w:t>
        </w:r>
      </w:hyperlink>
      <w:r w:rsidR="001D6CF9" w:rsidRPr="001D6CF9">
        <w:rPr>
          <w:rFonts w:ascii="Source Sans Pro" w:eastAsia="Times New Roman" w:hAnsi="Source Sans Pro" w:cs="Times New Roman"/>
          <w:color w:val="000000"/>
          <w:sz w:val="21"/>
          <w:szCs w:val="21"/>
          <w:lang w:eastAsia="cs-CZ"/>
        </w:rPr>
        <w:t> - sbírají se </w:t>
      </w:r>
      <w:r w:rsidR="001D6CF9" w:rsidRPr="001D6CF9">
        <w:rPr>
          <w:rFonts w:ascii="Source Sans Pro" w:eastAsia="Times New Roman" w:hAnsi="Source Sans Pro" w:cs="Times New Roman"/>
          <w:b/>
          <w:bCs/>
          <w:color w:val="000000"/>
          <w:sz w:val="21"/>
          <w:szCs w:val="21"/>
          <w:lang w:eastAsia="cs-CZ"/>
        </w:rPr>
        <w:t>pupeny</w:t>
      </w:r>
      <w:r w:rsidR="001D6CF9" w:rsidRPr="001D6CF9">
        <w:rPr>
          <w:rFonts w:ascii="Source Sans Pro" w:eastAsia="Times New Roman" w:hAnsi="Source Sans Pro" w:cs="Times New Roman"/>
          <w:color w:val="000000"/>
          <w:sz w:val="21"/>
          <w:szCs w:val="21"/>
          <w:lang w:eastAsia="cs-CZ"/>
        </w:rPr>
        <w:t xml:space="preserve">. Jsou zdrojem vitamínu C, </w:t>
      </w:r>
      <w:r w:rsidR="001D6CF9">
        <w:rPr>
          <w:rFonts w:ascii="Source Sans Pro" w:eastAsia="Times New Roman" w:hAnsi="Source Sans Pro" w:cs="Times New Roman"/>
          <w:color w:val="000000"/>
          <w:sz w:val="21"/>
          <w:szCs w:val="21"/>
          <w:lang w:eastAsia="cs-CZ"/>
        </w:rPr>
        <w:t xml:space="preserve">na </w:t>
      </w:r>
      <w:r w:rsidR="001D6CF9" w:rsidRPr="001D6CF9">
        <w:rPr>
          <w:rFonts w:ascii="Source Sans Pro" w:eastAsia="Times New Roman" w:hAnsi="Source Sans Pro" w:cs="Times New Roman"/>
          <w:color w:val="000000"/>
          <w:sz w:val="21"/>
          <w:szCs w:val="21"/>
          <w:lang w:eastAsia="cs-CZ"/>
        </w:rPr>
        <w:t>koupele proti revmatismu. (POZOR: sběr výhonků je u nás zakázán. Pouze po dohodě s lesníkem, můžete otrhávat pupeny z poražených stromů). </w:t>
      </w:r>
    </w:p>
    <w:p w14:paraId="3C29E5F4" w14:textId="06961103" w:rsidR="001D6CF9" w:rsidRPr="001D6CF9" w:rsidRDefault="00AF140C" w:rsidP="001D6CF9">
      <w:pPr>
        <w:numPr>
          <w:ilvl w:val="0"/>
          <w:numId w:val="1"/>
        </w:numPr>
        <w:shd w:val="clear" w:color="auto" w:fill="FFFFFF"/>
        <w:spacing w:after="0" w:line="240" w:lineRule="auto"/>
        <w:rPr>
          <w:rFonts w:ascii="Source Sans Pro" w:eastAsia="Times New Roman" w:hAnsi="Source Sans Pro" w:cs="Times New Roman"/>
          <w:color w:val="000000"/>
          <w:sz w:val="21"/>
          <w:szCs w:val="21"/>
          <w:lang w:eastAsia="cs-CZ"/>
        </w:rPr>
      </w:pPr>
      <w:hyperlink r:id="rId6" w:tgtFrame="_blank" w:history="1">
        <w:r w:rsidR="001D6CF9">
          <w:rPr>
            <w:rFonts w:ascii="Source Sans Pro" w:eastAsia="Times New Roman" w:hAnsi="Source Sans Pro" w:cs="Times New Roman"/>
            <w:b/>
            <w:bCs/>
            <w:color w:val="1B9F1B"/>
            <w:sz w:val="21"/>
            <w:szCs w:val="21"/>
            <w:lang w:eastAsia="cs-CZ"/>
          </w:rPr>
          <w:t>o</w:t>
        </w:r>
        <w:r w:rsidR="001D6CF9" w:rsidRPr="001D6CF9">
          <w:rPr>
            <w:rFonts w:ascii="Source Sans Pro" w:eastAsia="Times New Roman" w:hAnsi="Source Sans Pro" w:cs="Times New Roman"/>
            <w:b/>
            <w:bCs/>
            <w:color w:val="1B9F1B"/>
            <w:sz w:val="21"/>
            <w:szCs w:val="21"/>
            <w:lang w:eastAsia="cs-CZ"/>
          </w:rPr>
          <w:t>lše lepkavá</w:t>
        </w:r>
      </w:hyperlink>
      <w:r w:rsidR="001D6CF9" w:rsidRPr="001D6CF9">
        <w:rPr>
          <w:rFonts w:ascii="Source Sans Pro" w:eastAsia="Times New Roman" w:hAnsi="Source Sans Pro" w:cs="Times New Roman"/>
          <w:color w:val="000000"/>
          <w:sz w:val="21"/>
          <w:szCs w:val="21"/>
          <w:lang w:eastAsia="cs-CZ"/>
        </w:rPr>
        <w:t> - sbírají se </w:t>
      </w:r>
      <w:r w:rsidR="001D6CF9" w:rsidRPr="001D6CF9">
        <w:rPr>
          <w:rFonts w:ascii="Source Sans Pro" w:eastAsia="Times New Roman" w:hAnsi="Source Sans Pro" w:cs="Times New Roman"/>
          <w:b/>
          <w:bCs/>
          <w:color w:val="000000"/>
          <w:sz w:val="21"/>
          <w:szCs w:val="21"/>
          <w:lang w:eastAsia="cs-CZ"/>
        </w:rPr>
        <w:t>listy</w:t>
      </w:r>
      <w:r w:rsidR="001D6CF9" w:rsidRPr="001D6CF9">
        <w:rPr>
          <w:rFonts w:ascii="Source Sans Pro" w:eastAsia="Times New Roman" w:hAnsi="Source Sans Pro" w:cs="Times New Roman"/>
          <w:color w:val="000000"/>
          <w:sz w:val="21"/>
          <w:szCs w:val="21"/>
          <w:lang w:eastAsia="cs-CZ"/>
        </w:rPr>
        <w:t>. Používají se proti průjmům, též proti nachlazení i jako kloktadlo při zánětech horních cest dýchacích. A čisté pomačkané lístky hojí rozpraskané prsní bradavky kojících matek.</w:t>
      </w:r>
    </w:p>
    <w:p w14:paraId="2E67A5F9" w14:textId="72C8470B" w:rsidR="001D6CF9" w:rsidRPr="001D6CF9" w:rsidRDefault="00AF140C" w:rsidP="001D6CF9">
      <w:pPr>
        <w:numPr>
          <w:ilvl w:val="0"/>
          <w:numId w:val="1"/>
        </w:numPr>
        <w:shd w:val="clear" w:color="auto" w:fill="FFFFFF"/>
        <w:spacing w:after="0" w:line="240" w:lineRule="auto"/>
        <w:rPr>
          <w:lang w:eastAsia="cs-CZ"/>
        </w:rPr>
      </w:pPr>
      <w:hyperlink r:id="rId7" w:tgtFrame="_blank" w:history="1">
        <w:r w:rsidR="001D6CF9" w:rsidRPr="001D6CF9">
          <w:rPr>
            <w:rFonts w:ascii="Source Sans Pro" w:eastAsia="Times New Roman" w:hAnsi="Source Sans Pro" w:cs="Times New Roman"/>
            <w:b/>
            <w:bCs/>
            <w:color w:val="1B9F1B"/>
            <w:sz w:val="21"/>
            <w:szCs w:val="21"/>
            <w:lang w:eastAsia="cs-CZ"/>
          </w:rPr>
          <w:t>petrklíč (prvosenka jarní)</w:t>
        </w:r>
      </w:hyperlink>
      <w:r w:rsidR="001D6CF9">
        <w:rPr>
          <w:rFonts w:ascii="Source Sans Pro" w:eastAsia="Times New Roman" w:hAnsi="Source Sans Pro" w:cs="Times New Roman"/>
          <w:color w:val="000000"/>
          <w:sz w:val="21"/>
          <w:szCs w:val="21"/>
          <w:lang w:eastAsia="cs-CZ"/>
        </w:rPr>
        <w:t xml:space="preserve"> -</w:t>
      </w:r>
      <w:r w:rsidR="001D6CF9" w:rsidRPr="001D6CF9">
        <w:rPr>
          <w:rStyle w:val="Zdraznn"/>
          <w:rFonts w:ascii="Source Sans Pro" w:hAnsi="Source Sans Pro"/>
          <w:color w:val="000000"/>
          <w:sz w:val="20"/>
          <w:szCs w:val="20"/>
          <w:shd w:val="clear" w:color="auto" w:fill="FFFFFF"/>
        </w:rPr>
        <w:t xml:space="preserve">a </w:t>
      </w:r>
      <w:r w:rsidR="001D6CF9" w:rsidRPr="001D6CF9">
        <w:rPr>
          <w:rFonts w:eastAsia="Times New Roman" w:cs="Times New Roman"/>
          <w:b/>
          <w:bCs/>
          <w:color w:val="1B9F1B"/>
          <w:sz w:val="21"/>
          <w:szCs w:val="21"/>
          <w:lang w:eastAsia="cs-CZ"/>
        </w:rPr>
        <w:t xml:space="preserve">petrklíč vyšší </w:t>
      </w:r>
      <w:r w:rsidR="001D6CF9" w:rsidRPr="001D6CF9">
        <w:rPr>
          <w:rFonts w:ascii="Source Sans Pro" w:eastAsia="Times New Roman" w:hAnsi="Source Sans Pro" w:cs="Times New Roman"/>
          <w:color w:val="000000"/>
          <w:sz w:val="21"/>
          <w:szCs w:val="21"/>
          <w:lang w:eastAsia="cs-CZ"/>
        </w:rPr>
        <w:t xml:space="preserve">léčí </w:t>
      </w:r>
      <w:r w:rsidR="001D6CF9" w:rsidRPr="001D6CF9">
        <w:rPr>
          <w:rFonts w:eastAsia="Times New Roman" w:cs="Times New Roman"/>
          <w:sz w:val="21"/>
          <w:szCs w:val="21"/>
          <w:lang w:eastAsia="cs-CZ"/>
        </w:rPr>
        <w:t>nemoci dýchacího ústrojí, zahlenění, revma, lehčí neurózy, tlumí záněty. Prvosenka jarní je vytrvalá rostlina, vysoká asi 20-30 cm. Má válcovitý oddenek s trsem drobných kořínků. Vytváří přízemní růžici obvejčitých, celistvých listů. Na konci duté lodyhy je jednoduchý okolík žlutých květů.</w:t>
      </w:r>
    </w:p>
    <w:p w14:paraId="44FBBE60"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kašel</w:t>
      </w:r>
    </w:p>
    <w:p w14:paraId="08C34531"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nachlazení </w:t>
      </w:r>
    </w:p>
    <w:p w14:paraId="464213E2"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revma, revmatoidní artritida, revmatismus</w:t>
      </w:r>
    </w:p>
    <w:p w14:paraId="7001AFF2"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 xml:space="preserve">zahlenění, </w:t>
      </w:r>
      <w:proofErr w:type="spellStart"/>
      <w:r w:rsidRPr="001D6CF9">
        <w:rPr>
          <w:rFonts w:ascii="Source Sans Pro" w:eastAsia="Times New Roman" w:hAnsi="Source Sans Pro" w:cs="Times New Roman"/>
          <w:color w:val="000000"/>
          <w:sz w:val="21"/>
          <w:szCs w:val="21"/>
          <w:lang w:eastAsia="cs-CZ"/>
        </w:rPr>
        <w:t>odhlenění</w:t>
      </w:r>
      <w:proofErr w:type="spellEnd"/>
      <w:r w:rsidRPr="001D6CF9">
        <w:rPr>
          <w:rFonts w:ascii="Source Sans Pro" w:eastAsia="Times New Roman" w:hAnsi="Source Sans Pro" w:cs="Times New Roman"/>
          <w:color w:val="000000"/>
          <w:sz w:val="21"/>
          <w:szCs w:val="21"/>
          <w:lang w:eastAsia="cs-CZ"/>
        </w:rPr>
        <w:t>, ředění hlenu, usnadňuje vykašlávání (</w:t>
      </w:r>
      <w:proofErr w:type="spellStart"/>
      <w:r w:rsidRPr="001D6CF9">
        <w:rPr>
          <w:rFonts w:ascii="Source Sans Pro" w:eastAsia="Times New Roman" w:hAnsi="Source Sans Pro" w:cs="Times New Roman"/>
          <w:color w:val="000000"/>
          <w:sz w:val="21"/>
          <w:szCs w:val="21"/>
          <w:lang w:eastAsia="cs-CZ"/>
        </w:rPr>
        <w:t>expektorancium</w:t>
      </w:r>
      <w:proofErr w:type="spellEnd"/>
      <w:r w:rsidRPr="001D6CF9">
        <w:rPr>
          <w:rFonts w:ascii="Source Sans Pro" w:eastAsia="Times New Roman" w:hAnsi="Source Sans Pro" w:cs="Times New Roman"/>
          <w:color w:val="000000"/>
          <w:sz w:val="21"/>
          <w:szCs w:val="21"/>
          <w:lang w:eastAsia="cs-CZ"/>
        </w:rPr>
        <w:t>)</w:t>
      </w:r>
    </w:p>
    <w:p w14:paraId="0BC7D7DF"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zánět průdušek (bronchitida)</w:t>
      </w:r>
    </w:p>
    <w:p w14:paraId="0CB12A5B"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zápal plic (zánět plic)</w:t>
      </w:r>
    </w:p>
    <w:p w14:paraId="03B29C36"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 xml:space="preserve">bolesti </w:t>
      </w:r>
      <w:proofErr w:type="spellStart"/>
      <w:r w:rsidRPr="001D6CF9">
        <w:rPr>
          <w:rFonts w:ascii="Source Sans Pro" w:eastAsia="Times New Roman" w:hAnsi="Source Sans Pro" w:cs="Times New Roman"/>
          <w:color w:val="000000"/>
          <w:sz w:val="21"/>
          <w:szCs w:val="21"/>
          <w:lang w:eastAsia="cs-CZ"/>
        </w:rPr>
        <w:t>hlvy</w:t>
      </w:r>
      <w:proofErr w:type="spellEnd"/>
    </w:p>
    <w:p w14:paraId="761F6B1A"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neuróza</w:t>
      </w:r>
    </w:p>
    <w:p w14:paraId="2E5CBA16"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horečka</w:t>
      </w:r>
    </w:p>
    <w:p w14:paraId="365B985D"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porucha metabolismu</w:t>
      </w:r>
    </w:p>
    <w:p w14:paraId="72F0EE5D"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revma, revmatoidní artritida, revmatismus</w:t>
      </w:r>
    </w:p>
    <w:p w14:paraId="1FF56A09"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vypocení, potopudná bylina</w:t>
      </w:r>
    </w:p>
    <w:p w14:paraId="24F1A5AD"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bolesti trojklanného nervu (trigeminu) při neuralgii nebo neuritidě</w:t>
      </w:r>
    </w:p>
    <w:p w14:paraId="656D9F7C"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artróza kloubů</w:t>
      </w:r>
    </w:p>
    <w:p w14:paraId="085A6091" w14:textId="7E423ED3" w:rsidR="001D6CF9" w:rsidRPr="009070B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 xml:space="preserve">petrklíčová tinktura je velmi vhodná na </w:t>
      </w:r>
      <w:proofErr w:type="spellStart"/>
      <w:r w:rsidRPr="001D6CF9">
        <w:rPr>
          <w:rFonts w:ascii="Source Sans Pro" w:eastAsia="Times New Roman" w:hAnsi="Source Sans Pro" w:cs="Times New Roman"/>
          <w:color w:val="000000"/>
          <w:sz w:val="21"/>
          <w:szCs w:val="21"/>
          <w:lang w:eastAsia="cs-CZ"/>
        </w:rPr>
        <w:t>chornickou</w:t>
      </w:r>
      <w:proofErr w:type="spellEnd"/>
      <w:r w:rsidRPr="001D6CF9">
        <w:rPr>
          <w:rFonts w:ascii="Source Sans Pro" w:eastAsia="Times New Roman" w:hAnsi="Source Sans Pro" w:cs="Times New Roman"/>
          <w:color w:val="000000"/>
          <w:sz w:val="21"/>
          <w:szCs w:val="21"/>
          <w:lang w:eastAsia="cs-CZ"/>
        </w:rPr>
        <w:t xml:space="preserve"> rýmu, zadní rýmu a problémy s </w:t>
      </w:r>
      <w:proofErr w:type="spellStart"/>
      <w:r w:rsidRPr="001D6CF9">
        <w:rPr>
          <w:rFonts w:ascii="Source Sans Pro" w:eastAsia="Times New Roman" w:hAnsi="Source Sans Pro" w:cs="Times New Roman"/>
          <w:color w:val="000000"/>
          <w:sz w:val="21"/>
          <w:szCs w:val="21"/>
          <w:lang w:eastAsia="cs-CZ"/>
        </w:rPr>
        <w:t>paranazálními</w:t>
      </w:r>
      <w:proofErr w:type="spellEnd"/>
      <w:r w:rsidRPr="001D6CF9">
        <w:rPr>
          <w:rFonts w:ascii="Source Sans Pro" w:eastAsia="Times New Roman" w:hAnsi="Source Sans Pro" w:cs="Times New Roman"/>
          <w:color w:val="000000"/>
          <w:sz w:val="21"/>
          <w:szCs w:val="21"/>
          <w:lang w:eastAsia="cs-CZ"/>
        </w:rPr>
        <w:t xml:space="preserve"> dutinami</w:t>
      </w:r>
    </w:p>
    <w:p w14:paraId="18FFEE22" w14:textId="64F75557" w:rsidR="001D6CF9" w:rsidRPr="001D6CF9" w:rsidRDefault="001D6CF9" w:rsidP="001D6CF9">
      <w:pPr>
        <w:shd w:val="clear" w:color="auto" w:fill="FFFFFF"/>
        <w:spacing w:after="0" w:line="240" w:lineRule="auto"/>
        <w:ind w:left="720"/>
        <w:rPr>
          <w:rFonts w:ascii="Source Sans Pro" w:eastAsia="Times New Roman" w:hAnsi="Source Sans Pro" w:cs="Times New Roman"/>
          <w:color w:val="000000"/>
          <w:sz w:val="21"/>
          <w:szCs w:val="21"/>
          <w:lang w:eastAsia="cs-CZ"/>
        </w:rPr>
      </w:pPr>
      <w:r>
        <w:rPr>
          <w:rStyle w:val="Siln"/>
          <w:rFonts w:ascii="Source Sans Pro" w:hAnsi="Source Sans Pro"/>
          <w:color w:val="000000"/>
          <w:sz w:val="21"/>
          <w:szCs w:val="21"/>
          <w:shd w:val="clear" w:color="auto" w:fill="FFFFFF"/>
        </w:rPr>
        <w:t>TIP ZBYŇKA MLČOCHA:</w:t>
      </w:r>
      <w:r>
        <w:rPr>
          <w:rFonts w:ascii="Source Sans Pro" w:hAnsi="Source Sans Pro"/>
          <w:color w:val="000000"/>
          <w:sz w:val="21"/>
          <w:szCs w:val="21"/>
          <w:shd w:val="clear" w:color="auto" w:fill="FFFFFF"/>
        </w:rPr>
        <w:t> </w:t>
      </w:r>
      <w:r>
        <w:rPr>
          <w:rFonts w:ascii="Source Sans Pro" w:hAnsi="Source Sans Pro"/>
          <w:color w:val="CC0000"/>
          <w:sz w:val="21"/>
          <w:szCs w:val="21"/>
          <w:shd w:val="clear" w:color="auto" w:fill="FFFFFF"/>
        </w:rPr>
        <w:t>Petrklíč je ve větších dávkách mírně jedovatý. Tuto bylinu by neměli užívat pacienti beroucí léky na ředění krve. Také těhotné ženy by neměly překračovat běžné terapeutické dávky. Při sběru rostliny může někdo dostat nepříjemnou alergickou reakci.</w:t>
      </w:r>
    </w:p>
    <w:p w14:paraId="4DABBA1B" w14:textId="30222FBE" w:rsidR="001D6CF9" w:rsidRDefault="00AF140C" w:rsidP="001D6CF9">
      <w:pPr>
        <w:numPr>
          <w:ilvl w:val="0"/>
          <w:numId w:val="1"/>
        </w:numPr>
        <w:shd w:val="clear" w:color="auto" w:fill="FFFFFF"/>
        <w:spacing w:after="0" w:line="240" w:lineRule="auto"/>
        <w:rPr>
          <w:rFonts w:ascii="Source Sans Pro" w:eastAsia="Times New Roman" w:hAnsi="Source Sans Pro" w:cs="Times New Roman"/>
          <w:color w:val="000000"/>
          <w:sz w:val="21"/>
          <w:szCs w:val="21"/>
          <w:lang w:eastAsia="cs-CZ"/>
        </w:rPr>
      </w:pPr>
      <w:hyperlink r:id="rId8" w:tgtFrame="_blank" w:history="1">
        <w:r w:rsidR="001D6CF9" w:rsidRPr="001D6CF9">
          <w:rPr>
            <w:rFonts w:ascii="Source Sans Pro" w:eastAsia="Times New Roman" w:hAnsi="Source Sans Pro" w:cs="Times New Roman"/>
            <w:b/>
            <w:bCs/>
            <w:color w:val="1B9F1B"/>
            <w:sz w:val="21"/>
            <w:szCs w:val="21"/>
            <w:lang w:eastAsia="cs-CZ"/>
          </w:rPr>
          <w:t>plicník lékařský</w:t>
        </w:r>
      </w:hyperlink>
      <w:r w:rsidR="001D6CF9">
        <w:rPr>
          <w:rFonts w:ascii="Source Sans Pro" w:eastAsia="Times New Roman" w:hAnsi="Source Sans Pro" w:cs="Times New Roman"/>
          <w:color w:val="000000"/>
          <w:sz w:val="21"/>
          <w:szCs w:val="21"/>
          <w:lang w:eastAsia="cs-CZ"/>
        </w:rPr>
        <w:t xml:space="preserve"> </w:t>
      </w:r>
      <w:r w:rsidR="001D6CF9" w:rsidRPr="001D6CF9">
        <w:rPr>
          <w:rFonts w:ascii="Source Sans Pro" w:eastAsia="Times New Roman" w:hAnsi="Source Sans Pro" w:cs="Times New Roman"/>
          <w:color w:val="000000"/>
          <w:sz w:val="21"/>
          <w:szCs w:val="21"/>
          <w:lang w:eastAsia="cs-CZ"/>
        </w:rPr>
        <w:t>V našich lesích a hájích roste plicník hojně.</w:t>
      </w:r>
      <w:r w:rsidR="001D6CF9">
        <w:rPr>
          <w:rFonts w:ascii="Source Sans Pro" w:eastAsia="Times New Roman" w:hAnsi="Source Sans Pro" w:cs="Times New Roman"/>
          <w:color w:val="000000"/>
          <w:sz w:val="21"/>
          <w:szCs w:val="21"/>
          <w:lang w:eastAsia="cs-CZ"/>
        </w:rPr>
        <w:t xml:space="preserve"> Roste v jarním lese, květy mají barvy ve všech odstínech růžové a fialové.</w:t>
      </w:r>
      <w:r w:rsidR="009070B9">
        <w:rPr>
          <w:rFonts w:ascii="Source Sans Pro" w:eastAsia="Times New Roman" w:hAnsi="Source Sans Pro" w:cs="Times New Roman"/>
          <w:color w:val="000000"/>
          <w:sz w:val="21"/>
          <w:szCs w:val="21"/>
          <w:lang w:eastAsia="cs-CZ"/>
        </w:rPr>
        <w:t xml:space="preserve"> Sbírají se květy a listy.</w:t>
      </w:r>
    </w:p>
    <w:p w14:paraId="1365D265" w14:textId="334AEDBD" w:rsidR="001D6CF9" w:rsidRPr="001D6CF9" w:rsidRDefault="001D6CF9" w:rsidP="001D6CF9">
      <w:pPr>
        <w:numPr>
          <w:ilvl w:val="0"/>
          <w:numId w:val="1"/>
        </w:numPr>
        <w:shd w:val="clear" w:color="auto" w:fill="FFFFFF"/>
        <w:spacing w:after="0" w:line="240" w:lineRule="auto"/>
        <w:rPr>
          <w:rFonts w:ascii="Source Sans Pro" w:eastAsia="Times New Roman" w:hAnsi="Source Sans Pro" w:cs="Times New Roman"/>
          <w:color w:val="000000"/>
          <w:sz w:val="21"/>
          <w:szCs w:val="21"/>
          <w:lang w:eastAsia="cs-CZ"/>
        </w:rPr>
      </w:pPr>
      <w:r>
        <w:rPr>
          <w:rStyle w:val="Siln"/>
          <w:rFonts w:ascii="Source Sans Pro" w:hAnsi="Source Sans Pro"/>
          <w:color w:val="000000"/>
          <w:sz w:val="21"/>
          <w:szCs w:val="21"/>
          <w:shd w:val="clear" w:color="auto" w:fill="FFFFFF"/>
        </w:rPr>
        <w:t>TIP ZBYŇKA MLČOCHA:</w:t>
      </w:r>
      <w:r>
        <w:rPr>
          <w:rFonts w:ascii="Source Sans Pro" w:hAnsi="Source Sans Pro"/>
          <w:color w:val="000000"/>
          <w:sz w:val="21"/>
          <w:szCs w:val="21"/>
          <w:shd w:val="clear" w:color="auto" w:fill="FFFFFF"/>
        </w:rPr>
        <w:t> </w:t>
      </w:r>
      <w:r>
        <w:rPr>
          <w:rFonts w:ascii="Source Sans Pro" w:hAnsi="Source Sans Pro"/>
          <w:color w:val="CC0000"/>
          <w:sz w:val="21"/>
          <w:szCs w:val="21"/>
          <w:shd w:val="clear" w:color="auto" w:fill="FFFFFF"/>
        </w:rPr>
        <w:t>Plicník mění reologické (hustota) vlastnosti krve a její srážlivost. Pokud užíváte plicník, je doporučováno pít hodně tekutin. </w:t>
      </w:r>
    </w:p>
    <w:p w14:paraId="434E948D"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plicní nemoci</w:t>
      </w:r>
    </w:p>
    <w:p w14:paraId="38A5BEB0"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zápal plic</w:t>
      </w:r>
    </w:p>
    <w:p w14:paraId="49913B21"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zánět průdušek, bronchitida</w:t>
      </w:r>
    </w:p>
    <w:p w14:paraId="63964EFB"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astma</w:t>
      </w:r>
    </w:p>
    <w:p w14:paraId="1860E5E7"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kašel</w:t>
      </w:r>
    </w:p>
    <w:p w14:paraId="586085EA"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vykašlávání krve</w:t>
      </w:r>
    </w:p>
    <w:p w14:paraId="09FE484A"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zahlenění plic</w:t>
      </w:r>
    </w:p>
    <w:p w14:paraId="7B27F008" w14:textId="77777777"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zvyšuje srážlivost krve</w:t>
      </w:r>
    </w:p>
    <w:p w14:paraId="4A3CF093" w14:textId="2EB893D1" w:rsidR="001D6CF9" w:rsidRPr="001D6CF9" w:rsidRDefault="001D6CF9" w:rsidP="009070B9">
      <w:pPr>
        <w:numPr>
          <w:ilvl w:val="1"/>
          <w:numId w:val="1"/>
        </w:numPr>
        <w:spacing w:after="0" w:line="240" w:lineRule="auto"/>
        <w:rPr>
          <w:rFonts w:ascii="Source Sans Pro" w:eastAsia="Times New Roman" w:hAnsi="Source Sans Pro" w:cs="Times New Roman"/>
          <w:color w:val="000000"/>
          <w:sz w:val="21"/>
          <w:szCs w:val="21"/>
          <w:lang w:eastAsia="cs-CZ"/>
        </w:rPr>
      </w:pPr>
      <w:r w:rsidRPr="001D6CF9">
        <w:rPr>
          <w:rFonts w:ascii="Source Sans Pro" w:eastAsia="Times New Roman" w:hAnsi="Source Sans Pro" w:cs="Times New Roman"/>
          <w:color w:val="000000"/>
          <w:sz w:val="21"/>
          <w:szCs w:val="21"/>
          <w:lang w:eastAsia="cs-CZ"/>
        </w:rPr>
        <w:t>protektivní účinek na sliznice hltanu a žaludku při snězení horkého jídla</w:t>
      </w:r>
      <w:r w:rsidR="009070B9">
        <w:rPr>
          <w:rFonts w:ascii="Source Sans Pro" w:eastAsia="Times New Roman" w:hAnsi="Source Sans Pro" w:cs="Times New Roman"/>
          <w:color w:val="000000"/>
          <w:sz w:val="21"/>
          <w:szCs w:val="21"/>
          <w:lang w:eastAsia="cs-CZ"/>
        </w:rPr>
        <w:t xml:space="preserve">, </w:t>
      </w:r>
      <w:r w:rsidRPr="001D6CF9">
        <w:rPr>
          <w:rFonts w:ascii="Source Sans Pro" w:eastAsia="Times New Roman" w:hAnsi="Source Sans Pro" w:cs="Times New Roman"/>
          <w:color w:val="000000"/>
          <w:sz w:val="21"/>
          <w:szCs w:val="21"/>
          <w:lang w:eastAsia="cs-CZ"/>
        </w:rPr>
        <w:t>popálení, poleptání dutiny ústní, jícnu</w:t>
      </w:r>
    </w:p>
    <w:p w14:paraId="7CECA1C0" w14:textId="77777777" w:rsidR="009070B9" w:rsidRDefault="009070B9" w:rsidP="009070B9">
      <w:pPr>
        <w:pStyle w:val="Normlnweb"/>
        <w:numPr>
          <w:ilvl w:val="1"/>
          <w:numId w:val="1"/>
        </w:numPr>
        <w:shd w:val="clear" w:color="auto" w:fill="FFFFFF"/>
        <w:spacing w:before="75" w:beforeAutospacing="0" w:after="75" w:afterAutospacing="0"/>
        <w:jc w:val="both"/>
        <w:rPr>
          <w:rFonts w:ascii="Source Sans Pro" w:hAnsi="Source Sans Pro"/>
          <w:color w:val="000000"/>
          <w:sz w:val="21"/>
          <w:szCs w:val="21"/>
        </w:rPr>
      </w:pPr>
      <w:r>
        <w:rPr>
          <w:rFonts w:ascii="Source Sans Pro" w:hAnsi="Source Sans Pro"/>
          <w:color w:val="000000"/>
          <w:sz w:val="21"/>
          <w:szCs w:val="21"/>
        </w:rPr>
        <w:t>Mladé jarní lístečky plicníku, ochucené citronovou šťávou a medem nebo cukrem, se doporučují jako</w:t>
      </w:r>
      <w:r>
        <w:rPr>
          <w:rStyle w:val="Siln"/>
          <w:rFonts w:ascii="Source Sans Pro" w:hAnsi="Source Sans Pro"/>
          <w:color w:val="000000"/>
          <w:sz w:val="21"/>
          <w:szCs w:val="21"/>
        </w:rPr>
        <w:t> zdravý salát</w:t>
      </w:r>
      <w:r>
        <w:rPr>
          <w:rFonts w:ascii="Source Sans Pro" w:hAnsi="Source Sans Pro"/>
          <w:color w:val="000000"/>
          <w:sz w:val="21"/>
          <w:szCs w:val="21"/>
        </w:rPr>
        <w:t>.</w:t>
      </w:r>
    </w:p>
    <w:p w14:paraId="793E5823" w14:textId="7A3CE139" w:rsidR="001D6CF9" w:rsidRPr="001D6CF9" w:rsidRDefault="009070B9" w:rsidP="00B0659F">
      <w:pPr>
        <w:pStyle w:val="Normlnweb"/>
        <w:numPr>
          <w:ilvl w:val="0"/>
          <w:numId w:val="1"/>
        </w:numPr>
        <w:shd w:val="clear" w:color="auto" w:fill="FFFFFF"/>
        <w:spacing w:before="75" w:beforeAutospacing="0" w:after="0" w:afterAutospacing="0"/>
        <w:jc w:val="both"/>
        <w:rPr>
          <w:rFonts w:ascii="Source Sans Pro" w:hAnsi="Source Sans Pro"/>
          <w:color w:val="000000"/>
          <w:sz w:val="21"/>
          <w:szCs w:val="21"/>
        </w:rPr>
      </w:pPr>
      <w:r w:rsidRPr="009070B9">
        <w:rPr>
          <w:rFonts w:ascii="Source Sans Pro" w:hAnsi="Source Sans Pro"/>
          <w:color w:val="000000"/>
          <w:sz w:val="21"/>
          <w:szCs w:val="21"/>
        </w:rPr>
        <w:t> </w:t>
      </w:r>
      <w:hyperlink r:id="rId9" w:tgtFrame="_blank" w:history="1">
        <w:r w:rsidR="001D6CF9" w:rsidRPr="001D6CF9">
          <w:rPr>
            <w:rFonts w:ascii="Source Sans Pro" w:hAnsi="Source Sans Pro"/>
            <w:b/>
            <w:bCs/>
            <w:color w:val="1B9F1B"/>
            <w:sz w:val="21"/>
            <w:szCs w:val="21"/>
          </w:rPr>
          <w:t>sedmikráska chudobka (husí kvítko)</w:t>
        </w:r>
      </w:hyperlink>
    </w:p>
    <w:p w14:paraId="67C83963" w14:textId="77777777" w:rsidR="001D6CF9" w:rsidRPr="001D6CF9" w:rsidRDefault="00AF140C" w:rsidP="001D6CF9">
      <w:pPr>
        <w:numPr>
          <w:ilvl w:val="0"/>
          <w:numId w:val="1"/>
        </w:numPr>
        <w:shd w:val="clear" w:color="auto" w:fill="FFFFFF"/>
        <w:spacing w:after="0" w:line="240" w:lineRule="auto"/>
        <w:rPr>
          <w:rFonts w:ascii="Source Sans Pro" w:eastAsia="Times New Roman" w:hAnsi="Source Sans Pro" w:cs="Times New Roman"/>
          <w:color w:val="000000"/>
          <w:sz w:val="21"/>
          <w:szCs w:val="21"/>
          <w:lang w:eastAsia="cs-CZ"/>
        </w:rPr>
      </w:pPr>
      <w:hyperlink r:id="rId10" w:tgtFrame="_blank" w:history="1">
        <w:r w:rsidR="001D6CF9" w:rsidRPr="001D6CF9">
          <w:rPr>
            <w:rFonts w:ascii="Source Sans Pro" w:eastAsia="Times New Roman" w:hAnsi="Source Sans Pro" w:cs="Times New Roman"/>
            <w:b/>
            <w:bCs/>
            <w:color w:val="1B9F1B"/>
            <w:sz w:val="21"/>
            <w:szCs w:val="21"/>
            <w:lang w:eastAsia="cs-CZ"/>
          </w:rPr>
          <w:t>trnka slivoň</w:t>
        </w:r>
      </w:hyperlink>
    </w:p>
    <w:p w14:paraId="074E82C7" w14:textId="77777777" w:rsidR="001D6CF9" w:rsidRPr="001D6CF9" w:rsidRDefault="00AF140C" w:rsidP="001D6CF9">
      <w:pPr>
        <w:numPr>
          <w:ilvl w:val="0"/>
          <w:numId w:val="1"/>
        </w:numPr>
        <w:shd w:val="clear" w:color="auto" w:fill="FFFFFF"/>
        <w:spacing w:after="0" w:line="240" w:lineRule="auto"/>
        <w:rPr>
          <w:rFonts w:ascii="Source Sans Pro" w:eastAsia="Times New Roman" w:hAnsi="Source Sans Pro" w:cs="Times New Roman"/>
          <w:color w:val="000000"/>
          <w:sz w:val="21"/>
          <w:szCs w:val="21"/>
          <w:lang w:eastAsia="cs-CZ"/>
        </w:rPr>
      </w:pPr>
      <w:hyperlink r:id="rId11" w:tgtFrame="_blank" w:history="1">
        <w:r w:rsidR="001D6CF9" w:rsidRPr="001D6CF9">
          <w:rPr>
            <w:rFonts w:ascii="Source Sans Pro" w:eastAsia="Times New Roman" w:hAnsi="Source Sans Pro" w:cs="Times New Roman"/>
            <w:b/>
            <w:bCs/>
            <w:color w:val="1B9F1B"/>
            <w:sz w:val="21"/>
            <w:szCs w:val="21"/>
            <w:lang w:eastAsia="cs-CZ"/>
          </w:rPr>
          <w:t>jmelí bílé</w:t>
        </w:r>
      </w:hyperlink>
      <w:r w:rsidR="001D6CF9" w:rsidRPr="001D6CF9">
        <w:rPr>
          <w:rFonts w:ascii="Source Sans Pro" w:eastAsia="Times New Roman" w:hAnsi="Source Sans Pro" w:cs="Times New Roman"/>
          <w:b/>
          <w:bCs/>
          <w:color w:val="000000"/>
          <w:sz w:val="21"/>
          <w:szCs w:val="21"/>
          <w:lang w:eastAsia="cs-CZ"/>
        </w:rPr>
        <w:t> (lépe ale v březnu)</w:t>
      </w:r>
    </w:p>
    <w:p w14:paraId="69FBD0C6" w14:textId="77777777" w:rsidR="001D6CF9" w:rsidRPr="001D6CF9" w:rsidRDefault="00AF140C" w:rsidP="001D6CF9">
      <w:pPr>
        <w:numPr>
          <w:ilvl w:val="0"/>
          <w:numId w:val="1"/>
        </w:numPr>
        <w:shd w:val="clear" w:color="auto" w:fill="FFFFFF"/>
        <w:spacing w:after="0" w:line="240" w:lineRule="auto"/>
        <w:rPr>
          <w:rFonts w:ascii="Source Sans Pro" w:eastAsia="Times New Roman" w:hAnsi="Source Sans Pro" w:cs="Times New Roman"/>
          <w:color w:val="000000"/>
          <w:sz w:val="21"/>
          <w:szCs w:val="21"/>
          <w:lang w:eastAsia="cs-CZ"/>
        </w:rPr>
      </w:pPr>
      <w:hyperlink r:id="rId12" w:tgtFrame="_blank" w:history="1">
        <w:r w:rsidR="001D6CF9" w:rsidRPr="001D6CF9">
          <w:rPr>
            <w:rFonts w:ascii="Source Sans Pro" w:eastAsia="Times New Roman" w:hAnsi="Source Sans Pro" w:cs="Times New Roman"/>
            <w:b/>
            <w:bCs/>
            <w:color w:val="1B9F1B"/>
            <w:sz w:val="21"/>
            <w:szCs w:val="21"/>
            <w:lang w:eastAsia="cs-CZ"/>
          </w:rPr>
          <w:t>pampeliška (smetanka lékařská)</w:t>
        </w:r>
      </w:hyperlink>
    </w:p>
    <w:p w14:paraId="7C853CE1" w14:textId="77777777" w:rsidR="001D6CF9" w:rsidRPr="001D6CF9" w:rsidRDefault="00AF140C" w:rsidP="001D6CF9">
      <w:pPr>
        <w:numPr>
          <w:ilvl w:val="0"/>
          <w:numId w:val="1"/>
        </w:numPr>
        <w:shd w:val="clear" w:color="auto" w:fill="FFFFFF"/>
        <w:spacing w:after="0" w:line="240" w:lineRule="auto"/>
        <w:rPr>
          <w:rFonts w:ascii="Source Sans Pro" w:eastAsia="Times New Roman" w:hAnsi="Source Sans Pro" w:cs="Times New Roman"/>
          <w:color w:val="000000"/>
          <w:sz w:val="21"/>
          <w:szCs w:val="21"/>
          <w:lang w:eastAsia="cs-CZ"/>
        </w:rPr>
      </w:pPr>
      <w:hyperlink r:id="rId13" w:tgtFrame="_blank" w:history="1">
        <w:r w:rsidR="001D6CF9" w:rsidRPr="001D6CF9">
          <w:rPr>
            <w:rFonts w:ascii="Source Sans Pro" w:eastAsia="Times New Roman" w:hAnsi="Source Sans Pro" w:cs="Times New Roman"/>
            <w:b/>
            <w:bCs/>
            <w:color w:val="1B9F1B"/>
            <w:sz w:val="21"/>
            <w:szCs w:val="21"/>
            <w:lang w:eastAsia="cs-CZ"/>
          </w:rPr>
          <w:t>pitulník žlutý</w:t>
        </w:r>
      </w:hyperlink>
    </w:p>
    <w:p w14:paraId="1E7D74BC" w14:textId="77777777" w:rsidR="001D6CF9" w:rsidRPr="001D6CF9" w:rsidRDefault="00AF140C" w:rsidP="001D6CF9">
      <w:pPr>
        <w:numPr>
          <w:ilvl w:val="0"/>
          <w:numId w:val="1"/>
        </w:numPr>
        <w:shd w:val="clear" w:color="auto" w:fill="FFFFFF"/>
        <w:spacing w:after="0" w:line="240" w:lineRule="auto"/>
        <w:rPr>
          <w:rFonts w:ascii="Source Sans Pro" w:eastAsia="Times New Roman" w:hAnsi="Source Sans Pro" w:cs="Times New Roman"/>
          <w:color w:val="000000"/>
          <w:sz w:val="21"/>
          <w:szCs w:val="21"/>
          <w:lang w:eastAsia="cs-CZ"/>
        </w:rPr>
      </w:pPr>
      <w:hyperlink r:id="rId14" w:tgtFrame="_blank" w:history="1">
        <w:r w:rsidR="001D6CF9" w:rsidRPr="001D6CF9">
          <w:rPr>
            <w:rFonts w:ascii="Source Sans Pro" w:eastAsia="Times New Roman" w:hAnsi="Source Sans Pro" w:cs="Times New Roman"/>
            <w:b/>
            <w:bCs/>
            <w:color w:val="1B9F1B"/>
            <w:sz w:val="21"/>
            <w:szCs w:val="21"/>
            <w:lang w:eastAsia="cs-CZ"/>
          </w:rPr>
          <w:t>kopřiva dvoudomá</w:t>
        </w:r>
      </w:hyperlink>
    </w:p>
    <w:p w14:paraId="4DF4007A" w14:textId="77777777" w:rsidR="001D6CF9" w:rsidRPr="001D6CF9" w:rsidRDefault="00AF140C" w:rsidP="001D6CF9">
      <w:pPr>
        <w:numPr>
          <w:ilvl w:val="0"/>
          <w:numId w:val="1"/>
        </w:numPr>
        <w:shd w:val="clear" w:color="auto" w:fill="FFFFFF"/>
        <w:spacing w:after="0" w:line="240" w:lineRule="auto"/>
        <w:rPr>
          <w:rFonts w:ascii="Source Sans Pro" w:eastAsia="Times New Roman" w:hAnsi="Source Sans Pro" w:cs="Times New Roman"/>
          <w:color w:val="000000"/>
          <w:sz w:val="21"/>
          <w:szCs w:val="21"/>
          <w:lang w:eastAsia="cs-CZ"/>
        </w:rPr>
      </w:pPr>
      <w:hyperlink r:id="rId15" w:tgtFrame="_blank" w:history="1">
        <w:r w:rsidR="001D6CF9" w:rsidRPr="001D6CF9">
          <w:rPr>
            <w:rFonts w:ascii="Source Sans Pro" w:eastAsia="Times New Roman" w:hAnsi="Source Sans Pro" w:cs="Times New Roman"/>
            <w:b/>
            <w:bCs/>
            <w:color w:val="1B9F1B"/>
            <w:sz w:val="21"/>
            <w:szCs w:val="21"/>
            <w:lang w:eastAsia="cs-CZ"/>
          </w:rPr>
          <w:t>česnáček lékařský</w:t>
        </w:r>
      </w:hyperlink>
    </w:p>
    <w:p w14:paraId="24C31A4B" w14:textId="77777777" w:rsidR="001D6CF9" w:rsidRPr="001D6CF9" w:rsidRDefault="00AF140C" w:rsidP="001D6CF9">
      <w:pPr>
        <w:numPr>
          <w:ilvl w:val="0"/>
          <w:numId w:val="1"/>
        </w:numPr>
        <w:shd w:val="clear" w:color="auto" w:fill="FFFFFF"/>
        <w:spacing w:after="0" w:line="240" w:lineRule="auto"/>
        <w:rPr>
          <w:rFonts w:ascii="Source Sans Pro" w:eastAsia="Times New Roman" w:hAnsi="Source Sans Pro" w:cs="Times New Roman"/>
          <w:color w:val="000000"/>
          <w:sz w:val="21"/>
          <w:szCs w:val="21"/>
          <w:lang w:eastAsia="cs-CZ"/>
        </w:rPr>
      </w:pPr>
      <w:hyperlink r:id="rId16" w:tgtFrame="_blank" w:history="1">
        <w:r w:rsidR="001D6CF9" w:rsidRPr="001D6CF9">
          <w:rPr>
            <w:rFonts w:ascii="Source Sans Pro" w:eastAsia="Times New Roman" w:hAnsi="Source Sans Pro" w:cs="Times New Roman"/>
            <w:b/>
            <w:bCs/>
            <w:color w:val="1B9F1B"/>
            <w:sz w:val="21"/>
            <w:szCs w:val="21"/>
            <w:lang w:eastAsia="cs-CZ"/>
          </w:rPr>
          <w:t>violka vonná (fialka)</w:t>
        </w:r>
      </w:hyperlink>
    </w:p>
    <w:p w14:paraId="6BD47E25" w14:textId="77777777" w:rsidR="001D6CF9" w:rsidRPr="001D6CF9" w:rsidRDefault="00AF140C" w:rsidP="001D6CF9">
      <w:pPr>
        <w:numPr>
          <w:ilvl w:val="0"/>
          <w:numId w:val="1"/>
        </w:numPr>
        <w:shd w:val="clear" w:color="auto" w:fill="FFFFFF"/>
        <w:spacing w:after="0" w:line="240" w:lineRule="auto"/>
        <w:rPr>
          <w:rFonts w:ascii="Source Sans Pro" w:eastAsia="Times New Roman" w:hAnsi="Source Sans Pro" w:cs="Times New Roman"/>
          <w:color w:val="000000"/>
          <w:sz w:val="21"/>
          <w:szCs w:val="21"/>
          <w:lang w:eastAsia="cs-CZ"/>
        </w:rPr>
      </w:pPr>
      <w:hyperlink r:id="rId17" w:tgtFrame="_blank" w:history="1">
        <w:r w:rsidR="001D6CF9" w:rsidRPr="001D6CF9">
          <w:rPr>
            <w:rFonts w:ascii="Source Sans Pro" w:eastAsia="Times New Roman" w:hAnsi="Source Sans Pro" w:cs="Times New Roman"/>
            <w:b/>
            <w:bCs/>
            <w:color w:val="1B9F1B"/>
            <w:sz w:val="21"/>
            <w:szCs w:val="21"/>
            <w:lang w:eastAsia="cs-CZ"/>
          </w:rPr>
          <w:t>bříza bělokorá</w:t>
        </w:r>
      </w:hyperlink>
    </w:p>
    <w:p w14:paraId="51F8358B" w14:textId="6FE79D45" w:rsidR="001D6CF9" w:rsidRPr="001D6CF9" w:rsidRDefault="00AF140C" w:rsidP="001D6CF9">
      <w:pPr>
        <w:numPr>
          <w:ilvl w:val="0"/>
          <w:numId w:val="1"/>
        </w:numPr>
        <w:shd w:val="clear" w:color="auto" w:fill="FFFFFF"/>
        <w:spacing w:after="0" w:line="240" w:lineRule="auto"/>
        <w:rPr>
          <w:rFonts w:ascii="Source Sans Pro" w:eastAsia="Times New Roman" w:hAnsi="Source Sans Pro" w:cs="Times New Roman"/>
          <w:color w:val="000000"/>
          <w:sz w:val="21"/>
          <w:szCs w:val="21"/>
          <w:lang w:eastAsia="cs-CZ"/>
        </w:rPr>
      </w:pPr>
      <w:hyperlink r:id="rId18" w:tgtFrame="_blank" w:history="1">
        <w:r w:rsidR="001D6CF9" w:rsidRPr="001D6CF9">
          <w:rPr>
            <w:rFonts w:ascii="Source Sans Pro" w:eastAsia="Times New Roman" w:hAnsi="Source Sans Pro" w:cs="Times New Roman"/>
            <w:b/>
            <w:bCs/>
            <w:color w:val="1B9F1B"/>
            <w:sz w:val="21"/>
            <w:szCs w:val="21"/>
            <w:lang w:eastAsia="cs-CZ"/>
          </w:rPr>
          <w:t>kuklík městský</w:t>
        </w:r>
      </w:hyperlink>
    </w:p>
    <w:p w14:paraId="1B24BC8A" w14:textId="77777777" w:rsidR="00AF140C" w:rsidRDefault="00AF140C"/>
    <w:sectPr w:rsidR="00AF14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1" style="width:0;height:1.5pt" o:hralign="center" o:bullet="t" o:hrstd="t" o:hrnoshade="t" o:hr="t" fillcolor="black" stroked="f"/>
    </w:pict>
  </w:numPicBullet>
  <w:abstractNum w:abstractNumId="0" w15:restartNumberingAfterBreak="0">
    <w:nsid w:val="03AF0A09"/>
    <w:multiLevelType w:val="multilevel"/>
    <w:tmpl w:val="343A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12BC1"/>
    <w:multiLevelType w:val="multilevel"/>
    <w:tmpl w:val="7306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21D39"/>
    <w:multiLevelType w:val="multilevel"/>
    <w:tmpl w:val="9D20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A72E2"/>
    <w:multiLevelType w:val="multilevel"/>
    <w:tmpl w:val="0EBE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10F73"/>
    <w:multiLevelType w:val="multilevel"/>
    <w:tmpl w:val="E85C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06BA8"/>
    <w:multiLevelType w:val="multilevel"/>
    <w:tmpl w:val="A53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8763E"/>
    <w:multiLevelType w:val="multilevel"/>
    <w:tmpl w:val="D518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E5E2A"/>
    <w:multiLevelType w:val="multilevel"/>
    <w:tmpl w:val="64CE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930F6"/>
    <w:multiLevelType w:val="multilevel"/>
    <w:tmpl w:val="1322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676639"/>
    <w:multiLevelType w:val="multilevel"/>
    <w:tmpl w:val="C6309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2E42DD"/>
    <w:multiLevelType w:val="multilevel"/>
    <w:tmpl w:val="9F82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F5D9E"/>
    <w:multiLevelType w:val="multilevel"/>
    <w:tmpl w:val="913E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22167"/>
    <w:multiLevelType w:val="multilevel"/>
    <w:tmpl w:val="4BAE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120AD6"/>
    <w:multiLevelType w:val="multilevel"/>
    <w:tmpl w:val="C400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747C4"/>
    <w:multiLevelType w:val="multilevel"/>
    <w:tmpl w:val="E626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9366D"/>
    <w:multiLevelType w:val="multilevel"/>
    <w:tmpl w:val="6F30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99767E"/>
    <w:multiLevelType w:val="multilevel"/>
    <w:tmpl w:val="39AE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7"/>
  </w:num>
  <w:num w:numId="4">
    <w:abstractNumId w:val="6"/>
  </w:num>
  <w:num w:numId="5">
    <w:abstractNumId w:val="11"/>
  </w:num>
  <w:num w:numId="6">
    <w:abstractNumId w:val="8"/>
  </w:num>
  <w:num w:numId="7">
    <w:abstractNumId w:val="13"/>
  </w:num>
  <w:num w:numId="8">
    <w:abstractNumId w:val="16"/>
  </w:num>
  <w:num w:numId="9">
    <w:abstractNumId w:val="15"/>
  </w:num>
  <w:num w:numId="10">
    <w:abstractNumId w:val="2"/>
  </w:num>
  <w:num w:numId="11">
    <w:abstractNumId w:val="4"/>
  </w:num>
  <w:num w:numId="12">
    <w:abstractNumId w:val="5"/>
  </w:num>
  <w:num w:numId="13">
    <w:abstractNumId w:val="10"/>
  </w:num>
  <w:num w:numId="14">
    <w:abstractNumId w:val="14"/>
  </w:num>
  <w:num w:numId="15">
    <w:abstractNumId w:val="3"/>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F9"/>
    <w:rsid w:val="000F2C3F"/>
    <w:rsid w:val="001D6CF9"/>
    <w:rsid w:val="003120FA"/>
    <w:rsid w:val="003533AF"/>
    <w:rsid w:val="009070B9"/>
    <w:rsid w:val="00AF140C"/>
    <w:rsid w:val="00DF076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1DDF"/>
  <w15:chartTrackingRefBased/>
  <w15:docId w15:val="{87BA3B76-D5C7-4BF0-B4A0-B64627F1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3">
    <w:name w:val="heading 3"/>
    <w:basedOn w:val="Normln"/>
    <w:link w:val="Nadpis3Char"/>
    <w:uiPriority w:val="9"/>
    <w:qFormat/>
    <w:rsid w:val="001D6CF9"/>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1D6CF9"/>
    <w:rPr>
      <w:rFonts w:ascii="Times New Roman" w:eastAsia="Times New Roman" w:hAnsi="Times New Roman" w:cs="Times New Roman"/>
      <w:b/>
      <w:bCs/>
      <w:sz w:val="27"/>
      <w:szCs w:val="27"/>
      <w:lang w:eastAsia="cs-CZ"/>
    </w:rPr>
  </w:style>
  <w:style w:type="character" w:styleId="Hypertextovodkaz">
    <w:name w:val="Hyperlink"/>
    <w:basedOn w:val="Standardnpsmoodstavce"/>
    <w:uiPriority w:val="99"/>
    <w:semiHidden/>
    <w:unhideWhenUsed/>
    <w:rsid w:val="001D6CF9"/>
    <w:rPr>
      <w:color w:val="0000FF"/>
      <w:u w:val="single"/>
    </w:rPr>
  </w:style>
  <w:style w:type="character" w:styleId="Siln">
    <w:name w:val="Strong"/>
    <w:basedOn w:val="Standardnpsmoodstavce"/>
    <w:uiPriority w:val="22"/>
    <w:qFormat/>
    <w:rsid w:val="001D6CF9"/>
    <w:rPr>
      <w:b/>
      <w:bCs/>
    </w:rPr>
  </w:style>
  <w:style w:type="character" w:styleId="Zdraznn">
    <w:name w:val="Emphasis"/>
    <w:basedOn w:val="Standardnpsmoodstavce"/>
    <w:uiPriority w:val="20"/>
    <w:qFormat/>
    <w:rsid w:val="001D6CF9"/>
    <w:rPr>
      <w:i/>
      <w:iCs/>
    </w:rPr>
  </w:style>
  <w:style w:type="paragraph" w:styleId="Normlnweb">
    <w:name w:val="Normal (Web)"/>
    <w:basedOn w:val="Normln"/>
    <w:uiPriority w:val="99"/>
    <w:unhideWhenUsed/>
    <w:rsid w:val="009070B9"/>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5688">
      <w:bodyDiv w:val="1"/>
      <w:marLeft w:val="0"/>
      <w:marRight w:val="0"/>
      <w:marTop w:val="0"/>
      <w:marBottom w:val="0"/>
      <w:divBdr>
        <w:top w:val="none" w:sz="0" w:space="0" w:color="auto"/>
        <w:left w:val="none" w:sz="0" w:space="0" w:color="auto"/>
        <w:bottom w:val="none" w:sz="0" w:space="0" w:color="auto"/>
        <w:right w:val="none" w:sz="0" w:space="0" w:color="auto"/>
      </w:divBdr>
    </w:div>
    <w:div w:id="800927806">
      <w:bodyDiv w:val="1"/>
      <w:marLeft w:val="0"/>
      <w:marRight w:val="0"/>
      <w:marTop w:val="0"/>
      <w:marBottom w:val="0"/>
      <w:divBdr>
        <w:top w:val="none" w:sz="0" w:space="0" w:color="auto"/>
        <w:left w:val="none" w:sz="0" w:space="0" w:color="auto"/>
        <w:bottom w:val="none" w:sz="0" w:space="0" w:color="auto"/>
        <w:right w:val="none" w:sz="0" w:space="0" w:color="auto"/>
      </w:divBdr>
    </w:div>
    <w:div w:id="936906807">
      <w:bodyDiv w:val="1"/>
      <w:marLeft w:val="0"/>
      <w:marRight w:val="0"/>
      <w:marTop w:val="0"/>
      <w:marBottom w:val="0"/>
      <w:divBdr>
        <w:top w:val="none" w:sz="0" w:space="0" w:color="auto"/>
        <w:left w:val="none" w:sz="0" w:space="0" w:color="auto"/>
        <w:bottom w:val="none" w:sz="0" w:space="0" w:color="auto"/>
        <w:right w:val="none" w:sz="0" w:space="0" w:color="auto"/>
      </w:divBdr>
    </w:div>
    <w:div w:id="1009454505">
      <w:bodyDiv w:val="1"/>
      <w:marLeft w:val="0"/>
      <w:marRight w:val="0"/>
      <w:marTop w:val="0"/>
      <w:marBottom w:val="0"/>
      <w:divBdr>
        <w:top w:val="none" w:sz="0" w:space="0" w:color="auto"/>
        <w:left w:val="none" w:sz="0" w:space="0" w:color="auto"/>
        <w:bottom w:val="none" w:sz="0" w:space="0" w:color="auto"/>
        <w:right w:val="none" w:sz="0" w:space="0" w:color="auto"/>
      </w:divBdr>
    </w:div>
    <w:div w:id="203588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ylinkyprovsechny.cz/byliny-kere-stromy/byliny/151-plicnik-ucinky-na-zdravi-co-leci-pouziti-uzivani-vyuziti" TargetMode="External"/><Relationship Id="rId13" Type="http://schemas.openxmlformats.org/officeDocument/2006/relationships/hyperlink" Target="https://www.bylinkyprovsechny.cz/byliny-kere-stromy/byliny/149-pitulnik-zluty-hluchavka-zluta-ucinky-na-zdravi-co-leci-pouziti-uzivani" TargetMode="External"/><Relationship Id="rId18" Type="http://schemas.openxmlformats.org/officeDocument/2006/relationships/hyperlink" Target="https://www.bylinkyprovsechny.cz/byliny-kere-stromy/byliny/1006-kuklik-mestsky-ucinky-co-leci-pouziti-uzivani-vyuziti-pro-zdravi" TargetMode="External"/><Relationship Id="rId3" Type="http://schemas.openxmlformats.org/officeDocument/2006/relationships/settings" Target="settings.xml"/><Relationship Id="rId7" Type="http://schemas.openxmlformats.org/officeDocument/2006/relationships/hyperlink" Target="https://www.bylinkyprovsechny.cz/byliny-kere-stromy/byliny/146-petrklic-prvosenka-ucinky-na-zdravi-co-leci-pouziti-uzivani-vyuziti" TargetMode="External"/><Relationship Id="rId12" Type="http://schemas.openxmlformats.org/officeDocument/2006/relationships/hyperlink" Target="https://www.bylinkyprovsechny.cz/byliny-kere-stromy/byliny/137-pampeliska-ucinky-na-zdravi-co-leci-pouziti-uzivani" TargetMode="External"/><Relationship Id="rId17" Type="http://schemas.openxmlformats.org/officeDocument/2006/relationships/hyperlink" Target="https://www.bylinkyprovsechny.cz/byliny-kere-stromy/stromy/21-briza-ucinky-na-zdravi-co-leci-pouziti-uzivani" TargetMode="External"/><Relationship Id="rId2" Type="http://schemas.openxmlformats.org/officeDocument/2006/relationships/styles" Target="styles.xml"/><Relationship Id="rId16" Type="http://schemas.openxmlformats.org/officeDocument/2006/relationships/hyperlink" Target="https://www.bylinkyprovsechny.cz/byliny-kere-stromy/byliny/58-fialka-violka-vonna-ucinky-na-zdravi-co-leci-pouziti-uzivani-vyuzit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ylinkyprovsechny.cz/vyhledavani?searchword=ol%C5%A1e%20lepkav%C3%A1&amp;ordering=oldest&amp;searchphrase=exact&amp;limit=100" TargetMode="External"/><Relationship Id="rId11" Type="http://schemas.openxmlformats.org/officeDocument/2006/relationships/hyperlink" Target="https://www.bylinkyprovsechny.cz/byliny-kere-stromy/byliny/77-jmeli-bile-ucinky-na-zdravi-priprava-caje-vazelina-ze-jmeli" TargetMode="External"/><Relationship Id="rId5" Type="http://schemas.openxmlformats.org/officeDocument/2006/relationships/hyperlink" Target="https://www.bylinkyprovsechny.cz/byliny-kere-stromy/stromy/1775-borovice-ucinky-co-leci-pouziti-uzivani-vyuziti-pro-zdravi-davkovani" TargetMode="External"/><Relationship Id="rId15" Type="http://schemas.openxmlformats.org/officeDocument/2006/relationships/hyperlink" Target="https://www.bylinkyprovsechny.cz/byliny-kere-stromy/byliny/975-cesnacek-lekarsky-ucinky-co-leci-pouziti-uzivani-vyuziti-pro-zdravi" TargetMode="External"/><Relationship Id="rId10" Type="http://schemas.openxmlformats.org/officeDocument/2006/relationships/hyperlink" Target="https://www.bylinkyprovsechny.cz/byliny-kere-stromy/kere/1034-trnka-obecna-ucinky-na-zdravi-co-leci-pouziti-uzivani-vyuzit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ylinkyprovsechny.cz/byliny-kere-stromy/byliny/151-plicnik-ucinky-na-zdravi-co-leci-pouziti-uzivani-vyuziti" TargetMode="External"/><Relationship Id="rId14" Type="http://schemas.openxmlformats.org/officeDocument/2006/relationships/hyperlink" Target="https://www.bylinkyprovsechny.cz/byliny-kere-stromy/byliny/90-kopriva-dvoudoma-ucinky-na-zdravi-co-leci-pouziti-uzivani"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665</Words>
  <Characters>3930</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Korandova</dc:creator>
  <cp:keywords/>
  <dc:description/>
  <cp:lastModifiedBy>Martina Korandova</cp:lastModifiedBy>
  <cp:revision>3</cp:revision>
  <dcterms:created xsi:type="dcterms:W3CDTF">2021-04-20T11:50:00Z</dcterms:created>
  <dcterms:modified xsi:type="dcterms:W3CDTF">2021-04-20T11:50:00Z</dcterms:modified>
</cp:coreProperties>
</file>