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C1D28" w:rsidR="00C447BD" w:rsidP="0ACA56A3" w:rsidRDefault="00C447BD" w14:paraId="631C7278" w14:textId="1969C57B">
      <w:pPr>
        <w:autoSpaceDE w:val="0"/>
        <w:autoSpaceDN w:val="0"/>
        <w:adjustRightInd w:val="0"/>
        <w:spacing w:before="100" w:beforeAutospacing="on" w:after="100" w:afterAutospacing="on" w:line="288" w:lineRule="auto"/>
        <w:jc w:val="center"/>
        <w:outlineLvl w:val="0"/>
        <w:rPr>
          <w:rStyle w:val="StyleTextStyleSAP-SERIF2002-Regular10ptLatinSAP-SANS20"/>
          <w:rFonts w:ascii="Arial" w:hAnsi="Arial" w:eastAsia="SimSun" w:cs="Arial"/>
          <w:b w:val="1"/>
          <w:bCs w:val="1"/>
          <w:i w:val="1"/>
          <w:iCs w:val="1"/>
          <w:color w:val="FF0000"/>
          <w:lang w:eastAsia="zh-CN"/>
        </w:rPr>
      </w:pPr>
      <w:r w:rsidRPr="0ACA56A3" w:rsidR="00C447BD">
        <w:rPr>
          <w:rStyle w:val="StyleTextStyleSAP-SERIF2002-Regular10ptLatinSAP-SANS20"/>
          <w:rFonts w:ascii="Arial" w:hAnsi="Arial" w:eastAsia="SimSun" w:cs="Arial"/>
          <w:b w:val="1"/>
          <w:bCs w:val="1"/>
          <w:i w:val="1"/>
          <w:iCs w:val="1"/>
          <w:color w:val="FF0000"/>
          <w:lang w:eastAsia="zh-CN"/>
        </w:rPr>
        <w:t xml:space="preserve">SAP </w:t>
      </w:r>
      <w:r w:rsidRPr="0ACA56A3" w:rsidR="001637A8">
        <w:rPr>
          <w:rStyle w:val="StyleTextStyleSAP-SERIF2002-Regular10ptLatinSAP-SANS20"/>
          <w:rFonts w:ascii="Arial" w:hAnsi="Arial" w:eastAsia="SimSun" w:cs="Arial"/>
          <w:b w:val="1"/>
          <w:bCs w:val="1"/>
          <w:i w:val="1"/>
          <w:iCs w:val="1"/>
          <w:color w:val="FF0000"/>
          <w:lang w:eastAsia="zh-CN"/>
        </w:rPr>
        <w:t>Concur</w:t>
      </w:r>
      <w:r w:rsidRPr="0ACA56A3" w:rsidR="00C447BD">
        <w:rPr>
          <w:rStyle w:val="StyleTextStyleSAP-SERIF2002-Regular10ptLatinSAP-SANS20"/>
          <w:rFonts w:ascii="Arial" w:hAnsi="Arial" w:eastAsia="SimSun" w:cs="Arial"/>
          <w:b w:val="1"/>
          <w:bCs w:val="1"/>
          <w:i w:val="1"/>
          <w:iCs w:val="1"/>
          <w:color w:val="FF0000"/>
          <w:lang w:eastAsia="zh-CN"/>
        </w:rPr>
        <w:t xml:space="preserve"> “Build” – </w:t>
      </w:r>
      <w:r w:rsidRPr="0ACA56A3" w:rsidR="001C1D28">
        <w:rPr>
          <w:rStyle w:val="StyleTextStyleSAP-SERIF2002-Regular10ptLatinSAP-SANS20"/>
          <w:rFonts w:ascii="Arial" w:hAnsi="Arial" w:eastAsia="SimSun" w:cs="Arial"/>
          <w:b w:val="1"/>
          <w:bCs w:val="1"/>
          <w:i w:val="1"/>
          <w:iCs w:val="1"/>
          <w:color w:val="FF0000"/>
          <w:lang w:eastAsia="zh-CN"/>
        </w:rPr>
        <w:t xml:space="preserve">Press </w:t>
      </w:r>
      <w:r w:rsidRPr="0ACA56A3" w:rsidR="00C447BD">
        <w:rPr>
          <w:rStyle w:val="StyleTextStyleSAP-SERIF2002-Regular10ptLatinSAP-SANS20"/>
          <w:rFonts w:ascii="Arial" w:hAnsi="Arial" w:eastAsia="SimSun" w:cs="Arial"/>
          <w:b w:val="1"/>
          <w:bCs w:val="1"/>
          <w:i w:val="1"/>
          <w:iCs w:val="1"/>
          <w:color w:val="FF0000"/>
          <w:lang w:eastAsia="zh-CN"/>
        </w:rPr>
        <w:t>Release Template</w:t>
      </w:r>
      <w:r w:rsidRPr="0ACA56A3" w:rsidR="001C1D28">
        <w:rPr>
          <w:rStyle w:val="StyleTextStyleSAP-SERIF2002-Regular10ptLatinSAP-SANS20"/>
          <w:rFonts w:ascii="Arial" w:hAnsi="Arial" w:eastAsia="SimSun" w:cs="Arial"/>
          <w:b w:val="1"/>
          <w:bCs w:val="1"/>
          <w:i w:val="1"/>
          <w:iCs w:val="1"/>
          <w:color w:val="FF0000"/>
          <w:lang w:eastAsia="zh-CN"/>
        </w:rPr>
        <w:t xml:space="preserve"> – U</w:t>
      </w:r>
      <w:r w:rsidRPr="0ACA56A3" w:rsidR="00BA278A">
        <w:rPr>
          <w:rStyle w:val="StyleTextStyleSAP-SERIF2002-Regular10ptLatinSAP-SANS20"/>
          <w:rFonts w:ascii="Arial" w:hAnsi="Arial" w:eastAsia="SimSun" w:cs="Arial"/>
          <w:b w:val="1"/>
          <w:bCs w:val="1"/>
          <w:i w:val="1"/>
          <w:iCs w:val="1"/>
          <w:color w:val="FF0000"/>
          <w:lang w:eastAsia="zh-CN"/>
        </w:rPr>
        <w:t xml:space="preserve">pdated </w:t>
      </w:r>
      <w:r w:rsidRPr="0ACA56A3" w:rsidR="6A5EB95A">
        <w:rPr>
          <w:rStyle w:val="StyleTextStyleSAP-SERIF2002-Regular10ptLatinSAP-SANS20"/>
          <w:rFonts w:ascii="Arial" w:hAnsi="Arial" w:eastAsia="SimSun" w:cs="Arial"/>
          <w:b w:val="1"/>
          <w:bCs w:val="1"/>
          <w:i w:val="1"/>
          <w:iCs w:val="1"/>
          <w:color w:val="FF0000"/>
          <w:lang w:eastAsia="zh-CN"/>
        </w:rPr>
        <w:t>January</w:t>
      </w:r>
      <w:r w:rsidRPr="0ACA56A3" w:rsidR="001637A8">
        <w:rPr>
          <w:rStyle w:val="StyleTextStyleSAP-SERIF2002-Regular10ptLatinSAP-SANS20"/>
          <w:rFonts w:ascii="Arial" w:hAnsi="Arial" w:eastAsia="SimSun" w:cs="Arial"/>
          <w:b w:val="1"/>
          <w:bCs w:val="1"/>
          <w:i w:val="1"/>
          <w:iCs w:val="1"/>
          <w:color w:val="FF0000"/>
          <w:lang w:eastAsia="zh-CN"/>
        </w:rPr>
        <w:t xml:space="preserve"> 202</w:t>
      </w:r>
      <w:r w:rsidRPr="0ACA56A3" w:rsidR="5C8D949E">
        <w:rPr>
          <w:rStyle w:val="StyleTextStyleSAP-SERIF2002-Regular10ptLatinSAP-SANS20"/>
          <w:rFonts w:ascii="Arial" w:hAnsi="Arial" w:eastAsia="SimSun" w:cs="Arial"/>
          <w:b w:val="1"/>
          <w:bCs w:val="1"/>
          <w:i w:val="1"/>
          <w:iCs w:val="1"/>
          <w:color w:val="FF0000"/>
          <w:lang w:eastAsia="zh-CN"/>
        </w:rPr>
        <w:t>4</w:t>
      </w:r>
    </w:p>
    <w:p w:rsidR="5EB0E541" w:rsidP="5EB0E541" w:rsidRDefault="5EB0E541" w14:paraId="2567F8E9" w14:textId="6A3477C3">
      <w:pPr>
        <w:rPr>
          <w:rFonts w:ascii="Calibri" w:hAnsi="Calibri" w:eastAsia="Calibri" w:cs="Calibri"/>
          <w:b w:val="1"/>
          <w:bCs w:val="1"/>
          <w:i w:val="0"/>
          <w:iCs w:val="0"/>
          <w:caps w:val="0"/>
          <w:smallCaps w:val="0"/>
          <w:noProof w:val="0"/>
          <w:color w:val="000000" w:themeColor="text1" w:themeTint="FF" w:themeShade="FF"/>
          <w:sz w:val="24"/>
          <w:szCs w:val="24"/>
          <w:lang w:val="en-US"/>
        </w:rPr>
      </w:pPr>
    </w:p>
    <w:p w:rsidR="5339E73E" w:rsidP="5EB0E541" w:rsidRDefault="5339E73E" w14:paraId="3C52EBDD" w14:textId="462895D4">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5EB0E541" w:rsidR="5339E73E">
        <w:rPr>
          <w:rFonts w:ascii="Calibri" w:hAnsi="Calibri" w:eastAsia="Calibri" w:cs="Calibri"/>
          <w:b w:val="1"/>
          <w:bCs w:val="1"/>
          <w:i w:val="0"/>
          <w:iCs w:val="0"/>
          <w:caps w:val="0"/>
          <w:smallCaps w:val="0"/>
          <w:noProof w:val="0"/>
          <w:color w:val="000000" w:themeColor="text1" w:themeTint="FF" w:themeShade="FF"/>
          <w:sz w:val="24"/>
          <w:szCs w:val="24"/>
          <w:lang w:val="en-US"/>
        </w:rPr>
        <w:t xml:space="preserve">IMPORTANT NOTE: </w:t>
      </w:r>
      <w:r w:rsidRPr="5EB0E541" w:rsidR="5339E73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Please </w:t>
      </w:r>
      <w:r w:rsidRPr="5EB0E541" w:rsidR="5339E73E">
        <w:rPr>
          <w:rFonts w:ascii="Calibri" w:hAnsi="Calibri" w:eastAsia="Calibri" w:cs="Calibri"/>
          <w:b w:val="0"/>
          <w:bCs w:val="0"/>
          <w:i w:val="0"/>
          <w:iCs w:val="0"/>
          <w:caps w:val="0"/>
          <w:smallCaps w:val="0"/>
          <w:noProof w:val="0"/>
          <w:color w:val="000000" w:themeColor="text1" w:themeTint="FF" w:themeShade="FF"/>
          <w:sz w:val="24"/>
          <w:szCs w:val="24"/>
          <w:lang w:val="en-US"/>
        </w:rPr>
        <w:t>submit</w:t>
      </w:r>
      <w:r w:rsidRPr="5EB0E541" w:rsidR="5339E73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your draft press release to your SAP Concur partner </w:t>
      </w:r>
      <w:r w:rsidRPr="5EB0E541" w:rsidR="5339E73E">
        <w:rPr>
          <w:rFonts w:ascii="Calibri" w:hAnsi="Calibri" w:eastAsia="Calibri" w:cs="Calibri"/>
          <w:b w:val="0"/>
          <w:bCs w:val="0"/>
          <w:i w:val="0"/>
          <w:iCs w:val="0"/>
          <w:caps w:val="0"/>
          <w:smallCaps w:val="0"/>
          <w:noProof w:val="0"/>
          <w:sz w:val="24"/>
          <w:szCs w:val="24"/>
          <w:lang w:val="en-US"/>
        </w:rPr>
        <w:t>manager or your primary SAP Concur contact</w:t>
      </w:r>
      <w:r w:rsidRPr="5EB0E541" w:rsidR="5339E73E">
        <w:rPr>
          <w:rFonts w:ascii="Calibri" w:hAnsi="Calibri" w:eastAsia="Calibri" w:cs="Calibri"/>
          <w:b w:val="0"/>
          <w:bCs w:val="0"/>
          <w:i w:val="0"/>
          <w:iCs w:val="0"/>
          <w:caps w:val="0"/>
          <w:smallCaps w:val="0"/>
          <w:strike w:val="0"/>
          <w:dstrike w:val="0"/>
          <w:noProof w:val="0"/>
          <w:sz w:val="24"/>
          <w:szCs w:val="24"/>
          <w:u w:val="single"/>
          <w:lang w:val="en-US"/>
        </w:rPr>
        <w:t>(</w:t>
      </w:r>
      <w:r w:rsidRPr="5EB0E541" w:rsidR="5339E73E">
        <w:rPr>
          <w:rFonts w:ascii="Calibri" w:hAnsi="Calibri" w:eastAsia="Calibri" w:cs="Calibri"/>
          <w:b w:val="0"/>
          <w:bCs w:val="0"/>
          <w:i w:val="0"/>
          <w:iCs w:val="0"/>
          <w:caps w:val="0"/>
          <w:smallCaps w:val="0"/>
          <w:noProof w:val="0"/>
          <w:sz w:val="24"/>
          <w:szCs w:val="24"/>
          <w:lang w:val="en-US"/>
        </w:rPr>
        <w:t>s</w:t>
      </w:r>
      <w:r w:rsidRPr="5EB0E541" w:rsidR="5339E73E">
        <w:rPr>
          <w:rFonts w:ascii="Calibri" w:hAnsi="Calibri" w:eastAsia="Calibri" w:cs="Calibri"/>
          <w:b w:val="0"/>
          <w:bCs w:val="0"/>
          <w:i w:val="0"/>
          <w:iCs w:val="0"/>
          <w:caps w:val="0"/>
          <w:smallCaps w:val="0"/>
          <w:strike w:val="0"/>
          <w:dstrike w:val="0"/>
          <w:noProof w:val="0"/>
          <w:sz w:val="24"/>
          <w:szCs w:val="24"/>
          <w:u w:val="single"/>
          <w:lang w:val="en-US"/>
        </w:rPr>
        <w:t>)</w:t>
      </w:r>
      <w:r w:rsidRPr="5EB0E541" w:rsidR="5339E73E">
        <w:rPr>
          <w:rFonts w:ascii="Calibri" w:hAnsi="Calibri" w:eastAsia="Calibri" w:cs="Calibri"/>
          <w:b w:val="0"/>
          <w:bCs w:val="0"/>
          <w:i w:val="0"/>
          <w:iCs w:val="0"/>
          <w:caps w:val="0"/>
          <w:smallCaps w:val="0"/>
          <w:noProof w:val="0"/>
          <w:sz w:val="24"/>
          <w:szCs w:val="24"/>
          <w:lang w:val="en-US"/>
        </w:rPr>
        <w:t xml:space="preserve"> for review prior to publication or media distribution. The standard turnaround time is 5-7 business days and includes review by SAP Concur Public Relations, SAP Concur Brand Experience, and other subject matter experts. After your release has been approved by SAP Concur and you post it to your company website or distribute it via a news service, please sen</w:t>
      </w:r>
      <w:r w:rsidRPr="5EB0E541" w:rsidR="5339E73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 a link to </w:t>
      </w:r>
      <w:r w:rsidRPr="5EB0E541" w:rsidR="5339E73E">
        <w:rPr>
          <w:rStyle w:val="Hyperlink"/>
          <w:rFonts w:ascii="Calibri" w:hAnsi="Calibri" w:eastAsia="Calibri" w:cs="Calibri"/>
          <w:b w:val="0"/>
          <w:bCs w:val="0"/>
          <w:i w:val="0"/>
          <w:iCs w:val="0"/>
          <w:caps w:val="0"/>
          <w:smallCaps w:val="0"/>
          <w:strike w:val="0"/>
          <w:dstrike w:val="0"/>
          <w:noProof w:val="0"/>
          <w:sz w:val="24"/>
          <w:szCs w:val="24"/>
          <w:lang w:val="en-US"/>
        </w:rPr>
        <w:t>concurpr@sap.com</w:t>
      </w:r>
      <w:r w:rsidRPr="5EB0E541" w:rsidR="5339E73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our files.</w:t>
      </w:r>
    </w:p>
    <w:p w:rsidRPr="001C1D28" w:rsidR="00C447BD" w:rsidP="5EB0E541" w:rsidRDefault="00C447BD" w14:paraId="79FEBC45" w14:textId="269C945E">
      <w:pPr>
        <w:pStyle w:val="Normal"/>
        <w:rPr>
          <w:rFonts w:ascii="Arial" w:hAnsi="Arial" w:cs="Arial"/>
          <w:sz w:val="22"/>
          <w:szCs w:val="22"/>
        </w:rPr>
      </w:pPr>
    </w:p>
    <w:p w:rsidRPr="001C1D28" w:rsidR="009B5571" w:rsidP="00BA1E9C" w:rsidRDefault="009B5571" w14:paraId="055DD5DB" w14:textId="5FF49AE3">
      <w:pPr>
        <w:rPr>
          <w:rFonts w:ascii="Arial" w:hAnsi="Arial" w:cs="Arial"/>
          <w:sz w:val="28"/>
          <w:szCs w:val="28"/>
          <w:lang w:val="en-GB"/>
        </w:rPr>
      </w:pPr>
    </w:p>
    <w:p w:rsidRPr="00BA1E9C" w:rsidR="009C17BF" w:rsidP="001637A8" w:rsidRDefault="00C447BD" w14:paraId="2650C147" w14:textId="6530AC70">
      <w:pPr>
        <w:jc w:val="center"/>
        <w:rPr>
          <w:rFonts w:ascii="Arial" w:hAnsi="Arial" w:cs="Arial"/>
          <w:b/>
          <w:sz w:val="20"/>
          <w:szCs w:val="20"/>
        </w:rPr>
      </w:pPr>
      <w:r w:rsidRPr="002D2E36">
        <w:rPr>
          <w:rFonts w:ascii="Arial" w:hAnsi="Arial" w:cs="Arial"/>
          <w:b/>
          <w:sz w:val="20"/>
          <w:szCs w:val="20"/>
        </w:rPr>
        <w:t xml:space="preserve"> </w:t>
      </w:r>
      <w:r w:rsidRPr="002D2E36" w:rsidR="003E7D49">
        <w:rPr>
          <w:rFonts w:ascii="Arial" w:hAnsi="Arial" w:cs="Arial"/>
          <w:b/>
          <w:sz w:val="20"/>
          <w:szCs w:val="20"/>
        </w:rPr>
        <w:t>[</w:t>
      </w:r>
      <w:r w:rsidRPr="002D2E36" w:rsidR="005C1EEA">
        <w:rPr>
          <w:rFonts w:ascii="Arial" w:hAnsi="Arial" w:cs="Arial"/>
          <w:b/>
          <w:sz w:val="20"/>
          <w:szCs w:val="20"/>
          <w:highlight w:val="yellow"/>
        </w:rPr>
        <w:t>Name of company</w:t>
      </w:r>
      <w:r w:rsidRPr="002D2E36" w:rsidR="003E7D49">
        <w:rPr>
          <w:rFonts w:ascii="Arial" w:hAnsi="Arial" w:cs="Arial"/>
          <w:b/>
          <w:sz w:val="20"/>
          <w:szCs w:val="20"/>
        </w:rPr>
        <w:t>]</w:t>
      </w:r>
      <w:r w:rsidRPr="00BA1E9C" w:rsidR="003E7D49">
        <w:rPr>
          <w:rFonts w:ascii="Arial" w:hAnsi="Arial" w:cs="Arial"/>
          <w:b/>
          <w:sz w:val="20"/>
          <w:szCs w:val="20"/>
        </w:rPr>
        <w:t xml:space="preserve"> </w:t>
      </w:r>
      <w:r w:rsidR="001637A8">
        <w:rPr>
          <w:rFonts w:ascii="Arial" w:hAnsi="Arial" w:cs="Arial"/>
          <w:b/>
          <w:sz w:val="20"/>
          <w:szCs w:val="20"/>
        </w:rPr>
        <w:t xml:space="preserve">Announces Integration with </w:t>
      </w:r>
      <w:r w:rsidR="005C1EEA">
        <w:rPr>
          <w:rFonts w:ascii="Arial" w:hAnsi="Arial" w:cs="Arial"/>
          <w:b/>
          <w:sz w:val="20"/>
          <w:szCs w:val="20"/>
        </w:rPr>
        <w:t>[</w:t>
      </w:r>
      <w:r w:rsidRPr="00C0482C" w:rsidR="005C1EEA">
        <w:rPr>
          <w:rFonts w:ascii="Arial" w:hAnsi="Arial" w:cs="Arial"/>
          <w:b/>
          <w:sz w:val="20"/>
          <w:szCs w:val="20"/>
          <w:highlight w:val="yellow"/>
        </w:rPr>
        <w:t>Concur Expense, Concur Travel, Concur Invoice, or</w:t>
      </w:r>
      <w:r w:rsidRPr="00C0482C" w:rsidR="00C0482C">
        <w:rPr>
          <w:rFonts w:ascii="Arial" w:hAnsi="Arial" w:cs="Arial"/>
          <w:b/>
          <w:sz w:val="20"/>
          <w:szCs w:val="20"/>
          <w:highlight w:val="yellow"/>
        </w:rPr>
        <w:t xml:space="preserve"> </w:t>
      </w:r>
      <w:r w:rsidR="0024015D">
        <w:rPr>
          <w:rFonts w:ascii="Arial" w:hAnsi="Arial" w:cs="Arial"/>
          <w:b/>
          <w:sz w:val="20"/>
          <w:szCs w:val="20"/>
          <w:highlight w:val="yellow"/>
        </w:rPr>
        <w:t xml:space="preserve">Concur </w:t>
      </w:r>
      <w:r w:rsidRPr="00C0482C" w:rsidR="00C0482C">
        <w:rPr>
          <w:rFonts w:ascii="Arial" w:hAnsi="Arial" w:cs="Arial"/>
          <w:b/>
          <w:sz w:val="20"/>
          <w:szCs w:val="20"/>
          <w:highlight w:val="yellow"/>
        </w:rPr>
        <w:t>TripLink; select solution</w:t>
      </w:r>
      <w:r w:rsidR="00C0482C">
        <w:rPr>
          <w:rFonts w:ascii="Arial" w:hAnsi="Arial" w:cs="Arial"/>
          <w:b/>
          <w:sz w:val="20"/>
          <w:szCs w:val="20"/>
        </w:rPr>
        <w:t>]</w:t>
      </w:r>
    </w:p>
    <w:p w:rsidRPr="001C1D28" w:rsidR="00B32C47" w:rsidP="00B32C47" w:rsidRDefault="00B32C47" w14:paraId="03138103" w14:textId="77777777">
      <w:pPr>
        <w:jc w:val="center"/>
        <w:rPr>
          <w:rFonts w:ascii="Arial" w:hAnsi="Arial" w:cs="Arial"/>
          <w:sz w:val="20"/>
          <w:szCs w:val="20"/>
        </w:rPr>
      </w:pPr>
    </w:p>
    <w:p w:rsidRPr="001C1D28" w:rsidR="0066611D" w:rsidP="5EB0E541" w:rsidRDefault="009F7277" w14:paraId="1E48F6C1" w14:textId="4025634A">
      <w:pPr>
        <w:pStyle w:val="BodyText"/>
        <w:spacing w:line="240" w:lineRule="auto"/>
        <w:rPr>
          <w:rFonts w:ascii="Arial" w:hAnsi="Arial" w:cs="Arial"/>
          <w:i w:val="1"/>
          <w:iCs w:val="1"/>
          <w:sz w:val="20"/>
          <w:szCs w:val="20"/>
        </w:rPr>
      </w:pPr>
      <w:r w:rsidRPr="5EB0E541" w:rsidR="009F7277">
        <w:rPr>
          <w:rFonts w:ascii="Arial" w:hAnsi="Arial" w:cs="Arial"/>
          <w:i w:val="1"/>
          <w:iCs w:val="1"/>
          <w:sz w:val="20"/>
          <w:szCs w:val="20"/>
        </w:rPr>
        <w:t>[</w:t>
      </w:r>
      <w:r w:rsidRPr="5EB0E541" w:rsidR="0066611D">
        <w:rPr>
          <w:rFonts w:ascii="Arial" w:hAnsi="Arial" w:cs="Arial"/>
          <w:i w:val="1"/>
          <w:iCs w:val="1"/>
          <w:sz w:val="20"/>
          <w:szCs w:val="20"/>
          <w:highlight w:val="yellow"/>
        </w:rPr>
        <w:t>Partner’s Solution Name</w:t>
      </w:r>
      <w:r w:rsidRPr="5EB0E541" w:rsidR="00C901D0">
        <w:rPr>
          <w:rFonts w:ascii="Arial" w:hAnsi="Arial" w:cs="Arial"/>
          <w:i w:val="1"/>
          <w:iCs w:val="1"/>
          <w:sz w:val="20"/>
          <w:szCs w:val="20"/>
        </w:rPr>
        <w:t xml:space="preserve">] </w:t>
      </w:r>
      <w:r w:rsidRPr="5EB0E541" w:rsidR="00577AF0">
        <w:rPr>
          <w:rFonts w:ascii="Arial" w:hAnsi="Arial" w:cs="Arial"/>
          <w:i w:val="1"/>
          <w:iCs w:val="1"/>
          <w:sz w:val="20"/>
          <w:szCs w:val="20"/>
        </w:rPr>
        <w:t>Now Available</w:t>
      </w:r>
      <w:r w:rsidRPr="5EB0E541" w:rsidR="00C46DFD">
        <w:rPr>
          <w:rFonts w:ascii="Arial" w:hAnsi="Arial" w:cs="Arial"/>
          <w:i w:val="1"/>
          <w:iCs w:val="1"/>
          <w:sz w:val="20"/>
          <w:szCs w:val="20"/>
        </w:rPr>
        <w:t xml:space="preserve"> in </w:t>
      </w:r>
      <w:r w:rsidRPr="5EB0E541" w:rsidR="356E18B6">
        <w:rPr>
          <w:rFonts w:ascii="Arial" w:hAnsi="Arial" w:cs="Arial"/>
          <w:i w:val="1"/>
          <w:iCs w:val="1"/>
          <w:sz w:val="20"/>
          <w:szCs w:val="20"/>
        </w:rPr>
        <w:t xml:space="preserve">the </w:t>
      </w:r>
      <w:r w:rsidRPr="5EB0E541" w:rsidR="00C46DFD">
        <w:rPr>
          <w:rFonts w:ascii="Arial" w:hAnsi="Arial" w:cs="Arial"/>
          <w:i w:val="1"/>
          <w:iCs w:val="1"/>
          <w:sz w:val="20"/>
          <w:szCs w:val="20"/>
        </w:rPr>
        <w:t>SAP Concur App Center</w:t>
      </w:r>
      <w:r w:rsidRPr="5EB0E541" w:rsidR="009070B9">
        <w:rPr>
          <w:rFonts w:ascii="Arial" w:hAnsi="Arial" w:cs="Arial"/>
          <w:i w:val="1"/>
          <w:iCs w:val="1"/>
          <w:sz w:val="20"/>
          <w:szCs w:val="20"/>
        </w:rPr>
        <w:t>,</w:t>
      </w:r>
      <w:r w:rsidRPr="5EB0E541" w:rsidR="00577AF0">
        <w:rPr>
          <w:rFonts w:ascii="Arial" w:hAnsi="Arial" w:cs="Arial"/>
          <w:i w:val="1"/>
          <w:iCs w:val="1"/>
          <w:sz w:val="20"/>
          <w:szCs w:val="20"/>
        </w:rPr>
        <w:t xml:space="preserve"> </w:t>
      </w:r>
      <w:r w:rsidRPr="5EB0E541" w:rsidR="0066611D">
        <w:rPr>
          <w:rFonts w:ascii="Arial" w:hAnsi="Arial" w:cs="Arial"/>
          <w:i w:val="1"/>
          <w:iCs w:val="1"/>
          <w:sz w:val="20"/>
          <w:szCs w:val="20"/>
        </w:rPr>
        <w:t>Delive</w:t>
      </w:r>
      <w:r w:rsidRPr="5EB0E541" w:rsidR="009070B9">
        <w:rPr>
          <w:rFonts w:ascii="Arial" w:hAnsi="Arial" w:cs="Arial"/>
          <w:i w:val="1"/>
          <w:iCs w:val="1"/>
          <w:sz w:val="20"/>
          <w:szCs w:val="20"/>
        </w:rPr>
        <w:t>ring</w:t>
      </w:r>
      <w:r w:rsidRPr="5EB0E541" w:rsidR="0066611D">
        <w:rPr>
          <w:rFonts w:ascii="Arial" w:hAnsi="Arial" w:cs="Arial"/>
          <w:i w:val="1"/>
          <w:iCs w:val="1"/>
          <w:sz w:val="20"/>
          <w:szCs w:val="20"/>
        </w:rPr>
        <w:t xml:space="preserve"> [</w:t>
      </w:r>
      <w:r w:rsidRPr="5EB0E541" w:rsidR="0066611D">
        <w:rPr>
          <w:rFonts w:ascii="Arial" w:hAnsi="Arial" w:cs="Arial"/>
          <w:i w:val="1"/>
          <w:iCs w:val="1"/>
          <w:sz w:val="20"/>
          <w:szCs w:val="20"/>
          <w:highlight w:val="yellow"/>
        </w:rPr>
        <w:t>What Benefits?</w:t>
      </w:r>
      <w:r w:rsidRPr="5EB0E541" w:rsidR="0066611D">
        <w:rPr>
          <w:rFonts w:ascii="Arial" w:hAnsi="Arial" w:cs="Arial"/>
          <w:i w:val="1"/>
          <w:iCs w:val="1"/>
          <w:sz w:val="20"/>
          <w:szCs w:val="20"/>
        </w:rPr>
        <w:t>] to Customers</w:t>
      </w:r>
    </w:p>
    <w:p w:rsidRPr="001C1D28" w:rsidR="009C17BF" w:rsidP="00B32C47" w:rsidRDefault="009C17BF" w14:paraId="702F1976" w14:textId="77777777">
      <w:pPr>
        <w:jc w:val="center"/>
        <w:rPr>
          <w:rFonts w:ascii="Arial" w:hAnsi="Arial" w:cs="Arial"/>
          <w:sz w:val="20"/>
          <w:szCs w:val="20"/>
        </w:rPr>
      </w:pPr>
    </w:p>
    <w:p w:rsidR="005C1EEA" w:rsidP="003649A7" w:rsidRDefault="00DC7D7E" w14:paraId="60772401" w14:textId="667AE9DE">
      <w:pPr>
        <w:rPr>
          <w:rFonts w:ascii="Arial" w:hAnsi="Arial" w:cs="Arial"/>
          <w:sz w:val="20"/>
          <w:szCs w:val="20"/>
        </w:rPr>
      </w:pPr>
      <w:r w:rsidRPr="304FF506" w:rsidR="00DC7D7E">
        <w:rPr>
          <w:rFonts w:ascii="Arial" w:hAnsi="Arial" w:cs="Arial"/>
          <w:b w:val="1"/>
          <w:bCs w:val="1"/>
          <w:sz w:val="20"/>
          <w:szCs w:val="20"/>
        </w:rPr>
        <w:t>[</w:t>
      </w:r>
      <w:r w:rsidRPr="304FF506" w:rsidR="00DC7D7E">
        <w:rPr>
          <w:rFonts w:ascii="Arial" w:hAnsi="Arial" w:cs="Arial"/>
          <w:b w:val="1"/>
          <w:bCs w:val="1"/>
          <w:sz w:val="20"/>
          <w:szCs w:val="20"/>
          <w:highlight w:val="yellow"/>
        </w:rPr>
        <w:t>LOCATION</w:t>
      </w:r>
      <w:r w:rsidRPr="304FF506" w:rsidR="00DC7D7E">
        <w:rPr>
          <w:rFonts w:ascii="Arial" w:hAnsi="Arial" w:cs="Arial"/>
          <w:b w:val="1"/>
          <w:bCs w:val="1"/>
          <w:sz w:val="20"/>
          <w:szCs w:val="20"/>
        </w:rPr>
        <w:t>] – [</w:t>
      </w:r>
      <w:r w:rsidRPr="304FF506" w:rsidR="00DC7D7E">
        <w:rPr>
          <w:rFonts w:ascii="Arial" w:hAnsi="Arial" w:cs="Arial"/>
          <w:b w:val="1"/>
          <w:bCs w:val="1"/>
          <w:sz w:val="20"/>
          <w:szCs w:val="20"/>
          <w:highlight w:val="yellow"/>
        </w:rPr>
        <w:t>Month XX, 20XX</w:t>
      </w:r>
      <w:r w:rsidRPr="304FF506" w:rsidR="00DC7D7E">
        <w:rPr>
          <w:rFonts w:ascii="Arial" w:hAnsi="Arial" w:cs="Arial"/>
          <w:b w:val="1"/>
          <w:bCs w:val="1"/>
          <w:sz w:val="20"/>
          <w:szCs w:val="20"/>
        </w:rPr>
        <w:t>]</w:t>
      </w:r>
      <w:r w:rsidRPr="304FF506" w:rsidR="00DC7D7E">
        <w:rPr>
          <w:rFonts w:ascii="Arial" w:hAnsi="Arial" w:cs="Arial"/>
          <w:b w:val="1"/>
          <w:bCs w:val="1"/>
          <w:sz w:val="20"/>
          <w:szCs w:val="20"/>
        </w:rPr>
        <w:t xml:space="preserve"> </w:t>
      </w:r>
      <w:r w:rsidRPr="304FF506" w:rsidR="009C17BF">
        <w:rPr>
          <w:rStyle w:val="KapitelberschriftStyleSAP-SANS2002-Bold10ptBold"/>
          <w:rFonts w:ascii="Arial" w:hAnsi="Arial" w:eastAsia="SimSun" w:cs="Arial"/>
          <w:b w:val="1"/>
          <w:bCs w:val="1"/>
        </w:rPr>
        <w:t>—</w:t>
      </w:r>
      <w:r w:rsidRPr="304FF506" w:rsidR="009C17BF">
        <w:rPr>
          <w:rFonts w:ascii="Arial" w:hAnsi="Arial" w:cs="Arial"/>
          <w:b w:val="1"/>
          <w:bCs w:val="1"/>
          <w:sz w:val="20"/>
          <w:szCs w:val="20"/>
        </w:rPr>
        <w:t xml:space="preserve"> </w:t>
      </w:r>
      <w:r w:rsidRPr="304FF506" w:rsidR="009C17BF">
        <w:rPr>
          <w:rFonts w:ascii="Arial" w:hAnsi="Arial" w:cs="Arial"/>
          <w:sz w:val="20"/>
          <w:szCs w:val="20"/>
        </w:rPr>
        <w:t>[</w:t>
      </w:r>
      <w:r w:rsidRPr="304FF506" w:rsidR="009C17BF">
        <w:rPr>
          <w:rFonts w:ascii="Arial" w:hAnsi="Arial" w:cs="Arial"/>
          <w:sz w:val="20"/>
          <w:szCs w:val="20"/>
          <w:highlight w:val="yellow"/>
        </w:rPr>
        <w:t xml:space="preserve">Name of </w:t>
      </w:r>
      <w:r w:rsidRPr="304FF506" w:rsidR="00F16A0B">
        <w:rPr>
          <w:rFonts w:ascii="Arial" w:hAnsi="Arial" w:cs="Arial"/>
          <w:sz w:val="20"/>
          <w:szCs w:val="20"/>
          <w:highlight w:val="yellow"/>
        </w:rPr>
        <w:t>company</w:t>
      </w:r>
      <w:r w:rsidRPr="304FF506" w:rsidR="005C1EEA">
        <w:rPr>
          <w:rFonts w:ascii="Arial" w:hAnsi="Arial" w:cs="Arial"/>
          <w:sz w:val="20"/>
          <w:szCs w:val="20"/>
          <w:highlight w:val="yellow"/>
        </w:rPr>
        <w:t xml:space="preserve"> and what it’s known for</w:t>
      </w:r>
      <w:r w:rsidRPr="304FF506" w:rsidR="009C17BF">
        <w:rPr>
          <w:rFonts w:ascii="Arial" w:hAnsi="Arial" w:cs="Arial"/>
          <w:sz w:val="20"/>
          <w:szCs w:val="20"/>
        </w:rPr>
        <w:t xml:space="preserve">] today </w:t>
      </w:r>
      <w:r w:rsidRPr="304FF506" w:rsidR="005C1EEA">
        <w:rPr>
          <w:rFonts w:ascii="Arial" w:hAnsi="Arial" w:cs="Arial"/>
          <w:sz w:val="20"/>
          <w:szCs w:val="20"/>
        </w:rPr>
        <w:t>launched an integration with Concur® [</w:t>
      </w:r>
      <w:r w:rsidRPr="304FF506" w:rsidR="005C1EEA">
        <w:rPr>
          <w:rFonts w:ascii="Arial" w:hAnsi="Arial" w:cs="Arial"/>
          <w:sz w:val="20"/>
          <w:szCs w:val="20"/>
          <w:highlight w:val="yellow"/>
        </w:rPr>
        <w:t xml:space="preserve">Name of </w:t>
      </w:r>
      <w:r w:rsidRPr="304FF506" w:rsidR="005C1EEA">
        <w:rPr>
          <w:rFonts w:ascii="Arial" w:hAnsi="Arial" w:cs="Arial"/>
          <w:sz w:val="20"/>
          <w:szCs w:val="20"/>
          <w:highlight w:val="yellow"/>
        </w:rPr>
        <w:t>Concur Solution</w:t>
      </w:r>
      <w:r w:rsidRPr="304FF506" w:rsidR="005C1EEA">
        <w:rPr>
          <w:rFonts w:ascii="Arial" w:hAnsi="Arial" w:cs="Arial"/>
          <w:sz w:val="20"/>
          <w:szCs w:val="20"/>
        </w:rPr>
        <w:t>]. This feature will [</w:t>
      </w:r>
      <w:r w:rsidRPr="304FF506" w:rsidR="005C1EEA">
        <w:rPr>
          <w:rFonts w:ascii="Arial" w:hAnsi="Arial" w:cs="Arial"/>
          <w:sz w:val="20"/>
          <w:szCs w:val="20"/>
          <w:highlight w:val="yellow"/>
        </w:rPr>
        <w:t>What will it do? Add details</w:t>
      </w:r>
      <w:r w:rsidRPr="304FF506" w:rsidR="005C1EEA">
        <w:rPr>
          <w:rFonts w:ascii="Arial" w:hAnsi="Arial" w:cs="Arial"/>
          <w:sz w:val="20"/>
          <w:szCs w:val="20"/>
        </w:rPr>
        <w:t>].</w:t>
      </w:r>
    </w:p>
    <w:p w:rsidR="005C1EEA" w:rsidP="003649A7" w:rsidRDefault="005C1EEA" w14:paraId="4B6AF0BF" w14:textId="60A2BCA1">
      <w:pPr>
        <w:rPr>
          <w:rFonts w:ascii="Arial" w:hAnsi="Arial" w:cs="Arial"/>
          <w:sz w:val="20"/>
          <w:szCs w:val="20"/>
        </w:rPr>
      </w:pPr>
    </w:p>
    <w:p w:rsidRPr="001C1D28" w:rsidR="005C1EEA" w:rsidP="005C1EEA" w:rsidRDefault="005C1EEA" w14:paraId="6E5516E9" w14:textId="6F22920E">
      <w:pPr>
        <w:rPr>
          <w:rFonts w:ascii="Arial" w:hAnsi="Arial" w:cs="Arial"/>
          <w:sz w:val="20"/>
          <w:szCs w:val="20"/>
        </w:rPr>
      </w:pPr>
      <w:r w:rsidRPr="001C1D28">
        <w:rPr>
          <w:rFonts w:ascii="Arial" w:hAnsi="Arial" w:cs="Arial"/>
          <w:sz w:val="20"/>
          <w:szCs w:val="20"/>
        </w:rPr>
        <w:t>[</w:t>
      </w:r>
      <w:r w:rsidRPr="001C1D28">
        <w:rPr>
          <w:rFonts w:ascii="Arial" w:hAnsi="Arial" w:cs="Arial"/>
          <w:sz w:val="20"/>
          <w:szCs w:val="20"/>
          <w:highlight w:val="yellow"/>
        </w:rPr>
        <w:t xml:space="preserve">Insert quote from your company on the significance of </w:t>
      </w:r>
      <w:r>
        <w:rPr>
          <w:rFonts w:ascii="Arial" w:hAnsi="Arial" w:cs="Arial"/>
          <w:sz w:val="20"/>
          <w:szCs w:val="20"/>
          <w:highlight w:val="yellow"/>
        </w:rPr>
        <w:t>integrating with SAP</w:t>
      </w:r>
      <w:r w:rsidR="00144EC2">
        <w:rPr>
          <w:rFonts w:ascii="Arial" w:hAnsi="Arial" w:cs="Arial"/>
          <w:sz w:val="20"/>
          <w:szCs w:val="20"/>
          <w:highlight w:val="yellow"/>
        </w:rPr>
        <w:t>®</w:t>
      </w:r>
      <w:r>
        <w:rPr>
          <w:rFonts w:ascii="Arial" w:hAnsi="Arial" w:cs="Arial"/>
          <w:sz w:val="20"/>
          <w:szCs w:val="20"/>
          <w:highlight w:val="yellow"/>
        </w:rPr>
        <w:t xml:space="preserve"> Concur</w:t>
      </w:r>
      <w:r w:rsidR="00144EC2">
        <w:rPr>
          <w:rFonts w:ascii="Arial" w:hAnsi="Arial" w:cs="Arial"/>
          <w:sz w:val="20"/>
          <w:szCs w:val="20"/>
          <w:highlight w:val="yellow"/>
        </w:rPr>
        <w:t>®</w:t>
      </w:r>
      <w:r>
        <w:rPr>
          <w:rFonts w:ascii="Arial" w:hAnsi="Arial" w:cs="Arial"/>
          <w:sz w:val="20"/>
          <w:szCs w:val="20"/>
          <w:highlight w:val="yellow"/>
        </w:rPr>
        <w:t xml:space="preserve"> solutions</w:t>
      </w:r>
      <w:r w:rsidRPr="001C1D28">
        <w:rPr>
          <w:rFonts w:ascii="Arial" w:hAnsi="Arial" w:cs="Arial"/>
          <w:sz w:val="20"/>
          <w:szCs w:val="20"/>
          <w:highlight w:val="yellow"/>
        </w:rPr>
        <w:t>, as well as the benefits these will allow you to provide to your customers.</w:t>
      </w:r>
      <w:r w:rsidRPr="001C1D28">
        <w:rPr>
          <w:rFonts w:ascii="Arial" w:hAnsi="Arial" w:cs="Arial"/>
          <w:sz w:val="20"/>
          <w:szCs w:val="20"/>
        </w:rPr>
        <w:t>]</w:t>
      </w:r>
    </w:p>
    <w:p w:rsidRPr="001C1D28" w:rsidR="005C1EEA" w:rsidP="005C1EEA" w:rsidRDefault="005C1EEA" w14:paraId="515CE83F" w14:textId="77777777">
      <w:pPr>
        <w:rPr>
          <w:rFonts w:ascii="Arial" w:hAnsi="Arial" w:cs="Arial"/>
          <w:sz w:val="20"/>
          <w:szCs w:val="20"/>
        </w:rPr>
      </w:pPr>
    </w:p>
    <w:p w:rsidR="005C1EEA" w:rsidP="005C1EEA" w:rsidRDefault="005C1EEA" w14:paraId="74469F9C" w14:textId="5AC0EEB1">
      <w:pPr>
        <w:rPr>
          <w:rFonts w:ascii="Arial" w:hAnsi="Arial" w:cs="Arial"/>
          <w:sz w:val="20"/>
          <w:szCs w:val="20"/>
          <w:highlight w:val="yellow"/>
        </w:rPr>
      </w:pPr>
      <w:r w:rsidRPr="061ADD79">
        <w:rPr>
          <w:rFonts w:ascii="Arial" w:hAnsi="Arial" w:cs="Arial"/>
          <w:sz w:val="20"/>
          <w:szCs w:val="20"/>
        </w:rPr>
        <w:t>[</w:t>
      </w:r>
      <w:r w:rsidRPr="061ADD79">
        <w:rPr>
          <w:rFonts w:ascii="Arial" w:hAnsi="Arial" w:cs="Arial"/>
          <w:sz w:val="20"/>
          <w:szCs w:val="20"/>
          <w:highlight w:val="yellow"/>
        </w:rPr>
        <w:t xml:space="preserve">Insert here, if you’d like, details on your application, the </w:t>
      </w:r>
      <w:r w:rsidRPr="061ADD79" w:rsidR="44E06A04">
        <w:rPr>
          <w:rFonts w:ascii="Arial" w:hAnsi="Arial" w:cs="Arial"/>
          <w:sz w:val="20"/>
          <w:szCs w:val="20"/>
          <w:highlight w:val="yellow"/>
        </w:rPr>
        <w:t>business challenge it solves</w:t>
      </w:r>
      <w:r w:rsidRPr="061ADD79">
        <w:rPr>
          <w:rFonts w:ascii="Arial" w:hAnsi="Arial" w:cs="Arial"/>
          <w:sz w:val="20"/>
          <w:szCs w:val="20"/>
          <w:highlight w:val="yellow"/>
        </w:rPr>
        <w:t>, and benefits to customers.</w:t>
      </w:r>
      <w:r w:rsidRPr="061ADD79" w:rsidR="0024015D">
        <w:rPr>
          <w:rFonts w:ascii="Arial" w:hAnsi="Arial" w:cs="Arial"/>
          <w:sz w:val="20"/>
          <w:szCs w:val="20"/>
          <w:highlight w:val="yellow"/>
        </w:rPr>
        <w:t xml:space="preserve"> Here are approved d</w:t>
      </w:r>
      <w:r w:rsidRPr="061ADD79" w:rsidR="00406CD1">
        <w:rPr>
          <w:rFonts w:ascii="Arial" w:hAnsi="Arial" w:cs="Arial"/>
          <w:sz w:val="20"/>
          <w:szCs w:val="20"/>
          <w:highlight w:val="yellow"/>
        </w:rPr>
        <w:t>e</w:t>
      </w:r>
      <w:r w:rsidRPr="061ADD79" w:rsidR="0024015D">
        <w:rPr>
          <w:rFonts w:ascii="Arial" w:hAnsi="Arial" w:cs="Arial"/>
          <w:sz w:val="20"/>
          <w:szCs w:val="20"/>
          <w:highlight w:val="yellow"/>
        </w:rPr>
        <w:t xml:space="preserve">scriptors as well for </w:t>
      </w:r>
      <w:r w:rsidRPr="061ADD79" w:rsidR="006221C8">
        <w:rPr>
          <w:rFonts w:ascii="Arial" w:hAnsi="Arial" w:cs="Arial"/>
          <w:sz w:val="20"/>
          <w:szCs w:val="20"/>
          <w:highlight w:val="yellow"/>
        </w:rPr>
        <w:t xml:space="preserve">SAP </w:t>
      </w:r>
      <w:r w:rsidRPr="061ADD79" w:rsidR="0024015D">
        <w:rPr>
          <w:rFonts w:ascii="Arial" w:hAnsi="Arial" w:cs="Arial"/>
          <w:sz w:val="20"/>
          <w:szCs w:val="20"/>
          <w:highlight w:val="yellow"/>
        </w:rPr>
        <w:t>Concur solutions that can be used</w:t>
      </w:r>
      <w:r w:rsidRPr="061ADD79" w:rsidR="006221C8">
        <w:rPr>
          <w:rFonts w:ascii="Arial" w:hAnsi="Arial" w:cs="Arial"/>
          <w:sz w:val="20"/>
          <w:szCs w:val="20"/>
          <w:highlight w:val="yellow"/>
        </w:rPr>
        <w:t>,</w:t>
      </w:r>
      <w:r w:rsidRPr="061ADD79" w:rsidR="0024015D">
        <w:rPr>
          <w:rFonts w:ascii="Arial" w:hAnsi="Arial" w:cs="Arial"/>
          <w:sz w:val="20"/>
          <w:szCs w:val="20"/>
          <w:highlight w:val="yellow"/>
        </w:rPr>
        <w:t xml:space="preserve"> as appropriate:</w:t>
      </w:r>
      <w:r w:rsidRPr="061ADD79" w:rsidR="00C46DFD">
        <w:rPr>
          <w:rFonts w:ascii="Arial" w:hAnsi="Arial" w:cs="Arial"/>
          <w:sz w:val="20"/>
          <w:szCs w:val="20"/>
          <w:highlight w:val="yellow"/>
        </w:rPr>
        <w:t>]</w:t>
      </w:r>
    </w:p>
    <w:p w:rsidRPr="00C46DFD" w:rsidR="0024015D" w:rsidP="0024015D" w:rsidRDefault="0024015D" w14:paraId="1EB18CE2" w14:textId="5CE59D46">
      <w:pPr>
        <w:pStyle w:val="ListParagraph"/>
        <w:numPr>
          <w:ilvl w:val="0"/>
          <w:numId w:val="1"/>
        </w:numPr>
        <w:rPr>
          <w:rFonts w:ascii="Arial" w:hAnsi="Arial" w:cs="Arial"/>
          <w:sz w:val="20"/>
          <w:szCs w:val="20"/>
        </w:rPr>
      </w:pPr>
      <w:bookmarkStart w:name="_Hlk40977829" w:id="1"/>
      <w:r w:rsidRPr="00C46DFD">
        <w:rPr>
          <w:rFonts w:ascii="Arial" w:hAnsi="Arial" w:cs="Arial"/>
          <w:sz w:val="20"/>
          <w:szCs w:val="20"/>
        </w:rPr>
        <w:t>Concur</w:t>
      </w:r>
      <w:r w:rsidR="002D2E36">
        <w:rPr>
          <w:rFonts w:ascii="Arial" w:hAnsi="Arial" w:cs="Arial"/>
          <w:sz w:val="20"/>
          <w:szCs w:val="20"/>
        </w:rPr>
        <w:t>®</w:t>
      </w:r>
      <w:r w:rsidRPr="00C46DFD">
        <w:rPr>
          <w:rFonts w:ascii="Arial" w:hAnsi="Arial" w:cs="Arial"/>
          <w:sz w:val="20"/>
          <w:szCs w:val="20"/>
        </w:rPr>
        <w:t xml:space="preserve"> Expense integrates an organization’s expense data into one solution</w:t>
      </w:r>
      <w:bookmarkEnd w:id="1"/>
      <w:r w:rsidRPr="00C46DFD">
        <w:rPr>
          <w:rFonts w:ascii="Arial" w:hAnsi="Arial" w:cs="Arial"/>
          <w:sz w:val="20"/>
          <w:szCs w:val="20"/>
        </w:rPr>
        <w:t>, providing greater visibility into spend data through a simplified process.</w:t>
      </w:r>
    </w:p>
    <w:p w:rsidRPr="00C46DFD" w:rsidR="0024015D" w:rsidP="0024015D" w:rsidRDefault="0024015D" w14:paraId="28F61856" w14:textId="3032D896">
      <w:pPr>
        <w:pStyle w:val="ListParagraph"/>
        <w:numPr>
          <w:ilvl w:val="0"/>
          <w:numId w:val="1"/>
        </w:numPr>
        <w:rPr>
          <w:rFonts w:ascii="Arial" w:hAnsi="Arial" w:cs="Arial"/>
          <w:sz w:val="20"/>
          <w:szCs w:val="20"/>
        </w:rPr>
      </w:pPr>
      <w:r w:rsidRPr="2513C309">
        <w:rPr>
          <w:rFonts w:ascii="Arial" w:hAnsi="Arial" w:cs="Arial"/>
          <w:sz w:val="20"/>
          <w:szCs w:val="20"/>
        </w:rPr>
        <w:t>Concur</w:t>
      </w:r>
      <w:r w:rsidRPr="2513C309" w:rsidR="002D2E36">
        <w:rPr>
          <w:rFonts w:ascii="Arial" w:hAnsi="Arial" w:cs="Arial"/>
          <w:sz w:val="20"/>
          <w:szCs w:val="20"/>
        </w:rPr>
        <w:t>®</w:t>
      </w:r>
      <w:r w:rsidRPr="2513C309">
        <w:rPr>
          <w:rFonts w:ascii="Arial" w:hAnsi="Arial" w:cs="Arial"/>
          <w:sz w:val="20"/>
          <w:szCs w:val="20"/>
        </w:rPr>
        <w:t xml:space="preserve"> Travel simplifies the travel management experience by providing the visibility and control companies need to easily manage their travel.</w:t>
      </w:r>
    </w:p>
    <w:p w:rsidRPr="00C46DFD" w:rsidR="0024015D" w:rsidP="0024015D" w:rsidRDefault="0024015D" w14:paraId="1B894328" w14:textId="6E842A89">
      <w:pPr>
        <w:pStyle w:val="ListParagraph"/>
        <w:numPr>
          <w:ilvl w:val="0"/>
          <w:numId w:val="1"/>
        </w:numPr>
        <w:rPr>
          <w:rFonts w:ascii="Arial" w:hAnsi="Arial" w:cs="Arial"/>
          <w:sz w:val="20"/>
          <w:szCs w:val="20"/>
        </w:rPr>
      </w:pPr>
      <w:r w:rsidRPr="00C46DFD">
        <w:rPr>
          <w:rFonts w:ascii="Arial" w:hAnsi="Arial" w:cs="Arial"/>
          <w:sz w:val="20"/>
          <w:szCs w:val="20"/>
        </w:rPr>
        <w:t>Concur</w:t>
      </w:r>
      <w:r w:rsidR="002D2E36">
        <w:rPr>
          <w:rFonts w:ascii="Arial" w:hAnsi="Arial" w:cs="Arial"/>
          <w:sz w:val="20"/>
          <w:szCs w:val="20"/>
        </w:rPr>
        <w:t>®</w:t>
      </w:r>
      <w:r w:rsidRPr="00C46DFD">
        <w:rPr>
          <w:rFonts w:ascii="Arial" w:hAnsi="Arial" w:cs="Arial"/>
          <w:sz w:val="20"/>
          <w:szCs w:val="20"/>
        </w:rPr>
        <w:t xml:space="preserve"> Invoice allows businesses to capture and automate paper and electronic invoices using machine learning, then integrate those payments into a single system for managing its spending.</w:t>
      </w:r>
    </w:p>
    <w:p w:rsidRPr="00C46DFD" w:rsidR="0024015D" w:rsidP="0024015D" w:rsidRDefault="0024015D" w14:paraId="14801E4D" w14:textId="3749315F">
      <w:pPr>
        <w:pStyle w:val="ListParagraph"/>
        <w:numPr>
          <w:ilvl w:val="0"/>
          <w:numId w:val="1"/>
        </w:numPr>
        <w:rPr>
          <w:rFonts w:ascii="Arial" w:hAnsi="Arial" w:cs="Arial"/>
          <w:sz w:val="20"/>
          <w:szCs w:val="20"/>
        </w:rPr>
      </w:pPr>
      <w:r w:rsidRPr="00C46DFD">
        <w:rPr>
          <w:rFonts w:ascii="Arial" w:hAnsi="Arial" w:cs="Arial"/>
          <w:sz w:val="20"/>
          <w:szCs w:val="20"/>
        </w:rPr>
        <w:t>Concur</w:t>
      </w:r>
      <w:r w:rsidR="002D2E36">
        <w:rPr>
          <w:rFonts w:ascii="Arial" w:hAnsi="Arial" w:cs="Arial"/>
          <w:sz w:val="20"/>
          <w:szCs w:val="20"/>
        </w:rPr>
        <w:t>®</w:t>
      </w:r>
      <w:r w:rsidRPr="00C46DFD">
        <w:rPr>
          <w:rFonts w:ascii="Arial" w:hAnsi="Arial" w:cs="Arial"/>
          <w:sz w:val="20"/>
          <w:szCs w:val="20"/>
        </w:rPr>
        <w:t xml:space="preserve"> TripLink brings bookings made outside of traditional channels into a managed travel program through the SAP Concur global network of connected suppliers and through TripIt Pro.</w:t>
      </w:r>
    </w:p>
    <w:p w:rsidR="005C1EEA" w:rsidP="005C1EEA" w:rsidRDefault="005C1EEA" w14:paraId="43B5B5EE" w14:textId="2D114BD2">
      <w:pPr>
        <w:rPr>
          <w:rFonts w:ascii="Arial" w:hAnsi="Arial" w:cs="Arial"/>
          <w:sz w:val="20"/>
          <w:szCs w:val="20"/>
        </w:rPr>
      </w:pPr>
    </w:p>
    <w:p w:rsidRPr="005C1EEA" w:rsidR="005C1EEA" w:rsidP="061ADD79" w:rsidRDefault="005C1EEA" w14:paraId="0B968CDC" w14:textId="27A8B185">
      <w:pPr>
        <w:rPr>
          <w:rFonts w:ascii="Arial" w:hAnsi="Arial" w:cs="Arial"/>
          <w:sz w:val="20"/>
          <w:szCs w:val="20"/>
        </w:rPr>
      </w:pPr>
      <w:r w:rsidRPr="061ADD79">
        <w:rPr>
          <w:rFonts w:ascii="Arial" w:hAnsi="Arial" w:cs="Arial"/>
          <w:sz w:val="20"/>
          <w:szCs w:val="20"/>
        </w:rPr>
        <w:t>[</w:t>
      </w:r>
      <w:r w:rsidRPr="061ADD79">
        <w:rPr>
          <w:rFonts w:ascii="Arial" w:hAnsi="Arial" w:cs="Arial"/>
          <w:sz w:val="20"/>
          <w:szCs w:val="20"/>
          <w:highlight w:val="yellow"/>
        </w:rPr>
        <w:t>Partner’s Solution Name</w:t>
      </w:r>
      <w:r w:rsidRPr="061ADD79">
        <w:rPr>
          <w:rFonts w:ascii="Arial" w:hAnsi="Arial" w:cs="Arial"/>
          <w:sz w:val="20"/>
          <w:szCs w:val="20"/>
        </w:rPr>
        <w:t>] is now available in the [</w:t>
      </w:r>
      <w:r w:rsidRPr="061ADD79">
        <w:rPr>
          <w:rFonts w:ascii="Arial" w:hAnsi="Arial" w:cs="Arial"/>
          <w:sz w:val="20"/>
          <w:szCs w:val="20"/>
          <w:highlight w:val="yellow"/>
        </w:rPr>
        <w:t xml:space="preserve">SAP Concur App Center </w:t>
      </w:r>
      <w:r w:rsidRPr="061ADD79" w:rsidR="079B8CCE">
        <w:rPr>
          <w:rFonts w:ascii="Arial" w:hAnsi="Arial" w:cs="Arial"/>
          <w:sz w:val="20"/>
          <w:szCs w:val="20"/>
          <w:highlight w:val="yellow"/>
        </w:rPr>
        <w:t xml:space="preserve">(insert link to App Center listing page) </w:t>
      </w:r>
      <w:r w:rsidRPr="061ADD79">
        <w:rPr>
          <w:rFonts w:ascii="Arial" w:hAnsi="Arial" w:cs="Arial"/>
          <w:sz w:val="20"/>
          <w:szCs w:val="20"/>
          <w:highlight w:val="yellow"/>
        </w:rPr>
        <w:t>or</w:t>
      </w:r>
      <w:r w:rsidRPr="061ADD79" w:rsidR="002D2E36">
        <w:rPr>
          <w:rFonts w:ascii="Arial" w:hAnsi="Arial" w:cs="Arial"/>
          <w:sz w:val="20"/>
          <w:szCs w:val="20"/>
          <w:highlight w:val="yellow"/>
        </w:rPr>
        <w:t xml:space="preserve"> through Concur</w:t>
      </w:r>
      <w:r w:rsidRPr="061ADD79">
        <w:rPr>
          <w:rFonts w:ascii="Arial" w:hAnsi="Arial" w:cs="Arial"/>
          <w:sz w:val="20"/>
          <w:szCs w:val="20"/>
          <w:highlight w:val="yellow"/>
        </w:rPr>
        <w:t xml:space="preserve"> </w:t>
      </w:r>
      <w:r w:rsidRPr="061ADD79" w:rsidR="00C0482C">
        <w:rPr>
          <w:rFonts w:ascii="Arial" w:hAnsi="Arial" w:cs="Arial"/>
          <w:sz w:val="20"/>
          <w:szCs w:val="20"/>
          <w:highlight w:val="yellow"/>
        </w:rPr>
        <w:t>TripLink; select solution</w:t>
      </w:r>
      <w:r w:rsidRPr="061ADD79" w:rsidR="00C0482C">
        <w:rPr>
          <w:rFonts w:ascii="Arial" w:hAnsi="Arial" w:cs="Arial"/>
          <w:sz w:val="20"/>
          <w:szCs w:val="20"/>
        </w:rPr>
        <w:t>].</w:t>
      </w:r>
    </w:p>
    <w:p w:rsidRPr="001C1D28" w:rsidR="00311D4C" w:rsidP="0066611D" w:rsidRDefault="00311D4C" w14:paraId="0CDAF4C1" w14:textId="77777777">
      <w:pPr>
        <w:rPr>
          <w:rFonts w:ascii="Arial" w:hAnsi="Arial" w:cs="Arial"/>
          <w:sz w:val="20"/>
          <w:szCs w:val="20"/>
        </w:rPr>
      </w:pPr>
    </w:p>
    <w:p w:rsidRPr="001C1D28" w:rsidR="00B32C47" w:rsidP="2371F0AD" w:rsidRDefault="00B32C47" w14:paraId="46EC3C52" w14:textId="77777777">
      <w:pPr>
        <w:rPr>
          <w:rFonts w:ascii="Arial" w:hAnsi="Arial" w:cs="Arial"/>
          <w:b/>
          <w:bCs/>
          <w:sz w:val="20"/>
          <w:szCs w:val="20"/>
          <w:highlight w:val="yellow"/>
        </w:rPr>
      </w:pPr>
      <w:r w:rsidRPr="2371F0AD">
        <w:rPr>
          <w:rFonts w:ascii="Arial" w:hAnsi="Arial" w:cs="Arial"/>
          <w:b/>
          <w:bCs/>
          <w:sz w:val="20"/>
          <w:szCs w:val="20"/>
          <w:highlight w:val="yellow"/>
        </w:rPr>
        <w:t>About [</w:t>
      </w:r>
      <w:r w:rsidRPr="2371F0AD" w:rsidR="00251072">
        <w:rPr>
          <w:rFonts w:ascii="Arial" w:hAnsi="Arial" w:cs="Arial"/>
          <w:b/>
          <w:bCs/>
          <w:sz w:val="20"/>
          <w:szCs w:val="20"/>
          <w:highlight w:val="yellow"/>
        </w:rPr>
        <w:t>company</w:t>
      </w:r>
      <w:r w:rsidRPr="2371F0AD">
        <w:rPr>
          <w:rFonts w:ascii="Arial" w:hAnsi="Arial" w:cs="Arial"/>
          <w:b/>
          <w:bCs/>
          <w:sz w:val="20"/>
          <w:szCs w:val="20"/>
          <w:highlight w:val="yellow"/>
        </w:rPr>
        <w:t>]</w:t>
      </w:r>
    </w:p>
    <w:p w:rsidRPr="001C1D28" w:rsidR="00B32C47" w:rsidP="00B32C47" w:rsidRDefault="00B32C47" w14:paraId="6FD2F612" w14:textId="77777777">
      <w:pPr>
        <w:rPr>
          <w:rFonts w:ascii="Arial" w:hAnsi="Arial" w:cs="Arial"/>
          <w:sz w:val="20"/>
          <w:szCs w:val="20"/>
          <w:highlight w:val="yellow"/>
        </w:rPr>
      </w:pPr>
      <w:r w:rsidRPr="001C1D28">
        <w:rPr>
          <w:rFonts w:ascii="Arial" w:hAnsi="Arial" w:cs="Arial"/>
          <w:sz w:val="20"/>
          <w:szCs w:val="20"/>
          <w:highlight w:val="yellow"/>
        </w:rPr>
        <w:t xml:space="preserve">[Insert </w:t>
      </w:r>
      <w:r w:rsidRPr="001C1D28" w:rsidR="00251072">
        <w:rPr>
          <w:rFonts w:ascii="Arial" w:hAnsi="Arial" w:cs="Arial"/>
          <w:sz w:val="20"/>
          <w:szCs w:val="20"/>
          <w:highlight w:val="yellow"/>
        </w:rPr>
        <w:t>company</w:t>
      </w:r>
      <w:r w:rsidRPr="001C1D28">
        <w:rPr>
          <w:rFonts w:ascii="Arial" w:hAnsi="Arial" w:cs="Arial"/>
          <w:sz w:val="20"/>
          <w:szCs w:val="20"/>
          <w:highlight w:val="yellow"/>
        </w:rPr>
        <w:t xml:space="preserve"> boilerplate here.]</w:t>
      </w:r>
    </w:p>
    <w:p w:rsidRPr="001C1D28" w:rsidR="00B32C47" w:rsidP="00B32C47" w:rsidRDefault="00B32C47" w14:paraId="0B36FA0B" w14:textId="77777777">
      <w:pPr>
        <w:spacing w:before="100" w:beforeAutospacing="1" w:after="100" w:afterAutospacing="1" w:line="288" w:lineRule="auto"/>
        <w:jc w:val="center"/>
        <w:rPr>
          <w:rStyle w:val="StyleTextStyleSAP-SANS2002-Regular10ptLatinSAP-SANS20"/>
          <w:rFonts w:ascii="Arial" w:hAnsi="Arial" w:cs="Arial"/>
          <w:szCs w:val="22"/>
        </w:rPr>
      </w:pPr>
      <w:r w:rsidRPr="001C1D28">
        <w:rPr>
          <w:rStyle w:val="StyleTextStyleSAP-SANS2002-Regular10ptLatinSAP-SANS20"/>
          <w:rFonts w:ascii="Arial" w:hAnsi="Arial" w:cs="Arial"/>
          <w:szCs w:val="22"/>
        </w:rPr>
        <w:t># # #</w:t>
      </w:r>
    </w:p>
    <w:p w:rsidRPr="001C1D28" w:rsidR="00B32C47" w:rsidP="00B32C47" w:rsidRDefault="00B32C47" w14:paraId="572321E1" w14:textId="77777777">
      <w:pPr>
        <w:rPr>
          <w:rFonts w:ascii="Arial" w:hAnsi="Arial" w:cs="Arial"/>
          <w:sz w:val="20"/>
        </w:rPr>
      </w:pPr>
    </w:p>
    <w:p w:rsidRPr="0005653D" w:rsidR="00D929B2" w:rsidP="04521F2D" w:rsidRDefault="00D929B2" w14:paraId="5D2F38A0" w14:textId="42D715D8">
      <w:pPr>
        <w:rPr>
          <w:rStyle w:val="FunoteStyleSAP-SANS2002-Light8pt"/>
          <w:rFonts w:ascii="Arial" w:hAnsi="Arial" w:cs="Arial"/>
          <w:color w:val="000000"/>
          <w:sz w:val="20"/>
          <w:szCs w:val="20"/>
        </w:rPr>
      </w:pPr>
      <w:r w:rsidRPr="04521F2D">
        <w:rPr>
          <w:rFonts w:ascii="Arial" w:hAnsi="Arial" w:cs="Arial"/>
          <w:color w:val="000000" w:themeColor="text1"/>
          <w:sz w:val="20"/>
          <w:szCs w:val="20"/>
        </w:rPr>
        <w:t>SAP</w:t>
      </w:r>
      <w:r w:rsidRPr="04521F2D" w:rsidR="00F01FE9">
        <w:rPr>
          <w:rFonts w:ascii="Arial" w:hAnsi="Arial" w:cs="Arial"/>
          <w:color w:val="000000" w:themeColor="text1"/>
          <w:sz w:val="20"/>
          <w:szCs w:val="20"/>
        </w:rPr>
        <w:t xml:space="preserve"> </w:t>
      </w:r>
      <w:r w:rsidRPr="04521F2D">
        <w:rPr>
          <w:rFonts w:ascii="Arial" w:hAnsi="Arial" w:cs="Arial"/>
          <w:color w:val="000000" w:themeColor="text1"/>
          <w:sz w:val="20"/>
          <w:szCs w:val="20"/>
        </w:rPr>
        <w:t xml:space="preserve">and other SAP products and services mentioned herein as well as their respective logos are trademarks or registered trademarks of SAP SE in Germany and other countries. Please see </w:t>
      </w:r>
      <w:hyperlink r:id="rId14">
        <w:r w:rsidRPr="04521F2D">
          <w:rPr>
            <w:rStyle w:val="Hyperlink"/>
            <w:rFonts w:ascii="Arial" w:hAnsi="Arial" w:cs="Arial"/>
            <w:sz w:val="20"/>
            <w:szCs w:val="20"/>
          </w:rPr>
          <w:t>https://www.sap.com/copyright</w:t>
        </w:r>
      </w:hyperlink>
      <w:r w:rsidRPr="04521F2D">
        <w:rPr>
          <w:rFonts w:ascii="Arial" w:hAnsi="Arial" w:cs="Arial"/>
          <w:color w:val="000000" w:themeColor="text1"/>
          <w:sz w:val="20"/>
          <w:szCs w:val="20"/>
        </w:rPr>
        <w:t xml:space="preserve"> for additional trademark information and notices. </w:t>
      </w:r>
      <w:r w:rsidRPr="04521F2D">
        <w:rPr>
          <w:rFonts w:ascii="Arial" w:hAnsi="Arial" w:cs="Arial"/>
          <w:sz w:val="20"/>
          <w:szCs w:val="20"/>
        </w:rPr>
        <w:t>All other product and service names mentioned are the trademarks of their respective companies.</w:t>
      </w:r>
    </w:p>
    <w:p w:rsidRPr="001C1D28" w:rsidR="00B32C47" w:rsidP="2371F0AD" w:rsidRDefault="00B32C47" w14:paraId="5E668315" w14:textId="77777777">
      <w:pPr>
        <w:rPr>
          <w:rFonts w:ascii="Arial" w:hAnsi="Arial" w:cs="Arial"/>
          <w:b/>
          <w:bCs/>
          <w:sz w:val="20"/>
          <w:szCs w:val="20"/>
        </w:rPr>
      </w:pPr>
    </w:p>
    <w:p w:rsidRPr="00BA1E9C" w:rsidR="00B32C47" w:rsidP="2371F0AD" w:rsidRDefault="00B32C47" w14:paraId="1DBFAC20" w14:textId="77777777">
      <w:pPr>
        <w:keepNext/>
        <w:jc w:val="both"/>
        <w:rPr>
          <w:rFonts w:ascii="Arial" w:hAnsi="Arial" w:cs="Arial"/>
          <w:b/>
          <w:bCs/>
          <w:sz w:val="20"/>
          <w:szCs w:val="20"/>
        </w:rPr>
      </w:pPr>
      <w:r w:rsidRPr="2371F0AD">
        <w:rPr>
          <w:rFonts w:ascii="Arial" w:hAnsi="Arial" w:cs="Arial"/>
          <w:b/>
          <w:bCs/>
          <w:sz w:val="20"/>
          <w:szCs w:val="20"/>
        </w:rPr>
        <w:t>For more information, press only:</w:t>
      </w:r>
    </w:p>
    <w:p w:rsidRPr="00BA1E9C" w:rsidR="00B14F71" w:rsidP="00233BF7" w:rsidRDefault="00B32C47" w14:paraId="5D3B05E4" w14:textId="77777777">
      <w:pPr>
        <w:spacing w:line="360" w:lineRule="auto"/>
        <w:jc w:val="both"/>
        <w:rPr>
          <w:rFonts w:ascii="Arial" w:hAnsi="Arial" w:cs="Arial"/>
          <w:sz w:val="20"/>
          <w:szCs w:val="20"/>
        </w:rPr>
      </w:pPr>
      <w:r w:rsidRPr="00BA1E9C">
        <w:rPr>
          <w:rFonts w:ascii="Arial" w:hAnsi="Arial" w:cs="Arial"/>
          <w:sz w:val="20"/>
          <w:szCs w:val="20"/>
          <w:highlight w:val="yellow"/>
        </w:rPr>
        <w:t xml:space="preserve">[Insert </w:t>
      </w:r>
      <w:r w:rsidRPr="00BA1E9C" w:rsidR="00251072">
        <w:rPr>
          <w:rFonts w:ascii="Arial" w:hAnsi="Arial" w:cs="Arial"/>
          <w:sz w:val="20"/>
          <w:szCs w:val="20"/>
          <w:highlight w:val="yellow"/>
        </w:rPr>
        <w:t>company</w:t>
      </w:r>
      <w:r w:rsidRPr="00BA1E9C">
        <w:rPr>
          <w:rFonts w:ascii="Arial" w:hAnsi="Arial" w:cs="Arial"/>
          <w:sz w:val="20"/>
          <w:szCs w:val="20"/>
          <w:highlight w:val="yellow"/>
        </w:rPr>
        <w:t xml:space="preserve"> contact information]</w:t>
      </w:r>
    </w:p>
    <w:sectPr w:rsidRPr="00BA1E9C" w:rsidR="00B14F71" w:rsidSect="00B32C47">
      <w:headerReference w:type="even" r:id="rId15"/>
      <w:headerReference w:type="default" r:id="rId16"/>
      <w:footerReference w:type="even" r:id="rId17"/>
      <w:footerReference w:type="default" r:id="rId18"/>
      <w:headerReference w:type="first" r:id="rId19"/>
      <w:footerReference w:type="first" r:id="rId20"/>
      <w:pgSz w:w="12240" w:h="15840" w:orient="portrait"/>
      <w:pgMar w:top="907" w:right="907" w:bottom="907"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B53" w:rsidP="00B32C47" w:rsidRDefault="00851B53" w14:paraId="1AB53536" w14:textId="77777777">
      <w:r>
        <w:separator/>
      </w:r>
    </w:p>
  </w:endnote>
  <w:endnote w:type="continuationSeparator" w:id="0">
    <w:p w:rsidR="00851B53" w:rsidP="00B32C47" w:rsidRDefault="00851B53" w14:paraId="54EB121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P-SANS2002-Light">
    <w:altName w:val="Courier New"/>
    <w:panose1 w:val="00000000000000000000"/>
    <w:charset w:val="00"/>
    <w:family w:val="auto"/>
    <w:notTrueType/>
    <w:pitch w:val="variable"/>
    <w:sig w:usb0="00000003" w:usb1="00000000" w:usb2="00000000" w:usb3="00000000" w:csb0="00000001" w:csb1="00000000"/>
  </w:font>
  <w:font w:name="SAP-SANS2002-Bold">
    <w:altName w:val="Courier New"/>
    <w:panose1 w:val="00000000000000000000"/>
    <w:charset w:val="00"/>
    <w:family w:val="auto"/>
    <w:notTrueType/>
    <w:pitch w:val="variable"/>
    <w:sig w:usb0="00000003" w:usb1="00000000" w:usb2="00000000" w:usb3="00000000" w:csb0="00000001" w:csb1="00000000"/>
  </w:font>
  <w:font w:name="SAP-SANS2002-ExtraBold">
    <w:altName w:val="Courier New"/>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5B4" w:rsidRDefault="00E715B4" w14:paraId="50342DD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75"/>
      <w:gridCol w:w="3475"/>
      <w:gridCol w:w="3475"/>
    </w:tblGrid>
    <w:tr w:rsidR="061ADD79" w:rsidTr="061ADD79" w14:paraId="4D22A655" w14:textId="77777777">
      <w:tc>
        <w:tcPr>
          <w:tcW w:w="3475" w:type="dxa"/>
        </w:tcPr>
        <w:p w:rsidR="061ADD79" w:rsidP="061ADD79" w:rsidRDefault="061ADD79" w14:paraId="492BC25E" w14:textId="7EB3D5A9">
          <w:pPr>
            <w:pStyle w:val="Header"/>
            <w:ind w:left="-115"/>
          </w:pPr>
          <w:r w:rsidRPr="061ADD79">
            <w:rPr>
              <w:i/>
              <w:iCs/>
              <w:sz w:val="16"/>
              <w:szCs w:val="16"/>
            </w:rPr>
            <w:t>Template created: 4/22/20</w:t>
          </w:r>
        </w:p>
      </w:tc>
      <w:tc>
        <w:tcPr>
          <w:tcW w:w="3475" w:type="dxa"/>
        </w:tcPr>
        <w:p w:rsidR="061ADD79" w:rsidP="061ADD79" w:rsidRDefault="061ADD79" w14:paraId="4FE43033" w14:textId="54E8A4EB">
          <w:pPr>
            <w:pStyle w:val="Header"/>
            <w:jc w:val="center"/>
          </w:pPr>
        </w:p>
      </w:tc>
      <w:tc>
        <w:tcPr>
          <w:tcW w:w="3475" w:type="dxa"/>
        </w:tcPr>
        <w:p w:rsidR="061ADD79" w:rsidP="061ADD79" w:rsidRDefault="061ADD79" w14:paraId="0AE6B79E" w14:textId="0C09072D">
          <w:pPr>
            <w:pStyle w:val="Header"/>
            <w:ind w:right="-115"/>
            <w:jc w:val="right"/>
          </w:pPr>
        </w:p>
      </w:tc>
    </w:tr>
  </w:tbl>
  <w:p w:rsidR="061ADD79" w:rsidP="061ADD79" w:rsidRDefault="061ADD79" w14:paraId="2A520DE2" w14:textId="6963A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5B4" w:rsidRDefault="00E715B4" w14:paraId="1C1ECAD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B53" w:rsidP="00B32C47" w:rsidRDefault="00851B53" w14:paraId="785A963F" w14:textId="77777777">
      <w:r>
        <w:separator/>
      </w:r>
    </w:p>
  </w:footnote>
  <w:footnote w:type="continuationSeparator" w:id="0">
    <w:p w:rsidR="00851B53" w:rsidP="00B32C47" w:rsidRDefault="00851B53" w14:paraId="0E54544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5B4" w:rsidRDefault="00E715B4" w14:paraId="6A3DEF5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75"/>
      <w:gridCol w:w="3475"/>
      <w:gridCol w:w="3475"/>
    </w:tblGrid>
    <w:tr w:rsidR="061ADD79" w:rsidTr="061ADD79" w14:paraId="073B265D" w14:textId="77777777">
      <w:tc>
        <w:tcPr>
          <w:tcW w:w="3475" w:type="dxa"/>
        </w:tcPr>
        <w:p w:rsidR="061ADD79" w:rsidP="061ADD79" w:rsidRDefault="061ADD79" w14:paraId="300900AB" w14:textId="75023584">
          <w:pPr>
            <w:pStyle w:val="Header"/>
            <w:ind w:left="-115"/>
          </w:pPr>
        </w:p>
      </w:tc>
      <w:tc>
        <w:tcPr>
          <w:tcW w:w="3475" w:type="dxa"/>
        </w:tcPr>
        <w:p w:rsidR="061ADD79" w:rsidP="061ADD79" w:rsidRDefault="061ADD79" w14:paraId="7DC2AEEE" w14:textId="7C8DB226">
          <w:pPr>
            <w:pStyle w:val="Header"/>
            <w:jc w:val="center"/>
          </w:pPr>
        </w:p>
      </w:tc>
      <w:tc>
        <w:tcPr>
          <w:tcW w:w="3475" w:type="dxa"/>
        </w:tcPr>
        <w:p w:rsidR="061ADD79" w:rsidP="061ADD79" w:rsidRDefault="061ADD79" w14:paraId="0F77714C" w14:textId="001D5AB3">
          <w:pPr>
            <w:pStyle w:val="Header"/>
            <w:ind w:right="-115"/>
            <w:jc w:val="right"/>
          </w:pPr>
        </w:p>
      </w:tc>
    </w:tr>
  </w:tbl>
  <w:p w:rsidR="061ADD79" w:rsidP="061ADD79" w:rsidRDefault="061ADD79" w14:paraId="1E26C44C" w14:textId="4C95F5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5B4" w:rsidRDefault="00E715B4" w14:paraId="2F76CB2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645BA"/>
    <w:multiLevelType w:val="hybridMultilevel"/>
    <w:tmpl w:val="ACD2AA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BF"/>
    <w:rsid w:val="00000D56"/>
    <w:rsid w:val="00002A38"/>
    <w:rsid w:val="00003331"/>
    <w:rsid w:val="00004C17"/>
    <w:rsid w:val="00010B08"/>
    <w:rsid w:val="0001309F"/>
    <w:rsid w:val="00015980"/>
    <w:rsid w:val="000215E6"/>
    <w:rsid w:val="00021A7F"/>
    <w:rsid w:val="00021AD4"/>
    <w:rsid w:val="00023328"/>
    <w:rsid w:val="00023EDB"/>
    <w:rsid w:val="00025739"/>
    <w:rsid w:val="00025D5A"/>
    <w:rsid w:val="00026CE5"/>
    <w:rsid w:val="00030001"/>
    <w:rsid w:val="00030966"/>
    <w:rsid w:val="00032D7F"/>
    <w:rsid w:val="00033D6B"/>
    <w:rsid w:val="000347CC"/>
    <w:rsid w:val="00035C89"/>
    <w:rsid w:val="00036036"/>
    <w:rsid w:val="0003625E"/>
    <w:rsid w:val="000401D6"/>
    <w:rsid w:val="000408E2"/>
    <w:rsid w:val="00040FB1"/>
    <w:rsid w:val="00041FAA"/>
    <w:rsid w:val="00042C72"/>
    <w:rsid w:val="000430AB"/>
    <w:rsid w:val="000431C9"/>
    <w:rsid w:val="000432A7"/>
    <w:rsid w:val="00043C06"/>
    <w:rsid w:val="000450FB"/>
    <w:rsid w:val="00046D32"/>
    <w:rsid w:val="00046EFD"/>
    <w:rsid w:val="000470CE"/>
    <w:rsid w:val="000517D9"/>
    <w:rsid w:val="000524D6"/>
    <w:rsid w:val="00053A16"/>
    <w:rsid w:val="0005542F"/>
    <w:rsid w:val="0005581B"/>
    <w:rsid w:val="00055C58"/>
    <w:rsid w:val="00055C5B"/>
    <w:rsid w:val="00056A62"/>
    <w:rsid w:val="00056DA4"/>
    <w:rsid w:val="00057C9C"/>
    <w:rsid w:val="000603CB"/>
    <w:rsid w:val="00062854"/>
    <w:rsid w:val="00062A15"/>
    <w:rsid w:val="00063677"/>
    <w:rsid w:val="0006611C"/>
    <w:rsid w:val="00067218"/>
    <w:rsid w:val="00067431"/>
    <w:rsid w:val="00067463"/>
    <w:rsid w:val="00071086"/>
    <w:rsid w:val="00071488"/>
    <w:rsid w:val="000729FE"/>
    <w:rsid w:val="00073FF3"/>
    <w:rsid w:val="0007669F"/>
    <w:rsid w:val="00076A3E"/>
    <w:rsid w:val="00076D48"/>
    <w:rsid w:val="00077E44"/>
    <w:rsid w:val="0008095A"/>
    <w:rsid w:val="000819B3"/>
    <w:rsid w:val="00082780"/>
    <w:rsid w:val="00082918"/>
    <w:rsid w:val="000859C1"/>
    <w:rsid w:val="00085A19"/>
    <w:rsid w:val="0009018C"/>
    <w:rsid w:val="00091411"/>
    <w:rsid w:val="000954AC"/>
    <w:rsid w:val="0009552E"/>
    <w:rsid w:val="000A0532"/>
    <w:rsid w:val="000A0E26"/>
    <w:rsid w:val="000A4561"/>
    <w:rsid w:val="000A5288"/>
    <w:rsid w:val="000A5469"/>
    <w:rsid w:val="000A62C1"/>
    <w:rsid w:val="000A6893"/>
    <w:rsid w:val="000A6905"/>
    <w:rsid w:val="000B0680"/>
    <w:rsid w:val="000B2B30"/>
    <w:rsid w:val="000B50A2"/>
    <w:rsid w:val="000B5F5F"/>
    <w:rsid w:val="000B66A4"/>
    <w:rsid w:val="000B7255"/>
    <w:rsid w:val="000C02CD"/>
    <w:rsid w:val="000C03C6"/>
    <w:rsid w:val="000C6485"/>
    <w:rsid w:val="000D0A39"/>
    <w:rsid w:val="000D0B83"/>
    <w:rsid w:val="000D156F"/>
    <w:rsid w:val="000D2E15"/>
    <w:rsid w:val="000D51A8"/>
    <w:rsid w:val="000D7B9D"/>
    <w:rsid w:val="000E0B53"/>
    <w:rsid w:val="000E0E6C"/>
    <w:rsid w:val="000E1CFE"/>
    <w:rsid w:val="000E1F93"/>
    <w:rsid w:val="000E212C"/>
    <w:rsid w:val="000E3C4A"/>
    <w:rsid w:val="000E4F70"/>
    <w:rsid w:val="000E574E"/>
    <w:rsid w:val="000E6C02"/>
    <w:rsid w:val="000E7F85"/>
    <w:rsid w:val="000F02E7"/>
    <w:rsid w:val="000F06BC"/>
    <w:rsid w:val="000F06D0"/>
    <w:rsid w:val="000F0836"/>
    <w:rsid w:val="000F10EC"/>
    <w:rsid w:val="000F1349"/>
    <w:rsid w:val="000F2685"/>
    <w:rsid w:val="000F26A2"/>
    <w:rsid w:val="000F4C02"/>
    <w:rsid w:val="000F6E0D"/>
    <w:rsid w:val="000F717E"/>
    <w:rsid w:val="000F7A07"/>
    <w:rsid w:val="00100111"/>
    <w:rsid w:val="00101635"/>
    <w:rsid w:val="001019AF"/>
    <w:rsid w:val="00103A20"/>
    <w:rsid w:val="0010792B"/>
    <w:rsid w:val="00107BF2"/>
    <w:rsid w:val="00110DEF"/>
    <w:rsid w:val="00111285"/>
    <w:rsid w:val="00112EA0"/>
    <w:rsid w:val="001136E1"/>
    <w:rsid w:val="00114A85"/>
    <w:rsid w:val="00115521"/>
    <w:rsid w:val="0011630B"/>
    <w:rsid w:val="0012557E"/>
    <w:rsid w:val="00126443"/>
    <w:rsid w:val="0012645B"/>
    <w:rsid w:val="0012773B"/>
    <w:rsid w:val="001313DA"/>
    <w:rsid w:val="00131450"/>
    <w:rsid w:val="00132A81"/>
    <w:rsid w:val="00132B92"/>
    <w:rsid w:val="00132D65"/>
    <w:rsid w:val="00132E23"/>
    <w:rsid w:val="001342F4"/>
    <w:rsid w:val="00134CF2"/>
    <w:rsid w:val="00135F65"/>
    <w:rsid w:val="00136023"/>
    <w:rsid w:val="00136855"/>
    <w:rsid w:val="00137824"/>
    <w:rsid w:val="00140020"/>
    <w:rsid w:val="001434CF"/>
    <w:rsid w:val="0014355C"/>
    <w:rsid w:val="00144DB9"/>
    <w:rsid w:val="00144EC2"/>
    <w:rsid w:val="00146FB6"/>
    <w:rsid w:val="00152143"/>
    <w:rsid w:val="001529FA"/>
    <w:rsid w:val="00155252"/>
    <w:rsid w:val="00155486"/>
    <w:rsid w:val="00155EE0"/>
    <w:rsid w:val="001577A2"/>
    <w:rsid w:val="00160442"/>
    <w:rsid w:val="001605A2"/>
    <w:rsid w:val="00160B08"/>
    <w:rsid w:val="00162914"/>
    <w:rsid w:val="001637A8"/>
    <w:rsid w:val="001637B9"/>
    <w:rsid w:val="001641CD"/>
    <w:rsid w:val="00165E83"/>
    <w:rsid w:val="00170608"/>
    <w:rsid w:val="00171C17"/>
    <w:rsid w:val="0017211B"/>
    <w:rsid w:val="001737ED"/>
    <w:rsid w:val="001750C1"/>
    <w:rsid w:val="001754E5"/>
    <w:rsid w:val="0017664D"/>
    <w:rsid w:val="001813F3"/>
    <w:rsid w:val="001818D4"/>
    <w:rsid w:val="001830F6"/>
    <w:rsid w:val="001831CE"/>
    <w:rsid w:val="00184DB5"/>
    <w:rsid w:val="00185066"/>
    <w:rsid w:val="0018594D"/>
    <w:rsid w:val="00185A56"/>
    <w:rsid w:val="001860CD"/>
    <w:rsid w:val="00190E35"/>
    <w:rsid w:val="00193977"/>
    <w:rsid w:val="00194D8C"/>
    <w:rsid w:val="00195509"/>
    <w:rsid w:val="0019564D"/>
    <w:rsid w:val="001957EB"/>
    <w:rsid w:val="00195B90"/>
    <w:rsid w:val="001A11B6"/>
    <w:rsid w:val="001A2C53"/>
    <w:rsid w:val="001A55A8"/>
    <w:rsid w:val="001A5899"/>
    <w:rsid w:val="001A5E9B"/>
    <w:rsid w:val="001A6622"/>
    <w:rsid w:val="001A70DA"/>
    <w:rsid w:val="001A7AEF"/>
    <w:rsid w:val="001B0AC3"/>
    <w:rsid w:val="001B0B44"/>
    <w:rsid w:val="001B111B"/>
    <w:rsid w:val="001B24BD"/>
    <w:rsid w:val="001B2B7B"/>
    <w:rsid w:val="001B2D17"/>
    <w:rsid w:val="001B3CB0"/>
    <w:rsid w:val="001B47E6"/>
    <w:rsid w:val="001B5C97"/>
    <w:rsid w:val="001B6B24"/>
    <w:rsid w:val="001C128A"/>
    <w:rsid w:val="001C1AAA"/>
    <w:rsid w:val="001C1D28"/>
    <w:rsid w:val="001C36E0"/>
    <w:rsid w:val="001C4040"/>
    <w:rsid w:val="001C50E7"/>
    <w:rsid w:val="001C748B"/>
    <w:rsid w:val="001D05D1"/>
    <w:rsid w:val="001D1FE5"/>
    <w:rsid w:val="001D24FA"/>
    <w:rsid w:val="001D4DA6"/>
    <w:rsid w:val="001D5360"/>
    <w:rsid w:val="001D57B5"/>
    <w:rsid w:val="001E1FC2"/>
    <w:rsid w:val="001E2EDD"/>
    <w:rsid w:val="001E3D1D"/>
    <w:rsid w:val="001E5CC9"/>
    <w:rsid w:val="001E76C9"/>
    <w:rsid w:val="001E7973"/>
    <w:rsid w:val="001E7F5F"/>
    <w:rsid w:val="001F00FA"/>
    <w:rsid w:val="001F01D4"/>
    <w:rsid w:val="001F212C"/>
    <w:rsid w:val="001F5ABD"/>
    <w:rsid w:val="001F5E7A"/>
    <w:rsid w:val="001F7AEB"/>
    <w:rsid w:val="001F7F64"/>
    <w:rsid w:val="002015B2"/>
    <w:rsid w:val="0020261D"/>
    <w:rsid w:val="0020459E"/>
    <w:rsid w:val="00205973"/>
    <w:rsid w:val="00205A42"/>
    <w:rsid w:val="00207F8E"/>
    <w:rsid w:val="002114AA"/>
    <w:rsid w:val="00211C59"/>
    <w:rsid w:val="0021373C"/>
    <w:rsid w:val="00214143"/>
    <w:rsid w:val="0021492E"/>
    <w:rsid w:val="002159AE"/>
    <w:rsid w:val="00215A06"/>
    <w:rsid w:val="00217101"/>
    <w:rsid w:val="0021744A"/>
    <w:rsid w:val="002174B8"/>
    <w:rsid w:val="002216A9"/>
    <w:rsid w:val="00221A5D"/>
    <w:rsid w:val="00222253"/>
    <w:rsid w:val="00224F2A"/>
    <w:rsid w:val="0022552F"/>
    <w:rsid w:val="0022773C"/>
    <w:rsid w:val="002300E4"/>
    <w:rsid w:val="0023098C"/>
    <w:rsid w:val="00232042"/>
    <w:rsid w:val="002333C3"/>
    <w:rsid w:val="002336E3"/>
    <w:rsid w:val="00233BD4"/>
    <w:rsid w:val="00233BF7"/>
    <w:rsid w:val="0023494B"/>
    <w:rsid w:val="002361F9"/>
    <w:rsid w:val="00236F18"/>
    <w:rsid w:val="00237628"/>
    <w:rsid w:val="00237BDF"/>
    <w:rsid w:val="00237C68"/>
    <w:rsid w:val="0024015D"/>
    <w:rsid w:val="002405B0"/>
    <w:rsid w:val="00241547"/>
    <w:rsid w:val="00241C4A"/>
    <w:rsid w:val="0024259C"/>
    <w:rsid w:val="002435D1"/>
    <w:rsid w:val="00244A06"/>
    <w:rsid w:val="00245AC9"/>
    <w:rsid w:val="00246018"/>
    <w:rsid w:val="0024615D"/>
    <w:rsid w:val="002469AE"/>
    <w:rsid w:val="00251072"/>
    <w:rsid w:val="002510FF"/>
    <w:rsid w:val="00251C25"/>
    <w:rsid w:val="00252C4B"/>
    <w:rsid w:val="00252F87"/>
    <w:rsid w:val="00253066"/>
    <w:rsid w:val="002532C1"/>
    <w:rsid w:val="002550CD"/>
    <w:rsid w:val="00256CAA"/>
    <w:rsid w:val="00260F95"/>
    <w:rsid w:val="00261E41"/>
    <w:rsid w:val="0026232B"/>
    <w:rsid w:val="0026396F"/>
    <w:rsid w:val="002656E3"/>
    <w:rsid w:val="0026591C"/>
    <w:rsid w:val="00265ACF"/>
    <w:rsid w:val="00266FF9"/>
    <w:rsid w:val="002700FF"/>
    <w:rsid w:val="002702F8"/>
    <w:rsid w:val="0027055F"/>
    <w:rsid w:val="00270647"/>
    <w:rsid w:val="00271476"/>
    <w:rsid w:val="00272334"/>
    <w:rsid w:val="0027369B"/>
    <w:rsid w:val="00273D0C"/>
    <w:rsid w:val="00274A25"/>
    <w:rsid w:val="00274C9F"/>
    <w:rsid w:val="002770F6"/>
    <w:rsid w:val="00277F57"/>
    <w:rsid w:val="00281FB5"/>
    <w:rsid w:val="00282EAD"/>
    <w:rsid w:val="00284151"/>
    <w:rsid w:val="00291099"/>
    <w:rsid w:val="00291666"/>
    <w:rsid w:val="002922BD"/>
    <w:rsid w:val="00292A1F"/>
    <w:rsid w:val="00292A91"/>
    <w:rsid w:val="00292B02"/>
    <w:rsid w:val="0029402E"/>
    <w:rsid w:val="00294BF3"/>
    <w:rsid w:val="0029627E"/>
    <w:rsid w:val="0029676D"/>
    <w:rsid w:val="0029704F"/>
    <w:rsid w:val="0029750C"/>
    <w:rsid w:val="00297517"/>
    <w:rsid w:val="00297FFE"/>
    <w:rsid w:val="002A0222"/>
    <w:rsid w:val="002A1D9A"/>
    <w:rsid w:val="002A4844"/>
    <w:rsid w:val="002A4CAE"/>
    <w:rsid w:val="002A5754"/>
    <w:rsid w:val="002A66E9"/>
    <w:rsid w:val="002A79E1"/>
    <w:rsid w:val="002B0DCC"/>
    <w:rsid w:val="002B2237"/>
    <w:rsid w:val="002B2BD4"/>
    <w:rsid w:val="002B2FA2"/>
    <w:rsid w:val="002B384C"/>
    <w:rsid w:val="002B5605"/>
    <w:rsid w:val="002B6E11"/>
    <w:rsid w:val="002B7D1F"/>
    <w:rsid w:val="002C08EE"/>
    <w:rsid w:val="002C1F93"/>
    <w:rsid w:val="002C34CF"/>
    <w:rsid w:val="002C53EB"/>
    <w:rsid w:val="002C6596"/>
    <w:rsid w:val="002C6C83"/>
    <w:rsid w:val="002D1236"/>
    <w:rsid w:val="002D1863"/>
    <w:rsid w:val="002D1B65"/>
    <w:rsid w:val="002D2414"/>
    <w:rsid w:val="002D2E36"/>
    <w:rsid w:val="002D39E3"/>
    <w:rsid w:val="002D58E7"/>
    <w:rsid w:val="002D5EC6"/>
    <w:rsid w:val="002D6152"/>
    <w:rsid w:val="002D62AB"/>
    <w:rsid w:val="002D7BDA"/>
    <w:rsid w:val="002E04CB"/>
    <w:rsid w:val="002E058D"/>
    <w:rsid w:val="002E2B43"/>
    <w:rsid w:val="002E41A6"/>
    <w:rsid w:val="002E7D6C"/>
    <w:rsid w:val="002F2151"/>
    <w:rsid w:val="002F2176"/>
    <w:rsid w:val="002F594F"/>
    <w:rsid w:val="00300947"/>
    <w:rsid w:val="00301305"/>
    <w:rsid w:val="003031CC"/>
    <w:rsid w:val="00303DB6"/>
    <w:rsid w:val="00304FC3"/>
    <w:rsid w:val="00310519"/>
    <w:rsid w:val="00310744"/>
    <w:rsid w:val="00310861"/>
    <w:rsid w:val="00311D4C"/>
    <w:rsid w:val="00313F91"/>
    <w:rsid w:val="00314292"/>
    <w:rsid w:val="00314474"/>
    <w:rsid w:val="00315953"/>
    <w:rsid w:val="003218E0"/>
    <w:rsid w:val="00323502"/>
    <w:rsid w:val="00323925"/>
    <w:rsid w:val="003275B1"/>
    <w:rsid w:val="00327FE4"/>
    <w:rsid w:val="00330702"/>
    <w:rsid w:val="00334DEB"/>
    <w:rsid w:val="00334E90"/>
    <w:rsid w:val="003361B9"/>
    <w:rsid w:val="00340076"/>
    <w:rsid w:val="00340392"/>
    <w:rsid w:val="0034125A"/>
    <w:rsid w:val="00341293"/>
    <w:rsid w:val="003435CD"/>
    <w:rsid w:val="00344A48"/>
    <w:rsid w:val="003454C4"/>
    <w:rsid w:val="00346336"/>
    <w:rsid w:val="00351B55"/>
    <w:rsid w:val="00352129"/>
    <w:rsid w:val="00353AB6"/>
    <w:rsid w:val="00355311"/>
    <w:rsid w:val="003563A8"/>
    <w:rsid w:val="0035720E"/>
    <w:rsid w:val="003619CA"/>
    <w:rsid w:val="00361B98"/>
    <w:rsid w:val="003629C2"/>
    <w:rsid w:val="003633E6"/>
    <w:rsid w:val="003649A7"/>
    <w:rsid w:val="00370AD8"/>
    <w:rsid w:val="00370D9D"/>
    <w:rsid w:val="0037437E"/>
    <w:rsid w:val="003759CD"/>
    <w:rsid w:val="00376966"/>
    <w:rsid w:val="003779F8"/>
    <w:rsid w:val="00380880"/>
    <w:rsid w:val="00381A9B"/>
    <w:rsid w:val="00382E8C"/>
    <w:rsid w:val="0038471C"/>
    <w:rsid w:val="00386758"/>
    <w:rsid w:val="00386C27"/>
    <w:rsid w:val="00390DD3"/>
    <w:rsid w:val="0039265D"/>
    <w:rsid w:val="00392F03"/>
    <w:rsid w:val="00393087"/>
    <w:rsid w:val="00393713"/>
    <w:rsid w:val="00395E9E"/>
    <w:rsid w:val="003A0100"/>
    <w:rsid w:val="003A17DB"/>
    <w:rsid w:val="003A2089"/>
    <w:rsid w:val="003A31FF"/>
    <w:rsid w:val="003A45F4"/>
    <w:rsid w:val="003A52EA"/>
    <w:rsid w:val="003A7DE3"/>
    <w:rsid w:val="003B1940"/>
    <w:rsid w:val="003B2CF3"/>
    <w:rsid w:val="003B30BB"/>
    <w:rsid w:val="003B314B"/>
    <w:rsid w:val="003B320A"/>
    <w:rsid w:val="003B54CB"/>
    <w:rsid w:val="003B7F05"/>
    <w:rsid w:val="003C0619"/>
    <w:rsid w:val="003C062F"/>
    <w:rsid w:val="003C069A"/>
    <w:rsid w:val="003C18F9"/>
    <w:rsid w:val="003C21D4"/>
    <w:rsid w:val="003C247D"/>
    <w:rsid w:val="003C26F7"/>
    <w:rsid w:val="003C318A"/>
    <w:rsid w:val="003C513B"/>
    <w:rsid w:val="003C5BEF"/>
    <w:rsid w:val="003D0E5C"/>
    <w:rsid w:val="003D1443"/>
    <w:rsid w:val="003D1462"/>
    <w:rsid w:val="003D23CA"/>
    <w:rsid w:val="003D3C59"/>
    <w:rsid w:val="003D4F99"/>
    <w:rsid w:val="003D50AA"/>
    <w:rsid w:val="003D574E"/>
    <w:rsid w:val="003D7BDD"/>
    <w:rsid w:val="003E2D7E"/>
    <w:rsid w:val="003E7D49"/>
    <w:rsid w:val="003F220A"/>
    <w:rsid w:val="003F239C"/>
    <w:rsid w:val="003F2F0D"/>
    <w:rsid w:val="003F3185"/>
    <w:rsid w:val="003F40AF"/>
    <w:rsid w:val="003F40CA"/>
    <w:rsid w:val="003F64E6"/>
    <w:rsid w:val="003F766C"/>
    <w:rsid w:val="003F7F8D"/>
    <w:rsid w:val="00400FCE"/>
    <w:rsid w:val="00402606"/>
    <w:rsid w:val="00402AD0"/>
    <w:rsid w:val="0040473C"/>
    <w:rsid w:val="00405681"/>
    <w:rsid w:val="00405CAD"/>
    <w:rsid w:val="0040666A"/>
    <w:rsid w:val="00406CD1"/>
    <w:rsid w:val="00410735"/>
    <w:rsid w:val="00411DB8"/>
    <w:rsid w:val="00413B20"/>
    <w:rsid w:val="00413FBF"/>
    <w:rsid w:val="0041425A"/>
    <w:rsid w:val="004158EE"/>
    <w:rsid w:val="0041733C"/>
    <w:rsid w:val="00417CA1"/>
    <w:rsid w:val="004209BE"/>
    <w:rsid w:val="004226D6"/>
    <w:rsid w:val="00423A44"/>
    <w:rsid w:val="004260A9"/>
    <w:rsid w:val="00426B19"/>
    <w:rsid w:val="00426D33"/>
    <w:rsid w:val="0042710E"/>
    <w:rsid w:val="004271FC"/>
    <w:rsid w:val="00433D2F"/>
    <w:rsid w:val="0043438C"/>
    <w:rsid w:val="00440B3E"/>
    <w:rsid w:val="004420B9"/>
    <w:rsid w:val="00442AAE"/>
    <w:rsid w:val="00443AC2"/>
    <w:rsid w:val="00444E90"/>
    <w:rsid w:val="004459E8"/>
    <w:rsid w:val="00446846"/>
    <w:rsid w:val="00451EEC"/>
    <w:rsid w:val="00452872"/>
    <w:rsid w:val="00452FFF"/>
    <w:rsid w:val="004535A5"/>
    <w:rsid w:val="0045392F"/>
    <w:rsid w:val="00456E8E"/>
    <w:rsid w:val="00460798"/>
    <w:rsid w:val="00460FF4"/>
    <w:rsid w:val="004612F1"/>
    <w:rsid w:val="0046191D"/>
    <w:rsid w:val="0046282A"/>
    <w:rsid w:val="004634B1"/>
    <w:rsid w:val="00464EB4"/>
    <w:rsid w:val="00465668"/>
    <w:rsid w:val="00465680"/>
    <w:rsid w:val="00465894"/>
    <w:rsid w:val="00466544"/>
    <w:rsid w:val="00466E27"/>
    <w:rsid w:val="004674DE"/>
    <w:rsid w:val="004707DF"/>
    <w:rsid w:val="00470D8D"/>
    <w:rsid w:val="00470D9B"/>
    <w:rsid w:val="004730DC"/>
    <w:rsid w:val="004733C2"/>
    <w:rsid w:val="00474DD3"/>
    <w:rsid w:val="0047559C"/>
    <w:rsid w:val="0047727A"/>
    <w:rsid w:val="004772BD"/>
    <w:rsid w:val="004776F3"/>
    <w:rsid w:val="0048010E"/>
    <w:rsid w:val="00481872"/>
    <w:rsid w:val="00481F56"/>
    <w:rsid w:val="004826F8"/>
    <w:rsid w:val="00483310"/>
    <w:rsid w:val="004868E1"/>
    <w:rsid w:val="00486CAE"/>
    <w:rsid w:val="00486E97"/>
    <w:rsid w:val="00487959"/>
    <w:rsid w:val="004918C1"/>
    <w:rsid w:val="00495C43"/>
    <w:rsid w:val="004A01F6"/>
    <w:rsid w:val="004A1544"/>
    <w:rsid w:val="004A194A"/>
    <w:rsid w:val="004A37C3"/>
    <w:rsid w:val="004A3D2F"/>
    <w:rsid w:val="004A4AD1"/>
    <w:rsid w:val="004A5206"/>
    <w:rsid w:val="004A5242"/>
    <w:rsid w:val="004B07C9"/>
    <w:rsid w:val="004B0FCA"/>
    <w:rsid w:val="004B2593"/>
    <w:rsid w:val="004B2EB9"/>
    <w:rsid w:val="004B3747"/>
    <w:rsid w:val="004B450F"/>
    <w:rsid w:val="004B4BA4"/>
    <w:rsid w:val="004B5C45"/>
    <w:rsid w:val="004B626C"/>
    <w:rsid w:val="004B747E"/>
    <w:rsid w:val="004C0567"/>
    <w:rsid w:val="004C1027"/>
    <w:rsid w:val="004C1BC7"/>
    <w:rsid w:val="004C2883"/>
    <w:rsid w:val="004C3506"/>
    <w:rsid w:val="004C37D2"/>
    <w:rsid w:val="004C464D"/>
    <w:rsid w:val="004C5401"/>
    <w:rsid w:val="004C5722"/>
    <w:rsid w:val="004C5911"/>
    <w:rsid w:val="004C5AA3"/>
    <w:rsid w:val="004C6E95"/>
    <w:rsid w:val="004D00C4"/>
    <w:rsid w:val="004D1419"/>
    <w:rsid w:val="004D2F5F"/>
    <w:rsid w:val="004D35E3"/>
    <w:rsid w:val="004D3942"/>
    <w:rsid w:val="004D4C42"/>
    <w:rsid w:val="004D4D3C"/>
    <w:rsid w:val="004E0054"/>
    <w:rsid w:val="004E1558"/>
    <w:rsid w:val="004E2A59"/>
    <w:rsid w:val="004E33F3"/>
    <w:rsid w:val="004E36A9"/>
    <w:rsid w:val="004E3DAE"/>
    <w:rsid w:val="004E4EDF"/>
    <w:rsid w:val="004E61FA"/>
    <w:rsid w:val="004E6A55"/>
    <w:rsid w:val="004E791D"/>
    <w:rsid w:val="004F0274"/>
    <w:rsid w:val="004F0581"/>
    <w:rsid w:val="004F0C99"/>
    <w:rsid w:val="004F13E6"/>
    <w:rsid w:val="004F1526"/>
    <w:rsid w:val="004F400C"/>
    <w:rsid w:val="004F7670"/>
    <w:rsid w:val="005004E8"/>
    <w:rsid w:val="005005DF"/>
    <w:rsid w:val="00500E96"/>
    <w:rsid w:val="00501716"/>
    <w:rsid w:val="005024B7"/>
    <w:rsid w:val="005052BD"/>
    <w:rsid w:val="00506441"/>
    <w:rsid w:val="00506788"/>
    <w:rsid w:val="005069B6"/>
    <w:rsid w:val="00507D40"/>
    <w:rsid w:val="0051266E"/>
    <w:rsid w:val="005141F7"/>
    <w:rsid w:val="00514DE8"/>
    <w:rsid w:val="00522F8B"/>
    <w:rsid w:val="0052434F"/>
    <w:rsid w:val="0052466F"/>
    <w:rsid w:val="005253C4"/>
    <w:rsid w:val="00525583"/>
    <w:rsid w:val="0053059E"/>
    <w:rsid w:val="00530A3C"/>
    <w:rsid w:val="00530BED"/>
    <w:rsid w:val="00530C3D"/>
    <w:rsid w:val="00530E2F"/>
    <w:rsid w:val="00530E3B"/>
    <w:rsid w:val="00532064"/>
    <w:rsid w:val="00532F57"/>
    <w:rsid w:val="005339C0"/>
    <w:rsid w:val="00533D2A"/>
    <w:rsid w:val="00534AE4"/>
    <w:rsid w:val="005352BE"/>
    <w:rsid w:val="00536679"/>
    <w:rsid w:val="00541D0A"/>
    <w:rsid w:val="00544346"/>
    <w:rsid w:val="00544A55"/>
    <w:rsid w:val="005459CA"/>
    <w:rsid w:val="0054640A"/>
    <w:rsid w:val="00546BA6"/>
    <w:rsid w:val="0055058C"/>
    <w:rsid w:val="0055124E"/>
    <w:rsid w:val="005524AC"/>
    <w:rsid w:val="00553606"/>
    <w:rsid w:val="005546C5"/>
    <w:rsid w:val="00554A81"/>
    <w:rsid w:val="005551F0"/>
    <w:rsid w:val="005557D8"/>
    <w:rsid w:val="005622DC"/>
    <w:rsid w:val="0056293C"/>
    <w:rsid w:val="00562EC4"/>
    <w:rsid w:val="0056353C"/>
    <w:rsid w:val="00565862"/>
    <w:rsid w:val="005666A0"/>
    <w:rsid w:val="00572D1F"/>
    <w:rsid w:val="005733EC"/>
    <w:rsid w:val="00577AF0"/>
    <w:rsid w:val="00580716"/>
    <w:rsid w:val="005817E6"/>
    <w:rsid w:val="00581CFE"/>
    <w:rsid w:val="0058286F"/>
    <w:rsid w:val="005846D6"/>
    <w:rsid w:val="00585447"/>
    <w:rsid w:val="00586DB4"/>
    <w:rsid w:val="00587697"/>
    <w:rsid w:val="0059143E"/>
    <w:rsid w:val="0059460B"/>
    <w:rsid w:val="00597DB6"/>
    <w:rsid w:val="005A046D"/>
    <w:rsid w:val="005A1739"/>
    <w:rsid w:val="005A17E1"/>
    <w:rsid w:val="005A1B0A"/>
    <w:rsid w:val="005A228C"/>
    <w:rsid w:val="005A36E9"/>
    <w:rsid w:val="005A665F"/>
    <w:rsid w:val="005A66BC"/>
    <w:rsid w:val="005A7BFB"/>
    <w:rsid w:val="005B0943"/>
    <w:rsid w:val="005B09F0"/>
    <w:rsid w:val="005B1C1C"/>
    <w:rsid w:val="005B2094"/>
    <w:rsid w:val="005B211D"/>
    <w:rsid w:val="005B3FE4"/>
    <w:rsid w:val="005B6242"/>
    <w:rsid w:val="005B6E19"/>
    <w:rsid w:val="005B7268"/>
    <w:rsid w:val="005B737B"/>
    <w:rsid w:val="005C1EEA"/>
    <w:rsid w:val="005C2530"/>
    <w:rsid w:val="005C4FB8"/>
    <w:rsid w:val="005C67CC"/>
    <w:rsid w:val="005D231B"/>
    <w:rsid w:val="005D2AF8"/>
    <w:rsid w:val="005D4E5D"/>
    <w:rsid w:val="005D59BE"/>
    <w:rsid w:val="005D77C0"/>
    <w:rsid w:val="005D7AD8"/>
    <w:rsid w:val="005E14F4"/>
    <w:rsid w:val="005E2186"/>
    <w:rsid w:val="005E236D"/>
    <w:rsid w:val="005E25D3"/>
    <w:rsid w:val="005E267A"/>
    <w:rsid w:val="005E3041"/>
    <w:rsid w:val="005E5014"/>
    <w:rsid w:val="005E597A"/>
    <w:rsid w:val="005F0267"/>
    <w:rsid w:val="005F0648"/>
    <w:rsid w:val="005F07B2"/>
    <w:rsid w:val="005F11AE"/>
    <w:rsid w:val="005F2024"/>
    <w:rsid w:val="005F3187"/>
    <w:rsid w:val="005F378E"/>
    <w:rsid w:val="005F3B33"/>
    <w:rsid w:val="005F4FD6"/>
    <w:rsid w:val="005F4FFF"/>
    <w:rsid w:val="005F554C"/>
    <w:rsid w:val="005F5D83"/>
    <w:rsid w:val="005F66B1"/>
    <w:rsid w:val="005F6F34"/>
    <w:rsid w:val="0060025F"/>
    <w:rsid w:val="00601474"/>
    <w:rsid w:val="00601566"/>
    <w:rsid w:val="00604F8C"/>
    <w:rsid w:val="006050B8"/>
    <w:rsid w:val="006059F5"/>
    <w:rsid w:val="00610BEB"/>
    <w:rsid w:val="00611FD0"/>
    <w:rsid w:val="00613CB3"/>
    <w:rsid w:val="006144E6"/>
    <w:rsid w:val="0061450E"/>
    <w:rsid w:val="00616AE8"/>
    <w:rsid w:val="006171C0"/>
    <w:rsid w:val="00617676"/>
    <w:rsid w:val="00621887"/>
    <w:rsid w:val="006221C8"/>
    <w:rsid w:val="006222E0"/>
    <w:rsid w:val="006237C2"/>
    <w:rsid w:val="00624F55"/>
    <w:rsid w:val="00627893"/>
    <w:rsid w:val="00630001"/>
    <w:rsid w:val="00630283"/>
    <w:rsid w:val="00632D46"/>
    <w:rsid w:val="00633110"/>
    <w:rsid w:val="006338DB"/>
    <w:rsid w:val="00634ABC"/>
    <w:rsid w:val="00635048"/>
    <w:rsid w:val="00636561"/>
    <w:rsid w:val="006401F7"/>
    <w:rsid w:val="00640221"/>
    <w:rsid w:val="006407AE"/>
    <w:rsid w:val="0064104E"/>
    <w:rsid w:val="006417B5"/>
    <w:rsid w:val="00642DF6"/>
    <w:rsid w:val="00643429"/>
    <w:rsid w:val="00643D7C"/>
    <w:rsid w:val="006440E0"/>
    <w:rsid w:val="006447FB"/>
    <w:rsid w:val="00644C80"/>
    <w:rsid w:val="00644E8A"/>
    <w:rsid w:val="006464B3"/>
    <w:rsid w:val="006469B4"/>
    <w:rsid w:val="006476B2"/>
    <w:rsid w:val="0064780A"/>
    <w:rsid w:val="00647842"/>
    <w:rsid w:val="00647DE3"/>
    <w:rsid w:val="00647DEC"/>
    <w:rsid w:val="00650E52"/>
    <w:rsid w:val="00650F44"/>
    <w:rsid w:val="00651C2C"/>
    <w:rsid w:val="00653F7B"/>
    <w:rsid w:val="0065512E"/>
    <w:rsid w:val="00655844"/>
    <w:rsid w:val="006611C8"/>
    <w:rsid w:val="00662F76"/>
    <w:rsid w:val="0066611D"/>
    <w:rsid w:val="00666538"/>
    <w:rsid w:val="006665B4"/>
    <w:rsid w:val="0066663D"/>
    <w:rsid w:val="006669F2"/>
    <w:rsid w:val="0066725F"/>
    <w:rsid w:val="00670216"/>
    <w:rsid w:val="00670C64"/>
    <w:rsid w:val="00670F19"/>
    <w:rsid w:val="0067104E"/>
    <w:rsid w:val="00674013"/>
    <w:rsid w:val="00674932"/>
    <w:rsid w:val="0067624D"/>
    <w:rsid w:val="00676476"/>
    <w:rsid w:val="00677E88"/>
    <w:rsid w:val="00680C88"/>
    <w:rsid w:val="00680D9B"/>
    <w:rsid w:val="00681E4C"/>
    <w:rsid w:val="00686A3B"/>
    <w:rsid w:val="00690A31"/>
    <w:rsid w:val="00691AC9"/>
    <w:rsid w:val="00691AD3"/>
    <w:rsid w:val="0069295E"/>
    <w:rsid w:val="00692F8A"/>
    <w:rsid w:val="006934C9"/>
    <w:rsid w:val="00693CF0"/>
    <w:rsid w:val="00695048"/>
    <w:rsid w:val="006951F1"/>
    <w:rsid w:val="00696D33"/>
    <w:rsid w:val="006973DE"/>
    <w:rsid w:val="00697672"/>
    <w:rsid w:val="006A0DDF"/>
    <w:rsid w:val="006A2386"/>
    <w:rsid w:val="006A3D16"/>
    <w:rsid w:val="006A3DC9"/>
    <w:rsid w:val="006A3FAE"/>
    <w:rsid w:val="006A462B"/>
    <w:rsid w:val="006A5BCB"/>
    <w:rsid w:val="006A5E5C"/>
    <w:rsid w:val="006A6DEF"/>
    <w:rsid w:val="006B0067"/>
    <w:rsid w:val="006B07C7"/>
    <w:rsid w:val="006B0B6D"/>
    <w:rsid w:val="006B1087"/>
    <w:rsid w:val="006B19AF"/>
    <w:rsid w:val="006B2C28"/>
    <w:rsid w:val="006B376F"/>
    <w:rsid w:val="006B3B32"/>
    <w:rsid w:val="006B6A0C"/>
    <w:rsid w:val="006C147A"/>
    <w:rsid w:val="006C17C8"/>
    <w:rsid w:val="006C2261"/>
    <w:rsid w:val="006C3ED9"/>
    <w:rsid w:val="006C4600"/>
    <w:rsid w:val="006D0C46"/>
    <w:rsid w:val="006D2010"/>
    <w:rsid w:val="006D2B11"/>
    <w:rsid w:val="006D2D20"/>
    <w:rsid w:val="006D417C"/>
    <w:rsid w:val="006D526B"/>
    <w:rsid w:val="006D62AD"/>
    <w:rsid w:val="006D663D"/>
    <w:rsid w:val="006E045B"/>
    <w:rsid w:val="006E04BF"/>
    <w:rsid w:val="006E1F1A"/>
    <w:rsid w:val="006E23BC"/>
    <w:rsid w:val="006E2F96"/>
    <w:rsid w:val="006F0146"/>
    <w:rsid w:val="006F0C2F"/>
    <w:rsid w:val="006F0E52"/>
    <w:rsid w:val="006F1A2A"/>
    <w:rsid w:val="006F2387"/>
    <w:rsid w:val="00700B26"/>
    <w:rsid w:val="00700E25"/>
    <w:rsid w:val="00701EA7"/>
    <w:rsid w:val="00702236"/>
    <w:rsid w:val="00703293"/>
    <w:rsid w:val="00704DD7"/>
    <w:rsid w:val="00707E45"/>
    <w:rsid w:val="00712D8B"/>
    <w:rsid w:val="007141F5"/>
    <w:rsid w:val="00716289"/>
    <w:rsid w:val="00720A25"/>
    <w:rsid w:val="00720AA7"/>
    <w:rsid w:val="00724899"/>
    <w:rsid w:val="00725C00"/>
    <w:rsid w:val="00727A89"/>
    <w:rsid w:val="007302F1"/>
    <w:rsid w:val="0073206B"/>
    <w:rsid w:val="00733D9C"/>
    <w:rsid w:val="00734013"/>
    <w:rsid w:val="0073728D"/>
    <w:rsid w:val="0073760D"/>
    <w:rsid w:val="00741176"/>
    <w:rsid w:val="00741853"/>
    <w:rsid w:val="00742ABA"/>
    <w:rsid w:val="00744A24"/>
    <w:rsid w:val="007468D6"/>
    <w:rsid w:val="00751440"/>
    <w:rsid w:val="007518D7"/>
    <w:rsid w:val="00752406"/>
    <w:rsid w:val="007531FB"/>
    <w:rsid w:val="007538B4"/>
    <w:rsid w:val="0075459C"/>
    <w:rsid w:val="007561DB"/>
    <w:rsid w:val="00756C5C"/>
    <w:rsid w:val="007577FE"/>
    <w:rsid w:val="00757F26"/>
    <w:rsid w:val="00760668"/>
    <w:rsid w:val="00760C1B"/>
    <w:rsid w:val="00761953"/>
    <w:rsid w:val="00762990"/>
    <w:rsid w:val="007642F8"/>
    <w:rsid w:val="00765929"/>
    <w:rsid w:val="007668E9"/>
    <w:rsid w:val="00766989"/>
    <w:rsid w:val="007710C1"/>
    <w:rsid w:val="00773301"/>
    <w:rsid w:val="00773B83"/>
    <w:rsid w:val="007746B7"/>
    <w:rsid w:val="00775534"/>
    <w:rsid w:val="0077590F"/>
    <w:rsid w:val="00775F25"/>
    <w:rsid w:val="0077624E"/>
    <w:rsid w:val="007774F8"/>
    <w:rsid w:val="00780C54"/>
    <w:rsid w:val="00780C78"/>
    <w:rsid w:val="00781D5A"/>
    <w:rsid w:val="0078220F"/>
    <w:rsid w:val="0078349F"/>
    <w:rsid w:val="007845B2"/>
    <w:rsid w:val="00785648"/>
    <w:rsid w:val="0079050A"/>
    <w:rsid w:val="00791803"/>
    <w:rsid w:val="00791A42"/>
    <w:rsid w:val="0079312B"/>
    <w:rsid w:val="007941A1"/>
    <w:rsid w:val="00794540"/>
    <w:rsid w:val="007947FD"/>
    <w:rsid w:val="00795B4A"/>
    <w:rsid w:val="00797A8E"/>
    <w:rsid w:val="00797EF8"/>
    <w:rsid w:val="007A1F1F"/>
    <w:rsid w:val="007A220B"/>
    <w:rsid w:val="007A3FC6"/>
    <w:rsid w:val="007A4F57"/>
    <w:rsid w:val="007B11AF"/>
    <w:rsid w:val="007B1E34"/>
    <w:rsid w:val="007B1EAD"/>
    <w:rsid w:val="007B28F3"/>
    <w:rsid w:val="007B2EB1"/>
    <w:rsid w:val="007B4743"/>
    <w:rsid w:val="007B4C62"/>
    <w:rsid w:val="007B4F07"/>
    <w:rsid w:val="007B4FFD"/>
    <w:rsid w:val="007C01E7"/>
    <w:rsid w:val="007C0C3D"/>
    <w:rsid w:val="007C1060"/>
    <w:rsid w:val="007C25AF"/>
    <w:rsid w:val="007C3287"/>
    <w:rsid w:val="007C7181"/>
    <w:rsid w:val="007C7FAD"/>
    <w:rsid w:val="007D01AC"/>
    <w:rsid w:val="007D1CD5"/>
    <w:rsid w:val="007D2084"/>
    <w:rsid w:val="007D2485"/>
    <w:rsid w:val="007D372F"/>
    <w:rsid w:val="007D3F52"/>
    <w:rsid w:val="007D5A19"/>
    <w:rsid w:val="007D6609"/>
    <w:rsid w:val="007D70C3"/>
    <w:rsid w:val="007D786B"/>
    <w:rsid w:val="007D7BDF"/>
    <w:rsid w:val="007E10F6"/>
    <w:rsid w:val="007E2574"/>
    <w:rsid w:val="007E3D46"/>
    <w:rsid w:val="007E3EFD"/>
    <w:rsid w:val="007F11B4"/>
    <w:rsid w:val="007F1391"/>
    <w:rsid w:val="007F169B"/>
    <w:rsid w:val="007F16DE"/>
    <w:rsid w:val="007F2A67"/>
    <w:rsid w:val="007F2C13"/>
    <w:rsid w:val="007F2F0A"/>
    <w:rsid w:val="007F3168"/>
    <w:rsid w:val="007F3FC4"/>
    <w:rsid w:val="007F5836"/>
    <w:rsid w:val="007F606B"/>
    <w:rsid w:val="007F78FD"/>
    <w:rsid w:val="008018CC"/>
    <w:rsid w:val="008023EF"/>
    <w:rsid w:val="0080330E"/>
    <w:rsid w:val="00803AD7"/>
    <w:rsid w:val="008042C8"/>
    <w:rsid w:val="00804B84"/>
    <w:rsid w:val="00805CA3"/>
    <w:rsid w:val="0080646D"/>
    <w:rsid w:val="00810DF7"/>
    <w:rsid w:val="00811149"/>
    <w:rsid w:val="00812890"/>
    <w:rsid w:val="0081529F"/>
    <w:rsid w:val="008161ED"/>
    <w:rsid w:val="00817323"/>
    <w:rsid w:val="008229E5"/>
    <w:rsid w:val="00824174"/>
    <w:rsid w:val="00824369"/>
    <w:rsid w:val="008260B1"/>
    <w:rsid w:val="0082696A"/>
    <w:rsid w:val="00830D2B"/>
    <w:rsid w:val="00830F19"/>
    <w:rsid w:val="00831B58"/>
    <w:rsid w:val="00832C73"/>
    <w:rsid w:val="00832EA8"/>
    <w:rsid w:val="008338B0"/>
    <w:rsid w:val="00833A20"/>
    <w:rsid w:val="00834A16"/>
    <w:rsid w:val="00837E17"/>
    <w:rsid w:val="00841571"/>
    <w:rsid w:val="00841801"/>
    <w:rsid w:val="0084193B"/>
    <w:rsid w:val="008442DD"/>
    <w:rsid w:val="008459FE"/>
    <w:rsid w:val="00845D10"/>
    <w:rsid w:val="00846471"/>
    <w:rsid w:val="0084653E"/>
    <w:rsid w:val="0084655C"/>
    <w:rsid w:val="0085028F"/>
    <w:rsid w:val="00851B53"/>
    <w:rsid w:val="0085406C"/>
    <w:rsid w:val="00855598"/>
    <w:rsid w:val="00855A11"/>
    <w:rsid w:val="00855E36"/>
    <w:rsid w:val="00856467"/>
    <w:rsid w:val="008609C0"/>
    <w:rsid w:val="00862D02"/>
    <w:rsid w:val="00862F3D"/>
    <w:rsid w:val="00867F36"/>
    <w:rsid w:val="00871094"/>
    <w:rsid w:val="00872824"/>
    <w:rsid w:val="0087354C"/>
    <w:rsid w:val="00875706"/>
    <w:rsid w:val="00876911"/>
    <w:rsid w:val="00877378"/>
    <w:rsid w:val="00877984"/>
    <w:rsid w:val="00877D8B"/>
    <w:rsid w:val="008819F3"/>
    <w:rsid w:val="00881C25"/>
    <w:rsid w:val="00882E7F"/>
    <w:rsid w:val="0088666A"/>
    <w:rsid w:val="00890903"/>
    <w:rsid w:val="008915A3"/>
    <w:rsid w:val="0089239B"/>
    <w:rsid w:val="00892B82"/>
    <w:rsid w:val="00892B89"/>
    <w:rsid w:val="0089415A"/>
    <w:rsid w:val="00894E43"/>
    <w:rsid w:val="008963C5"/>
    <w:rsid w:val="0089682D"/>
    <w:rsid w:val="008A4783"/>
    <w:rsid w:val="008A4A4C"/>
    <w:rsid w:val="008A5EBC"/>
    <w:rsid w:val="008A68C7"/>
    <w:rsid w:val="008B1B0F"/>
    <w:rsid w:val="008B2177"/>
    <w:rsid w:val="008B2861"/>
    <w:rsid w:val="008B4D82"/>
    <w:rsid w:val="008B5EFF"/>
    <w:rsid w:val="008B6CAB"/>
    <w:rsid w:val="008B71B2"/>
    <w:rsid w:val="008C04E7"/>
    <w:rsid w:val="008C16F0"/>
    <w:rsid w:val="008C3AFF"/>
    <w:rsid w:val="008C4351"/>
    <w:rsid w:val="008C4A6B"/>
    <w:rsid w:val="008C6174"/>
    <w:rsid w:val="008D2A9C"/>
    <w:rsid w:val="008D47A2"/>
    <w:rsid w:val="008D4B67"/>
    <w:rsid w:val="008D5462"/>
    <w:rsid w:val="008D5C30"/>
    <w:rsid w:val="008D6128"/>
    <w:rsid w:val="008D6237"/>
    <w:rsid w:val="008D7105"/>
    <w:rsid w:val="008E1373"/>
    <w:rsid w:val="008E189E"/>
    <w:rsid w:val="008E5139"/>
    <w:rsid w:val="008E612A"/>
    <w:rsid w:val="008E657A"/>
    <w:rsid w:val="008E7116"/>
    <w:rsid w:val="008E72F2"/>
    <w:rsid w:val="008F004D"/>
    <w:rsid w:val="008F05F2"/>
    <w:rsid w:val="008F2F0A"/>
    <w:rsid w:val="008F3368"/>
    <w:rsid w:val="008F3869"/>
    <w:rsid w:val="008F3D1E"/>
    <w:rsid w:val="008F4429"/>
    <w:rsid w:val="008F5461"/>
    <w:rsid w:val="008F5F3C"/>
    <w:rsid w:val="008F687A"/>
    <w:rsid w:val="008F6C78"/>
    <w:rsid w:val="008F6D48"/>
    <w:rsid w:val="008F7AA9"/>
    <w:rsid w:val="009006FD"/>
    <w:rsid w:val="00901810"/>
    <w:rsid w:val="009070B9"/>
    <w:rsid w:val="00907368"/>
    <w:rsid w:val="00910D42"/>
    <w:rsid w:val="00911586"/>
    <w:rsid w:val="009120F7"/>
    <w:rsid w:val="00913294"/>
    <w:rsid w:val="00913C41"/>
    <w:rsid w:val="009174B6"/>
    <w:rsid w:val="009225E7"/>
    <w:rsid w:val="00922F0E"/>
    <w:rsid w:val="00923E6B"/>
    <w:rsid w:val="009244C1"/>
    <w:rsid w:val="0092776F"/>
    <w:rsid w:val="00931F1A"/>
    <w:rsid w:val="009334F2"/>
    <w:rsid w:val="0093457E"/>
    <w:rsid w:val="00934837"/>
    <w:rsid w:val="00934D9D"/>
    <w:rsid w:val="00936BE3"/>
    <w:rsid w:val="00937073"/>
    <w:rsid w:val="00942DFE"/>
    <w:rsid w:val="009439E0"/>
    <w:rsid w:val="00944D1F"/>
    <w:rsid w:val="00947393"/>
    <w:rsid w:val="00952ECA"/>
    <w:rsid w:val="00954397"/>
    <w:rsid w:val="00960136"/>
    <w:rsid w:val="0096129C"/>
    <w:rsid w:val="00962422"/>
    <w:rsid w:val="009628B6"/>
    <w:rsid w:val="00962F69"/>
    <w:rsid w:val="009646B1"/>
    <w:rsid w:val="00966F6E"/>
    <w:rsid w:val="00967034"/>
    <w:rsid w:val="00967C94"/>
    <w:rsid w:val="00970228"/>
    <w:rsid w:val="00972341"/>
    <w:rsid w:val="0097343B"/>
    <w:rsid w:val="009745BB"/>
    <w:rsid w:val="00974BD0"/>
    <w:rsid w:val="009756F4"/>
    <w:rsid w:val="00975AAD"/>
    <w:rsid w:val="00976558"/>
    <w:rsid w:val="00976AED"/>
    <w:rsid w:val="00980573"/>
    <w:rsid w:val="0098239D"/>
    <w:rsid w:val="0098327A"/>
    <w:rsid w:val="00983A29"/>
    <w:rsid w:val="0099446D"/>
    <w:rsid w:val="009945ED"/>
    <w:rsid w:val="009953A8"/>
    <w:rsid w:val="009956B1"/>
    <w:rsid w:val="00995E07"/>
    <w:rsid w:val="0099608A"/>
    <w:rsid w:val="009969A0"/>
    <w:rsid w:val="00997212"/>
    <w:rsid w:val="009A46EB"/>
    <w:rsid w:val="009A65B4"/>
    <w:rsid w:val="009A7386"/>
    <w:rsid w:val="009B0B71"/>
    <w:rsid w:val="009B1FFE"/>
    <w:rsid w:val="009B3898"/>
    <w:rsid w:val="009B39A0"/>
    <w:rsid w:val="009B4BB9"/>
    <w:rsid w:val="009B4C6A"/>
    <w:rsid w:val="009B4FDA"/>
    <w:rsid w:val="009B5571"/>
    <w:rsid w:val="009B6A21"/>
    <w:rsid w:val="009B6C4C"/>
    <w:rsid w:val="009B75B0"/>
    <w:rsid w:val="009C1397"/>
    <w:rsid w:val="009C1683"/>
    <w:rsid w:val="009C17BF"/>
    <w:rsid w:val="009C20BB"/>
    <w:rsid w:val="009C2FEE"/>
    <w:rsid w:val="009C3339"/>
    <w:rsid w:val="009C3751"/>
    <w:rsid w:val="009C458B"/>
    <w:rsid w:val="009C4B80"/>
    <w:rsid w:val="009C61E5"/>
    <w:rsid w:val="009C7070"/>
    <w:rsid w:val="009C7121"/>
    <w:rsid w:val="009D36E8"/>
    <w:rsid w:val="009D5C6B"/>
    <w:rsid w:val="009D6E09"/>
    <w:rsid w:val="009E0C02"/>
    <w:rsid w:val="009E0E9D"/>
    <w:rsid w:val="009E56C9"/>
    <w:rsid w:val="009E604B"/>
    <w:rsid w:val="009F0253"/>
    <w:rsid w:val="009F03A2"/>
    <w:rsid w:val="009F09CF"/>
    <w:rsid w:val="009F1F69"/>
    <w:rsid w:val="009F53E7"/>
    <w:rsid w:val="009F7277"/>
    <w:rsid w:val="009F773F"/>
    <w:rsid w:val="00A03744"/>
    <w:rsid w:val="00A07B3D"/>
    <w:rsid w:val="00A07C65"/>
    <w:rsid w:val="00A10094"/>
    <w:rsid w:val="00A104BB"/>
    <w:rsid w:val="00A12A3C"/>
    <w:rsid w:val="00A16E50"/>
    <w:rsid w:val="00A1705A"/>
    <w:rsid w:val="00A17223"/>
    <w:rsid w:val="00A17AEA"/>
    <w:rsid w:val="00A222F4"/>
    <w:rsid w:val="00A23BCD"/>
    <w:rsid w:val="00A23D14"/>
    <w:rsid w:val="00A248D7"/>
    <w:rsid w:val="00A24925"/>
    <w:rsid w:val="00A26619"/>
    <w:rsid w:val="00A26A92"/>
    <w:rsid w:val="00A270DB"/>
    <w:rsid w:val="00A273D2"/>
    <w:rsid w:val="00A30DAD"/>
    <w:rsid w:val="00A30F89"/>
    <w:rsid w:val="00A31916"/>
    <w:rsid w:val="00A334BA"/>
    <w:rsid w:val="00A34019"/>
    <w:rsid w:val="00A34AEF"/>
    <w:rsid w:val="00A34EA5"/>
    <w:rsid w:val="00A3691F"/>
    <w:rsid w:val="00A407A4"/>
    <w:rsid w:val="00A42286"/>
    <w:rsid w:val="00A43F16"/>
    <w:rsid w:val="00A50218"/>
    <w:rsid w:val="00A512D6"/>
    <w:rsid w:val="00A51B6B"/>
    <w:rsid w:val="00A51BED"/>
    <w:rsid w:val="00A5346D"/>
    <w:rsid w:val="00A540D4"/>
    <w:rsid w:val="00A55096"/>
    <w:rsid w:val="00A554B3"/>
    <w:rsid w:val="00A556B9"/>
    <w:rsid w:val="00A56B8F"/>
    <w:rsid w:val="00A60726"/>
    <w:rsid w:val="00A61872"/>
    <w:rsid w:val="00A62EFB"/>
    <w:rsid w:val="00A65449"/>
    <w:rsid w:val="00A65D73"/>
    <w:rsid w:val="00A66369"/>
    <w:rsid w:val="00A74FE9"/>
    <w:rsid w:val="00A751B9"/>
    <w:rsid w:val="00A7522B"/>
    <w:rsid w:val="00A801D7"/>
    <w:rsid w:val="00A809B5"/>
    <w:rsid w:val="00A81A23"/>
    <w:rsid w:val="00A81E53"/>
    <w:rsid w:val="00A83809"/>
    <w:rsid w:val="00A87069"/>
    <w:rsid w:val="00A90D21"/>
    <w:rsid w:val="00A921B6"/>
    <w:rsid w:val="00A9278C"/>
    <w:rsid w:val="00A92C59"/>
    <w:rsid w:val="00A93238"/>
    <w:rsid w:val="00A932B9"/>
    <w:rsid w:val="00A9352B"/>
    <w:rsid w:val="00A93671"/>
    <w:rsid w:val="00A948D3"/>
    <w:rsid w:val="00A94E64"/>
    <w:rsid w:val="00A9611C"/>
    <w:rsid w:val="00A96F4D"/>
    <w:rsid w:val="00A97120"/>
    <w:rsid w:val="00A97817"/>
    <w:rsid w:val="00AA282D"/>
    <w:rsid w:val="00AA3C24"/>
    <w:rsid w:val="00AA4FA8"/>
    <w:rsid w:val="00AA68FD"/>
    <w:rsid w:val="00AB0C9C"/>
    <w:rsid w:val="00AB1706"/>
    <w:rsid w:val="00AB1D99"/>
    <w:rsid w:val="00AB2579"/>
    <w:rsid w:val="00AC0C7C"/>
    <w:rsid w:val="00AC2425"/>
    <w:rsid w:val="00AC253F"/>
    <w:rsid w:val="00AC2BBF"/>
    <w:rsid w:val="00AC3311"/>
    <w:rsid w:val="00AC3975"/>
    <w:rsid w:val="00AC554A"/>
    <w:rsid w:val="00AC6707"/>
    <w:rsid w:val="00AC76D4"/>
    <w:rsid w:val="00AD064C"/>
    <w:rsid w:val="00AD0FC0"/>
    <w:rsid w:val="00AD14D1"/>
    <w:rsid w:val="00AD36EA"/>
    <w:rsid w:val="00AD37AF"/>
    <w:rsid w:val="00AD4392"/>
    <w:rsid w:val="00AD487B"/>
    <w:rsid w:val="00AD6EEB"/>
    <w:rsid w:val="00AD709A"/>
    <w:rsid w:val="00AD7AC9"/>
    <w:rsid w:val="00AE06E3"/>
    <w:rsid w:val="00AE5313"/>
    <w:rsid w:val="00AE637B"/>
    <w:rsid w:val="00AF0449"/>
    <w:rsid w:val="00AF04EA"/>
    <w:rsid w:val="00AF0EFD"/>
    <w:rsid w:val="00AF126E"/>
    <w:rsid w:val="00AF2939"/>
    <w:rsid w:val="00AF40C4"/>
    <w:rsid w:val="00AF69A2"/>
    <w:rsid w:val="00AF7B99"/>
    <w:rsid w:val="00AF7CDB"/>
    <w:rsid w:val="00B00C86"/>
    <w:rsid w:val="00B03F5D"/>
    <w:rsid w:val="00B04537"/>
    <w:rsid w:val="00B048D5"/>
    <w:rsid w:val="00B055B8"/>
    <w:rsid w:val="00B06BA9"/>
    <w:rsid w:val="00B07A9E"/>
    <w:rsid w:val="00B07F21"/>
    <w:rsid w:val="00B07FEB"/>
    <w:rsid w:val="00B112B8"/>
    <w:rsid w:val="00B14B7E"/>
    <w:rsid w:val="00B14F71"/>
    <w:rsid w:val="00B157A8"/>
    <w:rsid w:val="00B16526"/>
    <w:rsid w:val="00B16AE2"/>
    <w:rsid w:val="00B178FD"/>
    <w:rsid w:val="00B20D58"/>
    <w:rsid w:val="00B20F33"/>
    <w:rsid w:val="00B21D10"/>
    <w:rsid w:val="00B21F14"/>
    <w:rsid w:val="00B2290E"/>
    <w:rsid w:val="00B22D60"/>
    <w:rsid w:val="00B23E97"/>
    <w:rsid w:val="00B26B78"/>
    <w:rsid w:val="00B26DC6"/>
    <w:rsid w:val="00B3188A"/>
    <w:rsid w:val="00B32291"/>
    <w:rsid w:val="00B32439"/>
    <w:rsid w:val="00B326E1"/>
    <w:rsid w:val="00B32C47"/>
    <w:rsid w:val="00B33EAF"/>
    <w:rsid w:val="00B37518"/>
    <w:rsid w:val="00B40581"/>
    <w:rsid w:val="00B41646"/>
    <w:rsid w:val="00B46577"/>
    <w:rsid w:val="00B50AEC"/>
    <w:rsid w:val="00B51B7C"/>
    <w:rsid w:val="00B52824"/>
    <w:rsid w:val="00B535FB"/>
    <w:rsid w:val="00B53E78"/>
    <w:rsid w:val="00B55125"/>
    <w:rsid w:val="00B55E7B"/>
    <w:rsid w:val="00B57313"/>
    <w:rsid w:val="00B605EE"/>
    <w:rsid w:val="00B61216"/>
    <w:rsid w:val="00B61A27"/>
    <w:rsid w:val="00B625F0"/>
    <w:rsid w:val="00B648CE"/>
    <w:rsid w:val="00B64E52"/>
    <w:rsid w:val="00B67A01"/>
    <w:rsid w:val="00B72725"/>
    <w:rsid w:val="00B73198"/>
    <w:rsid w:val="00B73DE3"/>
    <w:rsid w:val="00B74E3F"/>
    <w:rsid w:val="00B75B82"/>
    <w:rsid w:val="00B75C08"/>
    <w:rsid w:val="00B75F71"/>
    <w:rsid w:val="00B765A1"/>
    <w:rsid w:val="00B767CB"/>
    <w:rsid w:val="00B80054"/>
    <w:rsid w:val="00B84BF7"/>
    <w:rsid w:val="00B8515B"/>
    <w:rsid w:val="00B85ECD"/>
    <w:rsid w:val="00B8672D"/>
    <w:rsid w:val="00B873CE"/>
    <w:rsid w:val="00B876C0"/>
    <w:rsid w:val="00B877D2"/>
    <w:rsid w:val="00B87CB5"/>
    <w:rsid w:val="00B905A8"/>
    <w:rsid w:val="00B90781"/>
    <w:rsid w:val="00B9158F"/>
    <w:rsid w:val="00B91692"/>
    <w:rsid w:val="00B9233A"/>
    <w:rsid w:val="00B93600"/>
    <w:rsid w:val="00B93DF7"/>
    <w:rsid w:val="00B9531A"/>
    <w:rsid w:val="00B96E3E"/>
    <w:rsid w:val="00B97BA5"/>
    <w:rsid w:val="00BA1E9C"/>
    <w:rsid w:val="00BA2772"/>
    <w:rsid w:val="00BA278A"/>
    <w:rsid w:val="00BA587C"/>
    <w:rsid w:val="00BA5EE7"/>
    <w:rsid w:val="00BA6CE0"/>
    <w:rsid w:val="00BA7292"/>
    <w:rsid w:val="00BA7587"/>
    <w:rsid w:val="00BB2311"/>
    <w:rsid w:val="00BB2DD7"/>
    <w:rsid w:val="00BB4FC1"/>
    <w:rsid w:val="00BB651E"/>
    <w:rsid w:val="00BB6704"/>
    <w:rsid w:val="00BC087F"/>
    <w:rsid w:val="00BC5536"/>
    <w:rsid w:val="00BC63D2"/>
    <w:rsid w:val="00BC6D42"/>
    <w:rsid w:val="00BD0A3B"/>
    <w:rsid w:val="00BD2BB1"/>
    <w:rsid w:val="00BD3340"/>
    <w:rsid w:val="00BD33E8"/>
    <w:rsid w:val="00BD43BB"/>
    <w:rsid w:val="00BD459B"/>
    <w:rsid w:val="00BD4668"/>
    <w:rsid w:val="00BD5A45"/>
    <w:rsid w:val="00BD7A2E"/>
    <w:rsid w:val="00BD7DFD"/>
    <w:rsid w:val="00BE0021"/>
    <w:rsid w:val="00BE1A6B"/>
    <w:rsid w:val="00BE1F6E"/>
    <w:rsid w:val="00BE241D"/>
    <w:rsid w:val="00BE251A"/>
    <w:rsid w:val="00BE2D00"/>
    <w:rsid w:val="00BE5D34"/>
    <w:rsid w:val="00BE6199"/>
    <w:rsid w:val="00BE627B"/>
    <w:rsid w:val="00BE6FA4"/>
    <w:rsid w:val="00BE71B1"/>
    <w:rsid w:val="00BE7706"/>
    <w:rsid w:val="00BF0C0E"/>
    <w:rsid w:val="00BF197C"/>
    <w:rsid w:val="00BF2164"/>
    <w:rsid w:val="00BF2F6A"/>
    <w:rsid w:val="00BF3738"/>
    <w:rsid w:val="00BF39AF"/>
    <w:rsid w:val="00BF43B6"/>
    <w:rsid w:val="00BF4465"/>
    <w:rsid w:val="00BF4A7E"/>
    <w:rsid w:val="00C0241F"/>
    <w:rsid w:val="00C0482C"/>
    <w:rsid w:val="00C05788"/>
    <w:rsid w:val="00C05B27"/>
    <w:rsid w:val="00C05DD0"/>
    <w:rsid w:val="00C07F9D"/>
    <w:rsid w:val="00C10525"/>
    <w:rsid w:val="00C10990"/>
    <w:rsid w:val="00C10E26"/>
    <w:rsid w:val="00C1224B"/>
    <w:rsid w:val="00C130D4"/>
    <w:rsid w:val="00C135C6"/>
    <w:rsid w:val="00C13E22"/>
    <w:rsid w:val="00C15B62"/>
    <w:rsid w:val="00C21178"/>
    <w:rsid w:val="00C24DEC"/>
    <w:rsid w:val="00C25E98"/>
    <w:rsid w:val="00C265E5"/>
    <w:rsid w:val="00C26711"/>
    <w:rsid w:val="00C2689D"/>
    <w:rsid w:val="00C26C04"/>
    <w:rsid w:val="00C30034"/>
    <w:rsid w:val="00C3184A"/>
    <w:rsid w:val="00C32FD5"/>
    <w:rsid w:val="00C332BA"/>
    <w:rsid w:val="00C3517E"/>
    <w:rsid w:val="00C35280"/>
    <w:rsid w:val="00C354E6"/>
    <w:rsid w:val="00C37DE5"/>
    <w:rsid w:val="00C41B19"/>
    <w:rsid w:val="00C434FE"/>
    <w:rsid w:val="00C43A59"/>
    <w:rsid w:val="00C447BD"/>
    <w:rsid w:val="00C44B18"/>
    <w:rsid w:val="00C45A88"/>
    <w:rsid w:val="00C46DFD"/>
    <w:rsid w:val="00C46F17"/>
    <w:rsid w:val="00C476D8"/>
    <w:rsid w:val="00C510B2"/>
    <w:rsid w:val="00C537D5"/>
    <w:rsid w:val="00C54920"/>
    <w:rsid w:val="00C54C7D"/>
    <w:rsid w:val="00C56054"/>
    <w:rsid w:val="00C5727E"/>
    <w:rsid w:val="00C573CD"/>
    <w:rsid w:val="00C57A28"/>
    <w:rsid w:val="00C61650"/>
    <w:rsid w:val="00C62A85"/>
    <w:rsid w:val="00C632B9"/>
    <w:rsid w:val="00C643CD"/>
    <w:rsid w:val="00C65D5E"/>
    <w:rsid w:val="00C70544"/>
    <w:rsid w:val="00C70DAB"/>
    <w:rsid w:val="00C71369"/>
    <w:rsid w:val="00C714C0"/>
    <w:rsid w:val="00C72353"/>
    <w:rsid w:val="00C7305C"/>
    <w:rsid w:val="00C737C5"/>
    <w:rsid w:val="00C74CA0"/>
    <w:rsid w:val="00C76B6B"/>
    <w:rsid w:val="00C77438"/>
    <w:rsid w:val="00C777A8"/>
    <w:rsid w:val="00C823C3"/>
    <w:rsid w:val="00C82596"/>
    <w:rsid w:val="00C82A5F"/>
    <w:rsid w:val="00C83723"/>
    <w:rsid w:val="00C83FCE"/>
    <w:rsid w:val="00C870A3"/>
    <w:rsid w:val="00C901D0"/>
    <w:rsid w:val="00C91685"/>
    <w:rsid w:val="00C93130"/>
    <w:rsid w:val="00C9447A"/>
    <w:rsid w:val="00C95094"/>
    <w:rsid w:val="00CA0C3E"/>
    <w:rsid w:val="00CA177C"/>
    <w:rsid w:val="00CA1F1D"/>
    <w:rsid w:val="00CA2551"/>
    <w:rsid w:val="00CA27AE"/>
    <w:rsid w:val="00CA2FB3"/>
    <w:rsid w:val="00CA3365"/>
    <w:rsid w:val="00CA33FB"/>
    <w:rsid w:val="00CA3864"/>
    <w:rsid w:val="00CA38F6"/>
    <w:rsid w:val="00CA3B57"/>
    <w:rsid w:val="00CA4FCB"/>
    <w:rsid w:val="00CA5B1E"/>
    <w:rsid w:val="00CA713D"/>
    <w:rsid w:val="00CB0C61"/>
    <w:rsid w:val="00CB12D5"/>
    <w:rsid w:val="00CB153C"/>
    <w:rsid w:val="00CB1B09"/>
    <w:rsid w:val="00CB235B"/>
    <w:rsid w:val="00CB27E8"/>
    <w:rsid w:val="00CB332E"/>
    <w:rsid w:val="00CB5A6E"/>
    <w:rsid w:val="00CB618B"/>
    <w:rsid w:val="00CB6401"/>
    <w:rsid w:val="00CC0026"/>
    <w:rsid w:val="00CC27DA"/>
    <w:rsid w:val="00CC76B5"/>
    <w:rsid w:val="00CD248C"/>
    <w:rsid w:val="00CD2B94"/>
    <w:rsid w:val="00CD2BC8"/>
    <w:rsid w:val="00CD4C57"/>
    <w:rsid w:val="00CD72AF"/>
    <w:rsid w:val="00CD7B86"/>
    <w:rsid w:val="00CE0687"/>
    <w:rsid w:val="00CE2380"/>
    <w:rsid w:val="00CE3421"/>
    <w:rsid w:val="00CE3C73"/>
    <w:rsid w:val="00CE6208"/>
    <w:rsid w:val="00CE75C5"/>
    <w:rsid w:val="00CE7F24"/>
    <w:rsid w:val="00CF1F49"/>
    <w:rsid w:val="00CF2A97"/>
    <w:rsid w:val="00CF3496"/>
    <w:rsid w:val="00CF60D8"/>
    <w:rsid w:val="00CF6A0D"/>
    <w:rsid w:val="00D00062"/>
    <w:rsid w:val="00D01348"/>
    <w:rsid w:val="00D02448"/>
    <w:rsid w:val="00D0262C"/>
    <w:rsid w:val="00D0287E"/>
    <w:rsid w:val="00D02E07"/>
    <w:rsid w:val="00D052E0"/>
    <w:rsid w:val="00D05CE7"/>
    <w:rsid w:val="00D0601C"/>
    <w:rsid w:val="00D06A55"/>
    <w:rsid w:val="00D07EF4"/>
    <w:rsid w:val="00D10ACE"/>
    <w:rsid w:val="00D12A7F"/>
    <w:rsid w:val="00D14B01"/>
    <w:rsid w:val="00D2343F"/>
    <w:rsid w:val="00D23BA3"/>
    <w:rsid w:val="00D27246"/>
    <w:rsid w:val="00D27A69"/>
    <w:rsid w:val="00D30A8B"/>
    <w:rsid w:val="00D30F0D"/>
    <w:rsid w:val="00D31589"/>
    <w:rsid w:val="00D35F72"/>
    <w:rsid w:val="00D37901"/>
    <w:rsid w:val="00D413A9"/>
    <w:rsid w:val="00D41B1A"/>
    <w:rsid w:val="00D44B60"/>
    <w:rsid w:val="00D451E3"/>
    <w:rsid w:val="00D452B3"/>
    <w:rsid w:val="00D51721"/>
    <w:rsid w:val="00D527DF"/>
    <w:rsid w:val="00D5390D"/>
    <w:rsid w:val="00D53A91"/>
    <w:rsid w:val="00D54031"/>
    <w:rsid w:val="00D5494B"/>
    <w:rsid w:val="00D54CB4"/>
    <w:rsid w:val="00D55B22"/>
    <w:rsid w:val="00D564BA"/>
    <w:rsid w:val="00D6057B"/>
    <w:rsid w:val="00D6076A"/>
    <w:rsid w:val="00D6079A"/>
    <w:rsid w:val="00D60EA6"/>
    <w:rsid w:val="00D64391"/>
    <w:rsid w:val="00D66460"/>
    <w:rsid w:val="00D666B0"/>
    <w:rsid w:val="00D70EA4"/>
    <w:rsid w:val="00D717D4"/>
    <w:rsid w:val="00D71EC9"/>
    <w:rsid w:val="00D72990"/>
    <w:rsid w:val="00D729DE"/>
    <w:rsid w:val="00D73AF1"/>
    <w:rsid w:val="00D74A14"/>
    <w:rsid w:val="00D84983"/>
    <w:rsid w:val="00D85168"/>
    <w:rsid w:val="00D85DFD"/>
    <w:rsid w:val="00D869CD"/>
    <w:rsid w:val="00D86BD2"/>
    <w:rsid w:val="00D8739C"/>
    <w:rsid w:val="00D87792"/>
    <w:rsid w:val="00D87C70"/>
    <w:rsid w:val="00D9079A"/>
    <w:rsid w:val="00D91443"/>
    <w:rsid w:val="00D929B2"/>
    <w:rsid w:val="00D92F2C"/>
    <w:rsid w:val="00D96D1C"/>
    <w:rsid w:val="00D97F76"/>
    <w:rsid w:val="00DA0FC5"/>
    <w:rsid w:val="00DA11E4"/>
    <w:rsid w:val="00DA2672"/>
    <w:rsid w:val="00DA29EB"/>
    <w:rsid w:val="00DA3B5E"/>
    <w:rsid w:val="00DA3CCA"/>
    <w:rsid w:val="00DA502C"/>
    <w:rsid w:val="00DA5AA2"/>
    <w:rsid w:val="00DA6205"/>
    <w:rsid w:val="00DA64BE"/>
    <w:rsid w:val="00DB028E"/>
    <w:rsid w:val="00DB1330"/>
    <w:rsid w:val="00DB1EC4"/>
    <w:rsid w:val="00DB2273"/>
    <w:rsid w:val="00DB579E"/>
    <w:rsid w:val="00DC00F5"/>
    <w:rsid w:val="00DC0531"/>
    <w:rsid w:val="00DC06B2"/>
    <w:rsid w:val="00DC0C14"/>
    <w:rsid w:val="00DC183D"/>
    <w:rsid w:val="00DC4912"/>
    <w:rsid w:val="00DC58D2"/>
    <w:rsid w:val="00DC7909"/>
    <w:rsid w:val="00DC7D7E"/>
    <w:rsid w:val="00DD066B"/>
    <w:rsid w:val="00DD2F73"/>
    <w:rsid w:val="00DD3817"/>
    <w:rsid w:val="00DD38FD"/>
    <w:rsid w:val="00DD3C39"/>
    <w:rsid w:val="00DD4275"/>
    <w:rsid w:val="00DD5A75"/>
    <w:rsid w:val="00DD65C9"/>
    <w:rsid w:val="00DE02FB"/>
    <w:rsid w:val="00DE5029"/>
    <w:rsid w:val="00DE7FA1"/>
    <w:rsid w:val="00DF0319"/>
    <w:rsid w:val="00DF13FF"/>
    <w:rsid w:val="00DF1443"/>
    <w:rsid w:val="00DF194E"/>
    <w:rsid w:val="00DF1E17"/>
    <w:rsid w:val="00DF1FAE"/>
    <w:rsid w:val="00DF2D61"/>
    <w:rsid w:val="00DF3B8F"/>
    <w:rsid w:val="00DF41D0"/>
    <w:rsid w:val="00E01D97"/>
    <w:rsid w:val="00E01EFE"/>
    <w:rsid w:val="00E038EF"/>
    <w:rsid w:val="00E042BB"/>
    <w:rsid w:val="00E04DEA"/>
    <w:rsid w:val="00E051F5"/>
    <w:rsid w:val="00E05AE0"/>
    <w:rsid w:val="00E061EC"/>
    <w:rsid w:val="00E068C6"/>
    <w:rsid w:val="00E07D22"/>
    <w:rsid w:val="00E127E8"/>
    <w:rsid w:val="00E12C6B"/>
    <w:rsid w:val="00E15F98"/>
    <w:rsid w:val="00E2075D"/>
    <w:rsid w:val="00E20C16"/>
    <w:rsid w:val="00E22202"/>
    <w:rsid w:val="00E2378C"/>
    <w:rsid w:val="00E23A1F"/>
    <w:rsid w:val="00E25663"/>
    <w:rsid w:val="00E257E8"/>
    <w:rsid w:val="00E268C5"/>
    <w:rsid w:val="00E26E55"/>
    <w:rsid w:val="00E27E99"/>
    <w:rsid w:val="00E30846"/>
    <w:rsid w:val="00E33DE9"/>
    <w:rsid w:val="00E34841"/>
    <w:rsid w:val="00E34C28"/>
    <w:rsid w:val="00E35716"/>
    <w:rsid w:val="00E35AD9"/>
    <w:rsid w:val="00E35C0F"/>
    <w:rsid w:val="00E366E4"/>
    <w:rsid w:val="00E3725E"/>
    <w:rsid w:val="00E37B68"/>
    <w:rsid w:val="00E41493"/>
    <w:rsid w:val="00E448D3"/>
    <w:rsid w:val="00E46DFE"/>
    <w:rsid w:val="00E47406"/>
    <w:rsid w:val="00E5205A"/>
    <w:rsid w:val="00E52C88"/>
    <w:rsid w:val="00E54913"/>
    <w:rsid w:val="00E54E04"/>
    <w:rsid w:val="00E56C98"/>
    <w:rsid w:val="00E57E2E"/>
    <w:rsid w:val="00E606EA"/>
    <w:rsid w:val="00E60767"/>
    <w:rsid w:val="00E61D62"/>
    <w:rsid w:val="00E62EFE"/>
    <w:rsid w:val="00E630A6"/>
    <w:rsid w:val="00E6373A"/>
    <w:rsid w:val="00E65E89"/>
    <w:rsid w:val="00E66065"/>
    <w:rsid w:val="00E67874"/>
    <w:rsid w:val="00E70B4B"/>
    <w:rsid w:val="00E715B4"/>
    <w:rsid w:val="00E71C2E"/>
    <w:rsid w:val="00E727DF"/>
    <w:rsid w:val="00E73849"/>
    <w:rsid w:val="00E73F1D"/>
    <w:rsid w:val="00E7488C"/>
    <w:rsid w:val="00E74FC3"/>
    <w:rsid w:val="00E75A82"/>
    <w:rsid w:val="00E76432"/>
    <w:rsid w:val="00E76A8B"/>
    <w:rsid w:val="00E80058"/>
    <w:rsid w:val="00E80F37"/>
    <w:rsid w:val="00E816D9"/>
    <w:rsid w:val="00E81738"/>
    <w:rsid w:val="00E82AAB"/>
    <w:rsid w:val="00E8459C"/>
    <w:rsid w:val="00E84F40"/>
    <w:rsid w:val="00E87621"/>
    <w:rsid w:val="00E9004C"/>
    <w:rsid w:val="00E90262"/>
    <w:rsid w:val="00E93AB0"/>
    <w:rsid w:val="00E944C5"/>
    <w:rsid w:val="00E96415"/>
    <w:rsid w:val="00E97320"/>
    <w:rsid w:val="00E974B3"/>
    <w:rsid w:val="00EA21B3"/>
    <w:rsid w:val="00EA71C0"/>
    <w:rsid w:val="00EB249E"/>
    <w:rsid w:val="00EB2F27"/>
    <w:rsid w:val="00EB3C36"/>
    <w:rsid w:val="00EB4BA2"/>
    <w:rsid w:val="00EB4C53"/>
    <w:rsid w:val="00EB5347"/>
    <w:rsid w:val="00EB566C"/>
    <w:rsid w:val="00EB5C63"/>
    <w:rsid w:val="00EC05DD"/>
    <w:rsid w:val="00EC0F94"/>
    <w:rsid w:val="00EC14FA"/>
    <w:rsid w:val="00EC15B2"/>
    <w:rsid w:val="00EC1DC0"/>
    <w:rsid w:val="00EC2D40"/>
    <w:rsid w:val="00EC36C4"/>
    <w:rsid w:val="00EC3BCE"/>
    <w:rsid w:val="00EC5BAC"/>
    <w:rsid w:val="00EC5FCD"/>
    <w:rsid w:val="00EC60E5"/>
    <w:rsid w:val="00EC766E"/>
    <w:rsid w:val="00ED07A5"/>
    <w:rsid w:val="00ED50B1"/>
    <w:rsid w:val="00ED51F4"/>
    <w:rsid w:val="00ED57E7"/>
    <w:rsid w:val="00EE0594"/>
    <w:rsid w:val="00EE1275"/>
    <w:rsid w:val="00EE1F91"/>
    <w:rsid w:val="00EE2D50"/>
    <w:rsid w:val="00EE4395"/>
    <w:rsid w:val="00EE6C9B"/>
    <w:rsid w:val="00EE7081"/>
    <w:rsid w:val="00EF1AD3"/>
    <w:rsid w:val="00EF6F53"/>
    <w:rsid w:val="00EF7CEB"/>
    <w:rsid w:val="00F001BA"/>
    <w:rsid w:val="00F00F92"/>
    <w:rsid w:val="00F01326"/>
    <w:rsid w:val="00F01CCB"/>
    <w:rsid w:val="00F01F4B"/>
    <w:rsid w:val="00F01FE9"/>
    <w:rsid w:val="00F031FA"/>
    <w:rsid w:val="00F03655"/>
    <w:rsid w:val="00F03C8D"/>
    <w:rsid w:val="00F052ED"/>
    <w:rsid w:val="00F06A08"/>
    <w:rsid w:val="00F06B61"/>
    <w:rsid w:val="00F06B87"/>
    <w:rsid w:val="00F07926"/>
    <w:rsid w:val="00F07BEF"/>
    <w:rsid w:val="00F11212"/>
    <w:rsid w:val="00F1194B"/>
    <w:rsid w:val="00F16A0B"/>
    <w:rsid w:val="00F16BA6"/>
    <w:rsid w:val="00F20D23"/>
    <w:rsid w:val="00F2200B"/>
    <w:rsid w:val="00F2286D"/>
    <w:rsid w:val="00F233B4"/>
    <w:rsid w:val="00F24B51"/>
    <w:rsid w:val="00F25A41"/>
    <w:rsid w:val="00F26BCC"/>
    <w:rsid w:val="00F26ECD"/>
    <w:rsid w:val="00F3308D"/>
    <w:rsid w:val="00F330B6"/>
    <w:rsid w:val="00F33153"/>
    <w:rsid w:val="00F332BF"/>
    <w:rsid w:val="00F337AB"/>
    <w:rsid w:val="00F33815"/>
    <w:rsid w:val="00F3393A"/>
    <w:rsid w:val="00F33F12"/>
    <w:rsid w:val="00F352EE"/>
    <w:rsid w:val="00F3628E"/>
    <w:rsid w:val="00F37FA3"/>
    <w:rsid w:val="00F40158"/>
    <w:rsid w:val="00F40A77"/>
    <w:rsid w:val="00F40EA9"/>
    <w:rsid w:val="00F41772"/>
    <w:rsid w:val="00F424A4"/>
    <w:rsid w:val="00F45FCF"/>
    <w:rsid w:val="00F47AD2"/>
    <w:rsid w:val="00F47C97"/>
    <w:rsid w:val="00F50887"/>
    <w:rsid w:val="00F50F0E"/>
    <w:rsid w:val="00F51864"/>
    <w:rsid w:val="00F54023"/>
    <w:rsid w:val="00F547FA"/>
    <w:rsid w:val="00F55623"/>
    <w:rsid w:val="00F556C0"/>
    <w:rsid w:val="00F56F09"/>
    <w:rsid w:val="00F62CB0"/>
    <w:rsid w:val="00F62DF1"/>
    <w:rsid w:val="00F6535F"/>
    <w:rsid w:val="00F6633C"/>
    <w:rsid w:val="00F67774"/>
    <w:rsid w:val="00F67C7E"/>
    <w:rsid w:val="00F7054F"/>
    <w:rsid w:val="00F71F5C"/>
    <w:rsid w:val="00F74D88"/>
    <w:rsid w:val="00F76D86"/>
    <w:rsid w:val="00F77325"/>
    <w:rsid w:val="00F80529"/>
    <w:rsid w:val="00F82103"/>
    <w:rsid w:val="00F8234D"/>
    <w:rsid w:val="00F824BB"/>
    <w:rsid w:val="00F82AFB"/>
    <w:rsid w:val="00F85765"/>
    <w:rsid w:val="00F87DBB"/>
    <w:rsid w:val="00F97DF1"/>
    <w:rsid w:val="00FA082A"/>
    <w:rsid w:val="00FA1335"/>
    <w:rsid w:val="00FA183F"/>
    <w:rsid w:val="00FA2A4B"/>
    <w:rsid w:val="00FA407C"/>
    <w:rsid w:val="00FA4870"/>
    <w:rsid w:val="00FA769A"/>
    <w:rsid w:val="00FA7A33"/>
    <w:rsid w:val="00FB0926"/>
    <w:rsid w:val="00FB10F7"/>
    <w:rsid w:val="00FB129B"/>
    <w:rsid w:val="00FB1349"/>
    <w:rsid w:val="00FB20C5"/>
    <w:rsid w:val="00FB4CB4"/>
    <w:rsid w:val="00FB5A5E"/>
    <w:rsid w:val="00FB77D4"/>
    <w:rsid w:val="00FB78C2"/>
    <w:rsid w:val="00FC11D1"/>
    <w:rsid w:val="00FC1780"/>
    <w:rsid w:val="00FC6EE1"/>
    <w:rsid w:val="00FC7DD8"/>
    <w:rsid w:val="00FD0A00"/>
    <w:rsid w:val="00FD151C"/>
    <w:rsid w:val="00FD17F9"/>
    <w:rsid w:val="00FD1896"/>
    <w:rsid w:val="00FD1FA2"/>
    <w:rsid w:val="00FD2BC6"/>
    <w:rsid w:val="00FD3D84"/>
    <w:rsid w:val="00FD4FCC"/>
    <w:rsid w:val="00FD5797"/>
    <w:rsid w:val="00FD631E"/>
    <w:rsid w:val="00FE0676"/>
    <w:rsid w:val="00FE0E91"/>
    <w:rsid w:val="00FE174A"/>
    <w:rsid w:val="00FE2ABC"/>
    <w:rsid w:val="00FE2FEB"/>
    <w:rsid w:val="00FE320F"/>
    <w:rsid w:val="00FE6817"/>
    <w:rsid w:val="00FE7855"/>
    <w:rsid w:val="00FE7D13"/>
    <w:rsid w:val="00FF07D1"/>
    <w:rsid w:val="00FF4DAC"/>
    <w:rsid w:val="00FF65EA"/>
    <w:rsid w:val="00FF7BCF"/>
    <w:rsid w:val="04521F2D"/>
    <w:rsid w:val="061ADD79"/>
    <w:rsid w:val="079B8CCE"/>
    <w:rsid w:val="0ACA56A3"/>
    <w:rsid w:val="0B84B0BA"/>
    <w:rsid w:val="2237BFAD"/>
    <w:rsid w:val="2371F0AD"/>
    <w:rsid w:val="2513C309"/>
    <w:rsid w:val="27CC859F"/>
    <w:rsid w:val="304FF506"/>
    <w:rsid w:val="32390E00"/>
    <w:rsid w:val="3286D553"/>
    <w:rsid w:val="3509FC06"/>
    <w:rsid w:val="356E18B6"/>
    <w:rsid w:val="3C9CD23B"/>
    <w:rsid w:val="427AD1BE"/>
    <w:rsid w:val="4456A3A0"/>
    <w:rsid w:val="44E06A04"/>
    <w:rsid w:val="48595AF1"/>
    <w:rsid w:val="4A7E007A"/>
    <w:rsid w:val="4F75ABDE"/>
    <w:rsid w:val="512CF43D"/>
    <w:rsid w:val="5339E73E"/>
    <w:rsid w:val="538BEF85"/>
    <w:rsid w:val="5C8D949E"/>
    <w:rsid w:val="5CB50441"/>
    <w:rsid w:val="5EB0E541"/>
    <w:rsid w:val="6A5EB95A"/>
    <w:rsid w:val="7616DB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A0FB2"/>
  <w15:docId w15:val="{2D03E561-EDB0-4E19-96EC-79FA491C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MS Mincho"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9C17BF"/>
    <w:rPr>
      <w:rFonts w:eastAsia="Times New Roman"/>
      <w:sz w:val="24"/>
      <w:szCs w:val="24"/>
      <w:lang w:val="en-US" w:eastAsia="en-US"/>
    </w:rPr>
  </w:style>
  <w:style w:type="paragraph" w:styleId="Heading1">
    <w:name w:val="heading 1"/>
    <w:basedOn w:val="Normal"/>
    <w:next w:val="Normal"/>
    <w:qFormat/>
    <w:rsid w:val="009C17BF"/>
    <w:pPr>
      <w:keepNext/>
      <w:outlineLvl w:val="0"/>
    </w:pPr>
    <w:rPr>
      <w:b/>
      <w:bCs/>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velopeReturn">
    <w:name w:val="envelope return"/>
    <w:basedOn w:val="Normal"/>
    <w:rsid w:val="004E36A9"/>
    <w:rPr>
      <w:rFonts w:ascii="Century Gothic" w:hAnsi="Century Gothic" w:cs="Arial"/>
      <w:sz w:val="20"/>
      <w:szCs w:val="20"/>
    </w:rPr>
  </w:style>
  <w:style w:type="paragraph" w:styleId="CommentText">
    <w:name w:val="annotation text"/>
    <w:basedOn w:val="Normal"/>
    <w:link w:val="CommentTextChar"/>
    <w:semiHidden/>
    <w:rsid w:val="009C17BF"/>
    <w:rPr>
      <w:sz w:val="20"/>
      <w:szCs w:val="20"/>
    </w:rPr>
  </w:style>
  <w:style w:type="paragraph" w:styleId="BodyText">
    <w:name w:val="Body Text"/>
    <w:basedOn w:val="Normal"/>
    <w:rsid w:val="009C17BF"/>
    <w:pPr>
      <w:spacing w:line="480" w:lineRule="auto"/>
      <w:jc w:val="center"/>
    </w:pPr>
  </w:style>
  <w:style w:type="character" w:styleId="Hyperlink">
    <w:name w:val="Hyperlink"/>
    <w:rsid w:val="00294BF3"/>
    <w:rPr>
      <w:color w:val="0000FF"/>
      <w:u w:val="single"/>
    </w:rPr>
  </w:style>
  <w:style w:type="paragraph" w:styleId="BalloonText">
    <w:name w:val="Balloon Text"/>
    <w:basedOn w:val="Normal"/>
    <w:link w:val="BalloonTextChar"/>
    <w:rsid w:val="00830F19"/>
    <w:rPr>
      <w:rFonts w:ascii="Tahoma" w:hAnsi="Tahoma" w:cs="Tahoma"/>
      <w:sz w:val="16"/>
      <w:szCs w:val="16"/>
    </w:rPr>
  </w:style>
  <w:style w:type="character" w:styleId="BalloonTextChar" w:customStyle="1">
    <w:name w:val="Balloon Text Char"/>
    <w:link w:val="BalloonText"/>
    <w:rsid w:val="00830F19"/>
    <w:rPr>
      <w:rFonts w:ascii="Tahoma" w:hAnsi="Tahoma" w:eastAsia="Times New Roman" w:cs="Tahoma"/>
      <w:sz w:val="16"/>
      <w:szCs w:val="16"/>
    </w:rPr>
  </w:style>
  <w:style w:type="paragraph" w:styleId="Header">
    <w:name w:val="header"/>
    <w:basedOn w:val="Normal"/>
    <w:link w:val="HeaderChar"/>
    <w:rsid w:val="00B32C47"/>
    <w:pPr>
      <w:tabs>
        <w:tab w:val="center" w:pos="4680"/>
        <w:tab w:val="right" w:pos="9360"/>
      </w:tabs>
    </w:pPr>
  </w:style>
  <w:style w:type="character" w:styleId="HeaderChar" w:customStyle="1">
    <w:name w:val="Header Char"/>
    <w:link w:val="Header"/>
    <w:rsid w:val="00B32C47"/>
    <w:rPr>
      <w:rFonts w:eastAsia="Times New Roman"/>
      <w:sz w:val="24"/>
      <w:szCs w:val="24"/>
      <w:lang w:eastAsia="en-US"/>
    </w:rPr>
  </w:style>
  <w:style w:type="paragraph" w:styleId="Footer">
    <w:name w:val="footer"/>
    <w:basedOn w:val="Normal"/>
    <w:link w:val="FooterChar"/>
    <w:uiPriority w:val="99"/>
    <w:rsid w:val="00B32C47"/>
    <w:pPr>
      <w:tabs>
        <w:tab w:val="center" w:pos="4680"/>
        <w:tab w:val="right" w:pos="9360"/>
      </w:tabs>
    </w:pPr>
  </w:style>
  <w:style w:type="character" w:styleId="FooterChar" w:customStyle="1">
    <w:name w:val="Footer Char"/>
    <w:link w:val="Footer"/>
    <w:uiPriority w:val="99"/>
    <w:rsid w:val="00B32C47"/>
    <w:rPr>
      <w:rFonts w:eastAsia="Times New Roman"/>
      <w:sz w:val="24"/>
      <w:szCs w:val="24"/>
      <w:lang w:eastAsia="en-US"/>
    </w:rPr>
  </w:style>
  <w:style w:type="character" w:styleId="StyleTextStyleSAP-SERIF2002-Regular10ptLatinSAP-SANS20" w:customStyle="1">
    <w:name w:val="Style (Text) Style SAP-SERIF2002-Regular 10 pt + (Latin) SAP-SANS20..."/>
    <w:rsid w:val="00B32C47"/>
    <w:rPr>
      <w:rFonts w:ascii="SAP-SANS2002-Light" w:hAnsi="SAP-SANS2002-Light"/>
      <w:sz w:val="20"/>
      <w:lang w:val="en-US"/>
    </w:rPr>
  </w:style>
  <w:style w:type="character" w:styleId="KapitelberschriftStyleSAP-SANS2002-Bold10ptBold" w:customStyle="1">
    <w:name w:val="(Kapitelüberschrift) Style SAP-SANS2002-Bold 10 pt Bold"/>
    <w:rsid w:val="00B32C47"/>
    <w:rPr>
      <w:rFonts w:ascii="SAP-SANS2002-Bold" w:hAnsi="SAP-SANS2002-Bold"/>
      <w:bCs/>
      <w:sz w:val="20"/>
      <w:lang w:val="en-US"/>
    </w:rPr>
  </w:style>
  <w:style w:type="character" w:styleId="StyleTextStyleSAP-SANS2002-Regular10ptLatinSAP-SANS20" w:customStyle="1">
    <w:name w:val="Style (Text) Style SAP-SANS2002-Regular 10 pt + (Latin) SAP-SANS20..."/>
    <w:rsid w:val="00B32C47"/>
    <w:rPr>
      <w:rFonts w:ascii="SAP-SANS2002-Light" w:hAnsi="SAP-SANS2002-Light"/>
      <w:sz w:val="20"/>
      <w:lang w:val="en-US"/>
    </w:rPr>
  </w:style>
  <w:style w:type="paragraph" w:styleId="NormalWeb">
    <w:name w:val="Normal (Web)"/>
    <w:basedOn w:val="Normal"/>
    <w:uiPriority w:val="99"/>
    <w:unhideWhenUsed/>
    <w:rsid w:val="004772BD"/>
    <w:pPr>
      <w:spacing w:before="100" w:beforeAutospacing="1" w:after="100" w:afterAutospacing="1"/>
    </w:pPr>
    <w:rPr>
      <w:lang w:val="de-DE" w:eastAsia="de-DE"/>
    </w:rPr>
  </w:style>
  <w:style w:type="character" w:styleId="CommentReference">
    <w:name w:val="annotation reference"/>
    <w:basedOn w:val="DefaultParagraphFont"/>
    <w:rsid w:val="00EC3BCE"/>
    <w:rPr>
      <w:sz w:val="16"/>
      <w:szCs w:val="16"/>
    </w:rPr>
  </w:style>
  <w:style w:type="paragraph" w:styleId="CommentSubject">
    <w:name w:val="annotation subject"/>
    <w:basedOn w:val="CommentText"/>
    <w:next w:val="CommentText"/>
    <w:link w:val="CommentSubjectChar"/>
    <w:rsid w:val="00EC3BCE"/>
    <w:rPr>
      <w:b/>
      <w:bCs/>
    </w:rPr>
  </w:style>
  <w:style w:type="character" w:styleId="CommentTextChar" w:customStyle="1">
    <w:name w:val="Comment Text Char"/>
    <w:basedOn w:val="DefaultParagraphFont"/>
    <w:link w:val="CommentText"/>
    <w:semiHidden/>
    <w:rsid w:val="00EC3BCE"/>
    <w:rPr>
      <w:rFonts w:eastAsia="Times New Roman"/>
      <w:lang w:val="en-US" w:eastAsia="en-US"/>
    </w:rPr>
  </w:style>
  <w:style w:type="character" w:styleId="CommentSubjectChar" w:customStyle="1">
    <w:name w:val="Comment Subject Char"/>
    <w:basedOn w:val="CommentTextChar"/>
    <w:link w:val="CommentSubject"/>
    <w:rsid w:val="00EC3BCE"/>
    <w:rPr>
      <w:rFonts w:eastAsia="Times New Roman"/>
      <w:lang w:val="en-US" w:eastAsia="en-US"/>
    </w:rPr>
  </w:style>
  <w:style w:type="character" w:styleId="StyleBlattberschriftorangeStyleSAP-SANS2002-ExtraBold16ptBoldC" w:customStyle="1">
    <w:name w:val="Style (Blattüberschriftorange)Style SAP-SANS2002-ExtraBold 16 pt Bold + C..."/>
    <w:rsid w:val="00C447BD"/>
    <w:rPr>
      <w:rFonts w:ascii="SAP-SANS2002-ExtraBold" w:hAnsi="SAP-SANS2002-ExtraBold"/>
      <w:b/>
      <w:bCs/>
      <w:color w:val="FEBE0F"/>
      <w:sz w:val="32"/>
    </w:rPr>
  </w:style>
  <w:style w:type="character" w:styleId="UnresolvedMention">
    <w:name w:val="Unresolved Mention"/>
    <w:basedOn w:val="DefaultParagraphFont"/>
    <w:uiPriority w:val="99"/>
    <w:semiHidden/>
    <w:unhideWhenUsed/>
    <w:rsid w:val="00E068C6"/>
    <w:rPr>
      <w:color w:val="605E5C"/>
      <w:shd w:val="clear" w:color="auto" w:fill="E1DFDD"/>
    </w:rPr>
  </w:style>
  <w:style w:type="paragraph" w:styleId="ListParagraph">
    <w:name w:val="List Paragraph"/>
    <w:basedOn w:val="Normal"/>
    <w:uiPriority w:val="34"/>
    <w:qFormat/>
    <w:rsid w:val="0024015D"/>
    <w:pPr>
      <w:ind w:left="720"/>
      <w:contextualSpacing/>
    </w:pPr>
  </w:style>
  <w:style w:type="character" w:styleId="FunoteStyleSAP-SANS2002-Light8pt" w:customStyle="1">
    <w:name w:val="(Fußnote)Style SAP-SANS2002-Light 8 pt"/>
    <w:rsid w:val="00D929B2"/>
    <w:rPr>
      <w:rFonts w:ascii="SAP-SANS2002-Light" w:hAnsi="SAP-SANS2002-Light"/>
      <w:sz w:val="16"/>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95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customXml" Target="../customXml/item5.xml" Id="rId23"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sap.com/copyright" TargetMode="External" Id="rId14" /><Relationship Type="http://schemas.openxmlformats.org/officeDocument/2006/relationships/theme" Target="theme/theme1.xml" Id="rId22"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A9A9CB37A2A4F80722570736C3366" ma:contentTypeVersion="33" ma:contentTypeDescription="Create a new document." ma:contentTypeScope="" ma:versionID="dfe304f3aaa20b287c1431f386e4912e">
  <xsd:schema xmlns:xsd="http://www.w3.org/2001/XMLSchema" xmlns:xs="http://www.w3.org/2001/XMLSchema" xmlns:p="http://schemas.microsoft.com/office/2006/metadata/properties" xmlns:ns1="http://schemas.microsoft.com/sharepoint/v3" xmlns:ns2="0ab8f08e-0531-402f-bf0e-9e6453a88262" xmlns:ns3="abc7a4ce-2356-47b7-8df7-d67a30212029" targetNamespace="http://schemas.microsoft.com/office/2006/metadata/properties" ma:root="true" ma:fieldsID="2db7a97602db08c1b0bd5a6e30b8ef58" ns1:_="" ns2:_="" ns3:_="">
    <xsd:import namespace="http://schemas.microsoft.com/sharepoint/v3"/>
    <xsd:import namespace="0ab8f08e-0531-402f-bf0e-9e6453a88262"/>
    <xsd:import namespace="abc7a4ce-2356-47b7-8df7-d67a30212029"/>
    <xsd:element name="properties">
      <xsd:complexType>
        <xsd:sequence>
          <xsd:element name="documentManagement">
            <xsd:complexType>
              <xsd:all>
                <xsd:element ref="ns2:_dlc_DocId" minOccurs="0"/>
                <xsd:element ref="ns2:_dlc_DocIdUrl" minOccurs="0"/>
                <xsd:element ref="ns2:_dlc_DocIdPersistId" minOccurs="0"/>
                <xsd:element ref="ns1:URL" minOccurs="0"/>
                <xsd:element ref="ns3:MediaServiceMetadata" minOccurs="0"/>
                <xsd:element ref="ns3:MediaServiceFastMetadata" minOccurs="0"/>
                <xsd:element ref="ns2:SharedWithUsers" minOccurs="0"/>
                <xsd:element ref="ns2:SharedWithDetails"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ab8f08e-0531-402f-bf0e-9e6453a8826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c7a4ce-2356-47b7-8df7-d67a30212029"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RL xmlns="http://schemas.microsoft.com/sharepoint/v3">
      <Url xsi:nil="true"/>
      <Description xsi:nil="true"/>
    </URL>
    <_dlc_DocId xmlns="0ab8f08e-0531-402f-bf0e-9e6453a88262">S5ZWAVH3VXX5-736673935-449464</_dlc_DocId>
    <_dlc_DocIdUrl xmlns="0ab8f08e-0531-402f-bf0e-9e6453a88262">
      <Url>https://sap.sharepoint.com/sites/105282/comms/_layouts/15/DocIdRedir.aspx?ID=S5ZWAVH3VXX5-736673935-449464</Url>
      <Description>S5ZWAVH3VXX5-736673935-449464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C8437C3-B984-4F1C-A385-E2E3EB2AAA67}"/>
</file>

<file path=customXml/itemProps2.xml><?xml version="1.0" encoding="utf-8"?>
<ds:datastoreItem xmlns:ds="http://schemas.openxmlformats.org/officeDocument/2006/customXml" ds:itemID="{42941C0E-4C58-4201-A484-65D8A7E028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2119D8-BA59-4C28-9BDD-21191AA1D519}">
  <ds:schemaRefs>
    <ds:schemaRef ds:uri="http://schemas.microsoft.com/sharepoint/v3/contenttype/forms"/>
  </ds:schemaRefs>
</ds:datastoreItem>
</file>

<file path=customXml/itemProps4.xml><?xml version="1.0" encoding="utf-8"?>
<ds:datastoreItem xmlns:ds="http://schemas.openxmlformats.org/officeDocument/2006/customXml" ds:itemID="{B33FA03A-12DF-4283-80EA-0D130D82188D}">
  <ds:schemaRefs>
    <ds:schemaRef ds:uri="http://schemas.openxmlformats.org/officeDocument/2006/bibliography"/>
  </ds:schemaRefs>
</ds:datastoreItem>
</file>

<file path=customXml/itemProps5.xml><?xml version="1.0" encoding="utf-8"?>
<ds:datastoreItem xmlns:ds="http://schemas.openxmlformats.org/officeDocument/2006/customXml" ds:itemID="{FC83E250-850E-4552-B252-2E0AC4BDB1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McKendry Communications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D053979</dc:creator>
  <lastModifiedBy>Trudeau, Laurel</lastModifiedBy>
  <revision>7</revision>
  <lastPrinted>2013-08-11T22:43:00.0000000Z</lastPrinted>
  <dcterms:created xsi:type="dcterms:W3CDTF">2020-06-17T15:42:00.0000000Z</dcterms:created>
  <dcterms:modified xsi:type="dcterms:W3CDTF">2024-01-10T22:20:54.0139126Z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0x0101000B2A9A9CB37A2A4F80722570736C3366</vt:lpwstr>
  </property>
  <property fmtid="{D5CDD505-2E9C-101B-9397-08002B2CF9AE}" pid="4" name="_dlc_DocIdItemGuid">
    <vt:lpwstr>fd8cd2f9-c545-4841-8c51-4a654ed4d466</vt:lpwstr>
  </property>
</Properties>
</file>