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9C9F" w14:textId="77777777" w:rsidR="00440C3A" w:rsidRPr="00B46D5B" w:rsidRDefault="00440C3A" w:rsidP="00483907"/>
    <w:p w14:paraId="092E61FF" w14:textId="77777777" w:rsidR="00440C3A" w:rsidRPr="00B46D5B" w:rsidRDefault="00150D17">
      <w:r w:rsidRPr="00B46D5B">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3722C22" w14:textId="77777777" w:rsidR="00440C3A" w:rsidRPr="00B46D5B" w:rsidRDefault="00000000">
      <w:pPr>
        <w:jc w:val="center"/>
      </w:pPr>
      <w:r w:rsidRPr="00B46D5B">
        <w:rPr>
          <w:b/>
          <w:color w:val="0B2545"/>
          <w:sz w:val="40"/>
        </w:rPr>
        <w:t>FACULTAD DE INGENIERÍA</w:t>
      </w:r>
    </w:p>
    <w:p w14:paraId="5E13EC8A" w14:textId="77777777" w:rsidR="00440C3A" w:rsidRPr="00B46D5B" w:rsidRDefault="00000000">
      <w:pPr>
        <w:jc w:val="center"/>
      </w:pPr>
      <w:r w:rsidRPr="00B46D5B">
        <w:rPr>
          <w:b/>
        </w:rPr>
        <w:t>CARRERA DE INGENIERÍA DE SISTEMAS COMPUTACIONALES</w:t>
      </w:r>
    </w:p>
    <w:p w14:paraId="3D666251" w14:textId="77777777" w:rsidR="00440C3A" w:rsidRPr="00B46D5B" w:rsidRDefault="00440C3A"/>
    <w:p w14:paraId="1BD6A4C1" w14:textId="77777777" w:rsidR="00440C3A" w:rsidRPr="00B46D5B" w:rsidRDefault="00000000">
      <w:pPr>
        <w:jc w:val="center"/>
      </w:pPr>
      <w:r w:rsidRPr="00B46D5B">
        <w:rPr>
          <w:b/>
          <w:color w:val="2E74B5"/>
          <w:sz w:val="36"/>
        </w:rPr>
        <w:t>INFORME DE PROYECTO FINAL</w:t>
      </w:r>
    </w:p>
    <w:p w14:paraId="147B4619" w14:textId="77777777" w:rsidR="00440C3A" w:rsidRPr="00B46D5B" w:rsidRDefault="00000000">
      <w:pPr>
        <w:jc w:val="center"/>
      </w:pPr>
      <w:r w:rsidRPr="00B46D5B">
        <w:rPr>
          <w:b/>
          <w:sz w:val="30"/>
        </w:rPr>
        <w:t>BASE DE DATOS AVANZADAS Y BIG DATA</w:t>
      </w:r>
    </w:p>
    <w:p w14:paraId="583CF995" w14:textId="77777777" w:rsidR="00440C3A" w:rsidRPr="00B46D5B" w:rsidRDefault="00000000">
      <w:pPr>
        <w:jc w:val="center"/>
      </w:pPr>
      <w:r w:rsidRPr="00B46D5B">
        <w:rPr>
          <w:i/>
          <w:sz w:val="24"/>
        </w:rPr>
        <w:t>Solución de Inteligencia de Negocios y Solución Big Data</w:t>
      </w:r>
    </w:p>
    <w:p w14:paraId="363FB46D" w14:textId="77777777" w:rsidR="00440C3A" w:rsidRPr="00B46D5B" w:rsidRDefault="00440C3A"/>
    <w:p w14:paraId="44F997A2" w14:textId="77777777" w:rsidR="00440C3A" w:rsidRPr="00B46D5B" w:rsidRDefault="00FA6F81">
      <w:pPr>
        <w:jc w:val="center"/>
      </w:pPr>
      <w:r>
        <w:rPr>
          <w:b/>
          <w:color w:val="1A1E28"/>
          <w:sz w:val="28"/>
        </w:rPr>
        <w:t>DISEÑO DE UNA SOLUCIÓN DE INTELIGENCIA DE NEGOCIOS Y BIG DATA PARA EL ANÁLISIS DE ENTREGAS Y SATISFACCIÓN DEL CLIENTE EN OLIST</w:t>
      </w:r>
    </w:p>
    <w:p w14:paraId="363AFA1E" w14:textId="77777777" w:rsidR="00440C3A" w:rsidRPr="00B46D5B" w:rsidRDefault="00440C3A"/>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rsidRPr="00B46D5B" w14:paraId="7396D9CC" w14:textId="77777777">
        <w:trPr>
          <w:cantSplit/>
          <w:tblHeader/>
        </w:trPr>
        <w:tc>
          <w:tcPr>
            <w:tcW w:w="2200" w:type="dxa"/>
            <w:shd w:val="clear" w:color="auto" w:fill="E8EEF5"/>
            <w:tcMar>
              <w:top w:w="80" w:type="dxa"/>
              <w:left w:w="120" w:type="dxa"/>
              <w:bottom w:w="80" w:type="dxa"/>
              <w:right w:w="120" w:type="dxa"/>
            </w:tcMar>
            <w:vAlign w:val="center"/>
          </w:tcPr>
          <w:p w14:paraId="0F9A29B1" w14:textId="77777777" w:rsidR="00440C3A" w:rsidRPr="00B46D5B" w:rsidRDefault="00000000">
            <w:pPr>
              <w:spacing w:after="40" w:line="259" w:lineRule="auto"/>
              <w:jc w:val="center"/>
            </w:pPr>
            <w:r w:rsidRPr="00B46D5B">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283E2825" w14:textId="77777777" w:rsidR="00440C3A" w:rsidRPr="00B46D5B" w:rsidRDefault="00000000">
            <w:pPr>
              <w:spacing w:after="40" w:line="259" w:lineRule="auto"/>
              <w:jc w:val="center"/>
            </w:pPr>
            <w:r w:rsidRPr="00B46D5B">
              <w:rPr>
                <w:b/>
                <w:color w:val="0B2545"/>
                <w:sz w:val="18"/>
              </w:rPr>
              <w:t>INFORMACIÓN</w:t>
            </w:r>
          </w:p>
        </w:tc>
      </w:tr>
      <w:tr w:rsidR="00A504EB" w:rsidRPr="00B46D5B" w14:paraId="6638F644" w14:textId="77777777" w:rsidTr="00A504EB">
        <w:trPr>
          <w:cantSplit/>
        </w:trPr>
        <w:tc>
          <w:tcPr>
            <w:tcW w:w="2200" w:type="dxa"/>
            <w:tcMar>
              <w:top w:w="80" w:type="dxa"/>
              <w:left w:w="120" w:type="dxa"/>
              <w:bottom w:w="80" w:type="dxa"/>
              <w:right w:w="120" w:type="dxa"/>
            </w:tcMar>
            <w:vAlign w:val="center"/>
          </w:tcPr>
          <w:p w14:paraId="7D2E5673" w14:textId="77777777" w:rsidR="006069B4" w:rsidRDefault="00000000">
            <w:r>
              <w:rPr>
                <w:sz w:val="18"/>
              </w:rPr>
              <w:t>Autores</w:t>
            </w:r>
          </w:p>
        </w:tc>
        <w:tc>
          <w:tcPr>
            <w:tcW w:w="4621" w:type="dxa"/>
            <w:tcMar>
              <w:top w:w="80" w:type="dxa"/>
              <w:left w:w="120" w:type="dxa"/>
              <w:bottom w:w="80" w:type="dxa"/>
              <w:right w:w="120" w:type="dxa"/>
            </w:tcMar>
            <w:vAlign w:val="center"/>
          </w:tcPr>
          <w:p w14:paraId="75B776FB" w14:textId="77777777" w:rsidR="006069B4" w:rsidRDefault="00000000">
            <w:r>
              <w:rPr>
                <w:sz w:val="18"/>
              </w:rPr>
              <w:t>CONDORI ESCOBAR, Martin Roberto</w:t>
            </w:r>
          </w:p>
        </w:tc>
        <w:tc>
          <w:tcPr>
            <w:tcW w:w="1579" w:type="dxa"/>
            <w:vAlign w:val="center"/>
          </w:tcPr>
          <w:p w14:paraId="1A5C691B" w14:textId="0613443B" w:rsidR="006069B4" w:rsidRDefault="00740488">
            <w:r>
              <w:rPr>
                <w:sz w:val="18"/>
              </w:rPr>
              <w:t>100%</w:t>
            </w:r>
          </w:p>
        </w:tc>
      </w:tr>
      <w:tr w:rsidR="006069B4" w14:paraId="3509F5DB" w14:textId="77777777">
        <w:tc>
          <w:tcPr>
            <w:tcW w:w="2200" w:type="dxa"/>
          </w:tcPr>
          <w:p w14:paraId="324C7728" w14:textId="77777777" w:rsidR="006069B4" w:rsidRDefault="00000000">
            <w:r>
              <w:rPr>
                <w:sz w:val="18"/>
              </w:rPr>
              <w:t>Autores</w:t>
            </w:r>
          </w:p>
        </w:tc>
        <w:tc>
          <w:tcPr>
            <w:tcW w:w="4621" w:type="dxa"/>
          </w:tcPr>
          <w:p w14:paraId="3A83F4F3" w14:textId="77777777" w:rsidR="006069B4" w:rsidRDefault="00000000">
            <w:r>
              <w:rPr>
                <w:sz w:val="18"/>
              </w:rPr>
              <w:t>PUMA PARIUAÑA, Frank</w:t>
            </w:r>
          </w:p>
        </w:tc>
        <w:tc>
          <w:tcPr>
            <w:tcW w:w="1579" w:type="dxa"/>
          </w:tcPr>
          <w:p w14:paraId="7358E9B0" w14:textId="7215DE5E" w:rsidR="006069B4" w:rsidRDefault="00740488">
            <w:r>
              <w:rPr>
                <w:sz w:val="18"/>
              </w:rPr>
              <w:t>100%</w:t>
            </w:r>
          </w:p>
        </w:tc>
      </w:tr>
      <w:tr w:rsidR="00440C3A" w:rsidRPr="00B46D5B" w14:paraId="6D85F5D4" w14:textId="77777777">
        <w:trPr>
          <w:cantSplit/>
        </w:trPr>
        <w:tc>
          <w:tcPr>
            <w:tcW w:w="2200" w:type="dxa"/>
            <w:tcMar>
              <w:top w:w="80" w:type="dxa"/>
              <w:left w:w="120" w:type="dxa"/>
              <w:bottom w:w="80" w:type="dxa"/>
              <w:right w:w="120" w:type="dxa"/>
            </w:tcMar>
            <w:vAlign w:val="center"/>
          </w:tcPr>
          <w:p w14:paraId="5A29A235" w14:textId="77777777" w:rsidR="00440C3A" w:rsidRPr="00B46D5B" w:rsidRDefault="00000000">
            <w:pPr>
              <w:spacing w:after="40" w:line="259" w:lineRule="auto"/>
              <w:rPr>
                <w:b/>
                <w:bCs/>
              </w:rPr>
            </w:pPr>
            <w:r w:rsidRPr="00B46D5B">
              <w:rPr>
                <w:b/>
                <w:bCs/>
                <w:color w:val="000000"/>
                <w:sz w:val="18"/>
              </w:rPr>
              <w:t>Docente</w:t>
            </w:r>
          </w:p>
        </w:tc>
        <w:tc>
          <w:tcPr>
            <w:tcW w:w="6200" w:type="dxa"/>
            <w:gridSpan w:val="2"/>
            <w:tcMar>
              <w:top w:w="80" w:type="dxa"/>
              <w:left w:w="120" w:type="dxa"/>
              <w:bottom w:w="80" w:type="dxa"/>
              <w:right w:w="120" w:type="dxa"/>
            </w:tcMar>
            <w:vAlign w:val="center"/>
          </w:tcPr>
          <w:p w14:paraId="0A40A852" w14:textId="77777777" w:rsidR="006069B4" w:rsidRDefault="00000000">
            <w:r>
              <w:rPr>
                <w:sz w:val="18"/>
              </w:rPr>
              <w:t>Jorge Luis Muñoz Diaz</w:t>
            </w:r>
          </w:p>
        </w:tc>
      </w:tr>
      <w:tr w:rsidR="00440C3A" w:rsidRPr="00B46D5B" w14:paraId="0D8BEC29" w14:textId="77777777">
        <w:trPr>
          <w:cantSplit/>
        </w:trPr>
        <w:tc>
          <w:tcPr>
            <w:tcW w:w="2200" w:type="dxa"/>
            <w:tcMar>
              <w:top w:w="80" w:type="dxa"/>
              <w:left w:w="120" w:type="dxa"/>
              <w:bottom w:w="80" w:type="dxa"/>
              <w:right w:w="120" w:type="dxa"/>
            </w:tcMar>
            <w:vAlign w:val="center"/>
          </w:tcPr>
          <w:p w14:paraId="4734AE04" w14:textId="77777777" w:rsidR="00440C3A" w:rsidRPr="00B46D5B" w:rsidRDefault="00000000">
            <w:pPr>
              <w:spacing w:after="40" w:line="259" w:lineRule="auto"/>
              <w:rPr>
                <w:b/>
                <w:bCs/>
              </w:rPr>
            </w:pPr>
            <w:r w:rsidRPr="00B46D5B">
              <w:rPr>
                <w:b/>
                <w:bCs/>
                <w:color w:val="000000"/>
                <w:sz w:val="18"/>
              </w:rPr>
              <w:t>Curso / NRC</w:t>
            </w:r>
          </w:p>
        </w:tc>
        <w:tc>
          <w:tcPr>
            <w:tcW w:w="6200" w:type="dxa"/>
            <w:gridSpan w:val="2"/>
            <w:tcMar>
              <w:top w:w="80" w:type="dxa"/>
              <w:left w:w="120" w:type="dxa"/>
              <w:bottom w:w="80" w:type="dxa"/>
              <w:right w:w="120" w:type="dxa"/>
            </w:tcMar>
            <w:vAlign w:val="center"/>
          </w:tcPr>
          <w:p w14:paraId="4B04ADCA" w14:textId="04B505A3" w:rsidR="006069B4" w:rsidRDefault="00000000">
            <w:r>
              <w:rPr>
                <w:sz w:val="18"/>
              </w:rPr>
              <w:t>Base de Datos Avanzadas y Big Data / 226434.19574</w:t>
            </w:r>
          </w:p>
        </w:tc>
      </w:tr>
      <w:tr w:rsidR="00440C3A" w:rsidRPr="00B46D5B" w14:paraId="23D22C12" w14:textId="77777777">
        <w:trPr>
          <w:cantSplit/>
        </w:trPr>
        <w:tc>
          <w:tcPr>
            <w:tcW w:w="2200" w:type="dxa"/>
            <w:tcMar>
              <w:top w:w="80" w:type="dxa"/>
              <w:left w:w="120" w:type="dxa"/>
              <w:bottom w:w="80" w:type="dxa"/>
              <w:right w:w="120" w:type="dxa"/>
            </w:tcMar>
            <w:vAlign w:val="center"/>
          </w:tcPr>
          <w:p w14:paraId="4BEFA933" w14:textId="77777777" w:rsidR="00440C3A" w:rsidRPr="00B46D5B" w:rsidRDefault="00000000">
            <w:pPr>
              <w:spacing w:after="40" w:line="259" w:lineRule="auto"/>
              <w:rPr>
                <w:b/>
                <w:bCs/>
              </w:rPr>
            </w:pPr>
            <w:r w:rsidRPr="00B46D5B">
              <w:rPr>
                <w:b/>
                <w:bCs/>
                <w:color w:val="000000"/>
                <w:sz w:val="18"/>
              </w:rPr>
              <w:t>Repositorio</w:t>
            </w:r>
          </w:p>
        </w:tc>
        <w:tc>
          <w:tcPr>
            <w:tcW w:w="6200" w:type="dxa"/>
            <w:gridSpan w:val="2"/>
            <w:tcMar>
              <w:top w:w="80" w:type="dxa"/>
              <w:left w:w="120" w:type="dxa"/>
              <w:bottom w:w="80" w:type="dxa"/>
              <w:right w:w="120" w:type="dxa"/>
            </w:tcMar>
            <w:vAlign w:val="center"/>
          </w:tcPr>
          <w:p w14:paraId="443AEE3B" w14:textId="62B2D566" w:rsidR="006069B4" w:rsidRDefault="006069B4"/>
        </w:tc>
      </w:tr>
      <w:tr w:rsidR="00440C3A" w:rsidRPr="00B46D5B" w14:paraId="31BCBCF2" w14:textId="77777777">
        <w:trPr>
          <w:cantSplit/>
        </w:trPr>
        <w:tc>
          <w:tcPr>
            <w:tcW w:w="2200" w:type="dxa"/>
            <w:tcMar>
              <w:top w:w="80" w:type="dxa"/>
              <w:left w:w="120" w:type="dxa"/>
              <w:bottom w:w="80" w:type="dxa"/>
              <w:right w:w="120" w:type="dxa"/>
            </w:tcMar>
            <w:vAlign w:val="center"/>
          </w:tcPr>
          <w:p w14:paraId="50F171D3" w14:textId="77777777" w:rsidR="00440C3A" w:rsidRPr="00B46D5B" w:rsidRDefault="00000000">
            <w:pPr>
              <w:spacing w:after="40" w:line="259" w:lineRule="auto"/>
              <w:rPr>
                <w:b/>
                <w:bCs/>
              </w:rPr>
            </w:pPr>
            <w:r w:rsidRPr="00B46D5B">
              <w:rPr>
                <w:b/>
                <w:bCs/>
                <w:color w:val="000000"/>
                <w:sz w:val="18"/>
              </w:rPr>
              <w:t>Per</w:t>
            </w:r>
            <w:r w:rsidR="00483907" w:rsidRPr="00B46D5B">
              <w:rPr>
                <w:b/>
                <w:bCs/>
                <w:color w:val="000000"/>
                <w:sz w:val="18"/>
              </w:rPr>
              <w:t>í</w:t>
            </w:r>
            <w:r w:rsidRPr="00B46D5B">
              <w:rPr>
                <w:b/>
                <w:bCs/>
                <w:color w:val="000000"/>
                <w:sz w:val="18"/>
              </w:rPr>
              <w:t>odo</w:t>
            </w:r>
          </w:p>
        </w:tc>
        <w:tc>
          <w:tcPr>
            <w:tcW w:w="6200" w:type="dxa"/>
            <w:gridSpan w:val="2"/>
            <w:tcMar>
              <w:top w:w="80" w:type="dxa"/>
              <w:left w:w="120" w:type="dxa"/>
              <w:bottom w:w="80" w:type="dxa"/>
              <w:right w:w="120" w:type="dxa"/>
            </w:tcMar>
            <w:vAlign w:val="center"/>
          </w:tcPr>
          <w:p w14:paraId="59A889D6" w14:textId="77777777" w:rsidR="006069B4" w:rsidRDefault="00000000">
            <w:r>
              <w:rPr>
                <w:sz w:val="18"/>
              </w:rPr>
              <w:t>2026-2</w:t>
            </w:r>
          </w:p>
        </w:tc>
      </w:tr>
    </w:tbl>
    <w:p w14:paraId="30A96077" w14:textId="77777777" w:rsidR="00440C3A" w:rsidRPr="00B46D5B" w:rsidRDefault="00440C3A">
      <w:pPr>
        <w:spacing w:after="20"/>
      </w:pPr>
    </w:p>
    <w:p w14:paraId="6CE672D2" w14:textId="77777777" w:rsidR="00440C3A" w:rsidRPr="00B46D5B" w:rsidRDefault="00A504EB">
      <w:pPr>
        <w:jc w:val="center"/>
      </w:pPr>
      <w:r>
        <w:t>Perú</w:t>
      </w:r>
      <w:r>
        <w:br/>
        <w:t>2026</w:t>
      </w:r>
    </w:p>
    <w:p w14:paraId="5FCFC7F7" w14:textId="77777777" w:rsidR="00440C3A" w:rsidRPr="00B46D5B" w:rsidRDefault="00000000">
      <w:pPr>
        <w:pStyle w:val="Titulo1"/>
        <w:pageBreakBefore/>
      </w:pPr>
      <w:bookmarkStart w:id="0" w:name="BHead143"/>
      <w:r>
        <w:lastRenderedPageBreak/>
        <w:t>ÍNDICE GENERAL</w:t>
      </w:r>
      <w:bookmarkEnd w:id="0"/>
    </w:p>
    <w:p w14:paraId="41373B4D" w14:textId="77777777" w:rsidR="006069B4" w:rsidRDefault="00000000">
      <w:pPr>
        <w:pStyle w:val="IndiceEntrada"/>
        <w:tabs>
          <w:tab w:val="right" w:leader="dot" w:pos="8784"/>
        </w:tabs>
      </w:pPr>
      <w:r>
        <w:t>RESUMEN</w:t>
      </w:r>
      <w:r>
        <w:tab/>
        <w:t>6</w:t>
      </w:r>
    </w:p>
    <w:p w14:paraId="7EEADA60" w14:textId="77777777" w:rsidR="006069B4" w:rsidRDefault="00000000">
      <w:pPr>
        <w:pStyle w:val="IndiceEntrada"/>
        <w:tabs>
          <w:tab w:val="right" w:leader="dot" w:pos="8784"/>
        </w:tabs>
      </w:pPr>
      <w:r>
        <w:t>ABSTRACT</w:t>
      </w:r>
      <w:r>
        <w:tab/>
        <w:t>6</w:t>
      </w:r>
    </w:p>
    <w:p w14:paraId="12C89A2D" w14:textId="77777777" w:rsidR="006069B4" w:rsidRDefault="00000000">
      <w:pPr>
        <w:pStyle w:val="IndiceEntrada"/>
        <w:tabs>
          <w:tab w:val="right" w:leader="dot" w:pos="8784"/>
        </w:tabs>
      </w:pPr>
      <w:r>
        <w:t>CAPÍTULO I: CONTEXTO, PROBLEMA Y OBJETIVOS</w:t>
      </w:r>
      <w:r>
        <w:tab/>
        <w:t>7</w:t>
      </w:r>
    </w:p>
    <w:p w14:paraId="34CF6938" w14:textId="77777777" w:rsidR="006069B4" w:rsidRDefault="00000000">
      <w:pPr>
        <w:pStyle w:val="IndiceEntrada"/>
        <w:tabs>
          <w:tab w:val="right" w:leader="dot" w:pos="8784"/>
        </w:tabs>
        <w:ind w:left="317"/>
      </w:pPr>
      <w:r>
        <w:t>1.1 Contexto y necesidad empresarial</w:t>
      </w:r>
      <w:r>
        <w:tab/>
        <w:t>7</w:t>
      </w:r>
    </w:p>
    <w:p w14:paraId="14045E04" w14:textId="77777777" w:rsidR="006069B4" w:rsidRDefault="00000000">
      <w:pPr>
        <w:pStyle w:val="IndiceEntrada"/>
        <w:tabs>
          <w:tab w:val="right" w:leader="dot" w:pos="8784"/>
        </w:tabs>
        <w:ind w:left="317"/>
      </w:pPr>
      <w:r>
        <w:t>1.2 Formulación del problema de ingeniería</w:t>
      </w:r>
      <w:r>
        <w:tab/>
        <w:t>9</w:t>
      </w:r>
    </w:p>
    <w:p w14:paraId="06977CAC" w14:textId="77777777" w:rsidR="006069B4" w:rsidRDefault="00000000">
      <w:pPr>
        <w:pStyle w:val="IndiceEntrada"/>
        <w:tabs>
          <w:tab w:val="right" w:leader="dot" w:pos="8784"/>
        </w:tabs>
        <w:ind w:left="317"/>
      </w:pPr>
      <w:r>
        <w:t>1.3 Objetivos</w:t>
      </w:r>
      <w:r>
        <w:tab/>
        <w:t>11</w:t>
      </w:r>
    </w:p>
    <w:p w14:paraId="7C969551" w14:textId="77777777" w:rsidR="006069B4" w:rsidRDefault="00000000">
      <w:pPr>
        <w:pStyle w:val="IndiceEntrada"/>
        <w:tabs>
          <w:tab w:val="right" w:leader="dot" w:pos="8784"/>
        </w:tabs>
        <w:ind w:left="317"/>
      </w:pPr>
      <w:r>
        <w:t>1.4 Alcance, restricciones y supuestos</w:t>
      </w:r>
      <w:r>
        <w:tab/>
        <w:t>12</w:t>
      </w:r>
    </w:p>
    <w:p w14:paraId="37EB4587" w14:textId="77777777" w:rsidR="006069B4" w:rsidRDefault="00000000">
      <w:pPr>
        <w:pStyle w:val="IndiceEntrada"/>
        <w:tabs>
          <w:tab w:val="right" w:leader="dot" w:pos="8784"/>
        </w:tabs>
        <w:ind w:left="317"/>
      </w:pPr>
      <w:r>
        <w:t>1.5 Stakeholders y criterios de éxito</w:t>
      </w:r>
      <w:r>
        <w:tab/>
        <w:t>14</w:t>
      </w:r>
    </w:p>
    <w:p w14:paraId="57D724AF" w14:textId="77777777" w:rsidR="006069B4" w:rsidRDefault="00000000">
      <w:pPr>
        <w:pStyle w:val="IndiceEntrada"/>
        <w:tabs>
          <w:tab w:val="right" w:leader="dot" w:pos="8784"/>
        </w:tabs>
        <w:ind w:left="317"/>
      </w:pPr>
      <w:r>
        <w:t>1.6 Fuentes, gobierno y ética de los datos</w:t>
      </w:r>
      <w:r>
        <w:tab/>
        <w:t>15</w:t>
      </w:r>
    </w:p>
    <w:p w14:paraId="73A722D7" w14:textId="77777777" w:rsidR="006069B4" w:rsidRDefault="00000000">
      <w:pPr>
        <w:pStyle w:val="IndiceEntrada"/>
        <w:tabs>
          <w:tab w:val="right" w:leader="dot" w:pos="8784"/>
        </w:tabs>
      </w:pPr>
      <w:r>
        <w:t>CAPÍTULO II: ANTECEDENTES Y FUNDAMENTOS</w:t>
      </w:r>
      <w:r>
        <w:tab/>
        <w:t>18</w:t>
      </w:r>
    </w:p>
    <w:p w14:paraId="6DF08711" w14:textId="77777777" w:rsidR="006069B4" w:rsidRDefault="00000000">
      <w:pPr>
        <w:pStyle w:val="IndiceEntrada"/>
        <w:tabs>
          <w:tab w:val="right" w:leader="dot" w:pos="8784"/>
        </w:tabs>
        <w:ind w:left="317"/>
      </w:pPr>
      <w:r>
        <w:t>2.1 Antecedentes</w:t>
      </w:r>
      <w:r>
        <w:tab/>
        <w:t>18</w:t>
      </w:r>
    </w:p>
    <w:p w14:paraId="3F7A85D8" w14:textId="77777777" w:rsidR="006069B4" w:rsidRDefault="00000000">
      <w:pPr>
        <w:pStyle w:val="IndiceEntrada"/>
        <w:tabs>
          <w:tab w:val="right" w:leader="dot" w:pos="8784"/>
        </w:tabs>
        <w:ind w:left="317"/>
      </w:pPr>
      <w:r>
        <w:t>2.2 Fundamentos de Inteligencia de Negocios</w:t>
      </w:r>
      <w:r>
        <w:tab/>
        <w:t>21</w:t>
      </w:r>
    </w:p>
    <w:p w14:paraId="5A6D943F" w14:textId="77777777" w:rsidR="006069B4" w:rsidRDefault="00000000">
      <w:pPr>
        <w:pStyle w:val="IndiceEntrada"/>
        <w:tabs>
          <w:tab w:val="right" w:leader="dot" w:pos="8784"/>
        </w:tabs>
        <w:ind w:left="317"/>
      </w:pPr>
      <w:r>
        <w:t>2.3 Fundamentos de Big Data</w:t>
      </w:r>
      <w:r>
        <w:tab/>
        <w:t>24</w:t>
      </w:r>
    </w:p>
    <w:p w14:paraId="38DD1A7E" w14:textId="77777777" w:rsidR="006069B4" w:rsidRDefault="00000000">
      <w:pPr>
        <w:pStyle w:val="IndiceEntrada"/>
        <w:tabs>
          <w:tab w:val="right" w:leader="dot" w:pos="8784"/>
        </w:tabs>
        <w:ind w:left="317"/>
      </w:pPr>
      <w:r>
        <w:t>2.4 Tecnologías, estándares y trabajos relacionados</w:t>
      </w:r>
      <w:r>
        <w:tab/>
        <w:t>27</w:t>
      </w:r>
    </w:p>
    <w:p w14:paraId="154E12F1" w14:textId="77777777" w:rsidR="006069B4" w:rsidRDefault="00000000">
      <w:pPr>
        <w:pStyle w:val="IndiceEntrada"/>
        <w:tabs>
          <w:tab w:val="right" w:leader="dot" w:pos="8784"/>
        </w:tabs>
      </w:pPr>
      <w:r>
        <w:t>CAPÍTULO III: DISEÑO DE INGENIERÍA DE LAS SOLUCIONES</w:t>
      </w:r>
      <w:r>
        <w:tab/>
        <w:t>31</w:t>
      </w:r>
    </w:p>
    <w:p w14:paraId="6F395FBF" w14:textId="77777777" w:rsidR="006069B4" w:rsidRDefault="00000000">
      <w:pPr>
        <w:pStyle w:val="IndiceEntrada"/>
        <w:tabs>
          <w:tab w:val="right" w:leader="dot" w:pos="8784"/>
        </w:tabs>
        <w:ind w:left="317"/>
      </w:pPr>
      <w:r>
        <w:t>3.1 Requerimientos funcionales y no funcionales</w:t>
      </w:r>
      <w:r>
        <w:tab/>
        <w:t>31</w:t>
      </w:r>
    </w:p>
    <w:p w14:paraId="071B0512" w14:textId="77777777" w:rsidR="006069B4" w:rsidRDefault="00000000">
      <w:pPr>
        <w:pStyle w:val="IndiceEntrada"/>
        <w:tabs>
          <w:tab w:val="right" w:leader="dot" w:pos="8784"/>
        </w:tabs>
        <w:ind w:left="317"/>
      </w:pPr>
      <w:r>
        <w:t>3.2 Alternativas y decisiones de arquitectura</w:t>
      </w:r>
      <w:r>
        <w:tab/>
        <w:t>33</w:t>
      </w:r>
    </w:p>
    <w:p w14:paraId="329E3F8F" w14:textId="77777777" w:rsidR="006069B4" w:rsidRDefault="00000000">
      <w:pPr>
        <w:pStyle w:val="IndiceEntrada"/>
        <w:tabs>
          <w:tab w:val="right" w:leader="dot" w:pos="8784"/>
        </w:tabs>
        <w:ind w:left="317"/>
      </w:pPr>
      <w:r>
        <w:t>3.3 Arquitectura integrada y flujo de datos</w:t>
      </w:r>
      <w:r>
        <w:tab/>
        <w:t>33</w:t>
      </w:r>
    </w:p>
    <w:p w14:paraId="7BF91761" w14:textId="77777777" w:rsidR="006069B4" w:rsidRDefault="00000000">
      <w:pPr>
        <w:pStyle w:val="IndiceEntrada"/>
        <w:tabs>
          <w:tab w:val="right" w:leader="dot" w:pos="8784"/>
        </w:tabs>
        <w:ind w:left="317"/>
      </w:pPr>
      <w:r>
        <w:t>3.4 Diseño de la solución de Inteligencia de Negocios</w:t>
      </w:r>
      <w:r>
        <w:tab/>
        <w:t>36</w:t>
      </w:r>
    </w:p>
    <w:p w14:paraId="1E02DA8D" w14:textId="77777777" w:rsidR="006069B4" w:rsidRDefault="00000000">
      <w:pPr>
        <w:pStyle w:val="IndiceEntrada"/>
        <w:tabs>
          <w:tab w:val="right" w:leader="dot" w:pos="8784"/>
        </w:tabs>
        <w:ind w:left="634"/>
      </w:pPr>
      <w:r>
        <w:t>3.4.1 Requisitos, usuarios e indicadores</w:t>
      </w:r>
      <w:r>
        <w:tab/>
        <w:t>36</w:t>
      </w:r>
    </w:p>
    <w:p w14:paraId="6E8725DE" w14:textId="77777777" w:rsidR="006069B4" w:rsidRDefault="00000000">
      <w:pPr>
        <w:pStyle w:val="IndiceEntrada"/>
        <w:tabs>
          <w:tab w:val="right" w:leader="dot" w:pos="8784"/>
        </w:tabs>
        <w:ind w:left="634"/>
      </w:pPr>
      <w:r>
        <w:t>3.4.2 Modelo dimensional y almacén de datos</w:t>
      </w:r>
      <w:r>
        <w:tab/>
        <w:t>38</w:t>
      </w:r>
    </w:p>
    <w:p w14:paraId="51C49CE6" w14:textId="77777777" w:rsidR="006069B4" w:rsidRDefault="00000000">
      <w:pPr>
        <w:pStyle w:val="IndiceEntrada"/>
        <w:tabs>
          <w:tab w:val="right" w:leader="dot" w:pos="8784"/>
        </w:tabs>
        <w:ind w:left="634"/>
      </w:pPr>
      <w:r>
        <w:t>3.4.3 Procesos ETL/ELT y calidad</w:t>
      </w:r>
      <w:r>
        <w:tab/>
        <w:t>42</w:t>
      </w:r>
    </w:p>
    <w:p w14:paraId="7EC40914" w14:textId="77777777" w:rsidR="006069B4" w:rsidRDefault="00000000">
      <w:pPr>
        <w:pStyle w:val="IndiceEntrada"/>
        <w:tabs>
          <w:tab w:val="right" w:leader="dot" w:pos="8784"/>
        </w:tabs>
        <w:ind w:left="634"/>
      </w:pPr>
      <w:r>
        <w:t>3.4.4 OLAP, reportes y dashboards</w:t>
      </w:r>
      <w:r>
        <w:tab/>
        <w:t>45</w:t>
      </w:r>
    </w:p>
    <w:p w14:paraId="419D4930" w14:textId="77777777" w:rsidR="006069B4" w:rsidRDefault="00000000">
      <w:pPr>
        <w:pStyle w:val="IndiceEntrada"/>
        <w:tabs>
          <w:tab w:val="right" w:leader="dot" w:pos="8784"/>
        </w:tabs>
        <w:ind w:left="317"/>
      </w:pPr>
      <w:r>
        <w:t>3.5 Diseño de la solución Big Data</w:t>
      </w:r>
      <w:r>
        <w:tab/>
        <w:t>48</w:t>
      </w:r>
    </w:p>
    <w:p w14:paraId="4A0D9945" w14:textId="77777777" w:rsidR="006069B4" w:rsidRDefault="00000000">
      <w:pPr>
        <w:pStyle w:val="IndiceEntrada"/>
        <w:tabs>
          <w:tab w:val="right" w:leader="dot" w:pos="8784"/>
        </w:tabs>
        <w:ind w:left="634"/>
      </w:pPr>
      <w:r>
        <w:t>3.5.1 Justificación y requisitos Big Data</w:t>
      </w:r>
      <w:r>
        <w:tab/>
        <w:t>48</w:t>
      </w:r>
    </w:p>
    <w:p w14:paraId="06BDB5F3" w14:textId="77777777" w:rsidR="006069B4" w:rsidRDefault="00000000">
      <w:pPr>
        <w:pStyle w:val="IndiceEntrada"/>
        <w:tabs>
          <w:tab w:val="right" w:leader="dot" w:pos="8784"/>
        </w:tabs>
        <w:ind w:left="634"/>
      </w:pPr>
      <w:r>
        <w:t>3.5.2 Arquitectura y componentes</w:t>
      </w:r>
      <w:r>
        <w:tab/>
        <w:t>49</w:t>
      </w:r>
    </w:p>
    <w:p w14:paraId="36F9E280" w14:textId="77777777" w:rsidR="006069B4" w:rsidRDefault="00000000">
      <w:pPr>
        <w:pStyle w:val="IndiceEntrada"/>
        <w:tabs>
          <w:tab w:val="right" w:leader="dot" w:pos="8784"/>
        </w:tabs>
        <w:ind w:left="634"/>
      </w:pPr>
      <w:r>
        <w:t>3.5.3 Modelo y ciclo de vida de datos</w:t>
      </w:r>
      <w:r>
        <w:tab/>
        <w:t>51</w:t>
      </w:r>
    </w:p>
    <w:p w14:paraId="2B731D52" w14:textId="77777777" w:rsidR="006069B4" w:rsidRDefault="00000000">
      <w:pPr>
        <w:pStyle w:val="IndiceEntrada"/>
        <w:tabs>
          <w:tab w:val="right" w:leader="dot" w:pos="8784"/>
        </w:tabs>
        <w:ind w:left="634"/>
      </w:pPr>
      <w:r>
        <w:t>3.5.4 Escalabilidad, resiliencia y operación</w:t>
      </w:r>
      <w:r>
        <w:tab/>
        <w:t>53</w:t>
      </w:r>
    </w:p>
    <w:p w14:paraId="7A389DF0" w14:textId="77777777" w:rsidR="006069B4" w:rsidRDefault="00000000">
      <w:pPr>
        <w:pStyle w:val="IndiceEntrada"/>
        <w:tabs>
          <w:tab w:val="right" w:leader="dot" w:pos="8784"/>
        </w:tabs>
        <w:ind w:left="634"/>
      </w:pPr>
      <w:r>
        <w:t>3.5.5 Resultados</w:t>
      </w:r>
      <w:r>
        <w:tab/>
        <w:t>55</w:t>
      </w:r>
    </w:p>
    <w:p w14:paraId="69100781" w14:textId="77777777" w:rsidR="006069B4" w:rsidRDefault="00000000">
      <w:pPr>
        <w:pStyle w:val="IndiceEntrada"/>
        <w:tabs>
          <w:tab w:val="right" w:leader="dot" w:pos="8784"/>
        </w:tabs>
        <w:ind w:left="317"/>
      </w:pPr>
      <w:r>
        <w:t>3.6 Seguridad, privacidad y riesgos</w:t>
      </w:r>
      <w:r>
        <w:tab/>
        <w:t>56</w:t>
      </w:r>
    </w:p>
    <w:p w14:paraId="26FCE1DE" w14:textId="77777777" w:rsidR="006069B4" w:rsidRDefault="00000000">
      <w:pPr>
        <w:pStyle w:val="IndiceEntrada"/>
        <w:tabs>
          <w:tab w:val="right" w:leader="dot" w:pos="8784"/>
        </w:tabs>
        <w:ind w:left="317"/>
      </w:pPr>
      <w:r>
        <w:t>3.7 Plan de despliegue y aceptación</w:t>
      </w:r>
      <w:r>
        <w:tab/>
        <w:t>58</w:t>
      </w:r>
    </w:p>
    <w:p w14:paraId="4E71BABE" w14:textId="77777777" w:rsidR="006069B4" w:rsidRDefault="00000000">
      <w:pPr>
        <w:pStyle w:val="IndiceEntrada"/>
        <w:tabs>
          <w:tab w:val="right" w:leader="dot" w:pos="8784"/>
        </w:tabs>
      </w:pPr>
      <w:r>
        <w:t>REFERENCIAS BIBLIOGRÁFICAS</w:t>
      </w:r>
      <w:r>
        <w:tab/>
        <w:t>62</w:t>
      </w:r>
    </w:p>
    <w:p w14:paraId="7C15F498" w14:textId="77777777" w:rsidR="006069B4" w:rsidRDefault="00000000">
      <w:pPr>
        <w:pStyle w:val="IndiceEntrada"/>
        <w:tabs>
          <w:tab w:val="right" w:leader="dot" w:pos="8784"/>
        </w:tabs>
      </w:pPr>
      <w:r>
        <w:t>ANEXOS Y MANIFIESTO DE EVIDENCIAS</w:t>
      </w:r>
      <w:r>
        <w:tab/>
        <w:t>64</w:t>
      </w:r>
    </w:p>
    <w:p w14:paraId="715568CC" w14:textId="77777777" w:rsidR="006069B4" w:rsidRDefault="00000000">
      <w:pPr>
        <w:pStyle w:val="IndiceEntrada"/>
        <w:tabs>
          <w:tab w:val="right" w:leader="dot" w:pos="8784"/>
        </w:tabs>
        <w:ind w:left="317"/>
      </w:pPr>
      <w:r>
        <w:t>Anexo A. Manifiesto de evidencias</w:t>
      </w:r>
      <w:r>
        <w:tab/>
        <w:t>64</w:t>
      </w:r>
    </w:p>
    <w:p w14:paraId="74A2446E" w14:textId="77777777" w:rsidR="006069B4" w:rsidRDefault="00000000">
      <w:pPr>
        <w:pStyle w:val="IndiceEntrada"/>
        <w:tabs>
          <w:tab w:val="right" w:leader="dot" w:pos="8784"/>
        </w:tabs>
        <w:ind w:left="317"/>
      </w:pPr>
      <w:r>
        <w:t>Anexo B. Declaración de uso responsable de inteligencia artificial</w:t>
      </w:r>
      <w:r>
        <w:tab/>
        <w:t>64</w:t>
      </w:r>
    </w:p>
    <w:p w14:paraId="10282693" w14:textId="77777777" w:rsidR="006069B4" w:rsidRDefault="00000000">
      <w:pPr>
        <w:pStyle w:val="Titulo1"/>
        <w:pageBreakBefore/>
      </w:pPr>
      <w:r>
        <w:t>ÍNDICE DE TABLAS</w:t>
      </w:r>
    </w:p>
    <w:p w14:paraId="6F5C9D8E" w14:textId="77777777" w:rsidR="006069B4" w:rsidRDefault="00000000">
      <w:pPr>
        <w:pStyle w:val="IndiceEntrada"/>
        <w:tabs>
          <w:tab w:val="right" w:leader="dot" w:pos="8784"/>
        </w:tabs>
      </w:pPr>
      <w:r>
        <w:t>Tabla 1. Indicadores iniciales de entregas y satisfacción</w:t>
      </w:r>
      <w:r>
        <w:tab/>
        <w:t>7</w:t>
      </w:r>
    </w:p>
    <w:p w14:paraId="4F154DB7" w14:textId="77777777" w:rsidR="006069B4" w:rsidRDefault="00000000">
      <w:pPr>
        <w:pStyle w:val="IndiceEntrada"/>
        <w:tabs>
          <w:tab w:val="right" w:leader="dot" w:pos="8784"/>
        </w:tabs>
      </w:pPr>
      <w:r>
        <w:t>Tabla 2. Stakeholders y criterios de éxito</w:t>
      </w:r>
      <w:r>
        <w:tab/>
        <w:t>14</w:t>
      </w:r>
    </w:p>
    <w:p w14:paraId="7F534C81" w14:textId="77777777" w:rsidR="006069B4" w:rsidRDefault="00000000">
      <w:pPr>
        <w:pStyle w:val="IndiceEntrada"/>
        <w:tabs>
          <w:tab w:val="right" w:leader="dot" w:pos="8784"/>
        </w:tabs>
      </w:pPr>
      <w:r>
        <w:t>Tabla 3. Inventario de fuentes de datos del proyecto</w:t>
      </w:r>
      <w:r>
        <w:tab/>
        <w:t>15</w:t>
      </w:r>
    </w:p>
    <w:p w14:paraId="39AAE7B3" w14:textId="77777777" w:rsidR="006069B4" w:rsidRDefault="00000000">
      <w:pPr>
        <w:pStyle w:val="IndiceEntrada"/>
        <w:tabs>
          <w:tab w:val="right" w:leader="dot" w:pos="8784"/>
        </w:tabs>
      </w:pPr>
      <w:r>
        <w:t>Tabla 4. Controles de calidad y gobierno propuestos</w:t>
      </w:r>
      <w:r>
        <w:tab/>
        <w:t>16</w:t>
      </w:r>
    </w:p>
    <w:p w14:paraId="6C879B29" w14:textId="77777777" w:rsidR="006069B4" w:rsidRDefault="00000000">
      <w:pPr>
        <w:pStyle w:val="IndiceEntrada"/>
        <w:tabs>
          <w:tab w:val="right" w:leader="dot" w:pos="8784"/>
        </w:tabs>
      </w:pPr>
      <w:r>
        <w:t>Tabla 5. Alternativas tecnológicas evaluadas</w:t>
      </w:r>
      <w:r>
        <w:tab/>
        <w:t>27</w:t>
      </w:r>
    </w:p>
    <w:p w14:paraId="29586BA2" w14:textId="77777777" w:rsidR="006069B4" w:rsidRDefault="00000000">
      <w:pPr>
        <w:pStyle w:val="IndiceEntrada"/>
        <w:tabs>
          <w:tab w:val="right" w:leader="dot" w:pos="8784"/>
        </w:tabs>
      </w:pPr>
      <w:r>
        <w:t>Tabla 6. Requerimientos funcionales de la solución Olist</w:t>
      </w:r>
      <w:r>
        <w:tab/>
        <w:t>31</w:t>
      </w:r>
    </w:p>
    <w:p w14:paraId="4025E385" w14:textId="77777777" w:rsidR="006069B4" w:rsidRDefault="00000000">
      <w:pPr>
        <w:pStyle w:val="IndiceEntrada"/>
        <w:tabs>
          <w:tab w:val="right" w:leader="dot" w:pos="8784"/>
        </w:tabs>
      </w:pPr>
      <w:r>
        <w:t>Tabla 7. Requerimientos no funcionales y metas de aceptación</w:t>
      </w:r>
      <w:r>
        <w:tab/>
        <w:t>32</w:t>
      </w:r>
    </w:p>
    <w:p w14:paraId="08962B9A" w14:textId="77777777" w:rsidR="006069B4" w:rsidRDefault="00000000">
      <w:pPr>
        <w:pStyle w:val="IndiceEntrada"/>
        <w:tabs>
          <w:tab w:val="right" w:leader="dot" w:pos="8784"/>
        </w:tabs>
      </w:pPr>
      <w:r>
        <w:t>Tabla 8. Relación entre objetivos específicos y requerimientos</w:t>
      </w:r>
      <w:r>
        <w:tab/>
        <w:t>33</w:t>
      </w:r>
    </w:p>
    <w:p w14:paraId="041374F6" w14:textId="77777777" w:rsidR="006069B4" w:rsidRDefault="00000000">
      <w:pPr>
        <w:pStyle w:val="IndiceEntrada"/>
        <w:tabs>
          <w:tab w:val="right" w:leader="dot" w:pos="8784"/>
        </w:tabs>
      </w:pPr>
      <w:r>
        <w:t>Tabla 9. Comparación de alternativas de arquitectura</w:t>
      </w:r>
      <w:r>
        <w:tab/>
        <w:t>33</w:t>
      </w:r>
    </w:p>
    <w:p w14:paraId="797AB5D0" w14:textId="77777777" w:rsidR="006069B4" w:rsidRDefault="00000000">
      <w:pPr>
        <w:pStyle w:val="IndiceEntrada"/>
        <w:tabs>
          <w:tab w:val="right" w:leader="dot" w:pos="8784"/>
        </w:tabs>
      </w:pPr>
      <w:r>
        <w:t>Tabla 10. Componentes de la arquitectura propuesta</w:t>
      </w:r>
      <w:r>
        <w:tab/>
        <w:t>34</w:t>
      </w:r>
    </w:p>
    <w:p w14:paraId="739DF275" w14:textId="77777777" w:rsidR="006069B4" w:rsidRDefault="00000000">
      <w:pPr>
        <w:pStyle w:val="IndiceEntrada"/>
        <w:tabs>
          <w:tab w:val="right" w:leader="dot" w:pos="8784"/>
        </w:tabs>
      </w:pPr>
      <w:r>
        <w:t>Tabla 11. Matriz de indicadores KPI de la solución BI</w:t>
      </w:r>
      <w:r>
        <w:tab/>
        <w:t>36</w:t>
      </w:r>
    </w:p>
    <w:p w14:paraId="0D6B6320" w14:textId="77777777" w:rsidR="006069B4" w:rsidRDefault="00000000">
      <w:pPr>
        <w:pStyle w:val="IndiceEntrada"/>
        <w:tabs>
          <w:tab w:val="right" w:leader="dot" w:pos="8784"/>
        </w:tabs>
      </w:pPr>
      <w:r>
        <w:t>Tabla 12. Granularidad y finalidad de las tablas de hechos</w:t>
      </w:r>
      <w:r>
        <w:tab/>
        <w:t>38</w:t>
      </w:r>
    </w:p>
    <w:p w14:paraId="6BC67666" w14:textId="77777777" w:rsidR="006069B4" w:rsidRDefault="00000000">
      <w:pPr>
        <w:pStyle w:val="IndiceEntrada"/>
        <w:tabs>
          <w:tab w:val="right" w:leader="dot" w:pos="8784"/>
        </w:tabs>
      </w:pPr>
      <w:r>
        <w:t>Tabla 13. Diccionario de datos de las dimensiones</w:t>
      </w:r>
      <w:r>
        <w:tab/>
        <w:t>41</w:t>
      </w:r>
    </w:p>
    <w:p w14:paraId="37B9149A" w14:textId="77777777" w:rsidR="006069B4" w:rsidRDefault="00000000">
      <w:pPr>
        <w:pStyle w:val="IndiceEntrada"/>
        <w:tabs>
          <w:tab w:val="right" w:leader="dot" w:pos="8784"/>
        </w:tabs>
      </w:pPr>
      <w:r>
        <w:t>Tabla 14. Diccionario de datos de las tablas de hechos</w:t>
      </w:r>
      <w:r>
        <w:tab/>
        <w:t>41</w:t>
      </w:r>
    </w:p>
    <w:p w14:paraId="52582100" w14:textId="77777777" w:rsidR="006069B4" w:rsidRDefault="00000000">
      <w:pPr>
        <w:pStyle w:val="IndiceEntrada"/>
        <w:tabs>
          <w:tab w:val="right" w:leader="dot" w:pos="8784"/>
        </w:tabs>
      </w:pPr>
      <w:r>
        <w:t>Tabla 15. Volumen inicial de los nueve archivos Olist</w:t>
      </w:r>
      <w:r>
        <w:tab/>
        <w:t>42</w:t>
      </w:r>
    </w:p>
    <w:p w14:paraId="19F6DAAA" w14:textId="77777777" w:rsidR="006069B4" w:rsidRDefault="00000000">
      <w:pPr>
        <w:pStyle w:val="IndiceEntrada"/>
        <w:tabs>
          <w:tab w:val="right" w:leader="dot" w:pos="8784"/>
        </w:tabs>
      </w:pPr>
      <w:r>
        <w:t>Tabla 16. Mapeo de origen, staging y destino analítico</w:t>
      </w:r>
      <w:r>
        <w:tab/>
        <w:t>42</w:t>
      </w:r>
    </w:p>
    <w:p w14:paraId="2E2F612F" w14:textId="77777777" w:rsidR="006069B4" w:rsidRDefault="00000000">
      <w:pPr>
        <w:pStyle w:val="IndiceEntrada"/>
        <w:tabs>
          <w:tab w:val="right" w:leader="dot" w:pos="8784"/>
        </w:tabs>
      </w:pPr>
      <w:r>
        <w:t>Tabla 17. Reglas de limpieza, transformación y calidad</w:t>
      </w:r>
      <w:r>
        <w:tab/>
        <w:t>43</w:t>
      </w:r>
    </w:p>
    <w:p w14:paraId="6AB00F1B" w14:textId="77777777" w:rsidR="006069B4" w:rsidRDefault="00000000">
      <w:pPr>
        <w:pStyle w:val="IndiceEntrada"/>
        <w:tabs>
          <w:tab w:val="right" w:leader="dot" w:pos="8784"/>
        </w:tabs>
      </w:pPr>
      <w:r>
        <w:t>Tabla 18. Métricas iniciales y metas posteriores de calidad</w:t>
      </w:r>
      <w:r>
        <w:tab/>
        <w:t>44</w:t>
      </w:r>
    </w:p>
    <w:p w14:paraId="7F406023" w14:textId="77777777" w:rsidR="006069B4" w:rsidRDefault="00000000">
      <w:pPr>
        <w:pStyle w:val="IndiceEntrada"/>
        <w:tabs>
          <w:tab w:val="right" w:leader="dot" w:pos="8784"/>
        </w:tabs>
      </w:pPr>
      <w:r>
        <w:t>Tabla 19. Caracterización cuantitativa para Big Data</w:t>
      </w:r>
      <w:r>
        <w:tab/>
        <w:t>48</w:t>
      </w:r>
    </w:p>
    <w:p w14:paraId="63B51D0B" w14:textId="77777777" w:rsidR="006069B4" w:rsidRDefault="00000000">
      <w:pPr>
        <w:pStyle w:val="IndiceEntrada"/>
        <w:tabs>
          <w:tab w:val="right" w:leader="dot" w:pos="8784"/>
        </w:tabs>
      </w:pPr>
      <w:r>
        <w:t>Tabla 20. Componentes y versiones de la arquitectura Big Data</w:t>
      </w:r>
      <w:r>
        <w:tab/>
        <w:t>49</w:t>
      </w:r>
    </w:p>
    <w:p w14:paraId="3628126D" w14:textId="77777777" w:rsidR="006069B4" w:rsidRDefault="00000000">
      <w:pPr>
        <w:pStyle w:val="IndiceEntrada"/>
        <w:tabs>
          <w:tab w:val="right" w:leader="dot" w:pos="8784"/>
        </w:tabs>
      </w:pPr>
      <w:r>
        <w:t>Tabla 21. Zonas del modelo de datos Big Data</w:t>
      </w:r>
      <w:r>
        <w:tab/>
        <w:t>51</w:t>
      </w:r>
    </w:p>
    <w:p w14:paraId="3A57BADC" w14:textId="77777777" w:rsidR="006069B4" w:rsidRDefault="00000000">
      <w:pPr>
        <w:pStyle w:val="IndiceEntrada"/>
        <w:tabs>
          <w:tab w:val="right" w:leader="dot" w:pos="8784"/>
        </w:tabs>
      </w:pPr>
      <w:r>
        <w:t>Tabla 22. Esquema geográfico y validaciones propuestas</w:t>
      </w:r>
      <w:r>
        <w:tab/>
        <w:t>51</w:t>
      </w:r>
    </w:p>
    <w:p w14:paraId="52A86CE7" w14:textId="77777777" w:rsidR="006069B4" w:rsidRDefault="00000000">
      <w:pPr>
        <w:pStyle w:val="IndiceEntrada"/>
        <w:tabs>
          <w:tab w:val="right" w:leader="dot" w:pos="8784"/>
        </w:tabs>
      </w:pPr>
      <w:r>
        <w:t>Tabla 23. Tratamiento de datos incompletos, duplicados y tardíos</w:t>
      </w:r>
      <w:r>
        <w:tab/>
        <w:t>52</w:t>
      </w:r>
    </w:p>
    <w:p w14:paraId="2266B1BC" w14:textId="77777777" w:rsidR="006069B4" w:rsidRDefault="00000000">
      <w:pPr>
        <w:pStyle w:val="IndiceEntrada"/>
        <w:tabs>
          <w:tab w:val="right" w:leader="dot" w:pos="8784"/>
        </w:tabs>
      </w:pPr>
      <w:r>
        <w:t>Tabla 24. Escenarios de evaluación de escalabilidad</w:t>
      </w:r>
      <w:r>
        <w:tab/>
        <w:t>53</w:t>
      </w:r>
    </w:p>
    <w:p w14:paraId="58BD4EA4" w14:textId="77777777" w:rsidR="006069B4" w:rsidRDefault="00000000">
      <w:pPr>
        <w:pStyle w:val="IndiceEntrada"/>
        <w:tabs>
          <w:tab w:val="right" w:leader="dot" w:pos="8784"/>
        </w:tabs>
      </w:pPr>
      <w:r>
        <w:t>Tabla 25. Métricas y criterios de aceptación de escalabilidad</w:t>
      </w:r>
      <w:r>
        <w:tab/>
        <w:t>54</w:t>
      </w:r>
    </w:p>
    <w:p w14:paraId="717EBF25" w14:textId="77777777" w:rsidR="006069B4" w:rsidRDefault="00000000">
      <w:pPr>
        <w:pStyle w:val="IndiceEntrada"/>
        <w:tabs>
          <w:tab w:val="right" w:leader="dot" w:pos="8784"/>
        </w:tabs>
      </w:pPr>
      <w:r>
        <w:t>Tabla 26. Riesgos y respuestas operativas</w:t>
      </w:r>
      <w:r>
        <w:tab/>
        <w:t>55</w:t>
      </w:r>
    </w:p>
    <w:p w14:paraId="2677D8EB" w14:textId="77777777" w:rsidR="006069B4" w:rsidRDefault="00000000">
      <w:pPr>
        <w:pStyle w:val="IndiceEntrada"/>
        <w:tabs>
          <w:tab w:val="right" w:leader="dot" w:pos="8784"/>
        </w:tabs>
      </w:pPr>
      <w:r>
        <w:t>Tabla 27. Resultados observados del conjunto de origen</w:t>
      </w:r>
      <w:r>
        <w:tab/>
        <w:t>55</w:t>
      </w:r>
    </w:p>
    <w:p w14:paraId="5EC96731" w14:textId="77777777" w:rsidR="006069B4" w:rsidRDefault="00000000">
      <w:pPr>
        <w:pStyle w:val="IndiceEntrada"/>
        <w:tabs>
          <w:tab w:val="right" w:leader="dot" w:pos="8784"/>
        </w:tabs>
      </w:pPr>
      <w:r>
        <w:t>Tabla 28. Estado de la solución Big Data</w:t>
      </w:r>
      <w:r>
        <w:tab/>
        <w:t>55</w:t>
      </w:r>
    </w:p>
    <w:p w14:paraId="6F88A900" w14:textId="77777777" w:rsidR="006069B4" w:rsidRDefault="00000000">
      <w:pPr>
        <w:pStyle w:val="IndiceEntrada"/>
        <w:tabs>
          <w:tab w:val="right" w:leader="dot" w:pos="8784"/>
        </w:tabs>
      </w:pPr>
      <w:r>
        <w:t>Tabla 29. Matriz de amenazas, prioridades y controles</w:t>
      </w:r>
      <w:r>
        <w:tab/>
        <w:t>56</w:t>
      </w:r>
    </w:p>
    <w:p w14:paraId="68C85BE9" w14:textId="77777777" w:rsidR="006069B4" w:rsidRDefault="00000000">
      <w:pPr>
        <w:pStyle w:val="IndiceEntrada"/>
        <w:tabs>
          <w:tab w:val="right" w:leader="dot" w:pos="8784"/>
        </w:tabs>
      </w:pPr>
      <w:r>
        <w:t>Tabla 30. Roles y permisos previstos</w:t>
      </w:r>
      <w:r>
        <w:tab/>
        <w:t>57</w:t>
      </w:r>
    </w:p>
    <w:p w14:paraId="697ADDAC" w14:textId="77777777" w:rsidR="006069B4" w:rsidRDefault="00000000">
      <w:pPr>
        <w:pStyle w:val="IndiceEntrada"/>
        <w:tabs>
          <w:tab w:val="right" w:leader="dot" w:pos="8784"/>
        </w:tabs>
      </w:pPr>
      <w:r>
        <w:t>Tabla 31. Controles de aceptación de seguridad y privacidad</w:t>
      </w:r>
      <w:r>
        <w:tab/>
        <w:t>58</w:t>
      </w:r>
    </w:p>
    <w:p w14:paraId="2996FC22" w14:textId="77777777" w:rsidR="006069B4" w:rsidRDefault="00000000">
      <w:pPr>
        <w:pStyle w:val="IndiceEntrada"/>
        <w:tabs>
          <w:tab w:val="right" w:leader="dot" w:pos="8784"/>
        </w:tabs>
      </w:pPr>
      <w:r>
        <w:t>Tabla 32. Entornos y componentes de despliegue</w:t>
      </w:r>
      <w:r>
        <w:tab/>
        <w:t>58</w:t>
      </w:r>
    </w:p>
    <w:p w14:paraId="2053665E" w14:textId="77777777" w:rsidR="006069B4" w:rsidRDefault="00000000">
      <w:pPr>
        <w:pStyle w:val="IndiceEntrada"/>
        <w:tabs>
          <w:tab w:val="right" w:leader="dot" w:pos="8784"/>
        </w:tabs>
      </w:pPr>
      <w:r>
        <w:t>Tabla 33. Pasos del despliegue propuesto</w:t>
      </w:r>
      <w:r>
        <w:tab/>
        <w:t>59</w:t>
      </w:r>
    </w:p>
    <w:p w14:paraId="3A8AD899" w14:textId="77777777" w:rsidR="006069B4" w:rsidRDefault="00000000">
      <w:pPr>
        <w:pStyle w:val="IndiceEntrada"/>
        <w:tabs>
          <w:tab w:val="right" w:leader="dot" w:pos="8784"/>
        </w:tabs>
      </w:pPr>
      <w:r>
        <w:t>Tabla 34. Criterios de aceptación y comprobaciones</w:t>
      </w:r>
      <w:r>
        <w:tab/>
        <w:t>60</w:t>
      </w:r>
    </w:p>
    <w:p w14:paraId="7BA4451D" w14:textId="77777777" w:rsidR="006069B4" w:rsidRDefault="00000000">
      <w:pPr>
        <w:pStyle w:val="Titulo1"/>
        <w:pageBreakBefore/>
      </w:pPr>
      <w:r>
        <w:t>ÍNDICE DE FIGURAS</w:t>
      </w:r>
    </w:p>
    <w:p w14:paraId="67FC5A13" w14:textId="77777777" w:rsidR="006069B4" w:rsidRDefault="00000000">
      <w:pPr>
        <w:pStyle w:val="IndiceEntrada"/>
        <w:tabs>
          <w:tab w:val="right" w:leader="dot" w:pos="8784"/>
        </w:tabs>
      </w:pPr>
      <w:r>
        <w:t>Figura 1. Arquitectura integrada de Olist (Modelio)</w:t>
      </w:r>
      <w:r>
        <w:tab/>
        <w:t>36</w:t>
      </w:r>
    </w:p>
    <w:p w14:paraId="57188483" w14:textId="77777777" w:rsidR="006069B4" w:rsidRDefault="00000000">
      <w:pPr>
        <w:pStyle w:val="IndiceEntrada"/>
        <w:tabs>
          <w:tab w:val="right" w:leader="dot" w:pos="8784"/>
        </w:tabs>
      </w:pPr>
      <w:r>
        <w:t>Figura 2. Modelo conceptual del proceso comercial (Modelio)</w:t>
      </w:r>
      <w:r>
        <w:tab/>
        <w:t>39</w:t>
      </w:r>
    </w:p>
    <w:p w14:paraId="62A067DC" w14:textId="77777777" w:rsidR="006069B4" w:rsidRDefault="00000000">
      <w:pPr>
        <w:pStyle w:val="IndiceEntrada"/>
        <w:tabs>
          <w:tab w:val="right" w:leader="dot" w:pos="8784"/>
        </w:tabs>
      </w:pPr>
      <w:r>
        <w:t>Figura 3. Modelo lógico dimensional de Olist (Modelio)</w:t>
      </w:r>
      <w:r>
        <w:tab/>
        <w:t>40</w:t>
      </w:r>
    </w:p>
    <w:p w14:paraId="3EBD4DB2" w14:textId="77777777" w:rsidR="006069B4" w:rsidRDefault="00000000">
      <w:pPr>
        <w:pStyle w:val="IndiceEntrada"/>
        <w:tabs>
          <w:tab w:val="right" w:leader="dot" w:pos="8784"/>
        </w:tabs>
      </w:pPr>
      <w:r>
        <w:t>Figura 4. Modelo físico del DW_Olist (SQL Server)</w:t>
      </w:r>
      <w:r>
        <w:tab/>
        <w:t>41</w:t>
      </w:r>
    </w:p>
    <w:p w14:paraId="7F5A7948" w14:textId="77777777" w:rsidR="006069B4" w:rsidRDefault="00000000">
      <w:pPr>
        <w:pStyle w:val="IndiceEntrada"/>
        <w:tabs>
          <w:tab w:val="right" w:leader="dot" w:pos="8784"/>
        </w:tabs>
      </w:pPr>
      <w:r>
        <w:t>Figura 5. Ejecución satisfactoria del perfilado en SSIS</w:t>
      </w:r>
      <w:r>
        <w:tab/>
        <w:t>45</w:t>
      </w:r>
    </w:p>
    <w:p w14:paraId="4CEBB445" w14:textId="77777777" w:rsidR="006069B4" w:rsidRDefault="00000000">
      <w:pPr>
        <w:pStyle w:val="IndiceEntrada"/>
        <w:tabs>
          <w:tab w:val="right" w:leader="dot" w:pos="8784"/>
        </w:tabs>
      </w:pPr>
      <w:r>
        <w:t>Figura 6. Registro de ejecución y auditoría en SQL Server</w:t>
      </w:r>
      <w:r>
        <w:tab/>
        <w:t>45</w:t>
      </w:r>
    </w:p>
    <w:p w14:paraId="096F9150" w14:textId="77777777" w:rsidR="006069B4" w:rsidRDefault="00000000">
      <w:pPr>
        <w:pStyle w:val="IndiceEntrada"/>
        <w:tabs>
          <w:tab w:val="right" w:leader="dot" w:pos="8784"/>
        </w:tabs>
      </w:pPr>
      <w:r>
        <w:t>Figura 7. Mockup de Resumen Ejecutivo (Power BI)</w:t>
      </w:r>
      <w:r>
        <w:tab/>
        <w:t>47</w:t>
      </w:r>
    </w:p>
    <w:p w14:paraId="1826602A" w14:textId="77777777" w:rsidR="006069B4" w:rsidRDefault="00000000">
      <w:pPr>
        <w:pStyle w:val="IndiceEntrada"/>
        <w:tabs>
          <w:tab w:val="right" w:leader="dot" w:pos="8784"/>
        </w:tabs>
      </w:pPr>
      <w:r>
        <w:t>Figura 8. Mockup de Análisis por Dimensiones (Power BI)</w:t>
      </w:r>
      <w:r>
        <w:tab/>
        <w:t>47</w:t>
      </w:r>
    </w:p>
    <w:p w14:paraId="1343E448" w14:textId="77777777" w:rsidR="006069B4" w:rsidRDefault="00000000">
      <w:pPr>
        <w:pStyle w:val="IndiceEntrada"/>
        <w:tabs>
          <w:tab w:val="right" w:leader="dot" w:pos="8784"/>
        </w:tabs>
      </w:pPr>
      <w:r>
        <w:t>Figura 9. Mockup de Tendencias y Satisfacción (Power BI)</w:t>
      </w:r>
      <w:r>
        <w:tab/>
        <w:t>48</w:t>
      </w:r>
    </w:p>
    <w:p w14:paraId="2E995A66" w14:textId="77777777" w:rsidR="006069B4" w:rsidRDefault="00000000">
      <w:pPr>
        <w:pStyle w:val="Titulo1"/>
        <w:pageBreakBefore/>
      </w:pPr>
      <w:r>
        <w:t>ÍNDICE DE ANEXOS</w:t>
      </w:r>
    </w:p>
    <w:p w14:paraId="4C2DD664" w14:textId="77777777" w:rsidR="006069B4" w:rsidRDefault="00000000">
      <w:pPr>
        <w:pStyle w:val="IndiceEntrada"/>
        <w:tabs>
          <w:tab w:val="right" w:leader="dot" w:pos="8784"/>
        </w:tabs>
      </w:pPr>
      <w:r>
        <w:t>Anexo A. Manifiesto de evidencias</w:t>
      </w:r>
      <w:r>
        <w:tab/>
        <w:t>64</w:t>
      </w:r>
    </w:p>
    <w:p w14:paraId="1586A448" w14:textId="77777777" w:rsidR="006069B4" w:rsidRDefault="00000000">
      <w:pPr>
        <w:pStyle w:val="IndiceEntrada"/>
        <w:tabs>
          <w:tab w:val="right" w:leader="dot" w:pos="8784"/>
        </w:tabs>
      </w:pPr>
      <w:r>
        <w:t>Anexo B. Declaración de uso responsable de inteligencia artificial</w:t>
      </w:r>
      <w:r>
        <w:tab/>
        <w:t>64</w:t>
      </w:r>
    </w:p>
    <w:p w14:paraId="69590B7C" w14:textId="77777777" w:rsidR="00440C3A" w:rsidRPr="00B46D5B" w:rsidRDefault="00000000">
      <w:pPr>
        <w:pStyle w:val="Titulo1"/>
        <w:pageBreakBefore/>
      </w:pPr>
      <w:bookmarkStart w:id="1" w:name="BHead144"/>
      <w:r w:rsidRPr="00B46D5B">
        <w:t>RESUMEN</w:t>
      </w:r>
      <w:bookmarkEnd w:id="1"/>
    </w:p>
    <w:p w14:paraId="181A9022" w14:textId="77777777" w:rsidR="00440C3A" w:rsidRPr="00B46D5B" w:rsidRDefault="00000000">
      <w:pPr>
        <w:spacing w:after="100" w:line="264" w:lineRule="auto"/>
      </w:pPr>
      <w:r>
        <w:rPr>
          <w:sz w:val="20"/>
        </w:rPr>
        <w:t>El comercio electrónico genera información de pedidos, entregas y valoraciones que, al encontrarse distribuida en diferentes fuentes, dificulta el análisis conjunto del cumplimiento logístico y la satisfacción del cliente. El objetivo de este proyecto es diseñar una solución integrada de Inteligencia de Negocios (BI) y Big Data para analizar los registros históricos del conjunto público de Olist (2016–2018) y establecer indicadores trazables para decisiones comerciales y logísticas. Se utilizaron nueve archivos CSV que incluyen 99 441 pedidos y 1 000 163 registros geográficos. El análisis inicial identificó 96 470 entregas evaluables, de las cuales 6 534 fueron tardías (6,77 %). Entre los pedidos con evaluación disponible, las valoraciones bajas representaron 62,40 % en entregas tardías y 9,27 % en entregas puntuales; esta asociación no implica causalidad. La solución BI comprende un modelo dimensional en SQL Server 2022, reglas de ETL, controles de calidad y tres bosquejos de dashboard en Power BI. Se comprobó la ejecución de un procedimiento de perfilado mediante un paquete SSIS, con registro de auditoría; las tablas staging permanecían vacías durante esa prueba. La propuesta Big Data plantea limpiar y particionar datos geográficos mediante PySpark y Parquet, así como comparar escenarios de volumen 1× y 2×. El perfil inicial del archivo geográfico halló 261 831 duplicados exactos. Se concluye que el diseño integra métricas de negocio y controles reproducibles, mientras que la carga integral, la ejecución de Spark y las pruebas experimentales siguen pendientes de validación.</w:t>
      </w:r>
    </w:p>
    <w:p w14:paraId="4E181409" w14:textId="77777777" w:rsidR="00440C3A" w:rsidRPr="00B46D5B" w:rsidRDefault="00000000">
      <w:pPr>
        <w:spacing w:after="80"/>
      </w:pPr>
      <w:r>
        <w:rPr>
          <w:sz w:val="20"/>
        </w:rPr>
        <w:t>Palabras clave: inteligencia de negocios; almacén de datos; ETL; Apache Spark; calidad de datos.</w:t>
      </w:r>
    </w:p>
    <w:p w14:paraId="0CC57324" w14:textId="77777777" w:rsidR="00440C3A" w:rsidRPr="00B46D5B" w:rsidRDefault="00000000">
      <w:pPr>
        <w:pStyle w:val="Titulo1"/>
        <w:spacing w:before="180"/>
      </w:pPr>
      <w:bookmarkStart w:id="2" w:name="BHead145"/>
      <w:r w:rsidRPr="00B46D5B">
        <w:t>ABSTRACT</w:t>
      </w:r>
      <w:bookmarkEnd w:id="2"/>
    </w:p>
    <w:p w14:paraId="0DDEE5B4" w14:textId="77777777" w:rsidR="00440C3A" w:rsidRPr="00B46D5B" w:rsidRDefault="00000000">
      <w:pPr>
        <w:spacing w:after="100" w:line="264" w:lineRule="auto"/>
      </w:pPr>
      <w:r>
        <w:rPr>
          <w:sz w:val="20"/>
        </w:rPr>
        <w:t>E-commerce generates information on orders, deliveries, and customer ratings that, when distributed across different sources, makes joint analysis of logistics performance and customer satisfaction difficult. This project aims to design an integrated Business Intelligence (BI) and Big Data solution to analyze the historical records in Olist’s public dataset (2016–2018) and establish traceable indicators for commercial and logistics decisions. Nine CSV files were used, including 99,441 orders and 1,000,163 geolocation records. The initial analysis identified 96,470 assessable deliveries, of which 6,534 were late (6.77%). Among orders with an available review, low ratings accounted for 62.40% of late deliveries and 9.27% of on-time deliveries; this association does not establish causality. The BI solution includes a dimensional model in SQL Server 2022, ETL rules, data quality controls, and three Power BI dashboard mockups. The execution of a profiling stored procedure through an SSIS package was verified and logged for auditing; the staging tables were empty during this test. The proposed Big Data solution uses PySpark and Parquet to clean and partition geographical data and specifies a comparison between 1× and 2× data-volume scenarios. The initial geographical profile identified 261,831 exact duplicates. The study concludes that the design combines business metrics with reproducible control mechanisms, while full data loading, Spark execution, and experimental tests remain to be validated.</w:t>
      </w:r>
    </w:p>
    <w:p w14:paraId="3B1ED1A7" w14:textId="77777777" w:rsidR="00440C3A" w:rsidRPr="00B46D5B" w:rsidRDefault="00000000">
      <w:pPr>
        <w:spacing w:after="80"/>
      </w:pPr>
      <w:r>
        <w:rPr>
          <w:sz w:val="20"/>
        </w:rPr>
        <w:t>Keywords: business intelligence; data warehouse; ETL; Apache Spark; data quality.</w:t>
      </w:r>
    </w:p>
    <w:p w14:paraId="285DD467" w14:textId="77777777" w:rsidR="00440C3A" w:rsidRPr="00B46D5B" w:rsidRDefault="00000000">
      <w:pPr>
        <w:pStyle w:val="Titulo1"/>
        <w:pageBreakBefore/>
      </w:pPr>
      <w:bookmarkStart w:id="3" w:name="BHead146"/>
      <w:r w:rsidRPr="00B46D5B">
        <w:t>CAPÍTULO I: CONTEXTO, PROBLEMA Y OBJETIVOS</w:t>
      </w:r>
      <w:bookmarkEnd w:id="3"/>
    </w:p>
    <w:p w14:paraId="32AA3A00" w14:textId="77777777" w:rsidR="00FA6F81" w:rsidRPr="00B46D5B" w:rsidRDefault="00000000" w:rsidP="001656DB">
      <w:pPr>
        <w:pStyle w:val="Titulo2"/>
      </w:pPr>
      <w:bookmarkStart w:id="4" w:name="BHead147"/>
      <w:r w:rsidRPr="00B46D5B">
        <w:t>1.1 Contexto y necesidad empresarial</w:t>
      </w:r>
      <w:bookmarkEnd w:id="4"/>
    </w:p>
    <w:p w14:paraId="477FEFE3" w14:textId="77777777" w:rsidR="003A0DA5" w:rsidRPr="00B46D5B" w:rsidRDefault="003A0DA5" w:rsidP="003A0DA5">
      <w:pPr>
        <w:spacing w:after="100"/>
        <w:ind w:left="259" w:right="144"/>
        <w:rPr>
          <w:b/>
          <w:bCs/>
          <w:iCs/>
        </w:rPr>
      </w:pPr>
      <w:r w:rsidRPr="00B46D5B">
        <w:rPr>
          <w:b/>
          <w:bCs/>
          <w:iCs/>
        </w:rPr>
        <w:t>Contexto de la organización</w:t>
      </w:r>
    </w:p>
    <w:p w14:paraId="1222A1CC" w14:textId="77777777" w:rsidR="003A0DA5" w:rsidRPr="00B46D5B" w:rsidRDefault="003A0DA5" w:rsidP="003A0DA5">
      <w:pPr>
        <w:spacing w:after="100"/>
        <w:ind w:left="259" w:right="144"/>
        <w:rPr>
          <w:iCs/>
        </w:rPr>
      </w:pPr>
      <w:proofErr w:type="spellStart"/>
      <w:r w:rsidRPr="00B46D5B">
        <w:rPr>
          <w:iCs/>
        </w:rPr>
        <w:t>Olist</w:t>
      </w:r>
      <w:proofErr w:type="spellEnd"/>
      <w:r w:rsidRPr="00B46D5B">
        <w:rPr>
          <w:iCs/>
        </w:rPr>
        <w:t xml:space="preserve"> es una empresa brasileña vinculada al comercio electrónico que facilita la comercialización de productos mediante diferentes Marketplace. Su actividad involucra la gestión de pedidos, vendedores, productos, clientes, pagos y entregas, generando información que puede aprovecharse para evaluar el desempeño comercial y logístico.</w:t>
      </w:r>
    </w:p>
    <w:p w14:paraId="55A5C9C7" w14:textId="77777777" w:rsidR="003A0DA5" w:rsidRPr="00B46D5B" w:rsidRDefault="003A0DA5" w:rsidP="003A0DA5">
      <w:pPr>
        <w:spacing w:after="100"/>
        <w:ind w:left="259" w:right="144"/>
        <w:rPr>
          <w:iCs/>
        </w:rPr>
      </w:pPr>
      <w:r w:rsidRPr="00B46D5B">
        <w:rPr>
          <w:iCs/>
        </w:rPr>
        <w:t xml:space="preserve">Para el presente proyecto se utilizará el conjunto de datos público </w:t>
      </w:r>
      <w:proofErr w:type="spellStart"/>
      <w:r w:rsidRPr="00B46D5B">
        <w:rPr>
          <w:i/>
          <w:iCs/>
        </w:rPr>
        <w:t>Brazilian</w:t>
      </w:r>
      <w:proofErr w:type="spellEnd"/>
      <w:r w:rsidRPr="00B46D5B">
        <w:rPr>
          <w:i/>
          <w:iCs/>
        </w:rPr>
        <w:t xml:space="preserve"> E-Commerce Public </w:t>
      </w:r>
      <w:proofErr w:type="spellStart"/>
      <w:r w:rsidRPr="00B46D5B">
        <w:rPr>
          <w:i/>
          <w:iCs/>
        </w:rPr>
        <w:t>Dataset</w:t>
      </w:r>
      <w:proofErr w:type="spellEnd"/>
      <w:r w:rsidRPr="00B46D5B">
        <w:rPr>
          <w:i/>
          <w:iCs/>
        </w:rPr>
        <w:t xml:space="preserve"> </w:t>
      </w:r>
      <w:proofErr w:type="spellStart"/>
      <w:r w:rsidRPr="00B46D5B">
        <w:rPr>
          <w:i/>
          <w:iCs/>
        </w:rPr>
        <w:t>by</w:t>
      </w:r>
      <w:proofErr w:type="spellEnd"/>
      <w:r w:rsidRPr="00B46D5B">
        <w:rPr>
          <w:i/>
          <w:iCs/>
        </w:rPr>
        <w:t xml:space="preserve"> </w:t>
      </w:r>
      <w:proofErr w:type="spellStart"/>
      <w:r w:rsidRPr="00B46D5B">
        <w:rPr>
          <w:i/>
          <w:iCs/>
        </w:rPr>
        <w:t>Olist</w:t>
      </w:r>
      <w:proofErr w:type="spellEnd"/>
      <w:r w:rsidRPr="00B46D5B">
        <w:rPr>
          <w:iCs/>
        </w:rPr>
        <w:t xml:space="preserve">, publicado en </w:t>
      </w:r>
      <w:proofErr w:type="spellStart"/>
      <w:r w:rsidRPr="00B46D5B">
        <w:rPr>
          <w:iCs/>
        </w:rPr>
        <w:t>Kaggle</w:t>
      </w:r>
      <w:proofErr w:type="spellEnd"/>
      <w:r w:rsidRPr="00B46D5B">
        <w:rPr>
          <w:iCs/>
        </w:rPr>
        <w:t>. Este conjunto contiene registros históricos de transacciones realizadas entre septiembre de 2016 y octubre de 2018, y permite analizar diferentes etapas del proceso comercial, desde la compra hasta la entrega y la valoración del cliente (</w:t>
      </w:r>
      <w:proofErr w:type="spellStart"/>
      <w:r w:rsidRPr="00B46D5B">
        <w:rPr>
          <w:iCs/>
        </w:rPr>
        <w:t>Olist</w:t>
      </w:r>
      <w:proofErr w:type="spellEnd"/>
      <w:r w:rsidRPr="00B46D5B">
        <w:rPr>
          <w:iCs/>
        </w:rPr>
        <w:t>, s. f.).</w:t>
      </w:r>
    </w:p>
    <w:p w14:paraId="543AB9BF" w14:textId="77777777" w:rsidR="003A0DA5" w:rsidRPr="00B46D5B" w:rsidRDefault="003A0DA5" w:rsidP="003A0DA5">
      <w:pPr>
        <w:spacing w:after="100"/>
        <w:ind w:left="259" w:right="144"/>
        <w:rPr>
          <w:iCs/>
        </w:rPr>
      </w:pPr>
      <w:r w:rsidRPr="00B46D5B">
        <w:rPr>
          <w:iCs/>
        </w:rPr>
        <w:t>La información está organizada en nueve archivos CSV relacionados, que incluyen pedidos, artículos de pedido, clientes, vendedores, productos, pagos, evaluaciones, ubicaciones geográficas y traducciones de categorías de productos.</w:t>
      </w:r>
    </w:p>
    <w:p w14:paraId="6BF4C826" w14:textId="77777777" w:rsidR="003A0DA5" w:rsidRPr="00B46D5B" w:rsidRDefault="003A0DA5" w:rsidP="003A0DA5">
      <w:pPr>
        <w:spacing w:after="100"/>
        <w:ind w:left="259" w:right="144"/>
        <w:rPr>
          <w:b/>
          <w:bCs/>
          <w:iCs/>
        </w:rPr>
      </w:pPr>
      <w:r w:rsidRPr="00B46D5B">
        <w:rPr>
          <w:b/>
          <w:bCs/>
          <w:iCs/>
        </w:rPr>
        <w:t>Proceso empresarial analizado</w:t>
      </w:r>
    </w:p>
    <w:p w14:paraId="28AF4BFF" w14:textId="77777777" w:rsidR="003A0DA5" w:rsidRPr="00B46D5B" w:rsidRDefault="003A0DA5" w:rsidP="003A0DA5">
      <w:pPr>
        <w:spacing w:after="100"/>
        <w:ind w:left="259" w:right="144"/>
        <w:rPr>
          <w:iCs/>
        </w:rPr>
      </w:pPr>
      <w:r w:rsidRPr="00B46D5B">
        <w:rPr>
          <w:iCs/>
        </w:rPr>
        <w:t>El proyecto se concentra en el proceso de gestión de pedidos y entregas del comercio electrónico. Este proceso comprende el registro de la compra, la confirmación del pedido, la preparación y el envío del producto, la entrega al cliente y la posterior evaluación de su experiencia.</w:t>
      </w:r>
    </w:p>
    <w:p w14:paraId="68034895" w14:textId="77777777" w:rsidR="003A0DA5" w:rsidRPr="00B46D5B" w:rsidRDefault="003A0DA5" w:rsidP="003A0DA5">
      <w:pPr>
        <w:spacing w:after="100"/>
        <w:ind w:left="259" w:right="144"/>
        <w:rPr>
          <w:iCs/>
        </w:rPr>
      </w:pPr>
      <w:r w:rsidRPr="00B46D5B">
        <w:rPr>
          <w:iCs/>
        </w:rPr>
        <w:t>Durante estas actividades se generan datos relevantes, entre los que destacan las fechas de compra, fechas de entrega estimada y real, estado del pedido, ubicación del cliente, vendedor responsable y puntuación otorgada por el comprador.</w:t>
      </w:r>
    </w:p>
    <w:p w14:paraId="610458E3" w14:textId="77777777" w:rsidR="003A0DA5" w:rsidRPr="00B46D5B" w:rsidRDefault="003A0DA5" w:rsidP="003A0DA5">
      <w:pPr>
        <w:spacing w:after="100"/>
        <w:ind w:left="259" w:right="144"/>
        <w:rPr>
          <w:iCs/>
        </w:rPr>
      </w:pPr>
      <w:r w:rsidRPr="00B46D5B">
        <w:rPr>
          <w:iCs/>
        </w:rPr>
        <w:t>El análisis integrado de dicha información permite evaluar el cumplimiento de los plazos de entrega e identificar patrones relacionados con la satisfacción del cliente.</w:t>
      </w:r>
    </w:p>
    <w:p w14:paraId="7ED2F7B8" w14:textId="77777777" w:rsidR="003A0DA5" w:rsidRPr="00B46D5B" w:rsidRDefault="003A0DA5" w:rsidP="003A0DA5">
      <w:pPr>
        <w:spacing w:after="100"/>
        <w:ind w:left="259" w:right="144"/>
        <w:rPr>
          <w:b/>
          <w:bCs/>
          <w:iCs/>
        </w:rPr>
      </w:pPr>
      <w:r w:rsidRPr="00B46D5B">
        <w:rPr>
          <w:b/>
          <w:bCs/>
          <w:iCs/>
        </w:rPr>
        <w:t>Situación identificada y línea base cuantitativa</w:t>
      </w:r>
    </w:p>
    <w:p w14:paraId="7E764653" w14:textId="77777777" w:rsidR="003A0DA5" w:rsidRPr="00B46D5B" w:rsidRDefault="003A0DA5" w:rsidP="003A0DA5">
      <w:pPr>
        <w:spacing w:after="100"/>
        <w:ind w:left="259" w:right="144"/>
        <w:rPr>
          <w:iCs/>
        </w:rPr>
      </w:pPr>
      <w:r w:rsidRPr="00B46D5B">
        <w:rPr>
          <w:iCs/>
        </w:rPr>
        <w:t xml:space="preserve">Con el propósito de identificar una necesidad empresarial verificable, se realizó un análisis exploratorio inicial de los datos originales de </w:t>
      </w:r>
      <w:proofErr w:type="spellStart"/>
      <w:r w:rsidRPr="00B46D5B">
        <w:rPr>
          <w:iCs/>
        </w:rPr>
        <w:t>Olist</w:t>
      </w:r>
      <w:proofErr w:type="spellEnd"/>
      <w:r w:rsidRPr="00B46D5B">
        <w:rPr>
          <w:iCs/>
        </w:rPr>
        <w:t>.</w:t>
      </w:r>
    </w:p>
    <w:p w14:paraId="1A74E15B" w14:textId="77777777" w:rsidR="003A0DA5" w:rsidRPr="00B46D5B" w:rsidRDefault="003A0DA5" w:rsidP="003A0DA5">
      <w:pPr>
        <w:spacing w:after="100"/>
        <w:ind w:left="259" w:right="144"/>
        <w:rPr>
          <w:iCs/>
        </w:rPr>
      </w:pPr>
      <w:r w:rsidRPr="00B46D5B">
        <w:rPr>
          <w:iCs/>
        </w:rPr>
        <w:t>El archivo de pedidos contiene 99 441 registros. De ellos, 96 470 corresponden a pedidos entregados que disponen de las fechas necesarias para evaluar el cumplimiento del plazo estimado.</w:t>
      </w:r>
    </w:p>
    <w:p w14:paraId="10F615A3" w14:textId="77777777" w:rsidR="003A0DA5" w:rsidRPr="00B46D5B" w:rsidRDefault="003A0DA5" w:rsidP="003A0DA5">
      <w:pPr>
        <w:spacing w:after="100"/>
        <w:ind w:left="259" w:right="144"/>
        <w:rPr>
          <w:iCs/>
        </w:rPr>
      </w:pPr>
      <w:r w:rsidRPr="00B46D5B">
        <w:rPr>
          <w:b/>
          <w:bCs/>
          <w:iCs/>
        </w:rPr>
        <w:t>Indicadores iniciales de entregas y satisfacción del cliente</w:t>
      </w:r>
    </w:p>
    <w:p w14:paraId="4BA8BCD2" w14:textId="77777777" w:rsidR="006069B4" w:rsidRDefault="00000000">
      <w:pPr>
        <w:pStyle w:val="IndiceTabla"/>
      </w:pPr>
      <w:bookmarkStart w:id="5" w:name="BTab1"/>
      <w:r>
        <w:t>Tabla 1. Indicadores iniciales de entregas y satisfacción</w:t>
      </w:r>
      <w:bookmarkEnd w:id="5"/>
    </w:p>
    <w:tbl>
      <w:tblPr>
        <w:tblStyle w:val="Tablanormal1"/>
        <w:tblW w:w="0" w:type="auto"/>
        <w:jc w:val="center"/>
        <w:tblLook w:val="04A0" w:firstRow="1" w:lastRow="0" w:firstColumn="1" w:lastColumn="0" w:noHBand="0" w:noVBand="1"/>
      </w:tblPr>
      <w:tblGrid>
        <w:gridCol w:w="5299"/>
        <w:gridCol w:w="1530"/>
      </w:tblGrid>
      <w:tr w:rsidR="003A0DA5" w:rsidRPr="00B46D5B" w14:paraId="424DEEE1" w14:textId="77777777" w:rsidTr="001656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609D62" w14:textId="77777777" w:rsidR="003A0DA5" w:rsidRPr="00B46D5B" w:rsidRDefault="003A0DA5" w:rsidP="003A0DA5">
            <w:pPr>
              <w:spacing w:after="100"/>
              <w:ind w:left="259" w:right="144"/>
              <w:rPr>
                <w:iCs/>
              </w:rPr>
            </w:pPr>
            <w:r w:rsidRPr="00B46D5B">
              <w:rPr>
                <w:iCs/>
              </w:rPr>
              <w:t>Indicador</w:t>
            </w:r>
          </w:p>
        </w:tc>
        <w:tc>
          <w:tcPr>
            <w:tcW w:w="0" w:type="auto"/>
            <w:hideMark/>
          </w:tcPr>
          <w:p w14:paraId="4C826AF4" w14:textId="77777777" w:rsidR="003A0DA5" w:rsidRPr="00B46D5B" w:rsidRDefault="003A0DA5" w:rsidP="003A0DA5">
            <w:pPr>
              <w:spacing w:after="100"/>
              <w:ind w:left="259" w:right="144"/>
              <w:cnfStyle w:val="100000000000" w:firstRow="1" w:lastRow="0" w:firstColumn="0" w:lastColumn="0" w:oddVBand="0" w:evenVBand="0" w:oddHBand="0" w:evenHBand="0" w:firstRowFirstColumn="0" w:firstRowLastColumn="0" w:lastRowFirstColumn="0" w:lastRowLastColumn="0"/>
              <w:rPr>
                <w:iCs/>
              </w:rPr>
            </w:pPr>
            <w:r w:rsidRPr="00B46D5B">
              <w:rPr>
                <w:iCs/>
              </w:rPr>
              <w:t>Resultado</w:t>
            </w:r>
          </w:p>
        </w:tc>
      </w:tr>
      <w:tr w:rsidR="003A0DA5" w:rsidRPr="00B46D5B" w14:paraId="195DF87E" w14:textId="77777777" w:rsidTr="00165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D1F838" w14:textId="77777777" w:rsidR="003A0DA5" w:rsidRPr="00B46D5B" w:rsidRDefault="003A0DA5" w:rsidP="003A0DA5">
            <w:pPr>
              <w:spacing w:after="100"/>
              <w:ind w:left="259" w:right="144"/>
              <w:rPr>
                <w:iCs/>
              </w:rPr>
            </w:pPr>
            <w:proofErr w:type="gramStart"/>
            <w:r w:rsidRPr="00B46D5B">
              <w:rPr>
                <w:iCs/>
              </w:rPr>
              <w:t>Total</w:t>
            </w:r>
            <w:proofErr w:type="gramEnd"/>
            <w:r w:rsidRPr="00B46D5B">
              <w:rPr>
                <w:iCs/>
              </w:rPr>
              <w:t xml:space="preserve"> de pedidos registrados</w:t>
            </w:r>
          </w:p>
        </w:tc>
        <w:tc>
          <w:tcPr>
            <w:tcW w:w="0" w:type="auto"/>
            <w:hideMark/>
          </w:tcPr>
          <w:p w14:paraId="0C2C44F4" w14:textId="77777777" w:rsidR="003A0DA5" w:rsidRPr="00B46D5B" w:rsidRDefault="003A0DA5" w:rsidP="003A0DA5">
            <w:pPr>
              <w:spacing w:after="100"/>
              <w:ind w:left="259" w:right="144"/>
              <w:cnfStyle w:val="000000100000" w:firstRow="0" w:lastRow="0" w:firstColumn="0" w:lastColumn="0" w:oddVBand="0" w:evenVBand="0" w:oddHBand="1" w:evenHBand="0" w:firstRowFirstColumn="0" w:firstRowLastColumn="0" w:lastRowFirstColumn="0" w:lastRowLastColumn="0"/>
              <w:rPr>
                <w:iCs/>
              </w:rPr>
            </w:pPr>
            <w:r w:rsidRPr="00B46D5B">
              <w:rPr>
                <w:iCs/>
              </w:rPr>
              <w:t>99 441</w:t>
            </w:r>
          </w:p>
        </w:tc>
      </w:tr>
      <w:tr w:rsidR="003A0DA5" w:rsidRPr="00B46D5B" w14:paraId="38121533" w14:textId="77777777" w:rsidTr="001656D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12C7EC" w14:textId="77777777" w:rsidR="003A0DA5" w:rsidRPr="00B46D5B" w:rsidRDefault="003A0DA5" w:rsidP="003A0DA5">
            <w:pPr>
              <w:spacing w:after="100"/>
              <w:ind w:left="259" w:right="144"/>
              <w:rPr>
                <w:iCs/>
              </w:rPr>
            </w:pPr>
            <w:r w:rsidRPr="00B46D5B">
              <w:rPr>
                <w:iCs/>
              </w:rPr>
              <w:t>Pedidos entregados evaluables</w:t>
            </w:r>
          </w:p>
        </w:tc>
        <w:tc>
          <w:tcPr>
            <w:tcW w:w="0" w:type="auto"/>
            <w:hideMark/>
          </w:tcPr>
          <w:p w14:paraId="7C8C93E1" w14:textId="77777777" w:rsidR="003A0DA5" w:rsidRPr="00B46D5B" w:rsidRDefault="003A0DA5" w:rsidP="003A0DA5">
            <w:pPr>
              <w:spacing w:after="100"/>
              <w:ind w:left="259" w:right="144"/>
              <w:cnfStyle w:val="000000000000" w:firstRow="0" w:lastRow="0" w:firstColumn="0" w:lastColumn="0" w:oddVBand="0" w:evenVBand="0" w:oddHBand="0" w:evenHBand="0" w:firstRowFirstColumn="0" w:firstRowLastColumn="0" w:lastRowFirstColumn="0" w:lastRowLastColumn="0"/>
              <w:rPr>
                <w:iCs/>
              </w:rPr>
            </w:pPr>
            <w:r w:rsidRPr="00B46D5B">
              <w:rPr>
                <w:iCs/>
              </w:rPr>
              <w:t>96 470</w:t>
            </w:r>
          </w:p>
        </w:tc>
      </w:tr>
      <w:tr w:rsidR="003A0DA5" w:rsidRPr="00B46D5B" w14:paraId="24DCCDD7" w14:textId="77777777" w:rsidTr="00165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4261D" w14:textId="77777777" w:rsidR="003A0DA5" w:rsidRPr="00B46D5B" w:rsidRDefault="003A0DA5" w:rsidP="003A0DA5">
            <w:pPr>
              <w:spacing w:after="100"/>
              <w:ind w:left="259" w:right="144"/>
              <w:rPr>
                <w:iCs/>
              </w:rPr>
            </w:pPr>
            <w:r w:rsidRPr="00B46D5B">
              <w:rPr>
                <w:iCs/>
              </w:rPr>
              <w:t>Pedidos entregados dentro del plazo estimado</w:t>
            </w:r>
          </w:p>
        </w:tc>
        <w:tc>
          <w:tcPr>
            <w:tcW w:w="0" w:type="auto"/>
            <w:hideMark/>
          </w:tcPr>
          <w:p w14:paraId="07F6DF2F" w14:textId="77777777" w:rsidR="003A0DA5" w:rsidRPr="00B46D5B" w:rsidRDefault="003A0DA5" w:rsidP="003A0DA5">
            <w:pPr>
              <w:spacing w:after="100"/>
              <w:ind w:left="259" w:right="144"/>
              <w:cnfStyle w:val="000000100000" w:firstRow="0" w:lastRow="0" w:firstColumn="0" w:lastColumn="0" w:oddVBand="0" w:evenVBand="0" w:oddHBand="1" w:evenHBand="0" w:firstRowFirstColumn="0" w:firstRowLastColumn="0" w:lastRowFirstColumn="0" w:lastRowLastColumn="0"/>
              <w:rPr>
                <w:iCs/>
              </w:rPr>
            </w:pPr>
            <w:r w:rsidRPr="00B46D5B">
              <w:rPr>
                <w:iCs/>
              </w:rPr>
              <w:t>89 936</w:t>
            </w:r>
          </w:p>
        </w:tc>
      </w:tr>
      <w:tr w:rsidR="003A0DA5" w:rsidRPr="00B46D5B" w14:paraId="45CD8C9C" w14:textId="77777777" w:rsidTr="001656D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D17AAF" w14:textId="77777777" w:rsidR="003A0DA5" w:rsidRPr="00B46D5B" w:rsidRDefault="003A0DA5" w:rsidP="003A0DA5">
            <w:pPr>
              <w:spacing w:after="100"/>
              <w:ind w:left="259" w:right="144"/>
              <w:rPr>
                <w:iCs/>
              </w:rPr>
            </w:pPr>
            <w:r w:rsidRPr="00B46D5B">
              <w:rPr>
                <w:iCs/>
              </w:rPr>
              <w:t>Pedidos entregados fuera del plazo estimado</w:t>
            </w:r>
          </w:p>
        </w:tc>
        <w:tc>
          <w:tcPr>
            <w:tcW w:w="0" w:type="auto"/>
            <w:hideMark/>
          </w:tcPr>
          <w:p w14:paraId="105C73A7" w14:textId="77777777" w:rsidR="003A0DA5" w:rsidRPr="00B46D5B" w:rsidRDefault="003A0DA5" w:rsidP="003A0DA5">
            <w:pPr>
              <w:spacing w:after="100"/>
              <w:ind w:left="259" w:right="144"/>
              <w:cnfStyle w:val="000000000000" w:firstRow="0" w:lastRow="0" w:firstColumn="0" w:lastColumn="0" w:oddVBand="0" w:evenVBand="0" w:oddHBand="0" w:evenHBand="0" w:firstRowFirstColumn="0" w:firstRowLastColumn="0" w:lastRowFirstColumn="0" w:lastRowLastColumn="0"/>
              <w:rPr>
                <w:iCs/>
              </w:rPr>
            </w:pPr>
            <w:r w:rsidRPr="00B46D5B">
              <w:rPr>
                <w:iCs/>
              </w:rPr>
              <w:t>6 534</w:t>
            </w:r>
          </w:p>
        </w:tc>
      </w:tr>
      <w:tr w:rsidR="003A0DA5" w:rsidRPr="00B46D5B" w14:paraId="6630987E" w14:textId="77777777" w:rsidTr="00165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980653" w14:textId="77777777" w:rsidR="003A0DA5" w:rsidRPr="00B46D5B" w:rsidRDefault="003A0DA5" w:rsidP="003A0DA5">
            <w:pPr>
              <w:spacing w:after="100"/>
              <w:ind w:left="259" w:right="144"/>
              <w:rPr>
                <w:iCs/>
              </w:rPr>
            </w:pPr>
            <w:r w:rsidRPr="00B46D5B">
              <w:rPr>
                <w:iCs/>
              </w:rPr>
              <w:t>Porcentaje de entregas tardías</w:t>
            </w:r>
          </w:p>
        </w:tc>
        <w:tc>
          <w:tcPr>
            <w:tcW w:w="0" w:type="auto"/>
            <w:hideMark/>
          </w:tcPr>
          <w:p w14:paraId="58378D32" w14:textId="77777777" w:rsidR="003A0DA5" w:rsidRPr="00B46D5B" w:rsidRDefault="003A0DA5" w:rsidP="003A0DA5">
            <w:pPr>
              <w:spacing w:after="100"/>
              <w:ind w:left="259" w:right="144"/>
              <w:cnfStyle w:val="000000100000" w:firstRow="0" w:lastRow="0" w:firstColumn="0" w:lastColumn="0" w:oddVBand="0" w:evenVBand="0" w:oddHBand="1" w:evenHBand="0" w:firstRowFirstColumn="0" w:firstRowLastColumn="0" w:lastRowFirstColumn="0" w:lastRowLastColumn="0"/>
              <w:rPr>
                <w:iCs/>
              </w:rPr>
            </w:pPr>
            <w:r w:rsidRPr="00B46D5B">
              <w:rPr>
                <w:iCs/>
              </w:rPr>
              <w:t>6,77 %</w:t>
            </w:r>
          </w:p>
        </w:tc>
      </w:tr>
      <w:tr w:rsidR="003A0DA5" w:rsidRPr="00B46D5B" w14:paraId="200B2CF9" w14:textId="77777777" w:rsidTr="001656D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57181A" w14:textId="77777777" w:rsidR="003A0DA5" w:rsidRPr="00B46D5B" w:rsidRDefault="003A0DA5" w:rsidP="003A0DA5">
            <w:pPr>
              <w:spacing w:after="100"/>
              <w:ind w:left="259" w:right="144"/>
              <w:rPr>
                <w:iCs/>
              </w:rPr>
            </w:pPr>
            <w:r w:rsidRPr="00B46D5B">
              <w:rPr>
                <w:iCs/>
              </w:rPr>
              <w:t>Tiempo promedio entre compra y entrega</w:t>
            </w:r>
          </w:p>
        </w:tc>
        <w:tc>
          <w:tcPr>
            <w:tcW w:w="0" w:type="auto"/>
            <w:hideMark/>
          </w:tcPr>
          <w:p w14:paraId="354480BA" w14:textId="77777777" w:rsidR="003A0DA5" w:rsidRPr="00B46D5B" w:rsidRDefault="003A0DA5" w:rsidP="003A0DA5">
            <w:pPr>
              <w:spacing w:after="100"/>
              <w:ind w:left="259" w:right="144"/>
              <w:cnfStyle w:val="000000000000" w:firstRow="0" w:lastRow="0" w:firstColumn="0" w:lastColumn="0" w:oddVBand="0" w:evenVBand="0" w:oddHBand="0" w:evenHBand="0" w:firstRowFirstColumn="0" w:firstRowLastColumn="0" w:lastRowFirstColumn="0" w:lastRowLastColumn="0"/>
              <w:rPr>
                <w:iCs/>
              </w:rPr>
            </w:pPr>
            <w:r w:rsidRPr="00B46D5B">
              <w:rPr>
                <w:iCs/>
              </w:rPr>
              <w:t>12,56 días</w:t>
            </w:r>
          </w:p>
        </w:tc>
      </w:tr>
      <w:tr w:rsidR="003A0DA5" w:rsidRPr="00B46D5B" w14:paraId="554E60FE" w14:textId="77777777" w:rsidTr="00165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C91848" w14:textId="77777777" w:rsidR="003A0DA5" w:rsidRPr="00B46D5B" w:rsidRDefault="003A0DA5" w:rsidP="003A0DA5">
            <w:pPr>
              <w:spacing w:after="100"/>
              <w:ind w:left="259" w:right="144"/>
              <w:rPr>
                <w:iCs/>
              </w:rPr>
            </w:pPr>
            <w:r w:rsidRPr="00B46D5B">
              <w:rPr>
                <w:iCs/>
              </w:rPr>
              <w:t>Valoraciones bajas en pedidos entregados a tiempo</w:t>
            </w:r>
          </w:p>
        </w:tc>
        <w:tc>
          <w:tcPr>
            <w:tcW w:w="0" w:type="auto"/>
            <w:hideMark/>
          </w:tcPr>
          <w:p w14:paraId="28B57B78" w14:textId="77777777" w:rsidR="003A0DA5" w:rsidRPr="00B46D5B" w:rsidRDefault="003A0DA5" w:rsidP="003A0DA5">
            <w:pPr>
              <w:spacing w:after="100"/>
              <w:ind w:left="259" w:right="144"/>
              <w:cnfStyle w:val="000000100000" w:firstRow="0" w:lastRow="0" w:firstColumn="0" w:lastColumn="0" w:oddVBand="0" w:evenVBand="0" w:oddHBand="1" w:evenHBand="0" w:firstRowFirstColumn="0" w:firstRowLastColumn="0" w:lastRowFirstColumn="0" w:lastRowLastColumn="0"/>
              <w:rPr>
                <w:iCs/>
              </w:rPr>
            </w:pPr>
            <w:r w:rsidRPr="00B46D5B">
              <w:rPr>
                <w:iCs/>
              </w:rPr>
              <w:t>9,27 %</w:t>
            </w:r>
          </w:p>
        </w:tc>
      </w:tr>
      <w:tr w:rsidR="003A0DA5" w:rsidRPr="00B46D5B" w14:paraId="1BA959DD" w14:textId="77777777" w:rsidTr="001656D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EBC52B" w14:textId="77777777" w:rsidR="003A0DA5" w:rsidRPr="00B46D5B" w:rsidRDefault="003A0DA5" w:rsidP="003A0DA5">
            <w:pPr>
              <w:spacing w:after="100"/>
              <w:ind w:left="259" w:right="144"/>
              <w:rPr>
                <w:iCs/>
              </w:rPr>
            </w:pPr>
            <w:r w:rsidRPr="00B46D5B">
              <w:rPr>
                <w:iCs/>
              </w:rPr>
              <w:t>Valoraciones bajas en pedidos entregados tarde</w:t>
            </w:r>
          </w:p>
        </w:tc>
        <w:tc>
          <w:tcPr>
            <w:tcW w:w="0" w:type="auto"/>
            <w:hideMark/>
          </w:tcPr>
          <w:p w14:paraId="01F7D4BF" w14:textId="77777777" w:rsidR="003A0DA5" w:rsidRPr="00B46D5B" w:rsidRDefault="003A0DA5" w:rsidP="003A0DA5">
            <w:pPr>
              <w:spacing w:after="100"/>
              <w:ind w:left="259" w:right="144"/>
              <w:cnfStyle w:val="000000000000" w:firstRow="0" w:lastRow="0" w:firstColumn="0" w:lastColumn="0" w:oddVBand="0" w:evenVBand="0" w:oddHBand="0" w:evenHBand="0" w:firstRowFirstColumn="0" w:firstRowLastColumn="0" w:lastRowFirstColumn="0" w:lastRowLastColumn="0"/>
              <w:rPr>
                <w:iCs/>
              </w:rPr>
            </w:pPr>
            <w:r w:rsidRPr="00B46D5B">
              <w:rPr>
                <w:iCs/>
              </w:rPr>
              <w:t>62,40 %</w:t>
            </w:r>
          </w:p>
        </w:tc>
      </w:tr>
    </w:tbl>
    <w:p w14:paraId="7A8BE2FC" w14:textId="77777777" w:rsidR="00740488" w:rsidRDefault="00740488" w:rsidP="003A0DA5">
      <w:pPr>
        <w:spacing w:after="100"/>
        <w:ind w:left="259" w:right="144"/>
        <w:rPr>
          <w:i/>
          <w:iCs/>
        </w:rPr>
      </w:pPr>
    </w:p>
    <w:p w14:paraId="6DCE8C05" w14:textId="56A106BA" w:rsidR="003A0DA5" w:rsidRPr="00B46D5B" w:rsidRDefault="003A0DA5" w:rsidP="003A0DA5">
      <w:pPr>
        <w:spacing w:after="100"/>
        <w:ind w:left="259" w:right="144"/>
        <w:rPr>
          <w:iCs/>
        </w:rPr>
      </w:pPr>
      <w:r w:rsidRPr="00B46D5B">
        <w:rPr>
          <w:iCs/>
        </w:rPr>
        <w:t xml:space="preserve">Para determinar el porcentaje de entregas tardías, se consideraron los pedidos con estado </w:t>
      </w:r>
      <w:proofErr w:type="spellStart"/>
      <w:r w:rsidRPr="00B46D5B">
        <w:rPr>
          <w:iCs/>
        </w:rPr>
        <w:t>delivered</w:t>
      </w:r>
      <w:proofErr w:type="spellEnd"/>
      <w:r w:rsidRPr="00B46D5B">
        <w:rPr>
          <w:iCs/>
        </w:rPr>
        <w:t xml:space="preserve"> y con fechas de compra, entrega real y entrega estimada disponibles. Una entrega se clasificó como tardía cuando la fecha calendario de recepción fue posterior a la fecha calendario estimada.</w:t>
      </w:r>
    </w:p>
    <w:p w14:paraId="27DE9653" w14:textId="77777777" w:rsidR="003A0DA5" w:rsidRPr="00B46D5B" w:rsidRDefault="003A0DA5" w:rsidP="003A0DA5">
      <w:pPr>
        <w:spacing w:after="100"/>
        <w:ind w:left="259" w:right="144"/>
        <w:rPr>
          <w:iCs/>
        </w:rPr>
      </w:pPr>
      <w:r w:rsidRPr="00B46D5B">
        <w:rPr>
          <w:iCs/>
        </w:rPr>
        <w:t>La tasa de entregas tardías se calculó mediante la siguiente expresión:</w:t>
      </w:r>
    </w:p>
    <w:p w14:paraId="2139C765" w14:textId="77777777" w:rsidR="003A0DA5" w:rsidRPr="00B46D5B" w:rsidRDefault="003A0DA5" w:rsidP="001656DB">
      <w:pPr>
        <w:spacing w:after="100"/>
        <w:ind w:left="259" w:right="144"/>
        <w:jc w:val="center"/>
        <w:rPr>
          <w:iCs/>
        </w:rPr>
      </w:pPr>
      <w:r w:rsidRPr="00B46D5B">
        <w:rPr>
          <w:b/>
          <w:bCs/>
          <w:iCs/>
        </w:rPr>
        <w:t>Tasa de entregas tardías (%) = (Pedidos entregados fuera del plazo / Total de pedidos entregados evaluables) × 100</w:t>
      </w:r>
    </w:p>
    <w:p w14:paraId="40A32DFB" w14:textId="77777777" w:rsidR="003A0DA5" w:rsidRPr="00B46D5B" w:rsidRDefault="003A0DA5" w:rsidP="001656DB">
      <w:pPr>
        <w:spacing w:after="100"/>
        <w:ind w:left="259" w:right="144"/>
        <w:jc w:val="center"/>
        <w:rPr>
          <w:iCs/>
        </w:rPr>
      </w:pPr>
      <w:r w:rsidRPr="00B46D5B">
        <w:rPr>
          <w:b/>
          <w:bCs/>
          <w:iCs/>
        </w:rPr>
        <w:t>Tasa de entregas tardías = (6 534 / 96 470) × 100 = 6,77 %</w:t>
      </w:r>
    </w:p>
    <w:p w14:paraId="4F27CA2D" w14:textId="77777777" w:rsidR="003A0DA5" w:rsidRPr="00B46D5B" w:rsidRDefault="003A0DA5" w:rsidP="003A0DA5">
      <w:pPr>
        <w:spacing w:after="100"/>
        <w:ind w:left="259" w:right="144"/>
        <w:rPr>
          <w:iCs/>
        </w:rPr>
      </w:pPr>
      <w:r w:rsidRPr="00B46D5B">
        <w:rPr>
          <w:iCs/>
        </w:rPr>
        <w:t>Asimismo, se relacionaron los pedidos entregados con sus evaluaciones disponibles. Para evitar contar varias veces un pedido, se consideró una evaluación por pedido, conservando la última según su fecha de creación cuando existían varias.</w:t>
      </w:r>
    </w:p>
    <w:p w14:paraId="448411F0" w14:textId="77777777" w:rsidR="003A0DA5" w:rsidRPr="00B46D5B" w:rsidRDefault="003A0DA5" w:rsidP="003A0DA5">
      <w:pPr>
        <w:spacing w:after="100"/>
        <w:ind w:left="259" w:right="144"/>
        <w:rPr>
          <w:iCs/>
        </w:rPr>
      </w:pPr>
      <w:r w:rsidRPr="00B46D5B">
        <w:rPr>
          <w:iCs/>
        </w:rPr>
        <w:t>Se clasificaron como valoraciones bajas las puntuaciones de una o dos estrellas. Los resultados mostraron que el 62,40 % de los pedidos entregados con retraso y evaluados recibió una valoración baja, frente al 9,27 % de aquellos entregados dentro del plazo y evaluados.</w:t>
      </w:r>
    </w:p>
    <w:p w14:paraId="19B10C1E" w14:textId="77777777" w:rsidR="003A0DA5" w:rsidRPr="00B46D5B" w:rsidRDefault="003A0DA5" w:rsidP="003A0DA5">
      <w:pPr>
        <w:spacing w:after="100"/>
        <w:ind w:left="259" w:right="144"/>
        <w:rPr>
          <w:iCs/>
        </w:rPr>
      </w:pPr>
      <w:r w:rsidRPr="00B46D5B">
        <w:rPr>
          <w:iCs/>
        </w:rPr>
        <w:t>Esta diferencia evidencia una asociación relevante entre el cumplimiento del plazo estimado y la experiencia del comprador, aunque por sí sola no demuestra causalidad.</w:t>
      </w:r>
    </w:p>
    <w:p w14:paraId="382A8BE7" w14:textId="77777777" w:rsidR="003A0DA5" w:rsidRPr="00B46D5B" w:rsidRDefault="003A0DA5" w:rsidP="003A0DA5">
      <w:pPr>
        <w:spacing w:after="100"/>
        <w:ind w:left="259" w:right="144"/>
        <w:rPr>
          <w:iCs/>
        </w:rPr>
      </w:pPr>
      <w:r w:rsidRPr="00B46D5B">
        <w:rPr>
          <w:iCs/>
        </w:rPr>
        <w:t xml:space="preserve">Los resultados corresponden exclusivamente al periodo histórico disponible y no deben interpretarse como indicadores de la operación actual de </w:t>
      </w:r>
      <w:proofErr w:type="spellStart"/>
      <w:r w:rsidRPr="00B46D5B">
        <w:rPr>
          <w:iCs/>
        </w:rPr>
        <w:t>Olist</w:t>
      </w:r>
      <w:proofErr w:type="spellEnd"/>
      <w:r w:rsidRPr="00B46D5B">
        <w:rPr>
          <w:iCs/>
        </w:rPr>
        <w:t>.</w:t>
      </w:r>
    </w:p>
    <w:p w14:paraId="5345EED0" w14:textId="77777777" w:rsidR="003A0DA5" w:rsidRPr="00B46D5B" w:rsidRDefault="003A0DA5" w:rsidP="003A0DA5">
      <w:pPr>
        <w:spacing w:after="100"/>
        <w:ind w:left="259" w:right="144"/>
        <w:rPr>
          <w:b/>
          <w:bCs/>
          <w:iCs/>
        </w:rPr>
      </w:pPr>
      <w:r w:rsidRPr="00B46D5B">
        <w:rPr>
          <w:b/>
          <w:bCs/>
          <w:iCs/>
        </w:rPr>
        <w:t>Necesidad empresarial</w:t>
      </w:r>
    </w:p>
    <w:p w14:paraId="3CE78FDC" w14:textId="77777777" w:rsidR="003A0DA5" w:rsidRPr="00B46D5B" w:rsidRDefault="003A0DA5" w:rsidP="003A0DA5">
      <w:pPr>
        <w:spacing w:after="100"/>
        <w:ind w:left="259" w:right="144"/>
        <w:rPr>
          <w:iCs/>
        </w:rPr>
      </w:pPr>
      <w:r w:rsidRPr="00B46D5B">
        <w:rPr>
          <w:iCs/>
        </w:rPr>
        <w:t>Los hallazgos permiten identificar la necesidad de una solución analítica que integre la información comercial, logística y de satisfacción del cliente para facilitar el seguimiento del desempeño de las entregas.</w:t>
      </w:r>
    </w:p>
    <w:p w14:paraId="1A86ACC9" w14:textId="77777777" w:rsidR="003A0DA5" w:rsidRPr="00B46D5B" w:rsidRDefault="003A0DA5" w:rsidP="003A0DA5">
      <w:pPr>
        <w:spacing w:after="100"/>
        <w:ind w:left="259" w:right="144"/>
        <w:rPr>
          <w:iCs/>
        </w:rPr>
      </w:pPr>
      <w:r w:rsidRPr="00B46D5B">
        <w:rPr>
          <w:iCs/>
        </w:rPr>
        <w:t>Una solución de Inteligencia de Negocios (BI) permitiría consolidar indicadores sobre puntualidad, duración de las entregas, costos logísticos y satisfacción del cliente, y analizarlos mediante dimensiones como tiempo, ubicación geográfica, categoría de producto y vendedor.</w:t>
      </w:r>
    </w:p>
    <w:p w14:paraId="3B9F67E6" w14:textId="77777777" w:rsidR="003A0DA5" w:rsidRPr="00B46D5B" w:rsidRDefault="003A0DA5" w:rsidP="003A0DA5">
      <w:pPr>
        <w:spacing w:after="100"/>
        <w:ind w:left="259" w:right="144"/>
        <w:rPr>
          <w:iCs/>
        </w:rPr>
      </w:pPr>
      <w:r w:rsidRPr="00B46D5B">
        <w:rPr>
          <w:iCs/>
        </w:rPr>
        <w:t xml:space="preserve">De forma complementaria, una solución Big Data permitiría diseñar y evaluar mecanismos de procesamiento escalable para conjuntos de mayor volumen, particularmente información geográfica, transaccional e histórica. El </w:t>
      </w:r>
      <w:proofErr w:type="spellStart"/>
      <w:r w:rsidRPr="00B46D5B">
        <w:rPr>
          <w:iCs/>
        </w:rPr>
        <w:t>dataset</w:t>
      </w:r>
      <w:proofErr w:type="spellEnd"/>
      <w:r w:rsidRPr="00B46D5B">
        <w:rPr>
          <w:iCs/>
        </w:rPr>
        <w:t xml:space="preserve"> original incluye 1 000 163 registros geográficos, cuyo tratamiento requiere considerar duplicados, distribución espacial y calidad de datos.</w:t>
      </w:r>
    </w:p>
    <w:p w14:paraId="6D61A3F7" w14:textId="77777777" w:rsidR="003A0DA5" w:rsidRPr="00B46D5B" w:rsidRDefault="003A0DA5" w:rsidP="003A0DA5">
      <w:pPr>
        <w:spacing w:after="100"/>
        <w:ind w:left="259" w:right="144"/>
        <w:rPr>
          <w:b/>
          <w:bCs/>
          <w:iCs/>
        </w:rPr>
      </w:pPr>
      <w:r w:rsidRPr="00B46D5B">
        <w:rPr>
          <w:b/>
          <w:bCs/>
          <w:iCs/>
        </w:rPr>
        <w:t>Usuarios y decisiones que se busca mejorar</w:t>
      </w:r>
    </w:p>
    <w:p w14:paraId="55DC2A86" w14:textId="77777777" w:rsidR="003A0DA5" w:rsidRPr="00B46D5B" w:rsidRDefault="003A0DA5" w:rsidP="003A0DA5">
      <w:pPr>
        <w:spacing w:after="100"/>
        <w:ind w:left="259" w:right="144"/>
        <w:rPr>
          <w:iCs/>
        </w:rPr>
      </w:pPr>
      <w:r w:rsidRPr="00B46D5B">
        <w:rPr>
          <w:iCs/>
        </w:rPr>
        <w:t>Los principales usuarios considerados para la solución son la gerencia comercial, los responsables de operaciones logísticas y los analistas de datos.</w:t>
      </w:r>
    </w:p>
    <w:p w14:paraId="7A5830D1" w14:textId="77777777" w:rsidR="003A0DA5" w:rsidRPr="00B46D5B" w:rsidRDefault="003A0DA5" w:rsidP="003A0DA5">
      <w:pPr>
        <w:spacing w:after="100"/>
        <w:ind w:left="259" w:right="144"/>
        <w:rPr>
          <w:iCs/>
        </w:rPr>
      </w:pPr>
      <w:r w:rsidRPr="00B46D5B">
        <w:rPr>
          <w:iCs/>
        </w:rPr>
        <w:t>La gerencia comercial podrá identificar segmentos de pedidos relacionados con valoraciones desfavorables; los responsables logísticos podrán reconocer vendedores, periodos o ubicaciones que presenten mayores niveles de retraso; y los analistas de datos podrán evaluar tendencias e indicadores consolidados.</w:t>
      </w:r>
    </w:p>
    <w:p w14:paraId="2455AF79" w14:textId="77777777" w:rsidR="00FA6F81" w:rsidRPr="00B46D5B" w:rsidRDefault="003A0DA5" w:rsidP="001656DB">
      <w:pPr>
        <w:spacing w:after="100"/>
        <w:ind w:left="259" w:right="144"/>
        <w:rPr>
          <w:iCs/>
        </w:rPr>
      </w:pPr>
      <w:r w:rsidRPr="00B46D5B">
        <w:rPr>
          <w:iCs/>
        </w:rPr>
        <w:t>De esta manera, el proyecto busca proporcionar información verificable que apoye la identificación de problemas, la priorización de oportunidades de mejora y la toma de decisiones orientadas al cumplimiento de los plazos de entrega y a una mejor experiencia del cliente.</w:t>
      </w:r>
    </w:p>
    <w:p w14:paraId="06397E04" w14:textId="77777777" w:rsidR="001656DB" w:rsidRPr="00B46D5B" w:rsidRDefault="00000000" w:rsidP="00845BB1">
      <w:pPr>
        <w:pStyle w:val="Titulo2"/>
      </w:pPr>
      <w:bookmarkStart w:id="6" w:name="BHead148"/>
      <w:r w:rsidRPr="00B46D5B">
        <w:t>1.2 Formulación del problema de ingeniería</w:t>
      </w:r>
      <w:bookmarkEnd w:id="6"/>
    </w:p>
    <w:p w14:paraId="66A416C0" w14:textId="77777777" w:rsidR="00845BB1" w:rsidRPr="00B46D5B" w:rsidRDefault="00845BB1" w:rsidP="00845BB1">
      <w:pPr>
        <w:rPr>
          <w:b/>
          <w:bCs/>
        </w:rPr>
      </w:pPr>
      <w:r w:rsidRPr="00B46D5B">
        <w:rPr>
          <w:b/>
          <w:bCs/>
        </w:rPr>
        <w:t>Definición del problema</w:t>
      </w:r>
    </w:p>
    <w:p w14:paraId="40099F8A" w14:textId="77777777" w:rsidR="00845BB1" w:rsidRPr="00B46D5B" w:rsidRDefault="00845BB1" w:rsidP="00845BB1">
      <w:r w:rsidRPr="00B46D5B">
        <w:t>El comercio electrónico requiere coordinar pedidos, vendedores y entregas, así como evaluar la experiencia del cliente. En este contexto, el problema de ingeniería abordado consiste en la dificultad de integrar, depurar y analizar de forma consistente la información histórica de las entregas y las valoraciones de los compradores, con el fin de identificar patrones de incumplimiento de plazos y apoyar decisiones de mejora logística y comercial.</w:t>
      </w:r>
    </w:p>
    <w:p w14:paraId="4C3A382A" w14:textId="77777777" w:rsidR="00845BB1" w:rsidRPr="00B46D5B" w:rsidRDefault="00845BB1" w:rsidP="00845BB1">
      <w:r w:rsidRPr="00B46D5B">
        <w:t xml:space="preserve">El análisis exploratorio realizado sobre el conjunto de datos público de </w:t>
      </w:r>
      <w:proofErr w:type="spellStart"/>
      <w:r w:rsidRPr="00B46D5B">
        <w:t>Olist</w:t>
      </w:r>
      <w:proofErr w:type="spellEnd"/>
      <w:r w:rsidRPr="00B46D5B">
        <w:t xml:space="preserve"> identificó 96 470 pedidos entregados con fechas suficientes para evaluar su puntualidad. De ellos, 6 534 se entregaron después de la fecha estimada, lo que representa una tasa de retraso de 6,77 %. Además, entre los pedidos entregados con una valoración disponible, el porcentaje de calificaciones bajas (una o dos estrellas) fue de 62,40 % para las entregas tardías, frente a 9,27 % para las entregas a tiempo. Estos resultados muestran una asociación entre retraso e insatisfacción, sin demostrar que uno sea la causa exclusiva del otro (</w:t>
      </w:r>
      <w:proofErr w:type="spellStart"/>
      <w:r w:rsidRPr="00B46D5B">
        <w:t>Olist</w:t>
      </w:r>
      <w:proofErr w:type="spellEnd"/>
      <w:r w:rsidRPr="00B46D5B">
        <w:t>, s. f.).</w:t>
      </w:r>
    </w:p>
    <w:p w14:paraId="70898496" w14:textId="77777777" w:rsidR="00845BB1" w:rsidRPr="00B46D5B" w:rsidRDefault="00845BB1" w:rsidP="00845BB1">
      <w:pPr>
        <w:rPr>
          <w:b/>
          <w:bCs/>
        </w:rPr>
      </w:pPr>
      <w:r w:rsidRPr="00B46D5B">
        <w:rPr>
          <w:b/>
          <w:bCs/>
        </w:rPr>
        <w:t>Pregunta de ingeniería</w:t>
      </w:r>
    </w:p>
    <w:p w14:paraId="66B06CD2" w14:textId="77777777" w:rsidR="00845BB1" w:rsidRPr="00B46D5B" w:rsidRDefault="00845BB1" w:rsidP="00845BB1">
      <w:pPr>
        <w:rPr>
          <w:bCs/>
        </w:rPr>
      </w:pPr>
      <w:r w:rsidRPr="00B46D5B">
        <w:rPr>
          <w:bCs/>
        </w:rPr>
        <w:t xml:space="preserve">¿Cómo diseñar una solución integrada de Inteligencia de Negocios y Big Data que permita consolidar, depurar y analizar los datos históricos de </w:t>
      </w:r>
      <w:proofErr w:type="spellStart"/>
      <w:r w:rsidRPr="00B46D5B">
        <w:rPr>
          <w:bCs/>
        </w:rPr>
        <w:t>Olist</w:t>
      </w:r>
      <w:proofErr w:type="spellEnd"/>
      <w:r w:rsidRPr="00B46D5B">
        <w:rPr>
          <w:bCs/>
        </w:rPr>
        <w:t xml:space="preserve"> para identificar patrones de entregas tardías y su asociación con la satisfacción del cliente, manteniendo indicadores verificables y un procesamiento escalable?</w:t>
      </w:r>
    </w:p>
    <w:p w14:paraId="194B97B9" w14:textId="77777777" w:rsidR="00845BB1" w:rsidRPr="00B46D5B" w:rsidRDefault="00845BB1" w:rsidP="00845BB1">
      <w:pPr>
        <w:rPr>
          <w:b/>
          <w:bCs/>
        </w:rPr>
      </w:pPr>
      <w:r w:rsidRPr="00B46D5B">
        <w:rPr>
          <w:b/>
          <w:bCs/>
        </w:rPr>
        <w:t>Factores asociados y consecuencias</w:t>
      </w:r>
    </w:p>
    <w:p w14:paraId="0408491C" w14:textId="77777777" w:rsidR="00845BB1" w:rsidRPr="00B46D5B" w:rsidRDefault="00845BB1" w:rsidP="00845BB1">
      <w:r w:rsidRPr="00B46D5B">
        <w:t>Entre los factores que se evaluarán como posibles variables asociadas con los retrasos se encuentran la ubicación geográfica del cliente y del vendedor, la distancia aproximada entre ambos, el periodo de compra, las características del pedido, la categoría de producto y los costos de transporte. Estas variables constituyen hipótesis de análisis; los datos disponibles no permiten afirmar anticipadamente cuáles explican los retrasos ni atribuir responsabilidades a una etapa específica del proceso logístico.</w:t>
      </w:r>
    </w:p>
    <w:p w14:paraId="4CE973CA" w14:textId="77777777" w:rsidR="00845BB1" w:rsidRPr="00B46D5B" w:rsidRDefault="00845BB1" w:rsidP="00845BB1">
      <w:r w:rsidRPr="00B46D5B">
        <w:t>Las entregas fuera del plazo estimado pueden relacionarse con una experiencia de compra menos favorable. En la muestra histórica analizada, la diferencia entre los porcentajes de valoraciones bajas evidencia la importancia de estudiar conjuntamente el desempeño logístico y la satisfacción. Si la información permanece dispersa entre archivos con diferentes relaciones y granularidades, la generación de indicadores puede presentar duplicidades, inconsistencias y dificultades para comparar periodos, ubicaciones, vendedores y categorías de productos.</w:t>
      </w:r>
    </w:p>
    <w:p w14:paraId="330BE433" w14:textId="77777777" w:rsidR="00845BB1" w:rsidRPr="00B46D5B" w:rsidRDefault="00845BB1" w:rsidP="00845BB1">
      <w:pPr>
        <w:rPr>
          <w:b/>
          <w:bCs/>
        </w:rPr>
      </w:pPr>
      <w:r w:rsidRPr="00B46D5B">
        <w:rPr>
          <w:b/>
          <w:bCs/>
        </w:rPr>
        <w:t>Restricciones del problema</w:t>
      </w:r>
    </w:p>
    <w:p w14:paraId="6A3E4DDE" w14:textId="77777777" w:rsidR="00845BB1" w:rsidRPr="00B46D5B" w:rsidRDefault="00845BB1" w:rsidP="00845BB1">
      <w:r w:rsidRPr="00B46D5B">
        <w:t xml:space="preserve">El proyecto utilizará únicamente datos históricos, públicos y anonimizados correspondientes a operaciones de 2016 a 2018; no tendrá acceso a sistemas internos de </w:t>
      </w:r>
      <w:proofErr w:type="spellStart"/>
      <w:r w:rsidRPr="00B46D5B">
        <w:t>Olist</w:t>
      </w:r>
      <w:proofErr w:type="spellEnd"/>
      <w:r w:rsidRPr="00B46D5B">
        <w:t xml:space="preserve"> ni a información operacional actual. Algunos pedidos carecen de fechas de entrega o de valoraciones, por lo que cada indicador deberá precisar su población válida. Asimismo, la existencia de múltiples artículos, pagos o reseñas asociados a un pedido obliga a definir cuidadosamente las claves, uniones y granularidad del análisis para evitar conteos e importes duplicados.</w:t>
      </w:r>
    </w:p>
    <w:p w14:paraId="733E3994" w14:textId="77777777" w:rsidR="00845BB1" w:rsidRPr="00B46D5B" w:rsidRDefault="00845BB1" w:rsidP="00845BB1">
      <w:r w:rsidRPr="00B46D5B">
        <w:t xml:space="preserve">La información geográfica incluye más de un millón de registros de coordenadas y prefijos postales, con posibles repeticiones que deberán revisarse antes de utilizarse. Por otra parte, el </w:t>
      </w:r>
      <w:proofErr w:type="spellStart"/>
      <w:r w:rsidRPr="00B46D5B">
        <w:t>dataset</w:t>
      </w:r>
      <w:proofErr w:type="spellEnd"/>
      <w:r w:rsidRPr="00B46D5B">
        <w:t xml:space="preserve"> no proporciona todos los factores operativos que podrían determinar un retraso, como incidencias detalladas de transporte; por ello, los resultados se interpretarán como asociaciones observacionales y no como relaciones causales ni diagnósticos de la operación actual de la empresa.</w:t>
      </w:r>
    </w:p>
    <w:p w14:paraId="3533CD3D" w14:textId="77777777" w:rsidR="00845BB1" w:rsidRPr="00B46D5B" w:rsidRDefault="00845BB1" w:rsidP="00845BB1">
      <w:pPr>
        <w:rPr>
          <w:b/>
          <w:bCs/>
        </w:rPr>
      </w:pPr>
      <w:r w:rsidRPr="00B46D5B">
        <w:rPr>
          <w:b/>
          <w:bCs/>
        </w:rPr>
        <w:t>Justificación de las soluciones BI y Big Data</w:t>
      </w:r>
    </w:p>
    <w:p w14:paraId="1F557B59" w14:textId="77777777" w:rsidR="00845BB1" w:rsidRPr="00B46D5B" w:rsidRDefault="00845BB1" w:rsidP="00845BB1">
      <w:r w:rsidRPr="00B46D5B">
        <w:t>Una solución de Inteligencia de Negocios permitirá integrar las fuentes en un almacén de datos dimensional, aplicar reglas de calidad y disponer de indicadores comparables sobre puntualidad, duración de entregas, costos de envío y satisfacción. Mediante procesos ETL y visualizaciones en Power BI se propone analizar el comportamiento por tiempo, vendedor, producto y ubicación, de modo que los usuarios puedan identificar segmentos que requieran atención.</w:t>
      </w:r>
    </w:p>
    <w:p w14:paraId="2D69C52C" w14:textId="77777777" w:rsidR="001656DB" w:rsidRPr="00B46D5B" w:rsidRDefault="00845BB1" w:rsidP="00845BB1">
      <w:r w:rsidRPr="00B46D5B">
        <w:t>La solución Big Data tendrá un propósito complementario: diseñar el tratamiento reproducible de los registros geográficos y otros datos de distinto volumen y granularidad, y plantear una evaluación de procesamiento distribuido con Apache Spark frente a alternativas convencionales. La presencia de más de un millón de filas no demuestra por sí sola la necesidad de distribución; su conveniencia deberá sustentarse posteriormente mediante mediciones de tiempo de procesamiento, uso de recursos, calidad y escalabilidad. La integración de ambas propuestas busca convertir los datos históricos disponibles en información consistente, auditable y útil para la toma de decisiones.</w:t>
      </w:r>
    </w:p>
    <w:p w14:paraId="4DBDF988" w14:textId="77777777" w:rsidR="00440C3A" w:rsidRPr="00B46D5B" w:rsidRDefault="00000000">
      <w:pPr>
        <w:pStyle w:val="Titulo2"/>
      </w:pPr>
      <w:bookmarkStart w:id="7" w:name="BHead149"/>
      <w:r w:rsidRPr="00B46D5B">
        <w:t>1.3 Objetivos</w:t>
      </w:r>
      <w:bookmarkEnd w:id="7"/>
    </w:p>
    <w:p w14:paraId="0C1ABA5D" w14:textId="77777777" w:rsidR="00440C3A" w:rsidRPr="00B46D5B" w:rsidRDefault="00000000">
      <w:r w:rsidRPr="00B46D5B">
        <w:rPr>
          <w:b/>
        </w:rPr>
        <w:t>Objetivo general:</w:t>
      </w:r>
      <w:r w:rsidRPr="00B46D5B">
        <w:t xml:space="preserve"> </w:t>
      </w:r>
      <w:r w:rsidR="00845BB1" w:rsidRPr="00B46D5B">
        <w:t xml:space="preserve">Diseñar una solución integrada de Inteligencia de Negocios (BI) y Big Data, basada en los datos históricos públicos de </w:t>
      </w:r>
      <w:proofErr w:type="spellStart"/>
      <w:r w:rsidR="00845BB1" w:rsidRPr="00B46D5B">
        <w:t>Olist</w:t>
      </w:r>
      <w:proofErr w:type="spellEnd"/>
      <w:r w:rsidR="00845BB1" w:rsidRPr="00B46D5B">
        <w:t xml:space="preserve"> correspondientes al periodo 2016–2018, que permita consolidar información de pedidos, entregas y valoraciones de clientes, analizar el cumplimiento de los plazos de entrega y su asociación con la satisfacción del comprador, y establecer un esquema de procesamiento y evaluación reproducible que apoye la toma de decisiones logísticas y comerciales</w:t>
      </w:r>
    </w:p>
    <w:p w14:paraId="786C4119" w14:textId="77777777" w:rsidR="00440C3A" w:rsidRPr="00B46D5B" w:rsidRDefault="00000000">
      <w:r w:rsidRPr="00B46D5B">
        <w:rPr>
          <w:b/>
        </w:rPr>
        <w:t>Objetivos específicos:</w:t>
      </w:r>
      <w:r w:rsidR="00845BB1" w:rsidRPr="00B46D5B">
        <w:t xml:space="preserve"> </w:t>
      </w:r>
    </w:p>
    <w:p w14:paraId="6C0A4893" w14:textId="77777777" w:rsidR="00845BB1" w:rsidRPr="00B46D5B" w:rsidRDefault="00845BB1" w:rsidP="00845BB1">
      <w:pPr>
        <w:ind w:left="397" w:hanging="312"/>
      </w:pPr>
      <w:r w:rsidRPr="00B46D5B">
        <w:rPr>
          <w:b/>
        </w:rPr>
        <w:t xml:space="preserve">1.  </w:t>
      </w:r>
      <w:r w:rsidRPr="00B46D5B">
        <w:t xml:space="preserve">Caracterizar las nueve fuentes CSV del conjunto de datos de </w:t>
      </w:r>
      <w:proofErr w:type="spellStart"/>
      <w:r w:rsidRPr="00B46D5B">
        <w:t>Olist</w:t>
      </w:r>
      <w:proofErr w:type="spellEnd"/>
      <w:r w:rsidRPr="00B46D5B">
        <w:t xml:space="preserve"> mediante un perfil inicial de calidad que registre volumen, cobertura temporal, valores faltantes, duplicados y reglas de inclusión, a fin de establecer una línea base verificable de puntualidad de entregas y satisfacción del cliente.</w:t>
      </w:r>
    </w:p>
    <w:p w14:paraId="618F3034" w14:textId="77777777" w:rsidR="00845BB1" w:rsidRPr="00B46D5B" w:rsidRDefault="00845BB1" w:rsidP="00845BB1">
      <w:pPr>
        <w:ind w:left="397" w:hanging="312"/>
      </w:pPr>
      <w:r w:rsidRPr="00B46D5B">
        <w:rPr>
          <w:b/>
        </w:rPr>
        <w:t xml:space="preserve">2.  </w:t>
      </w:r>
      <w:r w:rsidRPr="00B46D5B">
        <w:t>Diseñar un modelo dimensional para la solución BI, con una tabla de hechos sustentada en el detalle de artículos de pedido y al menos cuatro dimensiones, incluida la dimensión tiempo, y definir un mínimo de seis indicadores con fórmula, granularidad, fuente, frecuencia y meta.</w:t>
      </w:r>
    </w:p>
    <w:p w14:paraId="4D391E05" w14:textId="77777777" w:rsidR="00845BB1" w:rsidRPr="00B46D5B" w:rsidRDefault="00845BB1" w:rsidP="00845BB1">
      <w:pPr>
        <w:ind w:left="397" w:hanging="312"/>
      </w:pPr>
      <w:r w:rsidRPr="00B46D5B">
        <w:rPr>
          <w:b/>
        </w:rPr>
        <w:t xml:space="preserve">3.  </w:t>
      </w:r>
      <w:r w:rsidRPr="00B46D5B">
        <w:t>Especificar un proceso ETL/ELT reproducible para integrar pedidos, artículos, productos, vendedores, clientes y evaluaciones, incorporando mapeos fuente-destino, validaciones, tratamiento de registros incompletos, controles de reconciliación, bitácora de errores y propuesta de automatización.</w:t>
      </w:r>
    </w:p>
    <w:p w14:paraId="23418B92" w14:textId="77777777" w:rsidR="00845BB1" w:rsidRPr="00B46D5B" w:rsidRDefault="00845BB1" w:rsidP="00845BB1">
      <w:pPr>
        <w:ind w:left="397" w:hanging="312"/>
      </w:pPr>
      <w:r w:rsidRPr="00B46D5B">
        <w:rPr>
          <w:b/>
        </w:rPr>
        <w:t xml:space="preserve">4.  </w:t>
      </w:r>
      <w:r w:rsidRPr="00B46D5B">
        <w:t xml:space="preserve">Diseñar un </w:t>
      </w:r>
      <w:proofErr w:type="spellStart"/>
      <w:r w:rsidRPr="00B46D5B">
        <w:t>dashboard</w:t>
      </w:r>
      <w:proofErr w:type="spellEnd"/>
      <w:r w:rsidRPr="00B46D5B">
        <w:t xml:space="preserve"> en Power BI con al menos tres páginas orientadas al resumen ejecutivo, análisis por dimensiones y tendencias, que permita consultar los indicadores mediante filtros por tiempo, ubicación, vendedor y categoría de producto.</w:t>
      </w:r>
    </w:p>
    <w:p w14:paraId="24942D24" w14:textId="77777777" w:rsidR="00845BB1" w:rsidRPr="00B46D5B" w:rsidRDefault="00845BB1" w:rsidP="00845BB1">
      <w:pPr>
        <w:ind w:left="397" w:hanging="312"/>
      </w:pPr>
      <w:r w:rsidRPr="00B46D5B">
        <w:rPr>
          <w:b/>
        </w:rPr>
        <w:t xml:space="preserve">5.  </w:t>
      </w:r>
      <w:r w:rsidRPr="00B46D5B">
        <w:t>Proponer una arquitectura Big Data basada en Apache Spark para procesar y depurar el conjunto geográfico de 1 000 163 registros, documentando esquemas, particionamiento, calidad, trazabilidad y criterios de escalabilidad, sin presuponer que el procesamiento distribuido sea necesariamente superior.</w:t>
      </w:r>
    </w:p>
    <w:p w14:paraId="63949465" w14:textId="77777777" w:rsidR="00845BB1" w:rsidRPr="00B46D5B" w:rsidRDefault="00845BB1" w:rsidP="00845BB1">
      <w:pPr>
        <w:ind w:left="397" w:hanging="312"/>
      </w:pPr>
      <w:r w:rsidRPr="00B46D5B">
        <w:rPr>
          <w:b/>
        </w:rPr>
        <w:t xml:space="preserve">6.  </w:t>
      </w:r>
      <w:r w:rsidRPr="00B46D5B">
        <w:t>Plantear un experimento reproducible con al menos tres escenarios comparables de análisis y procesamiento, utilizando métricas como tiempo de ejecución, uso de memoria, rendimiento y consistencia de resultados para evaluar la viabilidad de las alternativas BI y Big Data.</w:t>
      </w:r>
    </w:p>
    <w:p w14:paraId="560DCA1F" w14:textId="77777777" w:rsidR="00440C3A" w:rsidRPr="00B46D5B" w:rsidRDefault="00000000">
      <w:pPr>
        <w:pStyle w:val="Titulo2"/>
      </w:pPr>
      <w:bookmarkStart w:id="8" w:name="BHead150"/>
      <w:r w:rsidRPr="00B46D5B">
        <w:t>1.4 Alcance, restricciones y supuestos</w:t>
      </w:r>
      <w:bookmarkEnd w:id="8"/>
    </w:p>
    <w:p w14:paraId="6A0FE286" w14:textId="77777777" w:rsidR="00845BB1" w:rsidRPr="00B46D5B" w:rsidRDefault="00845BB1" w:rsidP="00845BB1">
      <w:pPr>
        <w:rPr>
          <w:b/>
          <w:bCs/>
        </w:rPr>
      </w:pPr>
      <w:r w:rsidRPr="00B46D5B">
        <w:rPr>
          <w:b/>
          <w:bCs/>
        </w:rPr>
        <w:t>Alcance del proyecto</w:t>
      </w:r>
    </w:p>
    <w:p w14:paraId="7E7211A8" w14:textId="77777777" w:rsidR="00845BB1" w:rsidRPr="00B46D5B" w:rsidRDefault="00845BB1" w:rsidP="00845BB1">
      <w:r w:rsidRPr="00B46D5B">
        <w:t xml:space="preserve">El proyecto comprende el diseño de una solución integrada de Inteligencia de Negocios (BI) y Big Data orientada a analizar el cumplimiento de los plazos de entrega y su asociación con la satisfacción del cliente en </w:t>
      </w:r>
      <w:proofErr w:type="spellStart"/>
      <w:r w:rsidRPr="00B46D5B">
        <w:t>Olist</w:t>
      </w:r>
      <w:proofErr w:type="spellEnd"/>
      <w:r w:rsidRPr="00B46D5B">
        <w:t xml:space="preserve">. La unidad de estudio son los pedidos registrados en el conjunto público </w:t>
      </w:r>
      <w:proofErr w:type="spellStart"/>
      <w:r w:rsidRPr="00B46D5B">
        <w:t>Brazilian</w:t>
      </w:r>
      <w:proofErr w:type="spellEnd"/>
      <w:r w:rsidRPr="00B46D5B">
        <w:t xml:space="preserve"> E-Commerce Public </w:t>
      </w:r>
      <w:proofErr w:type="spellStart"/>
      <w:r w:rsidRPr="00B46D5B">
        <w:t>Dataset</w:t>
      </w:r>
      <w:proofErr w:type="spellEnd"/>
      <w:r w:rsidRPr="00B46D5B">
        <w:t xml:space="preserve"> </w:t>
      </w:r>
      <w:proofErr w:type="spellStart"/>
      <w:r w:rsidRPr="00B46D5B">
        <w:t>by</w:t>
      </w:r>
      <w:proofErr w:type="spellEnd"/>
      <w:r w:rsidRPr="00B46D5B">
        <w:t xml:space="preserve"> </w:t>
      </w:r>
      <w:proofErr w:type="spellStart"/>
      <w:r w:rsidRPr="00B46D5B">
        <w:t>Olist</w:t>
      </w:r>
      <w:proofErr w:type="spellEnd"/>
      <w:r w:rsidRPr="00B46D5B">
        <w:t>, correspondiente al periodo histórico 2016–2018. El análisis no representa las operaciones actuales de la empresa ni supone acceso a sus sistemas internos.</w:t>
      </w:r>
    </w:p>
    <w:p w14:paraId="791C5835" w14:textId="77777777" w:rsidR="00845BB1" w:rsidRPr="00B46D5B" w:rsidRDefault="00845BB1" w:rsidP="00845BB1">
      <w:r w:rsidRPr="00B46D5B">
        <w:t>El proceso considerado abarca el registro del pedido, sus artículos, el vendedor, los datos de ubicación asociados, las fechas de aprobación, envío y entrega, los importes de pago, el costo de transporte y la valoración del comprador, en la medida en que los campos estén disponibles y sean válidos. Se utilizarán los nueve archivos CSV originales; las fuentes complementarias que se incorporen al diseño deberán identificarse y verificarse antes de su uso.</w:t>
      </w:r>
    </w:p>
    <w:p w14:paraId="4F70E4F6" w14:textId="77777777" w:rsidR="00845BB1" w:rsidRPr="00B46D5B" w:rsidRDefault="00845BB1" w:rsidP="00845BB1">
      <w:r w:rsidRPr="00B46D5B">
        <w:t xml:space="preserve">En la solución BI se diseñará un almacén de datos con esquema dimensional, al menos cuatro dimensiones —incluida la de tiempo— y una tabla de hechos basada en el detalle de artículos de pedido, cuya fuente contiene 112 650 registros. Para evitar duplicidades, los indicadores de puntualidad y satisfacción se calcularán al nivel de pedido, mientras que los análisis de artículos y vendedores utilizarán su granularidad correspondiente. Se especificarán al menos seis KPI, reglas de calidad, procesos ETL/ELT, controles de reconciliación, propuesta de automatización y un </w:t>
      </w:r>
      <w:proofErr w:type="spellStart"/>
      <w:r w:rsidRPr="00B46D5B">
        <w:t>dashboard</w:t>
      </w:r>
      <w:proofErr w:type="spellEnd"/>
      <w:r w:rsidRPr="00B46D5B">
        <w:t xml:space="preserve"> de Power BI de tres páginas.</w:t>
      </w:r>
    </w:p>
    <w:p w14:paraId="390C8703" w14:textId="77777777" w:rsidR="00845BB1" w:rsidRPr="00B46D5B" w:rsidRDefault="00845BB1" w:rsidP="00845BB1">
      <w:r w:rsidRPr="00B46D5B">
        <w:t>En la solución Big Data se propondrá un flujo reproducible de preparación y análisis de los 1 000 163 registros del archivo geográfico, usando Apache Spark como alternativa de procesamiento. Se diseñarán la ingesta, la depuración de coordenadas y prefijos postales, el particionamiento, la trazabilidad, el almacenamiento y los controles de calidad. La conveniencia de ejecutar este flujo de forma distribuida se evaluará posteriormente mediante métricas de rendimiento, y no se dará por demostrada únicamente por el volumen de registros.</w:t>
      </w:r>
    </w:p>
    <w:p w14:paraId="30A4492B" w14:textId="77777777" w:rsidR="00845BB1" w:rsidRPr="00B46D5B" w:rsidRDefault="00845BB1" w:rsidP="00845BB1">
      <w:pPr>
        <w:rPr>
          <w:b/>
          <w:bCs/>
        </w:rPr>
      </w:pPr>
      <w:r w:rsidRPr="00B46D5B">
        <w:rPr>
          <w:b/>
          <w:bCs/>
        </w:rPr>
        <w:t>Límites y exclusiones</w:t>
      </w:r>
    </w:p>
    <w:p w14:paraId="2997D09D" w14:textId="77777777" w:rsidR="006A2649" w:rsidRPr="00B46D5B" w:rsidRDefault="006A2649" w:rsidP="006A2649">
      <w:r w:rsidRPr="00B46D5B">
        <w:t xml:space="preserve">El proyecto se organizará en fases de diagnóstico, diseño, desarrollo piloto y evaluación. Su alcance contempla el planteamiento de la arquitectura integrada, el modelo dimensional, los procesos de integración y calidad, los indicadores, el diseño de visualizaciones y un prototipo académico reproducible sobre los datos históricos. La operación en producción, el mantenimiento permanente y la integración con sistemas privados de </w:t>
      </w:r>
      <w:proofErr w:type="spellStart"/>
      <w:r w:rsidRPr="00B46D5B">
        <w:t>Olist</w:t>
      </w:r>
      <w:proofErr w:type="spellEnd"/>
      <w:r w:rsidRPr="00B46D5B">
        <w:t xml:space="preserve"> no forman parte de la solución propuesta.</w:t>
      </w:r>
    </w:p>
    <w:p w14:paraId="402AD048" w14:textId="77777777" w:rsidR="006A2649" w:rsidRPr="00B46D5B" w:rsidRDefault="006A2649" w:rsidP="006A2649">
      <w:r w:rsidRPr="00B46D5B">
        <w:t xml:space="preserve">Quedan fuera del alcance la integración en tiempo real con plataformas de comercio electrónico, el acceso a rutas de transporte o incidencias logísticas no publicadas, las predicciones causales, la modificación de pedidos reales y la implementación de decisiones operativas dentro de </w:t>
      </w:r>
      <w:proofErr w:type="spellStart"/>
      <w:r w:rsidRPr="00B46D5B">
        <w:t>Olist</w:t>
      </w:r>
      <w:proofErr w:type="spellEnd"/>
      <w:r w:rsidRPr="00B46D5B">
        <w:t>. Tampoco se busca identificar a compradores o vendedores anonimizados ni extrapolar los resultados a periodos que no estén representados en los datos.</w:t>
      </w:r>
    </w:p>
    <w:p w14:paraId="45852B4E" w14:textId="77777777" w:rsidR="00845BB1" w:rsidRPr="00B46D5B" w:rsidRDefault="00845BB1" w:rsidP="00627662">
      <w:pPr>
        <w:rPr>
          <w:b/>
          <w:bCs/>
        </w:rPr>
      </w:pPr>
      <w:r w:rsidRPr="00B46D5B">
        <w:rPr>
          <w:b/>
          <w:bCs/>
        </w:rPr>
        <w:t>Restricciones</w:t>
      </w:r>
    </w:p>
    <w:p w14:paraId="20DB1E50" w14:textId="77777777" w:rsidR="00845BB1" w:rsidRPr="00B46D5B" w:rsidRDefault="00845BB1" w:rsidP="00845BB1">
      <w:pPr>
        <w:ind w:left="369" w:hanging="295"/>
      </w:pPr>
      <w:r w:rsidRPr="00B46D5B">
        <w:rPr>
          <w:b/>
        </w:rPr>
        <w:t xml:space="preserve">1.  </w:t>
      </w:r>
      <w:r w:rsidRPr="00B46D5B">
        <w:t>Información y temporalidad: los archivos representan transacciones históricas de 2016–2018; no contienen datos de la operación vigente ni todas las variables que podrían explicar un retraso, como tráfico, clima, desempeño del transportista o incidencias detalladas.</w:t>
      </w:r>
    </w:p>
    <w:p w14:paraId="1126A7C6" w14:textId="77777777" w:rsidR="00845BB1" w:rsidRPr="00B46D5B" w:rsidRDefault="00845BB1" w:rsidP="00845BB1">
      <w:pPr>
        <w:ind w:left="369" w:hanging="295"/>
      </w:pPr>
      <w:r w:rsidRPr="00B46D5B">
        <w:rPr>
          <w:b/>
        </w:rPr>
        <w:t xml:space="preserve">2.  </w:t>
      </w:r>
      <w:r w:rsidRPr="00B46D5B">
        <w:t xml:space="preserve">Calidad e integración: existen campos opcionales sin información, pedidos sin entrega o valoración, posibles registros geográficos repetidos y relaciones de uno a varios entre pedidos, artículos, pagos y reseñas. Por ello, se deberán definir reglas de inclusión, </w:t>
      </w:r>
      <w:proofErr w:type="spellStart"/>
      <w:r w:rsidRPr="00B46D5B">
        <w:t>deduplicación</w:t>
      </w:r>
      <w:proofErr w:type="spellEnd"/>
      <w:r w:rsidRPr="00B46D5B">
        <w:t xml:space="preserve"> y reconciliación antes de calcular KPI.</w:t>
      </w:r>
    </w:p>
    <w:p w14:paraId="12FF2010" w14:textId="77777777" w:rsidR="00845BB1" w:rsidRPr="00B46D5B" w:rsidRDefault="00845BB1" w:rsidP="00845BB1">
      <w:pPr>
        <w:ind w:left="369" w:hanging="295"/>
      </w:pPr>
      <w:r w:rsidRPr="00B46D5B">
        <w:rPr>
          <w:b/>
        </w:rPr>
        <w:t xml:space="preserve">3.  </w:t>
      </w:r>
      <w:r w:rsidRPr="00B46D5B">
        <w:t>Infraestructura y costos: el diseño se ajustará a los recursos informáticos y herramientas disponibles para el grupo. El uso de SQL Server, SSIS, Power BI Desktop y Apache Spark estará sujeto a compatibilidad, licencias aplicables y capacidad de cómputo; no se asumirá infraestructura empresarial de pago.</w:t>
      </w:r>
    </w:p>
    <w:p w14:paraId="607DC414" w14:textId="77777777" w:rsidR="00845BB1" w:rsidRPr="00B46D5B" w:rsidRDefault="00845BB1" w:rsidP="00845BB1">
      <w:pPr>
        <w:ind w:left="369" w:hanging="295"/>
      </w:pPr>
      <w:r w:rsidRPr="00B46D5B">
        <w:rPr>
          <w:b/>
        </w:rPr>
        <w:t xml:space="preserve">4.  </w:t>
      </w:r>
      <w:r w:rsidRPr="00B46D5B">
        <w:t xml:space="preserve">Privacidad y uso: se trabajará exclusivamente con el </w:t>
      </w:r>
      <w:proofErr w:type="spellStart"/>
      <w:r w:rsidRPr="00B46D5B">
        <w:t>dataset</w:t>
      </w:r>
      <w:proofErr w:type="spellEnd"/>
      <w:r w:rsidRPr="00B46D5B">
        <w:t xml:space="preserve"> público anonimizado, respetando su licencia y evitando la Re identificación o difusión de información individual. Los resultados se presentarán principalmente de forma agregada.</w:t>
      </w:r>
    </w:p>
    <w:p w14:paraId="53D80AEE" w14:textId="77777777" w:rsidR="00845BB1" w:rsidRPr="00B46D5B" w:rsidRDefault="00845BB1" w:rsidP="00845BB1">
      <w:pPr>
        <w:ind w:left="369" w:hanging="295"/>
      </w:pPr>
      <w:r w:rsidRPr="00B46D5B">
        <w:rPr>
          <w:b/>
        </w:rPr>
        <w:t xml:space="preserve">5.  </w:t>
      </w:r>
      <w:r w:rsidR="006A2649" w:rsidRPr="00B46D5B">
        <w:t>Tiempo y capacidad de desarrollo: la disponibilidad de tiempo, integrantes y recursos de cómputo condiciona la profundidad de la implementación y de las pruebas. Se priorizarán los componentes necesarios para demostrar la integración y calidad de datos, el cálculo de indicadores y la comparación de alternativas de procesamiento. Las metas de rendimiento se formularán como criterios verificables y no se presentarán como resultados alcanzados antes de ejecutar las pruebas</w:t>
      </w:r>
      <w:r w:rsidRPr="00B46D5B">
        <w:t>.</w:t>
      </w:r>
    </w:p>
    <w:p w14:paraId="22283A3C" w14:textId="77777777" w:rsidR="00845BB1" w:rsidRPr="00B46D5B" w:rsidRDefault="00845BB1" w:rsidP="00627662">
      <w:pPr>
        <w:rPr>
          <w:b/>
          <w:bCs/>
        </w:rPr>
      </w:pPr>
      <w:r w:rsidRPr="00B46D5B">
        <w:rPr>
          <w:b/>
          <w:bCs/>
        </w:rPr>
        <w:t>Supuestos verificables</w:t>
      </w:r>
    </w:p>
    <w:p w14:paraId="7C4EC73E" w14:textId="77777777" w:rsidR="00845BB1" w:rsidRPr="00B46D5B" w:rsidRDefault="00845BB1" w:rsidP="00845BB1">
      <w:pPr>
        <w:ind w:left="369" w:hanging="295"/>
      </w:pPr>
      <w:r w:rsidRPr="00B46D5B">
        <w:rPr>
          <w:b/>
        </w:rPr>
        <w:t xml:space="preserve">1.  </w:t>
      </w:r>
      <w:r w:rsidRPr="00B46D5B">
        <w:t>Los nueve archivos CSV descargados conservan su estructura original y pueden examinarse y relacionarse mediante los identificadores disponibles, previa verificación de integridad y cardinalidades.</w:t>
      </w:r>
    </w:p>
    <w:p w14:paraId="753E7F3F" w14:textId="77777777" w:rsidR="00845BB1" w:rsidRPr="00B46D5B" w:rsidRDefault="00845BB1" w:rsidP="00845BB1">
      <w:pPr>
        <w:ind w:left="369" w:hanging="295"/>
      </w:pPr>
      <w:r w:rsidRPr="00B46D5B">
        <w:rPr>
          <w:b/>
        </w:rPr>
        <w:t xml:space="preserve">2.  </w:t>
      </w:r>
      <w:r w:rsidRPr="00B46D5B">
        <w:t>La fecha estimada de entrega y la fecha real de recepción permiten clasificar la puntualidad en pedidos entregados con ambas fechas válidas. Las fechas faltantes se excluirán de ese indicador y se cuantificarán por separado.</w:t>
      </w:r>
    </w:p>
    <w:p w14:paraId="79A4791D" w14:textId="77777777" w:rsidR="00845BB1" w:rsidRPr="00B46D5B" w:rsidRDefault="00845BB1" w:rsidP="00845BB1">
      <w:pPr>
        <w:ind w:left="369" w:hanging="295"/>
      </w:pPr>
      <w:r w:rsidRPr="00B46D5B">
        <w:rPr>
          <w:b/>
        </w:rPr>
        <w:t xml:space="preserve">3.  </w:t>
      </w:r>
      <w:r w:rsidRPr="00B46D5B">
        <w:t>Las puntuaciones registradas en las evaluaciones permiten definir satisfacción mediante una regla explícita (por ejemplo, valoraciones bajas de una o dos estrellas); la política para reseñas múltiples por pedido será única, documentada y reproducible.</w:t>
      </w:r>
    </w:p>
    <w:p w14:paraId="35C736A9" w14:textId="77777777" w:rsidR="00845BB1" w:rsidRPr="00B46D5B" w:rsidRDefault="00845BB1" w:rsidP="00845BB1">
      <w:pPr>
        <w:ind w:left="369" w:hanging="295"/>
      </w:pPr>
      <w:r w:rsidRPr="00B46D5B">
        <w:rPr>
          <w:b/>
        </w:rPr>
        <w:t xml:space="preserve">4.  </w:t>
      </w:r>
      <w:r w:rsidRPr="00B46D5B">
        <w:t>Los prefijos postales de clientes y vendedores pueden utilizarse para análisis geográficos agregados tras aplicar controles de correspondencia y calidad; las coordenadas repetidas no equivalen necesariamente a ubicaciones únicas.</w:t>
      </w:r>
    </w:p>
    <w:p w14:paraId="3688C53D" w14:textId="77777777" w:rsidR="00845BB1" w:rsidRPr="00B46D5B" w:rsidRDefault="00845BB1" w:rsidP="00627662">
      <w:pPr>
        <w:ind w:left="369" w:hanging="295"/>
      </w:pPr>
      <w:r w:rsidRPr="00B46D5B">
        <w:rPr>
          <w:b/>
        </w:rPr>
        <w:t xml:space="preserve">5.  </w:t>
      </w:r>
      <w:r w:rsidRPr="00B46D5B">
        <w:t>La pertinencia de Spark frente al procesamiento convencional se comprobará posteriormente mediante tiempos de ejecución, recursos utilizados y consistencia de resultados.</w:t>
      </w:r>
    </w:p>
    <w:p w14:paraId="380398D1" w14:textId="77777777" w:rsidR="00440C3A" w:rsidRPr="00B46D5B" w:rsidRDefault="00000000">
      <w:pPr>
        <w:pStyle w:val="Titulo2"/>
      </w:pPr>
      <w:bookmarkStart w:id="9" w:name="BHead151"/>
      <w:r w:rsidRPr="00B46D5B">
        <w:t xml:space="preserve">1.5 </w:t>
      </w:r>
      <w:proofErr w:type="spellStart"/>
      <w:r w:rsidRPr="00B46D5B">
        <w:t>Stakeholders</w:t>
      </w:r>
      <w:proofErr w:type="spellEnd"/>
      <w:r w:rsidRPr="00B46D5B">
        <w:t xml:space="preserve"> y criterios de éxito</w:t>
      </w:r>
      <w:bookmarkEnd w:id="9"/>
    </w:p>
    <w:p w14:paraId="7D0A53BA" w14:textId="77777777" w:rsidR="006069B4" w:rsidRDefault="00000000">
      <w:pPr>
        <w:pStyle w:val="IndiceTabla"/>
      </w:pPr>
      <w:bookmarkStart w:id="10" w:name="BTab2"/>
      <w:r>
        <w:t>Tabla 2. Stakeholders y criterios de éxito</w:t>
      </w:r>
      <w:bookmarkEnd w:id="10"/>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440C3A" w:rsidRPr="00740488" w14:paraId="4EFA537B" w14:textId="77777777">
        <w:trPr>
          <w:cantSplit/>
          <w:tblHeader/>
        </w:trPr>
        <w:tc>
          <w:tcPr>
            <w:tcW w:w="1700" w:type="dxa"/>
            <w:shd w:val="clear" w:color="auto" w:fill="E8EEF5"/>
            <w:tcMar>
              <w:top w:w="80" w:type="dxa"/>
              <w:left w:w="120" w:type="dxa"/>
              <w:bottom w:w="80" w:type="dxa"/>
              <w:right w:w="120" w:type="dxa"/>
            </w:tcMar>
            <w:vAlign w:val="center"/>
          </w:tcPr>
          <w:p w14:paraId="103B038E" w14:textId="77777777" w:rsidR="00440C3A" w:rsidRPr="00740488" w:rsidRDefault="00000000">
            <w:pPr>
              <w:spacing w:after="40" w:line="259" w:lineRule="auto"/>
              <w:jc w:val="center"/>
            </w:pPr>
            <w:r w:rsidRPr="00740488">
              <w:rPr>
                <w:b/>
                <w:color w:val="0B2545"/>
              </w:rPr>
              <w:t>STAKEHOLDER</w:t>
            </w:r>
          </w:p>
        </w:tc>
        <w:tc>
          <w:tcPr>
            <w:tcW w:w="2500" w:type="dxa"/>
            <w:shd w:val="clear" w:color="auto" w:fill="E8EEF5"/>
            <w:tcMar>
              <w:top w:w="80" w:type="dxa"/>
              <w:left w:w="120" w:type="dxa"/>
              <w:bottom w:w="80" w:type="dxa"/>
              <w:right w:w="120" w:type="dxa"/>
            </w:tcMar>
            <w:vAlign w:val="center"/>
          </w:tcPr>
          <w:p w14:paraId="4304112A" w14:textId="77777777" w:rsidR="00440C3A" w:rsidRPr="00740488" w:rsidRDefault="00000000">
            <w:pPr>
              <w:spacing w:after="40" w:line="259" w:lineRule="auto"/>
              <w:jc w:val="center"/>
            </w:pPr>
            <w:r w:rsidRPr="00740488">
              <w:rPr>
                <w:b/>
                <w:color w:val="0B2545"/>
              </w:rPr>
              <w:t>NECESIDAD / DECISIÓN</w:t>
            </w:r>
          </w:p>
        </w:tc>
        <w:tc>
          <w:tcPr>
            <w:tcW w:w="2600" w:type="dxa"/>
            <w:shd w:val="clear" w:color="auto" w:fill="E8EEF5"/>
            <w:tcMar>
              <w:top w:w="80" w:type="dxa"/>
              <w:left w:w="120" w:type="dxa"/>
              <w:bottom w:w="80" w:type="dxa"/>
              <w:right w:w="120" w:type="dxa"/>
            </w:tcMar>
            <w:vAlign w:val="center"/>
          </w:tcPr>
          <w:p w14:paraId="0E13430A" w14:textId="77777777" w:rsidR="00440C3A" w:rsidRPr="00740488" w:rsidRDefault="00000000">
            <w:pPr>
              <w:spacing w:after="40" w:line="259" w:lineRule="auto"/>
              <w:jc w:val="center"/>
            </w:pPr>
            <w:r w:rsidRPr="00740488">
              <w:rPr>
                <w:b/>
                <w:color w:val="0B2545"/>
              </w:rPr>
              <w:t>CRITERIO DE ÉXITO</w:t>
            </w:r>
          </w:p>
        </w:tc>
        <w:tc>
          <w:tcPr>
            <w:tcW w:w="1600" w:type="dxa"/>
            <w:shd w:val="clear" w:color="auto" w:fill="E8EEF5"/>
            <w:tcMar>
              <w:top w:w="80" w:type="dxa"/>
              <w:left w:w="120" w:type="dxa"/>
              <w:bottom w:w="80" w:type="dxa"/>
              <w:right w:w="120" w:type="dxa"/>
            </w:tcMar>
            <w:vAlign w:val="center"/>
          </w:tcPr>
          <w:p w14:paraId="13FF94C0" w14:textId="77777777" w:rsidR="00440C3A" w:rsidRPr="00740488" w:rsidRDefault="00000000">
            <w:pPr>
              <w:spacing w:after="40" w:line="259" w:lineRule="auto"/>
              <w:jc w:val="center"/>
            </w:pPr>
            <w:r w:rsidRPr="00740488">
              <w:rPr>
                <w:b/>
                <w:color w:val="0B2545"/>
              </w:rPr>
              <w:t>EVIDENCIA</w:t>
            </w:r>
          </w:p>
        </w:tc>
      </w:tr>
      <w:tr w:rsidR="00742E84" w:rsidRPr="00740488" w14:paraId="7299AEB1" w14:textId="77777777" w:rsidTr="0065035D">
        <w:trPr>
          <w:cantSplit/>
        </w:trPr>
        <w:tc>
          <w:tcPr>
            <w:tcW w:w="1700" w:type="dxa"/>
            <w:tcMar>
              <w:top w:w="80" w:type="dxa"/>
              <w:left w:w="120" w:type="dxa"/>
              <w:bottom w:w="80" w:type="dxa"/>
              <w:right w:w="120" w:type="dxa"/>
            </w:tcMar>
          </w:tcPr>
          <w:p w14:paraId="74616554" w14:textId="77777777" w:rsidR="00742E84" w:rsidRPr="00740488" w:rsidRDefault="00742E84" w:rsidP="00742E84">
            <w:pPr>
              <w:spacing w:after="40" w:line="259" w:lineRule="auto"/>
            </w:pPr>
            <w:r w:rsidRPr="00740488">
              <w:t>Responsable de operaciones logísticas</w:t>
            </w:r>
          </w:p>
        </w:tc>
        <w:tc>
          <w:tcPr>
            <w:tcW w:w="2500" w:type="dxa"/>
            <w:tcMar>
              <w:top w:w="80" w:type="dxa"/>
              <w:left w:w="120" w:type="dxa"/>
              <w:bottom w:w="80" w:type="dxa"/>
              <w:right w:w="120" w:type="dxa"/>
            </w:tcMar>
          </w:tcPr>
          <w:p w14:paraId="57794AF0" w14:textId="77777777" w:rsidR="00742E84" w:rsidRPr="00740488" w:rsidRDefault="00742E84" w:rsidP="00742E84">
            <w:pPr>
              <w:spacing w:after="40" w:line="259" w:lineRule="auto"/>
            </w:pPr>
            <w:r w:rsidRPr="00740488">
              <w:t>Identificar periodos, vendedores y ubicaciones con mayores retrasos para priorizar el análisis operativo.</w:t>
            </w:r>
          </w:p>
        </w:tc>
        <w:tc>
          <w:tcPr>
            <w:tcW w:w="2600" w:type="dxa"/>
            <w:tcMar>
              <w:top w:w="80" w:type="dxa"/>
              <w:left w:w="120" w:type="dxa"/>
              <w:bottom w:w="80" w:type="dxa"/>
              <w:right w:w="120" w:type="dxa"/>
            </w:tcMar>
          </w:tcPr>
          <w:p w14:paraId="633CCA1A" w14:textId="77777777" w:rsidR="00742E84" w:rsidRPr="00740488" w:rsidRDefault="00742E84" w:rsidP="00742E84">
            <w:pPr>
              <w:spacing w:after="40" w:line="259" w:lineRule="auto"/>
            </w:pPr>
            <w:r w:rsidRPr="00740488">
              <w:t>Reproducir la tasa histórica de entregas tardías de 6,77 % (6 534 de 96 470 pedidos evaluables), con una diferencia máxima de ±0,1 puntos porcentuales; permitir desgloses por tiempo, vendedor y ubicación.</w:t>
            </w:r>
          </w:p>
        </w:tc>
        <w:tc>
          <w:tcPr>
            <w:tcW w:w="1600" w:type="dxa"/>
            <w:tcMar>
              <w:top w:w="80" w:type="dxa"/>
              <w:left w:w="120" w:type="dxa"/>
              <w:bottom w:w="80" w:type="dxa"/>
              <w:right w:w="120" w:type="dxa"/>
            </w:tcMar>
          </w:tcPr>
          <w:p w14:paraId="2E223D62" w14:textId="77B31E33" w:rsidR="00742E84" w:rsidRPr="00740488" w:rsidRDefault="00742E84" w:rsidP="00742E84">
            <w:pPr>
              <w:spacing w:after="40" w:line="259" w:lineRule="auto"/>
            </w:pPr>
            <w:r w:rsidRPr="00740488">
              <w:t>Tabla 1 (1.1); E-01; E-07</w:t>
            </w:r>
          </w:p>
        </w:tc>
      </w:tr>
      <w:tr w:rsidR="00742E84" w:rsidRPr="00740488" w14:paraId="2A86124C" w14:textId="77777777" w:rsidTr="0065035D">
        <w:trPr>
          <w:cantSplit/>
        </w:trPr>
        <w:tc>
          <w:tcPr>
            <w:tcW w:w="1700" w:type="dxa"/>
            <w:tcMar>
              <w:top w:w="80" w:type="dxa"/>
              <w:left w:w="120" w:type="dxa"/>
              <w:bottom w:w="80" w:type="dxa"/>
              <w:right w:w="120" w:type="dxa"/>
            </w:tcMar>
          </w:tcPr>
          <w:p w14:paraId="0CCFB131" w14:textId="77777777" w:rsidR="00742E84" w:rsidRPr="00740488" w:rsidRDefault="00742E84" w:rsidP="00742E84">
            <w:pPr>
              <w:spacing w:after="40" w:line="259" w:lineRule="auto"/>
            </w:pPr>
            <w:r w:rsidRPr="00740488">
              <w:t>Responsable de experiencia del cliente</w:t>
            </w:r>
          </w:p>
        </w:tc>
        <w:tc>
          <w:tcPr>
            <w:tcW w:w="2500" w:type="dxa"/>
            <w:tcMar>
              <w:top w:w="80" w:type="dxa"/>
              <w:left w:w="120" w:type="dxa"/>
              <w:bottom w:w="80" w:type="dxa"/>
              <w:right w:w="120" w:type="dxa"/>
            </w:tcMar>
          </w:tcPr>
          <w:p w14:paraId="16CD6611" w14:textId="77777777" w:rsidR="00742E84" w:rsidRPr="00740488" w:rsidRDefault="00742E84" w:rsidP="00742E84">
            <w:pPr>
              <w:spacing w:after="40" w:line="259" w:lineRule="auto"/>
            </w:pPr>
            <w:r w:rsidRPr="00740488">
              <w:t>Evaluar la relación entre la puntualidad de las entregas y las valoraciones de los compradores.</w:t>
            </w:r>
          </w:p>
        </w:tc>
        <w:tc>
          <w:tcPr>
            <w:tcW w:w="2600" w:type="dxa"/>
            <w:tcMar>
              <w:top w:w="80" w:type="dxa"/>
              <w:left w:w="120" w:type="dxa"/>
              <w:bottom w:w="80" w:type="dxa"/>
              <w:right w:w="120" w:type="dxa"/>
            </w:tcMar>
          </w:tcPr>
          <w:p w14:paraId="60D155AB" w14:textId="77777777" w:rsidR="00742E84" w:rsidRPr="00740488" w:rsidRDefault="00742E84" w:rsidP="00742E84">
            <w:pPr>
              <w:spacing w:after="40" w:line="259" w:lineRule="auto"/>
            </w:pPr>
            <w:r w:rsidRPr="00740488">
              <w:t>Calcular, sobre pedidos con valoración disponible, los porcentajes de reseñas de 1 o 2 estrellas: 62,40 % en entregas tardías y 9,27 % en entregas a tiempo, con tolerancia de ±0,1 puntos porcentuales y tratamiento documentado de reseñas duplicadas o ausentes.</w:t>
            </w:r>
          </w:p>
        </w:tc>
        <w:tc>
          <w:tcPr>
            <w:tcW w:w="1600" w:type="dxa"/>
            <w:tcMar>
              <w:top w:w="80" w:type="dxa"/>
              <w:left w:w="120" w:type="dxa"/>
              <w:bottom w:w="80" w:type="dxa"/>
              <w:right w:w="120" w:type="dxa"/>
            </w:tcMar>
          </w:tcPr>
          <w:p w14:paraId="59D06380" w14:textId="5FA0602F" w:rsidR="00742E84" w:rsidRPr="00740488" w:rsidRDefault="00742E84" w:rsidP="00742E84">
            <w:pPr>
              <w:spacing w:after="40" w:line="259" w:lineRule="auto"/>
            </w:pPr>
            <w:r w:rsidRPr="00740488">
              <w:t>Apartado 1.1; E-01; E-07</w:t>
            </w:r>
          </w:p>
        </w:tc>
      </w:tr>
      <w:tr w:rsidR="00742E84" w:rsidRPr="00740488" w14:paraId="30AC2FA9" w14:textId="77777777" w:rsidTr="0065035D">
        <w:trPr>
          <w:cantSplit/>
        </w:trPr>
        <w:tc>
          <w:tcPr>
            <w:tcW w:w="1700" w:type="dxa"/>
            <w:tcMar>
              <w:top w:w="80" w:type="dxa"/>
              <w:left w:w="120" w:type="dxa"/>
              <w:bottom w:w="80" w:type="dxa"/>
              <w:right w:w="120" w:type="dxa"/>
            </w:tcMar>
          </w:tcPr>
          <w:p w14:paraId="7478BD8E" w14:textId="77777777" w:rsidR="00742E84" w:rsidRPr="00740488" w:rsidRDefault="00742E84" w:rsidP="00742E84">
            <w:pPr>
              <w:spacing w:after="40" w:line="259" w:lineRule="auto"/>
            </w:pPr>
            <w:r w:rsidRPr="00740488">
              <w:t>Analista de BI / gerencia comercial</w:t>
            </w:r>
          </w:p>
        </w:tc>
        <w:tc>
          <w:tcPr>
            <w:tcW w:w="2500" w:type="dxa"/>
            <w:tcMar>
              <w:top w:w="80" w:type="dxa"/>
              <w:left w:w="120" w:type="dxa"/>
              <w:bottom w:w="80" w:type="dxa"/>
              <w:right w:w="120" w:type="dxa"/>
            </w:tcMar>
          </w:tcPr>
          <w:p w14:paraId="570CE985" w14:textId="77777777" w:rsidR="00742E84" w:rsidRPr="00740488" w:rsidRDefault="00742E84" w:rsidP="00742E84">
            <w:pPr>
              <w:spacing w:after="40" w:line="259" w:lineRule="auto"/>
            </w:pPr>
            <w:r w:rsidRPr="00740488">
              <w:t>Comparar indicadores de pedidos, costos de envío, entregas y satisfacción por fecha, producto, vendedor y ubicación.</w:t>
            </w:r>
          </w:p>
        </w:tc>
        <w:tc>
          <w:tcPr>
            <w:tcW w:w="2600" w:type="dxa"/>
            <w:tcMar>
              <w:top w:w="80" w:type="dxa"/>
              <w:left w:w="120" w:type="dxa"/>
              <w:bottom w:w="80" w:type="dxa"/>
              <w:right w:w="120" w:type="dxa"/>
            </w:tcMar>
          </w:tcPr>
          <w:p w14:paraId="256773C0" w14:textId="77777777" w:rsidR="00742E84" w:rsidRPr="00740488" w:rsidRDefault="00742E84" w:rsidP="00742E84">
            <w:pPr>
              <w:spacing w:after="40" w:line="259" w:lineRule="auto"/>
            </w:pPr>
            <w:r w:rsidRPr="00740488">
              <w:t>Disponer del diseño de al menos seis KPI con fórmula, unidad y fuente definidas; una tabla de hechos sustentada en 112 650 artículos de pedido, al menos cuatro dimensiones (</w:t>
            </w:r>
            <w:proofErr w:type="gramStart"/>
            <w:r w:rsidRPr="00740488">
              <w:t>incluida tiempo</w:t>
            </w:r>
            <w:proofErr w:type="gramEnd"/>
            <w:r w:rsidRPr="00740488">
              <w:t xml:space="preserve">) y un </w:t>
            </w:r>
            <w:proofErr w:type="spellStart"/>
            <w:r w:rsidRPr="00740488">
              <w:t>dashboard</w:t>
            </w:r>
            <w:proofErr w:type="spellEnd"/>
            <w:r w:rsidRPr="00740488">
              <w:t xml:space="preserve"> propuesto con tres páginas de análisis.</w:t>
            </w:r>
          </w:p>
        </w:tc>
        <w:tc>
          <w:tcPr>
            <w:tcW w:w="1600" w:type="dxa"/>
            <w:tcMar>
              <w:top w:w="80" w:type="dxa"/>
              <w:left w:w="120" w:type="dxa"/>
              <w:bottom w:w="80" w:type="dxa"/>
              <w:right w:w="120" w:type="dxa"/>
            </w:tcMar>
          </w:tcPr>
          <w:p w14:paraId="0CD05DD3" w14:textId="197AF93E" w:rsidR="00742E84" w:rsidRPr="00740488" w:rsidRDefault="00742E84" w:rsidP="00742E84">
            <w:pPr>
              <w:spacing w:after="40" w:line="259" w:lineRule="auto"/>
            </w:pPr>
            <w:r w:rsidRPr="00740488">
              <w:t>Apartados 3.4.1–3.4.4; E-05; E-07</w:t>
            </w:r>
          </w:p>
        </w:tc>
      </w:tr>
      <w:tr w:rsidR="00742E84" w:rsidRPr="00740488" w14:paraId="1F7EEAEC" w14:textId="77777777" w:rsidTr="0065035D">
        <w:trPr>
          <w:cantSplit/>
        </w:trPr>
        <w:tc>
          <w:tcPr>
            <w:tcW w:w="1700" w:type="dxa"/>
            <w:tcMar>
              <w:top w:w="80" w:type="dxa"/>
              <w:left w:w="120" w:type="dxa"/>
              <w:bottom w:w="80" w:type="dxa"/>
              <w:right w:w="120" w:type="dxa"/>
            </w:tcMar>
          </w:tcPr>
          <w:p w14:paraId="58AD2F39" w14:textId="77777777" w:rsidR="00742E84" w:rsidRPr="00740488" w:rsidRDefault="00742E84" w:rsidP="00742E84">
            <w:pPr>
              <w:spacing w:after="40" w:line="259" w:lineRule="auto"/>
            </w:pPr>
            <w:r w:rsidRPr="00740488">
              <w:t>Responsable de ingeniería de datos</w:t>
            </w:r>
          </w:p>
        </w:tc>
        <w:tc>
          <w:tcPr>
            <w:tcW w:w="2500" w:type="dxa"/>
            <w:tcMar>
              <w:top w:w="80" w:type="dxa"/>
              <w:left w:w="120" w:type="dxa"/>
              <w:bottom w:w="80" w:type="dxa"/>
              <w:right w:w="120" w:type="dxa"/>
            </w:tcMar>
          </w:tcPr>
          <w:p w14:paraId="06F98CD4" w14:textId="77777777" w:rsidR="00742E84" w:rsidRPr="00740488" w:rsidRDefault="00742E84" w:rsidP="00742E84">
            <w:pPr>
              <w:spacing w:after="40" w:line="259" w:lineRule="auto"/>
            </w:pPr>
            <w:r w:rsidRPr="00740488">
              <w:t>Supervisar la integración, calidad, trazabilidad y procesamiento reproducible de los archivos transaccionales y geográficos.</w:t>
            </w:r>
          </w:p>
        </w:tc>
        <w:tc>
          <w:tcPr>
            <w:tcW w:w="2600" w:type="dxa"/>
            <w:tcMar>
              <w:top w:w="80" w:type="dxa"/>
              <w:left w:w="120" w:type="dxa"/>
              <w:bottom w:w="80" w:type="dxa"/>
              <w:right w:w="120" w:type="dxa"/>
            </w:tcMar>
          </w:tcPr>
          <w:p w14:paraId="2E9C62CE" w14:textId="77777777" w:rsidR="00742E84" w:rsidRPr="00740488" w:rsidRDefault="00742E84" w:rsidP="00742E84">
            <w:pPr>
              <w:spacing w:after="40" w:line="259" w:lineRule="auto"/>
            </w:pPr>
            <w:r w:rsidRPr="00740488">
              <w:t>Conciliar los conteos de entrada de 112 650 artículos de pedido y 1 000 163 registros geográficos antes de la depuración; especificar controles de nulos y duplicados y diseñar al menos tres escenarios comparables para evaluar el procesamiento con Spark.</w:t>
            </w:r>
          </w:p>
        </w:tc>
        <w:tc>
          <w:tcPr>
            <w:tcW w:w="1600" w:type="dxa"/>
            <w:tcMar>
              <w:top w:w="80" w:type="dxa"/>
              <w:left w:w="120" w:type="dxa"/>
              <w:bottom w:w="80" w:type="dxa"/>
              <w:right w:w="120" w:type="dxa"/>
            </w:tcMar>
          </w:tcPr>
          <w:p w14:paraId="40873EBF" w14:textId="5A42FAEC" w:rsidR="00742E84" w:rsidRPr="00740488" w:rsidRDefault="00742E84" w:rsidP="00742E84">
            <w:pPr>
              <w:spacing w:after="40" w:line="259" w:lineRule="auto"/>
            </w:pPr>
            <w:r w:rsidRPr="00740488">
              <w:t>Apartados 3.4.3 y 3.5; E-01; E-06/E-08</w:t>
            </w:r>
          </w:p>
        </w:tc>
      </w:tr>
    </w:tbl>
    <w:p w14:paraId="630728CA" w14:textId="77777777" w:rsidR="00440C3A" w:rsidRPr="00B46D5B" w:rsidRDefault="00440C3A">
      <w:pPr>
        <w:spacing w:after="20"/>
      </w:pPr>
    </w:p>
    <w:p w14:paraId="24B4AB0C" w14:textId="77777777" w:rsidR="00B220CA" w:rsidRPr="00B46D5B" w:rsidRDefault="00000000" w:rsidP="00FF709E">
      <w:pPr>
        <w:pStyle w:val="Titulo2"/>
      </w:pPr>
      <w:bookmarkStart w:id="11" w:name="BHead152"/>
      <w:r w:rsidRPr="00B46D5B">
        <w:t>1.6 Fuentes, gobierno y ética de los datos</w:t>
      </w:r>
      <w:bookmarkEnd w:id="11"/>
    </w:p>
    <w:p w14:paraId="4212A0C9" w14:textId="77777777" w:rsidR="00B220CA" w:rsidRPr="00B46D5B" w:rsidRDefault="00B220CA" w:rsidP="00B220CA">
      <w:pPr>
        <w:rPr>
          <w:b/>
          <w:bCs/>
        </w:rPr>
      </w:pPr>
      <w:r w:rsidRPr="00B46D5B">
        <w:rPr>
          <w:b/>
          <w:bCs/>
        </w:rPr>
        <w:t>Procedencia y condiciones de uso</w:t>
      </w:r>
    </w:p>
    <w:p w14:paraId="5888020E" w14:textId="77777777" w:rsidR="006069B4" w:rsidRDefault="00000000">
      <w:pPr>
        <w:pStyle w:val="IndiceTabla"/>
      </w:pPr>
      <w:bookmarkStart w:id="12" w:name="BTab3"/>
      <w:proofErr w:type="spellStart"/>
      <w:r>
        <w:t>Tabla</w:t>
      </w:r>
      <w:proofErr w:type="spellEnd"/>
      <w:r>
        <w:t xml:space="preserve"> 3. Inventario de fuentes de datos del proyecto</w:t>
      </w:r>
      <w:bookmarkEnd w:id="12"/>
    </w:p>
    <w:tbl>
      <w:tblPr>
        <w:tblStyle w:val="Tablaconcuadrcula"/>
        <w:tblW w:w="0" w:type="auto"/>
        <w:jc w:val="center"/>
        <w:tblLook w:val="04A0" w:firstRow="1" w:lastRow="0" w:firstColumn="1" w:lastColumn="0" w:noHBand="0" w:noVBand="1"/>
      </w:tblPr>
      <w:tblGrid>
        <w:gridCol w:w="1993"/>
        <w:gridCol w:w="4067"/>
        <w:gridCol w:w="2434"/>
      </w:tblGrid>
      <w:tr w:rsidR="00B220CA" w:rsidRPr="00B46D5B" w14:paraId="4DFECF08" w14:textId="77777777" w:rsidTr="009413BC">
        <w:trPr>
          <w:cantSplit/>
          <w:tblHeader/>
          <w:jc w:val="center"/>
        </w:trPr>
        <w:tc>
          <w:tcPr>
            <w:tcW w:w="3009" w:type="dxa"/>
            <w:shd w:val="clear" w:color="auto" w:fill="19384D"/>
            <w:vAlign w:val="center"/>
          </w:tcPr>
          <w:p w14:paraId="74C3AB0D" w14:textId="77777777" w:rsidR="00B220CA" w:rsidRPr="00B46D5B" w:rsidRDefault="00B220CA" w:rsidP="009413BC">
            <w:pPr>
              <w:spacing w:before="40" w:after="40" w:line="252" w:lineRule="auto"/>
            </w:pPr>
            <w:r w:rsidRPr="00B46D5B">
              <w:rPr>
                <w:b/>
                <w:color w:val="FFFFFF"/>
              </w:rPr>
              <w:t>FUENTE</w:t>
            </w:r>
          </w:p>
        </w:tc>
        <w:tc>
          <w:tcPr>
            <w:tcW w:w="3009" w:type="dxa"/>
            <w:shd w:val="clear" w:color="auto" w:fill="19384D"/>
            <w:vAlign w:val="center"/>
          </w:tcPr>
          <w:p w14:paraId="1185F501" w14:textId="77777777" w:rsidR="00B220CA" w:rsidRPr="00B46D5B" w:rsidRDefault="00B220CA" w:rsidP="009413BC">
            <w:pPr>
              <w:spacing w:before="40" w:after="40" w:line="252" w:lineRule="auto"/>
            </w:pPr>
            <w:r w:rsidRPr="00B46D5B">
              <w:rPr>
                <w:b/>
                <w:color w:val="FFFFFF"/>
              </w:rPr>
              <w:t>ARCHIVOS DEL CONJUNTO ORIGINAL</w:t>
            </w:r>
          </w:p>
        </w:tc>
        <w:tc>
          <w:tcPr>
            <w:tcW w:w="3009" w:type="dxa"/>
            <w:shd w:val="clear" w:color="auto" w:fill="19384D"/>
            <w:vAlign w:val="center"/>
          </w:tcPr>
          <w:p w14:paraId="5B14F4C3" w14:textId="77777777" w:rsidR="00B220CA" w:rsidRPr="00B46D5B" w:rsidRDefault="00B220CA" w:rsidP="009413BC">
            <w:pPr>
              <w:spacing w:before="40" w:after="40" w:line="252" w:lineRule="auto"/>
            </w:pPr>
            <w:r w:rsidRPr="00B46D5B">
              <w:rPr>
                <w:b/>
                <w:color w:val="FFFFFF"/>
              </w:rPr>
              <w:t>APORTE AL ANÁLISIS</w:t>
            </w:r>
          </w:p>
        </w:tc>
      </w:tr>
      <w:tr w:rsidR="00B220CA" w:rsidRPr="00B46D5B" w14:paraId="2FB8DFAD" w14:textId="77777777" w:rsidTr="009413BC">
        <w:trPr>
          <w:cantSplit/>
          <w:jc w:val="center"/>
        </w:trPr>
        <w:tc>
          <w:tcPr>
            <w:tcW w:w="1843" w:type="dxa"/>
            <w:vAlign w:val="center"/>
          </w:tcPr>
          <w:p w14:paraId="435938DA" w14:textId="77777777" w:rsidR="00B220CA" w:rsidRPr="00B46D5B" w:rsidRDefault="00B220CA" w:rsidP="009413BC">
            <w:pPr>
              <w:spacing w:before="40" w:after="40" w:line="252" w:lineRule="auto"/>
            </w:pPr>
            <w:r w:rsidRPr="00B46D5B">
              <w:t>Pedidos y ventas</w:t>
            </w:r>
          </w:p>
        </w:tc>
        <w:tc>
          <w:tcPr>
            <w:tcW w:w="4392" w:type="dxa"/>
            <w:vAlign w:val="center"/>
          </w:tcPr>
          <w:p w14:paraId="50E6DFF5" w14:textId="77777777" w:rsidR="00B220CA" w:rsidRPr="00B46D5B" w:rsidRDefault="00B220CA" w:rsidP="009413BC">
            <w:pPr>
              <w:spacing w:before="40" w:after="40" w:line="252" w:lineRule="auto"/>
            </w:pPr>
            <w:r w:rsidRPr="00B46D5B">
              <w:t>olist_orders_dataset.csv; olist_order_items_dataset.csv; olist_order_payments_dataset.csv</w:t>
            </w:r>
          </w:p>
        </w:tc>
        <w:tc>
          <w:tcPr>
            <w:tcW w:w="3456" w:type="dxa"/>
            <w:vAlign w:val="center"/>
          </w:tcPr>
          <w:p w14:paraId="442A8EE6" w14:textId="77777777" w:rsidR="00B220CA" w:rsidRPr="00B46D5B" w:rsidRDefault="00B220CA" w:rsidP="009413BC">
            <w:pPr>
              <w:spacing w:before="40" w:after="40" w:line="252" w:lineRule="auto"/>
            </w:pPr>
            <w:r w:rsidRPr="00B46D5B">
              <w:t>Estados, fechas, artículos, precios, pagos y costos de transporte.</w:t>
            </w:r>
          </w:p>
        </w:tc>
      </w:tr>
      <w:tr w:rsidR="00B220CA" w:rsidRPr="00B46D5B" w14:paraId="67CC3425" w14:textId="77777777" w:rsidTr="009413BC">
        <w:trPr>
          <w:cantSplit/>
          <w:jc w:val="center"/>
        </w:trPr>
        <w:tc>
          <w:tcPr>
            <w:tcW w:w="1843" w:type="dxa"/>
            <w:shd w:val="clear" w:color="auto" w:fill="F1F4F6"/>
            <w:vAlign w:val="center"/>
          </w:tcPr>
          <w:p w14:paraId="6269CCAF" w14:textId="77777777" w:rsidR="00B220CA" w:rsidRPr="00B46D5B" w:rsidRDefault="00B220CA" w:rsidP="009413BC">
            <w:pPr>
              <w:spacing w:before="40" w:after="40" w:line="252" w:lineRule="auto"/>
            </w:pPr>
            <w:r w:rsidRPr="00B46D5B">
              <w:t>Actores y ubicación</w:t>
            </w:r>
          </w:p>
        </w:tc>
        <w:tc>
          <w:tcPr>
            <w:tcW w:w="4392" w:type="dxa"/>
            <w:shd w:val="clear" w:color="auto" w:fill="F1F4F6"/>
            <w:vAlign w:val="center"/>
          </w:tcPr>
          <w:p w14:paraId="0FDE3171" w14:textId="77777777" w:rsidR="00B220CA" w:rsidRPr="00B46D5B" w:rsidRDefault="00B220CA" w:rsidP="009413BC">
            <w:pPr>
              <w:spacing w:before="40" w:after="40" w:line="252" w:lineRule="auto"/>
            </w:pPr>
            <w:r w:rsidRPr="00B46D5B">
              <w:t>olist_customers_dataset.csv; olist_sellers_dataset.csv; olist_geolocation_dataset.csv</w:t>
            </w:r>
          </w:p>
        </w:tc>
        <w:tc>
          <w:tcPr>
            <w:tcW w:w="3456" w:type="dxa"/>
            <w:shd w:val="clear" w:color="auto" w:fill="F1F4F6"/>
            <w:vAlign w:val="center"/>
          </w:tcPr>
          <w:p w14:paraId="5A1B63B0" w14:textId="77777777" w:rsidR="00B220CA" w:rsidRPr="00B46D5B" w:rsidRDefault="00B220CA" w:rsidP="009413BC">
            <w:pPr>
              <w:spacing w:before="40" w:after="40" w:line="252" w:lineRule="auto"/>
            </w:pPr>
            <w:r w:rsidRPr="00B46D5B">
              <w:t>Identificadores de clientes y vendedores; ciudades, estados y coordenadas por prefijo postal.</w:t>
            </w:r>
          </w:p>
        </w:tc>
      </w:tr>
      <w:tr w:rsidR="00B220CA" w:rsidRPr="00B46D5B" w14:paraId="544E0DC4" w14:textId="77777777" w:rsidTr="009413BC">
        <w:trPr>
          <w:cantSplit/>
          <w:jc w:val="center"/>
        </w:trPr>
        <w:tc>
          <w:tcPr>
            <w:tcW w:w="1843" w:type="dxa"/>
            <w:vAlign w:val="center"/>
          </w:tcPr>
          <w:p w14:paraId="1FF96E26" w14:textId="77777777" w:rsidR="00B220CA" w:rsidRPr="00B46D5B" w:rsidRDefault="00B220CA" w:rsidP="009413BC">
            <w:pPr>
              <w:spacing w:before="40" w:after="40" w:line="252" w:lineRule="auto"/>
            </w:pPr>
            <w:r w:rsidRPr="00B46D5B">
              <w:t>Catálogo</w:t>
            </w:r>
          </w:p>
        </w:tc>
        <w:tc>
          <w:tcPr>
            <w:tcW w:w="4392" w:type="dxa"/>
            <w:vAlign w:val="center"/>
          </w:tcPr>
          <w:p w14:paraId="3F036133" w14:textId="77777777" w:rsidR="00B220CA" w:rsidRPr="00B46D5B" w:rsidRDefault="00B220CA" w:rsidP="009413BC">
            <w:pPr>
              <w:spacing w:before="40" w:after="40" w:line="252" w:lineRule="auto"/>
            </w:pPr>
            <w:r w:rsidRPr="00B46D5B">
              <w:t>olist_products_dataset.csv; product_category_name_translation.csv</w:t>
            </w:r>
          </w:p>
        </w:tc>
        <w:tc>
          <w:tcPr>
            <w:tcW w:w="3456" w:type="dxa"/>
            <w:vAlign w:val="center"/>
          </w:tcPr>
          <w:p w14:paraId="7FB4C09C" w14:textId="77777777" w:rsidR="00B220CA" w:rsidRPr="00B46D5B" w:rsidRDefault="00B220CA" w:rsidP="009413BC">
            <w:pPr>
              <w:spacing w:before="40" w:after="40" w:line="252" w:lineRule="auto"/>
            </w:pPr>
            <w:r w:rsidRPr="00B46D5B">
              <w:t>Características de productos y correspondencia entre nombres de categorías.</w:t>
            </w:r>
          </w:p>
        </w:tc>
      </w:tr>
      <w:tr w:rsidR="00B220CA" w:rsidRPr="00B46D5B" w14:paraId="5520BE7A" w14:textId="77777777" w:rsidTr="009413BC">
        <w:trPr>
          <w:cantSplit/>
          <w:jc w:val="center"/>
        </w:trPr>
        <w:tc>
          <w:tcPr>
            <w:tcW w:w="1843" w:type="dxa"/>
            <w:shd w:val="clear" w:color="auto" w:fill="F1F4F6"/>
            <w:vAlign w:val="center"/>
          </w:tcPr>
          <w:p w14:paraId="51730406" w14:textId="77777777" w:rsidR="00B220CA" w:rsidRPr="00B46D5B" w:rsidRDefault="00B220CA" w:rsidP="009413BC">
            <w:pPr>
              <w:spacing w:before="40" w:after="40" w:line="252" w:lineRule="auto"/>
            </w:pPr>
            <w:r w:rsidRPr="00B46D5B">
              <w:t>Satisfacción</w:t>
            </w:r>
          </w:p>
        </w:tc>
        <w:tc>
          <w:tcPr>
            <w:tcW w:w="4392" w:type="dxa"/>
            <w:shd w:val="clear" w:color="auto" w:fill="F1F4F6"/>
            <w:vAlign w:val="center"/>
          </w:tcPr>
          <w:p w14:paraId="446E42A1" w14:textId="77777777" w:rsidR="00B220CA" w:rsidRPr="00B46D5B" w:rsidRDefault="00B220CA" w:rsidP="009413BC">
            <w:pPr>
              <w:spacing w:before="40" w:after="40" w:line="252" w:lineRule="auto"/>
            </w:pPr>
            <w:r w:rsidRPr="00B46D5B">
              <w:t>olist_order_reviews_dataset.csv</w:t>
            </w:r>
          </w:p>
        </w:tc>
        <w:tc>
          <w:tcPr>
            <w:tcW w:w="3456" w:type="dxa"/>
            <w:shd w:val="clear" w:color="auto" w:fill="F1F4F6"/>
            <w:vAlign w:val="center"/>
          </w:tcPr>
          <w:p w14:paraId="54FEFC45" w14:textId="77777777" w:rsidR="00B220CA" w:rsidRPr="00B46D5B" w:rsidRDefault="00B220CA" w:rsidP="009413BC">
            <w:pPr>
              <w:spacing w:before="40" w:after="40" w:line="252" w:lineRule="auto"/>
            </w:pPr>
            <w:r w:rsidRPr="00B46D5B">
              <w:t>Puntuaciones, fechas y comentarios asociados a los pedidos.</w:t>
            </w:r>
          </w:p>
        </w:tc>
      </w:tr>
    </w:tbl>
    <w:p w14:paraId="3E3E77F8" w14:textId="77777777" w:rsidR="00740488" w:rsidRDefault="00740488" w:rsidP="00B220CA">
      <w:pPr>
        <w:jc w:val="both"/>
      </w:pPr>
    </w:p>
    <w:p w14:paraId="5CDED6BC" w14:textId="7824FE58" w:rsidR="00B220CA" w:rsidRPr="00B46D5B" w:rsidRDefault="00B220CA" w:rsidP="00B220CA">
      <w:pPr>
        <w:jc w:val="both"/>
      </w:pPr>
      <w:r w:rsidRPr="00B46D5B">
        <w:t>La publicación identifica la licencia Creative Commons Atribución-</w:t>
      </w:r>
      <w:proofErr w:type="spellStart"/>
      <w:r w:rsidRPr="00B46D5B">
        <w:t>NoComercial</w:t>
      </w:r>
      <w:proofErr w:type="spellEnd"/>
      <w:r w:rsidRPr="00B46D5B">
        <w:t>-</w:t>
      </w:r>
      <w:proofErr w:type="spellStart"/>
      <w:r w:rsidRPr="00B46D5B">
        <w:t>CompartirIgual</w:t>
      </w:r>
      <w:proofErr w:type="spellEnd"/>
      <w:r w:rsidRPr="00B46D5B">
        <w:t xml:space="preserve"> 4.0 Internacional (CC BY-NC-SA 4.0). En consecuencia, se reconocerá a </w:t>
      </w:r>
      <w:proofErr w:type="spellStart"/>
      <w:r w:rsidRPr="00B46D5B">
        <w:t>Olist</w:t>
      </w:r>
      <w:proofErr w:type="spellEnd"/>
      <w:r w:rsidRPr="00B46D5B">
        <w:t xml:space="preserve"> como fuente, se indicarán las transformaciones realizadas, se limitará el uso a fines no comerciales y, si se distribuyen adaptaciones del material, se respetará la obligación de compartirlas bajo la misma licencia (Creative Commons, s. f.). La disponibilidad pública de los datos no implica acceso autorizado a los sistemas internos de </w:t>
      </w:r>
      <w:proofErr w:type="spellStart"/>
      <w:r w:rsidRPr="00B46D5B">
        <w:t>Olist</w:t>
      </w:r>
      <w:proofErr w:type="spellEnd"/>
      <w:r w:rsidRPr="00B46D5B">
        <w:t xml:space="preserve"> ni aprobación empresarial del proyecto.</w:t>
      </w:r>
    </w:p>
    <w:p w14:paraId="6BE0C063" w14:textId="77777777" w:rsidR="00B220CA" w:rsidRPr="00B46D5B" w:rsidRDefault="00B220CA" w:rsidP="00B220CA">
      <w:pPr>
        <w:jc w:val="both"/>
      </w:pPr>
      <w:r w:rsidRPr="00B46D5B">
        <w:t xml:space="preserve">Como fuente complementaria propuesta se considera la API de localidades del Instituto Brasileiro de </w:t>
      </w:r>
      <w:proofErr w:type="spellStart"/>
      <w:r w:rsidRPr="00B46D5B">
        <w:t>Geografia</w:t>
      </w:r>
      <w:proofErr w:type="spellEnd"/>
      <w:r w:rsidRPr="00B46D5B">
        <w:t xml:space="preserve"> e </w:t>
      </w:r>
      <w:proofErr w:type="spellStart"/>
      <w:r w:rsidRPr="00B46D5B">
        <w:t>Estatística</w:t>
      </w:r>
      <w:proofErr w:type="spellEnd"/>
      <w:r w:rsidRPr="00B46D5B">
        <w:t xml:space="preserve"> (IBGE), que publica información territorial en formato JSON. Su uso se limitaría a homologar nombres y códigos geográficos; no forma parte de las cifras de línea base calculadas con </w:t>
      </w:r>
      <w:proofErr w:type="spellStart"/>
      <w:r w:rsidRPr="00B46D5B">
        <w:t>Olist</w:t>
      </w:r>
      <w:proofErr w:type="spellEnd"/>
      <w:r w:rsidRPr="00B46D5B">
        <w:t>. Antes de integrarla se revisarán las condiciones de reutilización y la correspondencia de sus categorías geográficas (IBGE, s. f.).</w:t>
      </w:r>
    </w:p>
    <w:p w14:paraId="28418ADB" w14:textId="77777777" w:rsidR="00B220CA" w:rsidRPr="00740488" w:rsidRDefault="00B220CA" w:rsidP="00740488">
      <w:pPr>
        <w:rPr>
          <w:b/>
          <w:bCs/>
        </w:rPr>
      </w:pPr>
      <w:r w:rsidRPr="00740488">
        <w:rPr>
          <w:b/>
          <w:bCs/>
        </w:rPr>
        <w:t>Datos personales, anonimización y privacidad</w:t>
      </w:r>
    </w:p>
    <w:p w14:paraId="7578B4D1" w14:textId="77777777" w:rsidR="00B220CA" w:rsidRPr="00B46D5B" w:rsidRDefault="00B220CA" w:rsidP="00B220CA">
      <w:pPr>
        <w:jc w:val="both"/>
      </w:pPr>
      <w:r w:rsidRPr="00B46D5B">
        <w:t xml:space="preserve">Aunque </w:t>
      </w:r>
      <w:proofErr w:type="spellStart"/>
      <w:r w:rsidRPr="00B46D5B">
        <w:t>Olist</w:t>
      </w:r>
      <w:proofErr w:type="spellEnd"/>
      <w:r w:rsidRPr="00B46D5B">
        <w:t xml:space="preserve"> declara que los registros comerciales fueron anonimizados, los archivos incluyen identificadores persistentes de clientes y vendedores, prefijos postales, ubicaciones aproximadas y texto libre en las reseñas. Por ello, el conjunto se tratará como potencialmente susceptible de vinculación indirecta y no se asumirá que el riesgo de </w:t>
      </w:r>
      <w:proofErr w:type="spellStart"/>
      <w:r w:rsidRPr="00B46D5B">
        <w:t>reidentificación</w:t>
      </w:r>
      <w:proofErr w:type="spellEnd"/>
      <w:r w:rsidRPr="00B46D5B">
        <w:t xml:space="preserve"> es nulo. No se intentará identificar personas, asociar registros con fuentes privadas ni divulgar comentarios que contengan información personal.</w:t>
      </w:r>
    </w:p>
    <w:p w14:paraId="32BDBE26" w14:textId="77777777" w:rsidR="00B220CA" w:rsidRPr="00B46D5B" w:rsidRDefault="00B220CA" w:rsidP="00B220CA">
      <w:pPr>
        <w:keepLines/>
        <w:jc w:val="both"/>
      </w:pPr>
      <w:r w:rsidRPr="00B46D5B">
        <w:t>Los informes y visualizaciones priorizarán resultados agregados por periodo, categoría, estado o vendedor. Los identificadores técnicos se usarán únicamente para relacionar tablas, verificar integridad y evitar duplicidades; se ocultarán en los tableros destinados a usuarios de negocio. Los comentarios de texto libre se excluirán de las publicaciones abiertas mientras no exista una revisión adicional de contenido sensible.</w:t>
      </w:r>
    </w:p>
    <w:p w14:paraId="343473F9" w14:textId="77777777" w:rsidR="00B220CA" w:rsidRPr="00740488" w:rsidRDefault="00B220CA" w:rsidP="00740488">
      <w:pPr>
        <w:rPr>
          <w:b/>
          <w:bCs/>
        </w:rPr>
      </w:pPr>
      <w:r w:rsidRPr="00740488">
        <w:rPr>
          <w:b/>
          <w:bCs/>
        </w:rPr>
        <w:t>Calidad, trazabilidad y gobierno de los datos</w:t>
      </w:r>
    </w:p>
    <w:p w14:paraId="70D0EBB8" w14:textId="77777777" w:rsidR="006069B4" w:rsidRDefault="00000000">
      <w:pPr>
        <w:pStyle w:val="IndiceTabla"/>
      </w:pPr>
      <w:bookmarkStart w:id="13" w:name="BTab4"/>
      <w:proofErr w:type="spellStart"/>
      <w:r>
        <w:t>Tabla</w:t>
      </w:r>
      <w:proofErr w:type="spellEnd"/>
      <w:r>
        <w:t xml:space="preserve"> 4. Controles de calidad y gobierno propuestos</w:t>
      </w:r>
      <w:bookmarkEnd w:id="13"/>
    </w:p>
    <w:tbl>
      <w:tblPr>
        <w:tblStyle w:val="Tablaconcuadrcula"/>
        <w:tblW w:w="0" w:type="auto"/>
        <w:jc w:val="center"/>
        <w:tblLook w:val="04A0" w:firstRow="1" w:lastRow="0" w:firstColumn="1" w:lastColumn="0" w:noHBand="0" w:noVBand="1"/>
      </w:tblPr>
      <w:tblGrid>
        <w:gridCol w:w="2325"/>
        <w:gridCol w:w="3806"/>
        <w:gridCol w:w="2363"/>
      </w:tblGrid>
      <w:tr w:rsidR="00B220CA" w:rsidRPr="00740488" w14:paraId="3DEB1432" w14:textId="77777777" w:rsidTr="009413BC">
        <w:trPr>
          <w:cantSplit/>
          <w:tblHeader/>
          <w:jc w:val="center"/>
        </w:trPr>
        <w:tc>
          <w:tcPr>
            <w:tcW w:w="3009" w:type="dxa"/>
            <w:shd w:val="clear" w:color="auto" w:fill="19384D"/>
            <w:vAlign w:val="center"/>
          </w:tcPr>
          <w:p w14:paraId="19EFEB88" w14:textId="77777777" w:rsidR="00B220CA" w:rsidRPr="00740488" w:rsidRDefault="00B220CA" w:rsidP="009413BC">
            <w:pPr>
              <w:spacing w:before="40" w:after="40" w:line="252" w:lineRule="auto"/>
            </w:pPr>
            <w:r w:rsidRPr="00740488">
              <w:rPr>
                <w:b/>
                <w:color w:val="FFFFFF"/>
              </w:rPr>
              <w:t>CONTROL</w:t>
            </w:r>
          </w:p>
        </w:tc>
        <w:tc>
          <w:tcPr>
            <w:tcW w:w="3009" w:type="dxa"/>
            <w:shd w:val="clear" w:color="auto" w:fill="19384D"/>
            <w:vAlign w:val="center"/>
          </w:tcPr>
          <w:p w14:paraId="242B7349" w14:textId="77777777" w:rsidR="00B220CA" w:rsidRPr="00740488" w:rsidRDefault="00B220CA" w:rsidP="009413BC">
            <w:pPr>
              <w:spacing w:before="40" w:after="40" w:line="252" w:lineRule="auto"/>
            </w:pPr>
            <w:r w:rsidRPr="00740488">
              <w:rPr>
                <w:b/>
                <w:color w:val="FFFFFF"/>
              </w:rPr>
              <w:t>REGLA O ACCIÓN</w:t>
            </w:r>
          </w:p>
        </w:tc>
        <w:tc>
          <w:tcPr>
            <w:tcW w:w="3009" w:type="dxa"/>
            <w:shd w:val="clear" w:color="auto" w:fill="19384D"/>
            <w:vAlign w:val="center"/>
          </w:tcPr>
          <w:p w14:paraId="31F277CF" w14:textId="77777777" w:rsidR="00B220CA" w:rsidRPr="00740488" w:rsidRDefault="00B220CA" w:rsidP="009413BC">
            <w:pPr>
              <w:spacing w:before="40" w:after="40" w:line="252" w:lineRule="auto"/>
            </w:pPr>
            <w:r w:rsidRPr="00740488">
              <w:rPr>
                <w:b/>
                <w:color w:val="FFFFFF"/>
              </w:rPr>
              <w:t>EVIDENCIA PREVISTA</w:t>
            </w:r>
          </w:p>
        </w:tc>
      </w:tr>
      <w:tr w:rsidR="00B220CA" w:rsidRPr="00740488" w14:paraId="75FFD7F3" w14:textId="77777777" w:rsidTr="009413BC">
        <w:trPr>
          <w:cantSplit/>
          <w:jc w:val="center"/>
        </w:trPr>
        <w:tc>
          <w:tcPr>
            <w:tcW w:w="1944" w:type="dxa"/>
            <w:vAlign w:val="center"/>
          </w:tcPr>
          <w:p w14:paraId="7E728D63" w14:textId="77777777" w:rsidR="00B220CA" w:rsidRPr="00740488" w:rsidRDefault="00B220CA" w:rsidP="009413BC">
            <w:pPr>
              <w:spacing w:before="40" w:after="40" w:line="252" w:lineRule="auto"/>
            </w:pPr>
            <w:r w:rsidRPr="00740488">
              <w:t>Integridad y granularidad</w:t>
            </w:r>
          </w:p>
        </w:tc>
        <w:tc>
          <w:tcPr>
            <w:tcW w:w="5400" w:type="dxa"/>
            <w:vAlign w:val="center"/>
          </w:tcPr>
          <w:p w14:paraId="0BA71D42" w14:textId="77777777" w:rsidR="00B220CA" w:rsidRPr="00740488" w:rsidRDefault="00B220CA" w:rsidP="009413BC">
            <w:pPr>
              <w:spacing w:before="40" w:after="40" w:line="252" w:lineRule="auto"/>
            </w:pPr>
            <w:r w:rsidRPr="00740488">
              <w:t xml:space="preserve">Comprobar unicidad de </w:t>
            </w:r>
            <w:proofErr w:type="spellStart"/>
            <w:r w:rsidRPr="00740488">
              <w:t>order_id</w:t>
            </w:r>
            <w:proofErr w:type="spellEnd"/>
            <w:r w:rsidRPr="00740488">
              <w:t xml:space="preserve"> en pedidos y relaciones uno-a-varios con artículos, pagos y reseñas.</w:t>
            </w:r>
          </w:p>
        </w:tc>
        <w:tc>
          <w:tcPr>
            <w:tcW w:w="2347" w:type="dxa"/>
            <w:vAlign w:val="center"/>
          </w:tcPr>
          <w:p w14:paraId="251A1E0E" w14:textId="77777777" w:rsidR="00B220CA" w:rsidRPr="00740488" w:rsidRDefault="00B220CA" w:rsidP="009413BC">
            <w:pPr>
              <w:spacing w:before="40" w:after="40" w:line="252" w:lineRule="auto"/>
            </w:pPr>
            <w:r w:rsidRPr="00740488">
              <w:t>Conteos por tabla, claves y reporte de cardinalidades.</w:t>
            </w:r>
          </w:p>
        </w:tc>
      </w:tr>
      <w:tr w:rsidR="00B220CA" w:rsidRPr="00740488" w14:paraId="4ABA1D26" w14:textId="77777777" w:rsidTr="009413BC">
        <w:trPr>
          <w:cantSplit/>
          <w:jc w:val="center"/>
        </w:trPr>
        <w:tc>
          <w:tcPr>
            <w:tcW w:w="1944" w:type="dxa"/>
            <w:shd w:val="clear" w:color="auto" w:fill="F1F4F6"/>
            <w:vAlign w:val="center"/>
          </w:tcPr>
          <w:p w14:paraId="730C6F73" w14:textId="77777777" w:rsidR="00B220CA" w:rsidRPr="00740488" w:rsidRDefault="00B220CA" w:rsidP="009413BC">
            <w:pPr>
              <w:spacing w:before="40" w:after="40" w:line="252" w:lineRule="auto"/>
            </w:pPr>
            <w:r w:rsidRPr="00740488">
              <w:t>Completitud y validez</w:t>
            </w:r>
          </w:p>
        </w:tc>
        <w:tc>
          <w:tcPr>
            <w:tcW w:w="5400" w:type="dxa"/>
            <w:shd w:val="clear" w:color="auto" w:fill="F1F4F6"/>
            <w:vAlign w:val="center"/>
          </w:tcPr>
          <w:p w14:paraId="3F1C7774" w14:textId="77777777" w:rsidR="00B220CA" w:rsidRPr="00740488" w:rsidRDefault="00B220CA" w:rsidP="009413BC">
            <w:pPr>
              <w:spacing w:before="40" w:after="40" w:line="252" w:lineRule="auto"/>
            </w:pPr>
            <w:r w:rsidRPr="00740488">
              <w:t>Cuantificar fechas faltantes; validar cronología de pedidos, importes no negativos, puntuaciones de 1 a 5 y rangos de coordenadas.</w:t>
            </w:r>
          </w:p>
        </w:tc>
        <w:tc>
          <w:tcPr>
            <w:tcW w:w="2347" w:type="dxa"/>
            <w:shd w:val="clear" w:color="auto" w:fill="F1F4F6"/>
            <w:vAlign w:val="center"/>
          </w:tcPr>
          <w:p w14:paraId="421F6D8A" w14:textId="77777777" w:rsidR="00B220CA" w:rsidRPr="00740488" w:rsidRDefault="00B220CA" w:rsidP="009413BC">
            <w:pPr>
              <w:spacing w:before="40" w:after="40" w:line="252" w:lineRule="auto"/>
            </w:pPr>
            <w:r w:rsidRPr="00740488">
              <w:t>Perfil de nulos, valores anómalos y reglas de exclusión.</w:t>
            </w:r>
          </w:p>
        </w:tc>
      </w:tr>
      <w:tr w:rsidR="00B220CA" w:rsidRPr="00740488" w14:paraId="2722813E" w14:textId="77777777" w:rsidTr="009413BC">
        <w:trPr>
          <w:cantSplit/>
          <w:jc w:val="center"/>
        </w:trPr>
        <w:tc>
          <w:tcPr>
            <w:tcW w:w="1944" w:type="dxa"/>
            <w:vAlign w:val="center"/>
          </w:tcPr>
          <w:p w14:paraId="60FD28B9" w14:textId="77777777" w:rsidR="00B220CA" w:rsidRPr="00740488" w:rsidRDefault="00B220CA" w:rsidP="009413BC">
            <w:pPr>
              <w:spacing w:before="40" w:after="40" w:line="252" w:lineRule="auto"/>
            </w:pPr>
            <w:proofErr w:type="spellStart"/>
            <w:r w:rsidRPr="00740488">
              <w:t>Deduplicación</w:t>
            </w:r>
            <w:proofErr w:type="spellEnd"/>
            <w:r w:rsidRPr="00740488">
              <w:t xml:space="preserve"> y KPI</w:t>
            </w:r>
          </w:p>
        </w:tc>
        <w:tc>
          <w:tcPr>
            <w:tcW w:w="5400" w:type="dxa"/>
            <w:vAlign w:val="center"/>
          </w:tcPr>
          <w:p w14:paraId="6B102CF4" w14:textId="77777777" w:rsidR="00B220CA" w:rsidRPr="00740488" w:rsidRDefault="00B220CA" w:rsidP="009413BC">
            <w:pPr>
              <w:spacing w:before="40" w:after="40" w:line="252" w:lineRule="auto"/>
            </w:pPr>
            <w:r w:rsidRPr="00740488">
              <w:t>Documentar el tratamiento de reseñas múltiples y prefijos postales repetidos; calcular puntualidad por pedido, sin multiplicarlo por artículos.</w:t>
            </w:r>
          </w:p>
        </w:tc>
        <w:tc>
          <w:tcPr>
            <w:tcW w:w="2347" w:type="dxa"/>
            <w:vAlign w:val="center"/>
          </w:tcPr>
          <w:p w14:paraId="66996E1F" w14:textId="77777777" w:rsidR="00B220CA" w:rsidRPr="00740488" w:rsidRDefault="00B220CA" w:rsidP="009413BC">
            <w:pPr>
              <w:spacing w:before="40" w:after="40" w:line="252" w:lineRule="auto"/>
            </w:pPr>
            <w:r w:rsidRPr="00740488">
              <w:t>Diccionario de datos, reglas ETL y conciliación con fuente.</w:t>
            </w:r>
          </w:p>
        </w:tc>
      </w:tr>
      <w:tr w:rsidR="00B220CA" w:rsidRPr="00740488" w14:paraId="429E8893" w14:textId="77777777" w:rsidTr="009413BC">
        <w:trPr>
          <w:cantSplit/>
          <w:jc w:val="center"/>
        </w:trPr>
        <w:tc>
          <w:tcPr>
            <w:tcW w:w="1944" w:type="dxa"/>
            <w:shd w:val="clear" w:color="auto" w:fill="F1F4F6"/>
            <w:vAlign w:val="center"/>
          </w:tcPr>
          <w:p w14:paraId="71C4E32A" w14:textId="77777777" w:rsidR="00B220CA" w:rsidRPr="00740488" w:rsidRDefault="00B220CA" w:rsidP="009413BC">
            <w:pPr>
              <w:spacing w:before="40" w:after="40" w:line="252" w:lineRule="auto"/>
            </w:pPr>
            <w:r w:rsidRPr="00740488">
              <w:t>Linaje y versiones</w:t>
            </w:r>
          </w:p>
        </w:tc>
        <w:tc>
          <w:tcPr>
            <w:tcW w:w="5400" w:type="dxa"/>
            <w:shd w:val="clear" w:color="auto" w:fill="F1F4F6"/>
            <w:vAlign w:val="center"/>
          </w:tcPr>
          <w:p w14:paraId="294BB294" w14:textId="77777777" w:rsidR="00B220CA" w:rsidRPr="00740488" w:rsidRDefault="00B220CA" w:rsidP="009413BC">
            <w:pPr>
              <w:spacing w:before="40" w:after="40" w:line="252" w:lineRule="auto"/>
            </w:pPr>
            <w:r w:rsidRPr="00740488">
              <w:t xml:space="preserve">Conservar copia original inalterada; identificar versión del </w:t>
            </w:r>
            <w:proofErr w:type="spellStart"/>
            <w:r w:rsidRPr="00740488">
              <w:t>dataset</w:t>
            </w:r>
            <w:proofErr w:type="spellEnd"/>
            <w:r w:rsidRPr="00740488">
              <w:t>, fecha de extracción y cambios de las transformaciones.</w:t>
            </w:r>
          </w:p>
        </w:tc>
        <w:tc>
          <w:tcPr>
            <w:tcW w:w="2347" w:type="dxa"/>
            <w:shd w:val="clear" w:color="auto" w:fill="F1F4F6"/>
            <w:vAlign w:val="center"/>
          </w:tcPr>
          <w:p w14:paraId="580E9608" w14:textId="77777777" w:rsidR="00B220CA" w:rsidRPr="00740488" w:rsidRDefault="00B220CA" w:rsidP="009413BC">
            <w:pPr>
              <w:spacing w:before="40" w:after="40" w:line="252" w:lineRule="auto"/>
            </w:pPr>
            <w:r w:rsidRPr="00740488">
              <w:t>Manifiesto de archivos, registro de cambios y scripts versionados.</w:t>
            </w:r>
          </w:p>
        </w:tc>
      </w:tr>
      <w:tr w:rsidR="00B220CA" w:rsidRPr="00740488" w14:paraId="2CBE0802" w14:textId="77777777" w:rsidTr="009413BC">
        <w:trPr>
          <w:cantSplit/>
          <w:jc w:val="center"/>
        </w:trPr>
        <w:tc>
          <w:tcPr>
            <w:tcW w:w="1944" w:type="dxa"/>
            <w:vAlign w:val="center"/>
          </w:tcPr>
          <w:p w14:paraId="56EA36CF" w14:textId="77777777" w:rsidR="00B220CA" w:rsidRPr="00740488" w:rsidRDefault="00B220CA" w:rsidP="009413BC">
            <w:pPr>
              <w:spacing w:before="40" w:after="40" w:line="252" w:lineRule="auto"/>
            </w:pPr>
            <w:r w:rsidRPr="00740488">
              <w:t>Seguridad y retención</w:t>
            </w:r>
          </w:p>
        </w:tc>
        <w:tc>
          <w:tcPr>
            <w:tcW w:w="5400" w:type="dxa"/>
            <w:vAlign w:val="center"/>
          </w:tcPr>
          <w:p w14:paraId="72458102" w14:textId="77777777" w:rsidR="00B220CA" w:rsidRPr="00740488" w:rsidRDefault="00B220CA" w:rsidP="009413BC">
            <w:pPr>
              <w:spacing w:before="40" w:after="40" w:line="252" w:lineRule="auto"/>
            </w:pPr>
            <w:r w:rsidRPr="00740488">
              <w:t>Restringir accesos por rol, proteger copias de trabajo y registrar la eliminación al concluir el periodo de conservación definido por el equipo y la universidad.</w:t>
            </w:r>
          </w:p>
        </w:tc>
        <w:tc>
          <w:tcPr>
            <w:tcW w:w="2347" w:type="dxa"/>
            <w:vAlign w:val="center"/>
          </w:tcPr>
          <w:p w14:paraId="6F731373" w14:textId="77777777" w:rsidR="00B220CA" w:rsidRPr="00740488" w:rsidRDefault="00B220CA" w:rsidP="009413BC">
            <w:pPr>
              <w:spacing w:before="40" w:after="40" w:line="252" w:lineRule="auto"/>
            </w:pPr>
            <w:r w:rsidRPr="00740488">
              <w:t>Matriz de permisos, registro de acceso y acta de depuración.</w:t>
            </w:r>
          </w:p>
        </w:tc>
      </w:tr>
    </w:tbl>
    <w:p w14:paraId="44344A2E" w14:textId="77777777" w:rsidR="00B220CA" w:rsidRPr="00B46D5B" w:rsidRDefault="00B220CA" w:rsidP="00B220CA">
      <w:pPr>
        <w:jc w:val="both"/>
      </w:pPr>
      <w:r w:rsidRPr="00B46D5B">
        <w:t>La política de conservación propuesta distingue una copia original inalterada y conjuntos derivados para análisis. Estos últimos se mantendrán únicamente durante el desarrollo y periodo de revisión institucional aplicable; una vez vencido, se eliminarán las copias de trabajo y respaldos que no deban conservarse. El acceso se asignará por mínima necesidad, evitando publicar archivos con identificadores o reseñas sin revisión. En caso de almacenar datos en servicios externos, se comprobarán las condiciones de acceso, transferencia y eliminación.</w:t>
      </w:r>
    </w:p>
    <w:p w14:paraId="250EA366" w14:textId="77777777" w:rsidR="00B220CA" w:rsidRPr="00740488" w:rsidRDefault="00B220CA" w:rsidP="00740488">
      <w:pPr>
        <w:rPr>
          <w:b/>
          <w:bCs/>
        </w:rPr>
      </w:pPr>
      <w:r w:rsidRPr="00740488">
        <w:rPr>
          <w:b/>
          <w:bCs/>
        </w:rPr>
        <w:t>Riesgos de sesgo y uso responsable</w:t>
      </w:r>
    </w:p>
    <w:p w14:paraId="3D9F4DFB" w14:textId="77777777" w:rsidR="00B220CA" w:rsidRPr="00B46D5B" w:rsidRDefault="00B220CA" w:rsidP="00B220CA">
      <w:pPr>
        <w:jc w:val="both"/>
      </w:pPr>
      <w:r w:rsidRPr="00B46D5B">
        <w:t>La interpretación de resultados presenta limitaciones: el periodo 2016–2018 no representa necesariamente la operación actual; no todos los pedidos poseen fechas completas o evaluación; las reseñas son voluntarias y pueden sobrerrepresentar experiencias extremas; y la cobertura territorial o de categorías podría ser desigual. Además, una asociación entre retrasos y valoraciones bajas no constituye prueba de causalidad. Por ello, se reportarán denominadores, exclusiones, cobertura temporal y diferencias entre segmentos, y se evitará atribuir responsabilidades individuales a vendedores o clientes a partir de indicadores aislados.</w:t>
      </w:r>
    </w:p>
    <w:p w14:paraId="237F6C6E" w14:textId="77777777" w:rsidR="00B220CA" w:rsidRPr="00B46D5B" w:rsidRDefault="00B220CA">
      <w:pPr>
        <w:spacing w:after="100"/>
        <w:ind w:left="259" w:right="144"/>
      </w:pPr>
    </w:p>
    <w:p w14:paraId="6A6F6E0F" w14:textId="77777777" w:rsidR="00440C3A" w:rsidRPr="00B46D5B" w:rsidRDefault="00000000">
      <w:pPr>
        <w:pStyle w:val="Titulo1"/>
        <w:pageBreakBefore/>
      </w:pPr>
      <w:bookmarkStart w:id="14" w:name="BHead153"/>
      <w:r w:rsidRPr="00B46D5B">
        <w:t>CAPÍTULO II: ANTECEDENTES Y FUNDAMENTOS</w:t>
      </w:r>
      <w:bookmarkEnd w:id="14"/>
    </w:p>
    <w:p w14:paraId="4FDE14D5" w14:textId="77777777" w:rsidR="00FF709E" w:rsidRPr="00B46D5B" w:rsidRDefault="00000000" w:rsidP="00FF709E">
      <w:pPr>
        <w:pStyle w:val="Titulo2"/>
      </w:pPr>
      <w:bookmarkStart w:id="15" w:name="BHead154"/>
      <w:r w:rsidRPr="00B46D5B">
        <w:t>2.1 Antecedentes</w:t>
      </w:r>
      <w:bookmarkEnd w:id="15"/>
    </w:p>
    <w:p w14:paraId="15D211FD" w14:textId="77777777" w:rsidR="00FF709E" w:rsidRPr="00B46D5B" w:rsidRDefault="00FF709E" w:rsidP="00FF709E">
      <w:pPr>
        <w:spacing w:after="100"/>
        <w:ind w:left="259" w:right="144"/>
      </w:pPr>
      <w:r w:rsidRPr="00B46D5B">
        <w:t xml:space="preserve">El análisis de entregas y satisfacción del cliente requiere revisar investigaciones que hayan estudiado el desempeño logístico, la experiencia de compra y el aprovechamiento de datos transaccionales. Se seleccionaron cinco antecedentes científicos publicados entre 2023 y 2024, dos de los cuales emplean directamente el conjunto de datos brasileño asociado a </w:t>
      </w:r>
      <w:proofErr w:type="spellStart"/>
      <w:r w:rsidRPr="00B46D5B">
        <w:t>Olist</w:t>
      </w:r>
      <w:proofErr w:type="spellEnd"/>
      <w:r w:rsidRPr="00B46D5B">
        <w:t>. Para cada antecedente se examinan el problema abordado, la metodología, la información empleada, las métricas y resultados disponibles, así como su contribución al diseño de la solución propuesta.</w:t>
      </w:r>
    </w:p>
    <w:p w14:paraId="3708CBE3" w14:textId="77777777" w:rsidR="00FF709E" w:rsidRPr="00B46D5B" w:rsidRDefault="00FF709E" w:rsidP="00FF709E">
      <w:pPr>
        <w:spacing w:after="100"/>
        <w:ind w:left="259" w:right="144"/>
        <w:rPr>
          <w:b/>
        </w:rPr>
      </w:pPr>
      <w:r w:rsidRPr="00B46D5B">
        <w:rPr>
          <w:b/>
        </w:rPr>
        <w:t>Antecedente 1. Analítica de datos para modelar la logística del comercio electrónico</w:t>
      </w:r>
    </w:p>
    <w:p w14:paraId="6782870C" w14:textId="77777777" w:rsidR="00FF709E" w:rsidRPr="00B46D5B" w:rsidRDefault="00FF709E" w:rsidP="00FF709E">
      <w:pPr>
        <w:spacing w:after="100"/>
        <w:ind w:left="259" w:right="144"/>
      </w:pPr>
      <w:r w:rsidRPr="00B46D5B">
        <w:rPr>
          <w:b/>
        </w:rPr>
        <w:t xml:space="preserve">Verma et al. (2023) </w:t>
      </w:r>
      <w:r w:rsidRPr="00B46D5B">
        <w:t xml:space="preserve">estudiaron cómo transformar los registros operativos de un comercio electrónico en información útil para identificar deficiencias de distribución y apoyar decisiones logísticas. Propusieron un marco integrado de analítica de datos y modelamiento logístico sobre el conjunto público de comercio electrónico brasileño, considerando pedidos, vendedores, clientes y variables geográficas. El estudio recurrió a indicadores de puntualidad y a representaciones espaciales de los actores de la cadena de suministro. Como resultado, identificó que la ciudad de </w:t>
      </w:r>
      <w:proofErr w:type="spellStart"/>
      <w:r w:rsidRPr="00B46D5B">
        <w:t>Ibitinga</w:t>
      </w:r>
      <w:proofErr w:type="spellEnd"/>
      <w:r w:rsidRPr="00B46D5B">
        <w:t xml:space="preserve">, en el estado de São Paulo, concentraba el mayor número de entregas tardías entre las localidades examinadas y reportó 42 vendedores con desempeño insuficiente respecto del plazo estimado. </w:t>
      </w:r>
    </w:p>
    <w:p w14:paraId="1583D16C" w14:textId="77777777" w:rsidR="00FF709E" w:rsidRPr="00B46D5B" w:rsidRDefault="00FF709E" w:rsidP="00FF709E">
      <w:pPr>
        <w:spacing w:after="100"/>
        <w:ind w:left="259" w:right="144"/>
      </w:pPr>
      <w:r w:rsidRPr="00B46D5B">
        <w:rPr>
          <w:b/>
        </w:rPr>
        <w:t xml:space="preserve">Aporte al proyecto. </w:t>
      </w:r>
      <w:r w:rsidRPr="00B46D5B">
        <w:t>El antecedente demuestra la utilidad de cruzar pedidos, vendedores y ubicaciones para reconocer focos de incumplimiento logístico. Sustenta la inclusión de dimensiones geográficas y de vendedor, además de indicadores como porcentaje de entregas tardías y número de vendedores con incidencias. Sus resultados pertenecen a su propio procedimiento de análisis y no se adoptan como valores del proyecto actual.</w:t>
      </w:r>
    </w:p>
    <w:p w14:paraId="7D05CB96" w14:textId="77777777" w:rsidR="00FF709E" w:rsidRPr="00B46D5B" w:rsidRDefault="00FF709E" w:rsidP="00FF709E">
      <w:pPr>
        <w:spacing w:after="100"/>
        <w:ind w:left="259" w:right="144"/>
        <w:rPr>
          <w:b/>
        </w:rPr>
      </w:pPr>
      <w:r w:rsidRPr="00B46D5B">
        <w:rPr>
          <w:b/>
        </w:rPr>
        <w:t xml:space="preserve">Antecedente 2. Predicción de satisfacción del consumidor con datos de </w:t>
      </w:r>
      <w:proofErr w:type="spellStart"/>
      <w:r w:rsidRPr="00B46D5B">
        <w:rPr>
          <w:b/>
        </w:rPr>
        <w:t>Olist</w:t>
      </w:r>
      <w:proofErr w:type="spellEnd"/>
    </w:p>
    <w:p w14:paraId="626031E6" w14:textId="77777777" w:rsidR="00FF709E" w:rsidRPr="00B46D5B" w:rsidRDefault="00FF709E" w:rsidP="00FF709E">
      <w:pPr>
        <w:spacing w:after="100"/>
        <w:ind w:left="259" w:right="144"/>
      </w:pPr>
      <w:r w:rsidRPr="00B46D5B">
        <w:rPr>
          <w:b/>
        </w:rPr>
        <w:t xml:space="preserve">Leite et al. (2024) </w:t>
      </w:r>
      <w:r w:rsidRPr="00B46D5B">
        <w:t xml:space="preserve">analizaron los factores relacionados con la calificación otorgada por consumidores que compraron a través de </w:t>
      </w:r>
      <w:proofErr w:type="spellStart"/>
      <w:r w:rsidRPr="00B46D5B">
        <w:t>Olist</w:t>
      </w:r>
      <w:proofErr w:type="spellEnd"/>
      <w:r w:rsidRPr="00B46D5B">
        <w:t>. Utilizaron registros públicos de operaciones de la plataforma e implementaron un enfoque predictivo con Random Forest y análisis de importancia de variables (</w:t>
      </w:r>
      <w:proofErr w:type="spellStart"/>
      <w:r w:rsidRPr="00B46D5B">
        <w:t>feature</w:t>
      </w:r>
      <w:proofErr w:type="spellEnd"/>
      <w:r w:rsidRPr="00B46D5B">
        <w:t xml:space="preserve"> </w:t>
      </w:r>
      <w:proofErr w:type="spellStart"/>
      <w:r w:rsidRPr="00B46D5B">
        <w:t>importance</w:t>
      </w:r>
      <w:proofErr w:type="spellEnd"/>
      <w:r w:rsidRPr="00B46D5B">
        <w:t>). Entre las variables observadas se encontraron la puntuación de la reseña (</w:t>
      </w:r>
      <w:proofErr w:type="spellStart"/>
      <w:r w:rsidRPr="00B46D5B">
        <w:t>review_score</w:t>
      </w:r>
      <w:proofErr w:type="spellEnd"/>
      <w:r w:rsidRPr="00B46D5B">
        <w:t>), la categoría del producto y la diferencia, medida en días, entre la fecha estimada de llegada y la entrega efectiva (</w:t>
      </w:r>
      <w:proofErr w:type="spellStart"/>
      <w:r w:rsidRPr="00B46D5B">
        <w:t>expected_diff</w:t>
      </w:r>
      <w:proofErr w:type="spellEnd"/>
      <w:r w:rsidRPr="00B46D5B">
        <w:t xml:space="preserve">). El principal hallazgo comunicado fue que </w:t>
      </w:r>
      <w:proofErr w:type="spellStart"/>
      <w:r w:rsidRPr="00B46D5B">
        <w:t>expected_diff</w:t>
      </w:r>
      <w:proofErr w:type="spellEnd"/>
      <w:r w:rsidRPr="00B46D5B">
        <w:t xml:space="preserve"> resultó ser la variable de mayor importancia para explicar o predecir la valoración en las categorías evaluadas, destacando belleza/salud y juguetes. La importancia relativa de los predictores constituyó un criterio central para interpretar los resultados del modelo y relacionarlos con la satisfacción del consumidor.</w:t>
      </w:r>
    </w:p>
    <w:p w14:paraId="1F6740DD" w14:textId="77777777" w:rsidR="00FF709E" w:rsidRPr="00B46D5B" w:rsidRDefault="00FF709E" w:rsidP="00FF709E">
      <w:pPr>
        <w:spacing w:after="100"/>
        <w:ind w:left="259" w:right="144"/>
      </w:pPr>
      <w:r w:rsidRPr="00B46D5B">
        <w:rPr>
          <w:b/>
        </w:rPr>
        <w:t xml:space="preserve">Aporte al proyecto. </w:t>
      </w:r>
      <w:r w:rsidRPr="00B46D5B">
        <w:t>La investigación vincula de forma directa el cumplimiento de la promesa de entrega con la calificación del comprador utilizando el mismo ecosistema de datos. Por ello, fundamenta la integración de la tabla de pedidos con la de reseñas, la clasificación de puntualidad y el análisis de valoraciones bajas por categoría. Como criterio de diseño, se mantendrán separadas las métricas descriptivas de satisfacción y los posibles modelos predictivos posteriores.</w:t>
      </w:r>
    </w:p>
    <w:p w14:paraId="57301EDF" w14:textId="77777777" w:rsidR="00FF709E" w:rsidRPr="00B46D5B" w:rsidRDefault="00FF709E" w:rsidP="00FF709E">
      <w:pPr>
        <w:spacing w:after="100"/>
        <w:ind w:left="259" w:right="144"/>
        <w:rPr>
          <w:b/>
        </w:rPr>
      </w:pPr>
      <w:r w:rsidRPr="00B46D5B">
        <w:rPr>
          <w:b/>
        </w:rPr>
        <w:t>Antecedente 3. Calidad de entrega de última milla y satisfacción del comprador</w:t>
      </w:r>
    </w:p>
    <w:p w14:paraId="6C1D40E1" w14:textId="77777777" w:rsidR="00FF709E" w:rsidRPr="00B46D5B" w:rsidRDefault="00FF709E" w:rsidP="00FF709E">
      <w:pPr>
        <w:spacing w:after="100"/>
        <w:ind w:left="259" w:right="144"/>
      </w:pPr>
      <w:proofErr w:type="spellStart"/>
      <w:r w:rsidRPr="00B46D5B">
        <w:rPr>
          <w:b/>
        </w:rPr>
        <w:t>Aljohani</w:t>
      </w:r>
      <w:proofErr w:type="spellEnd"/>
      <w:r w:rsidRPr="00B46D5B">
        <w:rPr>
          <w:b/>
        </w:rPr>
        <w:t xml:space="preserve"> (2024) </w:t>
      </w:r>
      <w:r w:rsidRPr="00B46D5B">
        <w:t>investigó cómo las características de la entrega de última milla influyen en la calidad percibida y en la satisfacción durante las compras en línea. Reunió 1 073 respuestas de consumidores de doce ciudades de Arabia Saudita mediante una encuesta y aplicó análisis factorial confirmatorio, modelos de ecuaciones estructurales y enfoques de clasificación y regresión con regularización LASSO. Entre sus variables se consideraron la puntualidad, las alternativas de recepción, las notificaciones de seguimiento y la satisfacción declarada. La investigación reportó que el 69 % valoraba disponer de seguimiento del envío, aunque solamente el 22 % estaba dispuesto a pagar por esa opción. También identificó que el cumplimiento de la ventana de entrega y las opciones convenientes de recepción se asociaban con percepciones más favorables.</w:t>
      </w:r>
    </w:p>
    <w:p w14:paraId="394ED8D9" w14:textId="77777777" w:rsidR="00FF709E" w:rsidRPr="00B46D5B" w:rsidRDefault="00FF709E" w:rsidP="00FF709E">
      <w:pPr>
        <w:spacing w:after="100"/>
        <w:ind w:left="259" w:right="144"/>
      </w:pPr>
      <w:r w:rsidRPr="00B46D5B">
        <w:rPr>
          <w:b/>
        </w:rPr>
        <w:t xml:space="preserve">Aporte al proyecto. </w:t>
      </w:r>
      <w:r w:rsidRPr="00B46D5B">
        <w:t xml:space="preserve">Este estudio amplía el análisis de la satisfacción más allá de la duración de la entrega e identifica atributos de servicio relevantes. En </w:t>
      </w:r>
      <w:proofErr w:type="spellStart"/>
      <w:r w:rsidRPr="00B46D5B">
        <w:t>Olist</w:t>
      </w:r>
      <w:proofErr w:type="spellEnd"/>
      <w:r w:rsidRPr="00B46D5B">
        <w:t xml:space="preserve"> no se dispone de todas las variables recogidas mediante encuesta; por ello, el diseño del sistema se concentrará en atributos observables —plazo estimado, entrega real, ubicación y evaluación— y reconocerá explícitamente las limitaciones de información sobre seguimiento y preferencias del cliente.</w:t>
      </w:r>
    </w:p>
    <w:p w14:paraId="20E1BFE5" w14:textId="77777777" w:rsidR="00FF709E" w:rsidRPr="00B46D5B" w:rsidRDefault="00FF709E" w:rsidP="00FF709E">
      <w:pPr>
        <w:spacing w:after="100"/>
        <w:ind w:left="259" w:right="144"/>
        <w:rPr>
          <w:b/>
        </w:rPr>
      </w:pPr>
      <w:r w:rsidRPr="00B46D5B">
        <w:rPr>
          <w:b/>
        </w:rPr>
        <w:t>Antecedente 4. Efecto del horario de entrega en la percepción del servicio logístico</w:t>
      </w:r>
    </w:p>
    <w:p w14:paraId="0F8B7D79" w14:textId="77777777" w:rsidR="00FF709E" w:rsidRPr="00B46D5B" w:rsidRDefault="00FF709E" w:rsidP="00FF709E">
      <w:pPr>
        <w:spacing w:after="100"/>
        <w:ind w:left="259" w:right="144"/>
      </w:pPr>
      <w:r w:rsidRPr="00B46D5B">
        <w:rPr>
          <w:b/>
        </w:rPr>
        <w:t xml:space="preserve">Song et al. (2024) </w:t>
      </w:r>
      <w:r w:rsidRPr="00B46D5B">
        <w:t xml:space="preserve">evaluaron si la hora del día en que se realiza la entrega afecta la valoración que recibe el servicio logístico de vendedores en línea. Emplearon más de 42 millones de pedidos de </w:t>
      </w:r>
      <w:proofErr w:type="spellStart"/>
      <w:r w:rsidRPr="00B46D5B">
        <w:t>Tmall</w:t>
      </w:r>
      <w:proofErr w:type="spellEnd"/>
      <w:r w:rsidRPr="00B46D5B">
        <w:t xml:space="preserve">/Alibaba y combinaron un modelo </w:t>
      </w:r>
      <w:proofErr w:type="spellStart"/>
      <w:r w:rsidRPr="00B46D5B">
        <w:t>logit</w:t>
      </w:r>
      <w:proofErr w:type="spellEnd"/>
      <w:r w:rsidRPr="00B46D5B">
        <w:t xml:space="preserve"> ordenado de efectos mixtos con técnicas de aprendizaje automático para comparar la relevancia de los predictores. Las variables analizadas comprendieron horario de recepción, promesa de entrega, valor del pedido, producto, vendedor y tiempos logísticos. Los autores encontraron evidencia de un efecto del horario de entrega sobre la valoración del servicio; en el análisis de importancia de variables, este atributo resultó especialmente relevante. Además, señalaron que la promesa de entrega modifica la relación entre el horario y la evaluación del comprador.</w:t>
      </w:r>
    </w:p>
    <w:p w14:paraId="75595728" w14:textId="77777777" w:rsidR="00FF709E" w:rsidRPr="00B46D5B" w:rsidRDefault="00FF709E" w:rsidP="00FF709E">
      <w:pPr>
        <w:spacing w:after="100"/>
        <w:ind w:left="259" w:right="144"/>
      </w:pPr>
      <w:r w:rsidRPr="00B46D5B">
        <w:rPr>
          <w:b/>
        </w:rPr>
        <w:t xml:space="preserve">Aporte al proyecto. </w:t>
      </w:r>
      <w:r w:rsidRPr="00B46D5B">
        <w:t xml:space="preserve">El antecedente respalda el análisis temporal y la conveniencia de diferenciar fecha prometida, fecha efectiva y duración del proceso. Su escala transaccional también orienta la propuesta de procesamiento Big Data. Sin embargo, los resultados proceden de otra plataforma y no deben extrapolarse directamente a </w:t>
      </w:r>
      <w:proofErr w:type="spellStart"/>
      <w:r w:rsidRPr="00B46D5B">
        <w:t>Olist</w:t>
      </w:r>
      <w:proofErr w:type="spellEnd"/>
      <w:r w:rsidRPr="00B46D5B">
        <w:t>: se contrastará la disponibilidad y calidad de los campos temporales antes de proponer indicadores de nivel horario.</w:t>
      </w:r>
    </w:p>
    <w:p w14:paraId="7F718F51" w14:textId="77777777" w:rsidR="00FF709E" w:rsidRPr="00B46D5B" w:rsidRDefault="00FF709E" w:rsidP="00FF709E">
      <w:pPr>
        <w:spacing w:after="100"/>
        <w:ind w:left="259" w:right="144"/>
        <w:rPr>
          <w:b/>
        </w:rPr>
      </w:pPr>
      <w:r w:rsidRPr="00B46D5B">
        <w:rPr>
          <w:b/>
        </w:rPr>
        <w:t>Antecedente 5. Percepción del servicio de entrega de última milla en el contexto peruano</w:t>
      </w:r>
    </w:p>
    <w:p w14:paraId="429404F2" w14:textId="77777777" w:rsidR="00FF709E" w:rsidRPr="00B46D5B" w:rsidRDefault="00FF709E" w:rsidP="00FF709E">
      <w:pPr>
        <w:spacing w:after="100"/>
        <w:ind w:left="259" w:right="144"/>
      </w:pPr>
      <w:r w:rsidRPr="00B46D5B">
        <w:rPr>
          <w:b/>
        </w:rPr>
        <w:t xml:space="preserve">Aguilar González et al. (2024) </w:t>
      </w:r>
      <w:r w:rsidRPr="00B46D5B">
        <w:t>examinaron la percepción de jóvenes universitarios de Arequipa sobre los servicios de entrega de última milla. La investigación aplicó un cuestionario estructurado de diez ítems con escala Likert de cinco puntos a 385 participantes de entre 18 y 25 años. Evaluó dimensiones de calidad del servicio, como confiabilidad, seguridad, capacidad de respuesta y empatía, y reportó un coeficiente alfa de Cronbach de 0,890 para sustentar la consistencia interna del instrumento. Los resultados destacaron la relevancia de la confiabilidad y la empatía en la experiencia de entrega y en la fidelización del comprador.</w:t>
      </w:r>
    </w:p>
    <w:p w14:paraId="438E8EC2" w14:textId="77777777" w:rsidR="00FF709E" w:rsidRPr="00B46D5B" w:rsidRDefault="00FF709E" w:rsidP="00FF709E">
      <w:pPr>
        <w:spacing w:after="100"/>
        <w:ind w:left="259" w:right="144"/>
      </w:pPr>
      <w:r w:rsidRPr="00B46D5B">
        <w:rPr>
          <w:b/>
        </w:rPr>
        <w:t xml:space="preserve">Aporte al proyecto. </w:t>
      </w:r>
      <w:r w:rsidRPr="00B46D5B">
        <w:t xml:space="preserve">Aunque este estudio no usa los datos transaccionales de </w:t>
      </w:r>
      <w:proofErr w:type="spellStart"/>
      <w:r w:rsidRPr="00B46D5B">
        <w:t>Olist</w:t>
      </w:r>
      <w:proofErr w:type="spellEnd"/>
      <w:r w:rsidRPr="00B46D5B">
        <w:t>, aporta una referencia regional sobre los componentes de satisfacción que conviene considerar al interpretar las calificaciones. Advierte también que las reseñas numéricas no describen por sí solas todas las dimensiones de la experiencia del consumidor, por lo que las conclusiones del proyecto deberán limitarse a los aspectos efectivamente registrados.</w:t>
      </w:r>
    </w:p>
    <w:p w14:paraId="4F076FF5" w14:textId="77777777" w:rsidR="00FF709E" w:rsidRPr="00B46D5B" w:rsidRDefault="00FF709E" w:rsidP="00FF709E">
      <w:pPr>
        <w:spacing w:after="100"/>
        <w:ind w:left="259" w:right="144"/>
        <w:rPr>
          <w:b/>
        </w:rPr>
      </w:pPr>
      <w:r w:rsidRPr="00B46D5B">
        <w:rPr>
          <w:b/>
        </w:rPr>
        <w:t>Síntesis crítica de los antecedentes y contribución al proyecto</w:t>
      </w:r>
    </w:p>
    <w:p w14:paraId="6B5EEEC8" w14:textId="77777777" w:rsidR="00FF709E" w:rsidRPr="00B46D5B" w:rsidRDefault="00FF709E" w:rsidP="00FF709E">
      <w:pPr>
        <w:spacing w:after="100"/>
        <w:ind w:left="259" w:right="144"/>
      </w:pPr>
      <w:r w:rsidRPr="00B46D5B">
        <w:t xml:space="preserve">Los antecedentes convergen en que la puntualidad y la confiabilidad del servicio de entrega son variables relevantes para comprender la experiencia del cliente, pero utilizan enfoques diferentes: analítica de operaciones y geografía (Verma et al., 2023), predicción sobre los registros de </w:t>
      </w:r>
      <w:proofErr w:type="spellStart"/>
      <w:r w:rsidRPr="00B46D5B">
        <w:t>Olist</w:t>
      </w:r>
      <w:proofErr w:type="spellEnd"/>
      <w:r w:rsidRPr="00B46D5B">
        <w:t xml:space="preserve"> (Leite et al., 2024), encuestas de calidad percibida (</w:t>
      </w:r>
      <w:proofErr w:type="spellStart"/>
      <w:r w:rsidRPr="00B46D5B">
        <w:t>Aljohani</w:t>
      </w:r>
      <w:proofErr w:type="spellEnd"/>
      <w:r w:rsidRPr="00B46D5B">
        <w:t>, 2024; Aguilar González et al., 2024) y modelamiento estadístico a gran escala (Song et al., 2024). Esta diversidad justifica combinar indicadores descriptivos de Inteligencia de Negocios con una arquitectura Big Data capaz de procesar, perfilar y relacionar registros transaccionales y geográficos.</w:t>
      </w:r>
    </w:p>
    <w:p w14:paraId="33FB5443" w14:textId="77777777" w:rsidR="00FF709E" w:rsidRPr="00B46D5B" w:rsidRDefault="00FF709E" w:rsidP="00FF709E">
      <w:pPr>
        <w:spacing w:after="100"/>
        <w:ind w:left="259" w:right="144"/>
      </w:pPr>
      <w:r w:rsidRPr="00B46D5B">
        <w:t xml:space="preserve">En consecuencia, el presente proyecto se diferencia de los antecedentes en su propósito de integrar, dentro de una misma propuesta de ingeniería, un almacén de datos dimensional para seguimiento de KPI, procesos de integración y control de calidad, y un componente escalable de análisis de datos históricos. Los indicadores prioritarios serán la tasa de entregas tardías, los días de retraso, el tiempo de entrega y el porcentaje de valoraciones bajas, desagregados por periodo, estado geográfico, vendedor y categoría. No se afirma que la solución ya haya mejorado la operación real de </w:t>
      </w:r>
      <w:proofErr w:type="spellStart"/>
      <w:r w:rsidRPr="00B46D5B">
        <w:t>Olist</w:t>
      </w:r>
      <w:proofErr w:type="spellEnd"/>
      <w:r w:rsidRPr="00B46D5B">
        <w:t>: sus resultados dependerán de la implementación y validación posteriores.</w:t>
      </w:r>
    </w:p>
    <w:p w14:paraId="4BDC4D81" w14:textId="77777777" w:rsidR="00FF709E" w:rsidRPr="00B46D5B" w:rsidRDefault="00FF709E">
      <w:pPr>
        <w:spacing w:after="100"/>
        <w:ind w:left="259" w:right="144"/>
      </w:pPr>
    </w:p>
    <w:p w14:paraId="5D962C6C" w14:textId="77777777" w:rsidR="00440C3A" w:rsidRPr="00B46D5B" w:rsidRDefault="00000000">
      <w:pPr>
        <w:pStyle w:val="Titulo2"/>
      </w:pPr>
      <w:bookmarkStart w:id="16" w:name="BHead155"/>
      <w:r w:rsidRPr="00B46D5B">
        <w:t>2.2 Fundamentos de Inteligencia de Negocios</w:t>
      </w:r>
      <w:bookmarkEnd w:id="16"/>
    </w:p>
    <w:p w14:paraId="65330DEA" w14:textId="77777777" w:rsidR="00FF709E" w:rsidRPr="00B46D5B" w:rsidRDefault="00FF709E" w:rsidP="00FF709E">
      <w:pPr>
        <w:pStyle w:val="22subheading"/>
      </w:pPr>
      <w:r w:rsidRPr="00B46D5B">
        <w:t>Inteligencia de Negocios y toma de decisiones</w:t>
      </w:r>
    </w:p>
    <w:p w14:paraId="72A9AC50" w14:textId="77777777" w:rsidR="00FF709E" w:rsidRPr="00B46D5B" w:rsidRDefault="00FF709E" w:rsidP="00115EC9">
      <w:pPr>
        <w:jc w:val="both"/>
      </w:pPr>
      <w:r w:rsidRPr="00B46D5B">
        <w:t xml:space="preserve">La Inteligencia de Negocios (Business </w:t>
      </w:r>
      <w:proofErr w:type="spellStart"/>
      <w:r w:rsidRPr="00B46D5B">
        <w:t>Intelligence</w:t>
      </w:r>
      <w:proofErr w:type="spellEnd"/>
      <w:r w:rsidRPr="00B46D5B">
        <w:t>, BI) comprende métodos, procesos y herramientas destinados a transformar datos de distintas actividades empresariales en información consistente para apoyar decisiones. Su valor no se limita a construir gráficos: requiere que las fuentes sean integradas, que las medidas representen correctamente los procesos y que los resultados puedan interpretarse dentro de un contexto de negocio. En el comercio electrónico, estas capacidades permiten examinar conjuntamente el desempeño comercial, los tiempos de entrega y la experiencia de compra.</w:t>
      </w:r>
    </w:p>
    <w:p w14:paraId="72445EE3" w14:textId="77777777" w:rsidR="00FF709E" w:rsidRPr="00B46D5B" w:rsidRDefault="00FF709E" w:rsidP="00115EC9">
      <w:pPr>
        <w:jc w:val="both"/>
      </w:pPr>
      <w:r w:rsidRPr="00B46D5B">
        <w:t xml:space="preserve">En el proyecto </w:t>
      </w:r>
      <w:proofErr w:type="spellStart"/>
      <w:r w:rsidRPr="00B46D5B">
        <w:t>Olist</w:t>
      </w:r>
      <w:proofErr w:type="spellEnd"/>
      <w:r w:rsidRPr="00B46D5B">
        <w:t>, la BI se propone como un medio para responder preguntas relacionadas con el cumplimiento de las fechas prometidas, la concentración de entregas tardías por territorio o vendedor y la distribución de valoraciones bajas. Para ello, los registros históricos serán organizados mediante una estructura analítica que haga comparables los indicadores por período, producto y ubicación, sin asumir que dicha plataforma ya se encuentra implementada en la empresa.</w:t>
      </w:r>
    </w:p>
    <w:p w14:paraId="43F924F9" w14:textId="77777777" w:rsidR="00FF709E" w:rsidRPr="00B46D5B" w:rsidRDefault="00FF709E" w:rsidP="00FF709E">
      <w:pPr>
        <w:pStyle w:val="22subheading"/>
      </w:pPr>
      <w:r w:rsidRPr="00B46D5B">
        <w:t>Integración, perfilado y calidad de datos</w:t>
      </w:r>
    </w:p>
    <w:p w14:paraId="480C3DB2" w14:textId="77777777" w:rsidR="00FF709E" w:rsidRPr="00B46D5B" w:rsidRDefault="00FF709E" w:rsidP="00115EC9">
      <w:pPr>
        <w:jc w:val="both"/>
      </w:pPr>
      <w:r w:rsidRPr="00B46D5B">
        <w:t xml:space="preserve">La integración de datos reúne información procedente de fuentes distintas y la presenta bajo definiciones y relaciones coherentes. Es una condición necesaria cuando un mismo proceso está distribuido en archivos o sistemas independientes. En </w:t>
      </w:r>
      <w:proofErr w:type="spellStart"/>
      <w:r w:rsidRPr="00B46D5B">
        <w:t>Olist</w:t>
      </w:r>
      <w:proofErr w:type="spellEnd"/>
      <w:r w:rsidRPr="00B46D5B">
        <w:t>, los nueve archivos CSV incluyen pedidos, artículos, clientes, vendedores, productos, pagos, reseñas, geolocalización y traducciones de categorías; por ello, un análisis integral exige identificar sus claves de unión, evaluar cardinalidades y diferenciar qué atributos corresponden a pedidos, artículos o valoraciones.</w:t>
      </w:r>
    </w:p>
    <w:p w14:paraId="18A7BC52" w14:textId="77777777" w:rsidR="00FF709E" w:rsidRPr="00B46D5B" w:rsidRDefault="00FF709E" w:rsidP="00115EC9">
      <w:pPr>
        <w:jc w:val="both"/>
      </w:pPr>
      <w:r w:rsidRPr="00B46D5B">
        <w:t xml:space="preserve">Antes de consolidar estas fuentes, se debe realizar un perfilado que identifique campos obligatorios vacíos, identificadores duplicados, fechas fuera de secuencia, valores monetarios inválidos y diferencias en categorías o códigos geográficos. Las reglas de calidad deben incluir validación, trazabilidad de registros excluidos y conciliación entre totales de origen y destino. Por ejemplo, una fecha real de entrega ausente no debe interpretarse automáticamente como retraso, y una reseña duplicada no debe elevar artificialmente el número de clientes insatisfechos. Microsoft (s. f.-b) destaca que la limpieza, validación, combinación y </w:t>
      </w:r>
      <w:proofErr w:type="spellStart"/>
      <w:r w:rsidRPr="00B46D5B">
        <w:t>desduplicación</w:t>
      </w:r>
      <w:proofErr w:type="spellEnd"/>
      <w:r w:rsidRPr="00B46D5B">
        <w:t xml:space="preserve"> son operaciones habituales de los procesos de integración.</w:t>
      </w:r>
    </w:p>
    <w:p w14:paraId="75F0436B" w14:textId="77777777" w:rsidR="00FF709E" w:rsidRPr="00B46D5B" w:rsidRDefault="00FF709E" w:rsidP="00FF709E">
      <w:pPr>
        <w:pStyle w:val="22subheading"/>
      </w:pPr>
      <w:r w:rsidRPr="00B46D5B">
        <w:t>Procesos ETL y ELT</w:t>
      </w:r>
    </w:p>
    <w:p w14:paraId="1D575177" w14:textId="77777777" w:rsidR="00FF709E" w:rsidRPr="00B46D5B" w:rsidRDefault="00FF709E" w:rsidP="00115EC9">
      <w:pPr>
        <w:jc w:val="both"/>
      </w:pPr>
      <w:r w:rsidRPr="00B46D5B">
        <w:t>ETL corresponde a extraer, transformar y cargar (</w:t>
      </w:r>
      <w:proofErr w:type="spellStart"/>
      <w:r w:rsidRPr="00B46D5B">
        <w:t>Extract</w:t>
      </w:r>
      <w:proofErr w:type="spellEnd"/>
      <w:r w:rsidRPr="00B46D5B">
        <w:t xml:space="preserve">, </w:t>
      </w:r>
      <w:proofErr w:type="spellStart"/>
      <w:r w:rsidRPr="00B46D5B">
        <w:t>Transform</w:t>
      </w:r>
      <w:proofErr w:type="spellEnd"/>
      <w:r w:rsidRPr="00B46D5B">
        <w:t>, Load). Primero se recuperan los datos de origen; después se aplican reglas para estandarizar formatos, resolver claves, depurar registros y derivar indicadores; finalmente, los datos depurados se incorporan al repositorio analítico. ELT (</w:t>
      </w:r>
      <w:proofErr w:type="spellStart"/>
      <w:r w:rsidRPr="00B46D5B">
        <w:t>Extract</w:t>
      </w:r>
      <w:proofErr w:type="spellEnd"/>
      <w:r w:rsidRPr="00B46D5B">
        <w:t xml:space="preserve">, Load, </w:t>
      </w:r>
      <w:proofErr w:type="spellStart"/>
      <w:r w:rsidRPr="00B46D5B">
        <w:t>Transform</w:t>
      </w:r>
      <w:proofErr w:type="spellEnd"/>
      <w:r w:rsidRPr="00B46D5B">
        <w:t>) modifica este orden: los datos se cargan primero en un entorno de almacenamiento y las transformaciones se ejecutan utilizando sus capacidades de procesamiento. La elección depende de la plataforma, el volumen, la complejidad de los controles y la necesidad de conservar datos sin procesar (Microsoft, s. f.-b).</w:t>
      </w:r>
    </w:p>
    <w:p w14:paraId="39DD03CB" w14:textId="77777777" w:rsidR="00FF709E" w:rsidRPr="00B46D5B" w:rsidRDefault="00FF709E" w:rsidP="00115EC9">
      <w:pPr>
        <w:jc w:val="both"/>
      </w:pPr>
      <w:r w:rsidRPr="00B46D5B">
        <w:t xml:space="preserve">Para </w:t>
      </w:r>
      <w:proofErr w:type="spellStart"/>
      <w:r w:rsidRPr="00B46D5B">
        <w:t>Olist</w:t>
      </w:r>
      <w:proofErr w:type="spellEnd"/>
      <w:r w:rsidRPr="00B46D5B">
        <w:t xml:space="preserve"> se plantea un flujo ETL hacia SQL Server, apoyado en SSIS y T-SQL, con una zona de preparación o </w:t>
      </w:r>
      <w:proofErr w:type="spellStart"/>
      <w:r w:rsidRPr="00B46D5B">
        <w:t>staging</w:t>
      </w:r>
      <w:proofErr w:type="spellEnd"/>
      <w:r w:rsidRPr="00B46D5B">
        <w:t xml:space="preserve"> y controles previos a la carga dimensional. La información geográfica, que presenta un volumen mayor y una posible necesidad de depuración masiva, podría tratarse adicionalmente mediante un flujo ELT en un entorno con Apache Spark; esta alternativa pertenece al diseño Big Data del proyecto y se justificará de manera específica en el capítulo III. Ambos enfoques son complementarios cuando comparten reglas de negocio, metadatos y mecanismos de conciliación.</w:t>
      </w:r>
    </w:p>
    <w:p w14:paraId="6EE75A1C" w14:textId="77777777" w:rsidR="00FF709E" w:rsidRPr="00B46D5B" w:rsidRDefault="00FF709E" w:rsidP="00FF709E">
      <w:pPr>
        <w:pStyle w:val="22subheading"/>
      </w:pPr>
      <w:r w:rsidRPr="00B46D5B">
        <w:t xml:space="preserve">Data </w:t>
      </w:r>
      <w:proofErr w:type="spellStart"/>
      <w:r w:rsidRPr="00B46D5B">
        <w:t>warehouse</w:t>
      </w:r>
      <w:proofErr w:type="spellEnd"/>
      <w:r w:rsidRPr="00B46D5B">
        <w:t xml:space="preserve"> y data </w:t>
      </w:r>
      <w:proofErr w:type="spellStart"/>
      <w:r w:rsidRPr="00B46D5B">
        <w:t>mart</w:t>
      </w:r>
      <w:proofErr w:type="spellEnd"/>
    </w:p>
    <w:p w14:paraId="3C78DC6F" w14:textId="77777777" w:rsidR="00FF709E" w:rsidRPr="00B46D5B" w:rsidRDefault="00FF709E" w:rsidP="00115EC9">
      <w:pPr>
        <w:jc w:val="both"/>
      </w:pPr>
      <w:r w:rsidRPr="00B46D5B">
        <w:t xml:space="preserve">Un data </w:t>
      </w:r>
      <w:proofErr w:type="spellStart"/>
      <w:r w:rsidRPr="00B46D5B">
        <w:t>warehouse</w:t>
      </w:r>
      <w:proofErr w:type="spellEnd"/>
      <w:r w:rsidRPr="00B46D5B">
        <w:t xml:space="preserve"> (DW) es un repositorio de datos orientado al análisis y diseñado para consolidar información histórica de múltiples procesos bajo definiciones comunes. A diferencia de los sistemas transaccionales, optimizados para registrar operaciones individuales, un DW prioriza consultas comparativas, tendencias y agregaciones. Un data </w:t>
      </w:r>
      <w:proofErr w:type="spellStart"/>
      <w:r w:rsidRPr="00B46D5B">
        <w:t>mart</w:t>
      </w:r>
      <w:proofErr w:type="spellEnd"/>
      <w:r w:rsidRPr="00B46D5B">
        <w:t xml:space="preserve"> es un subconjunto analítico delimitado por un área o propósito, como el seguimiento logístico o la evaluación comercial; puede derivarse de un DW empresarial o implementarse para un dominio específico.</w:t>
      </w:r>
    </w:p>
    <w:p w14:paraId="03AD5656" w14:textId="77777777" w:rsidR="00FF709E" w:rsidRPr="00B46D5B" w:rsidRDefault="00FF709E" w:rsidP="00115EC9">
      <w:pPr>
        <w:jc w:val="both"/>
      </w:pPr>
      <w:r w:rsidRPr="00B46D5B">
        <w:t>En este proyecto se propone un almacén dimensional dedicado al análisis de pedidos, entregas y satisfacción del cliente. Su objetivo será preservar la coherencia de las métricas y separar el consumo analítico de los archivos originales. Desde este repositorio se podrá publicar un modelo semántico para Power BI, evitando reconstruir de manera independiente las uniones y definiciones en cada reporte. La recomendación de utilizar un almacén y procesos ETL previos para modelos analíticos de mayor complejidad está documentada por Microsoft (s. f.-d).</w:t>
      </w:r>
    </w:p>
    <w:p w14:paraId="2BD5C3B6" w14:textId="77777777" w:rsidR="00FF709E" w:rsidRPr="00B46D5B" w:rsidRDefault="00FF709E" w:rsidP="00FF709E">
      <w:pPr>
        <w:pStyle w:val="22subheading"/>
      </w:pPr>
      <w:r w:rsidRPr="00B46D5B">
        <w:t>Modelado dimensional y definición de la granularidad</w:t>
      </w:r>
    </w:p>
    <w:p w14:paraId="42C1E5DF" w14:textId="77777777" w:rsidR="00FF709E" w:rsidRPr="00B46D5B" w:rsidRDefault="00FF709E" w:rsidP="00115EC9">
      <w:pPr>
        <w:jc w:val="both"/>
      </w:pPr>
      <w:r w:rsidRPr="00B46D5B">
        <w:t>El modelado dimensional organiza los datos en tablas de hechos y dimensiones. Las dimensiones describen el contexto en que ocurren los eventos —por ejemplo, tiempo, cliente, producto, vendedor y ubicación—, mientras que las tablas de hechos registran acontecimientos medibles, como líneas de pedido o entregas. En un esquema estrella las dimensiones se vinculan de forma directa con las tablas de hechos, facilitando los filtros, las agrupaciones y el cálculo de medidas (Microsoft, s. f.-d).</w:t>
      </w:r>
    </w:p>
    <w:p w14:paraId="239C842A" w14:textId="77777777" w:rsidR="00FF709E" w:rsidRPr="00B46D5B" w:rsidRDefault="00FF709E" w:rsidP="00115EC9">
      <w:pPr>
        <w:jc w:val="both"/>
      </w:pPr>
      <w:r w:rsidRPr="00B46D5B">
        <w:t xml:space="preserve">La granularidad o grano define exactamente qué representa cada fila de una tabla de hechos. Kimball (2003) señala que debe establecerse antes de elegir las dimensiones y las medidas, para evitar mezclar información de distintos niveles de detalle. Esta distinción es fundamental en </w:t>
      </w:r>
      <w:proofErr w:type="spellStart"/>
      <w:r w:rsidRPr="00B46D5B">
        <w:t>Olist</w:t>
      </w:r>
      <w:proofErr w:type="spellEnd"/>
      <w:r w:rsidRPr="00B46D5B">
        <w:t>: un pedido puede contener varios artículos, por lo que sumar varias veces su duración de entrega o su valoración produciría distorsiones. Por ello, en el diseño se considerarán explícitamente los granos de línea de pedido y de pedido entregado, determinando qué métricas son válidas en cada uno. La decisión definitiva sobre tablas y relaciones se documentará en el apartado 3.4.2.</w:t>
      </w:r>
    </w:p>
    <w:p w14:paraId="4687052A" w14:textId="77777777" w:rsidR="00FF709E" w:rsidRPr="00B46D5B" w:rsidRDefault="00FF709E" w:rsidP="00115EC9">
      <w:pPr>
        <w:jc w:val="both"/>
      </w:pPr>
      <w:r w:rsidRPr="00B46D5B">
        <w:t xml:space="preserve">Entre las técnicas complementarias se encuentran las claves sustitutas, utilizadas para identificar de manera estable las filas de las dimensiones, y el tratamiento de dimensiones lentamente cambiantes (SCD), que permite conservar o sobrescribir cambios descriptivos según la necesidad de historial. Las claves de origen y los rangos de vigencia deben gestionarse con cuidado para evitar duplicar eventos en las consultas temporales. Estas técnicas son especialmente pertinentes cuando las dimensiones se actualizan en sucesivas cargas, aunque el conjunto público de </w:t>
      </w:r>
      <w:proofErr w:type="spellStart"/>
      <w:r w:rsidRPr="00B46D5B">
        <w:t>Olist</w:t>
      </w:r>
      <w:proofErr w:type="spellEnd"/>
      <w:r w:rsidRPr="00B46D5B">
        <w:t xml:space="preserve"> corresponde a una extracción histórica y no a una conexión operativa continua.</w:t>
      </w:r>
    </w:p>
    <w:p w14:paraId="44DE0828" w14:textId="77777777" w:rsidR="00FF709E" w:rsidRPr="00B46D5B" w:rsidRDefault="00FF709E" w:rsidP="00FF709E">
      <w:pPr>
        <w:pStyle w:val="22subheading"/>
      </w:pPr>
      <w:r w:rsidRPr="00B46D5B">
        <w:t>Análisis multidimensional y operaciones OLAP</w:t>
      </w:r>
    </w:p>
    <w:p w14:paraId="14EBAF97" w14:textId="77777777" w:rsidR="00FF709E" w:rsidRPr="00B46D5B" w:rsidRDefault="00FF709E" w:rsidP="00115EC9">
      <w:pPr>
        <w:jc w:val="both"/>
      </w:pPr>
      <w:r w:rsidRPr="00B46D5B">
        <w:t xml:space="preserve">El procesamiento analítico en línea (Online </w:t>
      </w:r>
      <w:proofErr w:type="spellStart"/>
      <w:r w:rsidRPr="00B46D5B">
        <w:t>Analytical</w:t>
      </w:r>
      <w:proofErr w:type="spellEnd"/>
      <w:r w:rsidRPr="00B46D5B">
        <w:t xml:space="preserve"> Processing, OLAP) permite explorar medidas desde diferentes dimensiones y niveles de agregación. Entre sus operaciones habituales se encuentran roll-up, que resume los resultados hacia un nivel superior; drill-</w:t>
      </w:r>
      <w:proofErr w:type="spellStart"/>
      <w:r w:rsidRPr="00B46D5B">
        <w:t>down</w:t>
      </w:r>
      <w:proofErr w:type="spellEnd"/>
      <w:r w:rsidRPr="00B46D5B">
        <w:t xml:space="preserve">, que profundiza en un nivel más detallado; </w:t>
      </w:r>
      <w:proofErr w:type="spellStart"/>
      <w:r w:rsidRPr="00B46D5B">
        <w:t>slice</w:t>
      </w:r>
      <w:proofErr w:type="spellEnd"/>
      <w:r w:rsidRPr="00B46D5B">
        <w:t xml:space="preserve">, que selecciona un único valor de una dimensión; dice, que delimita un subconjunto mediante varios filtros; y </w:t>
      </w:r>
      <w:proofErr w:type="spellStart"/>
      <w:r w:rsidRPr="00B46D5B">
        <w:t>pivot</w:t>
      </w:r>
      <w:proofErr w:type="spellEnd"/>
      <w:r w:rsidRPr="00B46D5B">
        <w:t>, que reordena las dimensiones para cambiar la perspectiva de análisis. Estas operaciones se apoyan en la consistencia del modelo dimensional y en jerarquías definidas de forma explícita.</w:t>
      </w:r>
    </w:p>
    <w:p w14:paraId="30BBEB27" w14:textId="77777777" w:rsidR="00FF709E" w:rsidRPr="00B46D5B" w:rsidRDefault="00FF709E" w:rsidP="00115EC9">
      <w:pPr>
        <w:jc w:val="both"/>
      </w:pPr>
      <w:r w:rsidRPr="00B46D5B">
        <w:t xml:space="preserve">Su utilidad para </w:t>
      </w:r>
      <w:proofErr w:type="spellStart"/>
      <w:r w:rsidRPr="00B46D5B">
        <w:t>Olist</w:t>
      </w:r>
      <w:proofErr w:type="spellEnd"/>
      <w:r w:rsidRPr="00B46D5B">
        <w:t xml:space="preserve"> puede observarse al pasar de una tasa mensual de entregas tardías a un promedio trimestral (roll-up), o del resultado por estado al detalle por ciudad (drill-</w:t>
      </w:r>
      <w:proofErr w:type="spellStart"/>
      <w:r w:rsidRPr="00B46D5B">
        <w:t>down</w:t>
      </w:r>
      <w:proofErr w:type="spellEnd"/>
      <w:r w:rsidRPr="00B46D5B">
        <w:t xml:space="preserve">). Filtrar solo los pedidos de un estado constituye un </w:t>
      </w:r>
      <w:proofErr w:type="spellStart"/>
      <w:r w:rsidRPr="00B46D5B">
        <w:t>slice</w:t>
      </w:r>
      <w:proofErr w:type="spellEnd"/>
      <w:r w:rsidRPr="00B46D5B">
        <w:t xml:space="preserve">, mientras que cruzar ese estado con una categoría y un trimestre permite efectuar un dice. Finalmente, intercambiar filas y columnas de una matriz entre vendedor y período ofrece una operación </w:t>
      </w:r>
      <w:proofErr w:type="spellStart"/>
      <w:r w:rsidRPr="00B46D5B">
        <w:t>pivot</w:t>
      </w:r>
      <w:proofErr w:type="spellEnd"/>
      <w:r w:rsidRPr="00B46D5B">
        <w:t>. Tales exploraciones ayudarían a localizar patrones que permanecen ocultos en un indicador general.</w:t>
      </w:r>
    </w:p>
    <w:p w14:paraId="343912F5" w14:textId="77777777" w:rsidR="00FF709E" w:rsidRPr="00B46D5B" w:rsidRDefault="00FF709E" w:rsidP="00FF709E">
      <w:pPr>
        <w:pStyle w:val="22subheading"/>
      </w:pPr>
      <w:r w:rsidRPr="00B46D5B">
        <w:t>Indicadores clave de desempeño y medidas analíticas</w:t>
      </w:r>
    </w:p>
    <w:p w14:paraId="0C99080A" w14:textId="77777777" w:rsidR="00FF709E" w:rsidRPr="00B46D5B" w:rsidRDefault="00FF709E" w:rsidP="00FF709E">
      <w:pPr>
        <w:jc w:val="both"/>
      </w:pPr>
      <w:r w:rsidRPr="00B46D5B">
        <w:t xml:space="preserve">Un indicador clave de desempeño (Key Performance </w:t>
      </w:r>
      <w:proofErr w:type="spellStart"/>
      <w:r w:rsidRPr="00B46D5B">
        <w:t>Indicator</w:t>
      </w:r>
      <w:proofErr w:type="spellEnd"/>
      <w:r w:rsidRPr="00B46D5B">
        <w:t>, KPI) expresa el avance respecto de un objetivo de negocio mediante una medida definida, una unidad, una meta y un criterio de evaluación. Microsoft (s. f.-a) señala que una visualización KPI relaciona el valor actual con un objetivo o umbral. Por consiguiente, no basta con presentar un porcentaje: es necesario especificar su fórmula, el conjunto de registros que lo integra, su periodicidad, la dirección favorable de cambio y el responsable de interpretarlo.</w:t>
      </w:r>
    </w:p>
    <w:p w14:paraId="65D62299" w14:textId="77777777" w:rsidR="00FF709E" w:rsidRPr="00B46D5B" w:rsidRDefault="00FF709E" w:rsidP="00FF709E">
      <w:pPr>
        <w:jc w:val="both"/>
      </w:pPr>
      <w:r w:rsidRPr="00B46D5B">
        <w:t>Los KPI candidatos del proyecto incluyen la tasa de entregas tardías, la duración promedio entre compra y entrega, la proporción de valoraciones bajas y el costo logístico promedio. La tasa de entregas tardías, por ejemplo, se define como el cociente entre los pedidos entregados después de su fecha estimada y el total de pedidos entregados evaluables, multiplicado por cien. En la línea base histórica examinada se obtuvo 6,77 %, cifra descriptiva que no constituye automáticamente una meta de aceptación. Las metas propuestas, los umbrales y las reglas de agregación se definirán formalmente en la matriz de KPI del apartado 3.4.1.</w:t>
      </w:r>
    </w:p>
    <w:p w14:paraId="62FA45E9" w14:textId="77777777" w:rsidR="00FF709E" w:rsidRPr="00B46D5B" w:rsidRDefault="00FF709E" w:rsidP="00FF709E">
      <w:pPr>
        <w:jc w:val="both"/>
      </w:pPr>
      <w:r w:rsidRPr="00B46D5B">
        <w:t xml:space="preserve">En Power BI, las medidas de Data </w:t>
      </w:r>
      <w:proofErr w:type="spellStart"/>
      <w:r w:rsidRPr="00B46D5B">
        <w:t>Analysis</w:t>
      </w:r>
      <w:proofErr w:type="spellEnd"/>
      <w:r w:rsidRPr="00B46D5B">
        <w:t xml:space="preserve"> </w:t>
      </w:r>
      <w:proofErr w:type="spellStart"/>
      <w:r w:rsidRPr="00B46D5B">
        <w:t>Expressions</w:t>
      </w:r>
      <w:proofErr w:type="spellEnd"/>
      <w:r w:rsidRPr="00B46D5B">
        <w:t xml:space="preserve"> (DAX) permiten obtener agregaciones contextuales según los filtros seleccionados. Funciones como SUM, DISTINCTCOUNT, DIVIDE y CALCULATE son útiles cuando se necesitan sumas, conteos distintos, cocientes seguros y evaluaciones bajo un contexto específico. En </w:t>
      </w:r>
      <w:proofErr w:type="spellStart"/>
      <w:r w:rsidRPr="00B46D5B">
        <w:t>Olist</w:t>
      </w:r>
      <w:proofErr w:type="spellEnd"/>
      <w:r w:rsidRPr="00B46D5B">
        <w:t>, el conteo distinto del identificador de pedido resulta especialmente importante para evitar que las múltiples líneas de una compra incrementen artificialmente los indicadores calculados por pedido (Microsoft, s. f.-d).</w:t>
      </w:r>
    </w:p>
    <w:p w14:paraId="3658DEED" w14:textId="77777777" w:rsidR="00FF709E" w:rsidRPr="00B46D5B" w:rsidRDefault="00FF709E" w:rsidP="00FF709E">
      <w:pPr>
        <w:pStyle w:val="22subheading"/>
      </w:pPr>
      <w:r w:rsidRPr="00B46D5B">
        <w:t xml:space="preserve">Visualización de información y </w:t>
      </w:r>
      <w:proofErr w:type="spellStart"/>
      <w:r w:rsidRPr="00B46D5B">
        <w:t>dashboards</w:t>
      </w:r>
      <w:proofErr w:type="spellEnd"/>
    </w:p>
    <w:p w14:paraId="0A6CF76D" w14:textId="77777777" w:rsidR="00FF709E" w:rsidRPr="00B46D5B" w:rsidRDefault="00FF709E" w:rsidP="00FF709E">
      <w:pPr>
        <w:jc w:val="both"/>
      </w:pPr>
      <w:r w:rsidRPr="00B46D5B">
        <w:t xml:space="preserve">Los reportes y </w:t>
      </w:r>
      <w:proofErr w:type="spellStart"/>
      <w:r w:rsidRPr="00B46D5B">
        <w:t>dashboards</w:t>
      </w:r>
      <w:proofErr w:type="spellEnd"/>
      <w:r w:rsidRPr="00B46D5B">
        <w:t xml:space="preserve"> presentan los indicadores mediante representaciones gráficas o tabulares que facilitan identificar variaciones, comparaciones y excepciones. Su diseño debe comenzar por las preguntas que necesita resolver el usuario y no por la disponibilidad de tipos de gráfico. Las tarjetas permiten destacar magnitudes; las líneas muestran tendencias temporales; las barras facilitan comparaciones entre categorías; y las matrices permiten cruzar dimensiones con medidas. Microsoft (s. f.-c) recomienda priorizar los datos relevantes, evitar la sobrecarga visual y conservar escalas, títulos y unidades consistentes.</w:t>
      </w:r>
    </w:p>
    <w:p w14:paraId="115CD576" w14:textId="77777777" w:rsidR="00FF709E" w:rsidRPr="00B46D5B" w:rsidRDefault="00FF709E" w:rsidP="00FF709E">
      <w:pPr>
        <w:jc w:val="both"/>
      </w:pPr>
      <w:r w:rsidRPr="00B46D5B">
        <w:t xml:space="preserve">Para </w:t>
      </w:r>
      <w:proofErr w:type="spellStart"/>
      <w:r w:rsidRPr="00B46D5B">
        <w:t>Olist</w:t>
      </w:r>
      <w:proofErr w:type="spellEnd"/>
      <w:r w:rsidRPr="00B46D5B">
        <w:t xml:space="preserve">, el </w:t>
      </w:r>
      <w:proofErr w:type="spellStart"/>
      <w:r w:rsidRPr="00B46D5B">
        <w:t>dashboard</w:t>
      </w:r>
      <w:proofErr w:type="spellEnd"/>
      <w:r w:rsidRPr="00B46D5B">
        <w:t xml:space="preserve"> propuesto comprenderá una vista ejecutiva sobre puntualidad y satisfacción, una vista de análisis por vendedor, producto y ubicación y una vista de tendencias con filtros temporales. Los controles interactivos permitirán examinar el comportamiento de un segmento sin perder el contexto general. Asimismo, los gráficos deberán incluir una interpretación operativa, como reconocer territorios prioritarios para examinar sus retrasos o identificar categorías con mayor proporción de reseñas desfavorables.</w:t>
      </w:r>
    </w:p>
    <w:p w14:paraId="3175C092" w14:textId="77777777" w:rsidR="00FF709E" w:rsidRPr="00B46D5B" w:rsidRDefault="00FF709E" w:rsidP="00FF709E">
      <w:pPr>
        <w:pStyle w:val="22subheading"/>
      </w:pPr>
      <w:r w:rsidRPr="00B46D5B">
        <w:t>Aplicabilidad de los fundamentos al proyecto</w:t>
      </w:r>
    </w:p>
    <w:p w14:paraId="0D697D6E" w14:textId="77777777" w:rsidR="00FF709E" w:rsidRPr="00B46D5B" w:rsidRDefault="00FF709E" w:rsidP="00FF709E">
      <w:pPr>
        <w:spacing w:after="100"/>
        <w:ind w:right="144"/>
        <w:rPr>
          <w:iCs/>
          <w:color w:val="5B6573"/>
        </w:rPr>
      </w:pPr>
      <w:r w:rsidRPr="00B46D5B">
        <w:t xml:space="preserve">En conjunto, la integración de fuentes, el aseguramiento de calidad, el flujo ETL, el almacenamiento dimensional, el análisis OLAP y la visualización conforman la base conceptual de la solución BI propuesta. La arquitectura buscará que cada indicador pueda rastrearse hasta registros verificables del </w:t>
      </w:r>
      <w:proofErr w:type="spellStart"/>
      <w:r w:rsidRPr="00B46D5B">
        <w:t>dataset</w:t>
      </w:r>
      <w:proofErr w:type="spellEnd"/>
      <w:r w:rsidRPr="00B46D5B">
        <w:t xml:space="preserve"> original, manteniendo reglas homogéneas de cálculo y evitando errores de granularidad. La selección concreta de tecnologías, la estructura física del modelo, los procedimientos de carga y los diseños de las páginas del </w:t>
      </w:r>
      <w:proofErr w:type="spellStart"/>
      <w:r w:rsidRPr="00B46D5B">
        <w:t>dashboard</w:t>
      </w:r>
      <w:proofErr w:type="spellEnd"/>
      <w:r w:rsidRPr="00B46D5B">
        <w:t xml:space="preserve"> se establecerán en el capítulo III, sin presentar como implementados componentes que todavía se encuentran en etapa de diseño</w:t>
      </w:r>
    </w:p>
    <w:p w14:paraId="22FD9704" w14:textId="77777777" w:rsidR="00440C3A" w:rsidRPr="00B46D5B" w:rsidRDefault="00000000">
      <w:pPr>
        <w:pStyle w:val="Titulo2"/>
      </w:pPr>
      <w:bookmarkStart w:id="17" w:name="BHead156"/>
      <w:r w:rsidRPr="00B46D5B">
        <w:t>2.3 Fundamentos de Big Data</w:t>
      </w:r>
      <w:bookmarkEnd w:id="17"/>
    </w:p>
    <w:p w14:paraId="759734D0" w14:textId="77777777" w:rsidR="00115EC9" w:rsidRPr="00B46D5B" w:rsidRDefault="00115EC9" w:rsidP="00115EC9">
      <w:pPr>
        <w:pStyle w:val="23subheading"/>
      </w:pPr>
      <w:r w:rsidRPr="00B46D5B">
        <w:t>Concepto y criterios de aplicación</w:t>
      </w:r>
    </w:p>
    <w:p w14:paraId="44D210E4" w14:textId="77777777" w:rsidR="00115EC9" w:rsidRPr="00B46D5B" w:rsidRDefault="00115EC9" w:rsidP="00DC746F">
      <w:pPr>
        <w:jc w:val="both"/>
      </w:pPr>
      <w:r w:rsidRPr="00B46D5B">
        <w:t xml:space="preserve">Big Data se refiere al tratamiento de conjuntos de datos cuyas características de tamaño, diversidad, ritmo de generación o complejidad plantean exigencias que pueden superar las capacidades prácticas de determinados enfoques convencionales. No se define únicamente por un número fijo de registros ni por adoptar una herramienta específica. El </w:t>
      </w:r>
      <w:proofErr w:type="spellStart"/>
      <w:r w:rsidRPr="00B46D5B">
        <w:t>National</w:t>
      </w:r>
      <w:proofErr w:type="spellEnd"/>
      <w:r w:rsidRPr="00B46D5B">
        <w:t xml:space="preserve"> </w:t>
      </w:r>
      <w:proofErr w:type="spellStart"/>
      <w:r w:rsidRPr="00B46D5B">
        <w:t>Institute</w:t>
      </w:r>
      <w:proofErr w:type="spellEnd"/>
      <w:r w:rsidRPr="00B46D5B">
        <w:t xml:space="preserve"> </w:t>
      </w:r>
      <w:proofErr w:type="spellStart"/>
      <w:r w:rsidRPr="00B46D5B">
        <w:t>of</w:t>
      </w:r>
      <w:proofErr w:type="spellEnd"/>
      <w:r w:rsidRPr="00B46D5B">
        <w:t xml:space="preserve"> </w:t>
      </w:r>
      <w:proofErr w:type="spellStart"/>
      <w:r w:rsidRPr="00B46D5B">
        <w:t>Standards</w:t>
      </w:r>
      <w:proofErr w:type="spellEnd"/>
      <w:r w:rsidRPr="00B46D5B">
        <w:t xml:space="preserve"> and </w:t>
      </w:r>
      <w:proofErr w:type="spellStart"/>
      <w:r w:rsidRPr="00B46D5B">
        <w:t>Technology</w:t>
      </w:r>
      <w:proofErr w:type="spellEnd"/>
      <w:r w:rsidRPr="00B46D5B">
        <w:t xml:space="preserve"> señala que la elección de una arquitectura paralela depende de los requerimientos de la aplicación, el rendimiento, el costo y los tiempos disponibles para procesar la información (Chang y Grady, 2019).</w:t>
      </w:r>
    </w:p>
    <w:p w14:paraId="49DEC216" w14:textId="77777777" w:rsidR="00115EC9" w:rsidRPr="00B46D5B" w:rsidRDefault="00115EC9" w:rsidP="00DC746F">
      <w:pPr>
        <w:jc w:val="both"/>
      </w:pPr>
      <w:r w:rsidRPr="00B46D5B">
        <w:t>En el presente proyecto se considera Big Data como una línea complementaria a la Inteligencia de Negocios: mientras el almacén dimensional y Power BI permiten analizar indicadores consolidados de pedidos, entregas y satisfacción, la propuesta de procesamiento escalable se concentra en la depuración, integración y enriquecimiento de información geográfica y transaccional. Su pertinencia deberá demostrarse posteriormente mediante mediciones reproducibles y no mediante una afirmación anticipada de superioridad tecnológica.</w:t>
      </w:r>
    </w:p>
    <w:p w14:paraId="01C895DF" w14:textId="77777777" w:rsidR="00115EC9" w:rsidRPr="00B46D5B" w:rsidRDefault="00115EC9" w:rsidP="00115EC9">
      <w:pPr>
        <w:pStyle w:val="23subheading"/>
      </w:pPr>
      <w:r w:rsidRPr="00B46D5B">
        <w:t>Características de Big Data y relación con Olist</w:t>
      </w:r>
    </w:p>
    <w:p w14:paraId="072A3141" w14:textId="77777777" w:rsidR="00115EC9" w:rsidRPr="00B46D5B" w:rsidRDefault="00115EC9" w:rsidP="00DC746F">
      <w:pPr>
        <w:jc w:val="both"/>
      </w:pPr>
      <w:r w:rsidRPr="00B46D5B">
        <w:t>Un marco habitual para analizar problemas de Big Data comprende cinco características: volumen, velocidad, variedad, veracidad y valor. Estas dimensiones orientan la selección de métodos de integración y procesamiento, pero su intensidad depende del caso de uso y de la evidencia disponible (IBM, s. f.).</w:t>
      </w:r>
    </w:p>
    <w:p w14:paraId="78B048A7" w14:textId="77777777" w:rsidR="00115EC9" w:rsidRPr="00B46D5B" w:rsidRDefault="00115EC9" w:rsidP="00DC746F">
      <w:pPr>
        <w:jc w:val="both"/>
      </w:pPr>
      <w:r w:rsidRPr="00B46D5B">
        <w:t>Volumen. El archivo olist_geolocation_dataset.csv contiene 1 000 163 registros y ocupa aproximadamente 61,3 MB sin comprimir. Los archivos olist_orders_dataset.csv y olist_order_items_dataset.csv contienen 99 441 pedidos y 112 650 artículos de pedido, respectivamente. Estos conteos fueron comprobados sobre los archivos originales del conjunto público. La tabla geográfica constituye el componente de mayor número de filas, aunque su tamaño no implica necesariamente que un servidor relacional convencional sea incapaz de procesarla.</w:t>
      </w:r>
    </w:p>
    <w:p w14:paraId="1DE02ECA" w14:textId="77777777" w:rsidR="00115EC9" w:rsidRPr="00B46D5B" w:rsidRDefault="00115EC9" w:rsidP="00DC746F">
      <w:pPr>
        <w:jc w:val="both"/>
      </w:pPr>
      <w:r w:rsidRPr="00B46D5B">
        <w:t xml:space="preserve">Velocidad. La velocidad describe la frecuencia y rapidez con que los datos se generan, reciben y deben transformarse. En </w:t>
      </w:r>
      <w:proofErr w:type="spellStart"/>
      <w:r w:rsidRPr="00B46D5B">
        <w:t>Olist</w:t>
      </w:r>
      <w:proofErr w:type="spellEnd"/>
      <w:r w:rsidRPr="00B46D5B">
        <w:t xml:space="preserve"> se dispone de una extracción histórica de pedidos de 2016 a 2018, publicada para análisis y sin actualización </w:t>
      </w:r>
      <w:proofErr w:type="gramStart"/>
      <w:r w:rsidRPr="00B46D5B">
        <w:t>continua</w:t>
      </w:r>
      <w:proofErr w:type="gramEnd"/>
      <w:r w:rsidRPr="00B46D5B">
        <w:t xml:space="preserve"> anunciada. Por ello, el </w:t>
      </w:r>
      <w:proofErr w:type="spellStart"/>
      <w:r w:rsidRPr="00B46D5B">
        <w:t>dataset</w:t>
      </w:r>
      <w:proofErr w:type="spellEnd"/>
      <w:r w:rsidRPr="00B46D5B">
        <w:t xml:space="preserve"> utilizado no permite demostrar una necesidad de ingesta en tiempo real ni de procesamiento de flujos de eventos; el proyecto plantea inicialmente cargas por lotes. Un escenario de actualización frecuente solo podría justificarse con nuevas fuentes y requisitos operativos verificables (</w:t>
      </w:r>
      <w:proofErr w:type="spellStart"/>
      <w:r w:rsidRPr="00B46D5B">
        <w:t>Olist</w:t>
      </w:r>
      <w:proofErr w:type="spellEnd"/>
      <w:r w:rsidRPr="00B46D5B">
        <w:t>, s. f.).</w:t>
      </w:r>
    </w:p>
    <w:p w14:paraId="3C6FB6F4" w14:textId="77777777" w:rsidR="00115EC9" w:rsidRPr="00B46D5B" w:rsidRDefault="00115EC9" w:rsidP="00DC746F">
      <w:pPr>
        <w:jc w:val="both"/>
      </w:pPr>
      <w:r w:rsidRPr="00B46D5B">
        <w:t>Variedad. Aunque los nueve archivos de origen se distribuyen en un mismo formato CSV, representan diferentes dominios y estructuras: pedidos, artículos, pagos, reseñas, productos, clientes, vendedores y coordenadas geográficas. Además, las reseñas incluyen puntuaciones y campos de comentario textual. En consecuencia, existe heterogeneidad semántica y de atributos, pero no corresponde afirmar que los archivos proporcionados constituyan por sí solos múltiples formatos de almacenamiento. La posible incorporación de una fuente externa geográfica en JSON se evaluará como alternativa en el diseño de ingeniería.</w:t>
      </w:r>
    </w:p>
    <w:p w14:paraId="24CA71A1" w14:textId="77777777" w:rsidR="00115EC9" w:rsidRPr="00B46D5B" w:rsidRDefault="00115EC9" w:rsidP="00DC746F">
      <w:pPr>
        <w:jc w:val="both"/>
      </w:pPr>
      <w:r w:rsidRPr="00B46D5B">
        <w:t xml:space="preserve">Veracidad. La veracidad se refiere a la confiabilidad y consistencia de los datos. La integración de los archivos puede originar problemas de duplicación si se relacionan directamente entidades con cardinalidades distintas. Por ejemplo, un pedido puede contener varios artículos, pagos o registros de reseñas; además, puede haber múltiples coordenadas para un mismo prefijo postal. Una unión sin control podría multiplicar filas y alterar las tasas de puntualidad o satisfacción. Por ello, se requieren reglas explícitas de </w:t>
      </w:r>
      <w:proofErr w:type="spellStart"/>
      <w:r w:rsidRPr="00B46D5B">
        <w:t>deduplicación</w:t>
      </w:r>
      <w:proofErr w:type="spellEnd"/>
      <w:r w:rsidRPr="00B46D5B">
        <w:t>, validación de fechas, tratamiento de valores ausentes y conciliación por identificador.</w:t>
      </w:r>
    </w:p>
    <w:p w14:paraId="0575EFCE" w14:textId="77777777" w:rsidR="00115EC9" w:rsidRPr="00B46D5B" w:rsidRDefault="00115EC9" w:rsidP="00DC746F">
      <w:pPr>
        <w:jc w:val="both"/>
      </w:pPr>
      <w:r w:rsidRPr="00B46D5B">
        <w:t>Valor. El valor se materializa cuando los datos procesados apoyan decisiones o permiten identificar patrones relevantes. El objetivo no consiste en conservar un mayor volumen de filas, sino en disponer de resultados confiables sobre entregas tardías, zonas geográficas, desempeño logístico y valoraciones bajas. La línea base del proyecto identificó una tasa de entregas tardías de 6,77 % entre pedidos entregados evaluables; el análisis de datos más detallado deberá ayudar a explicar cómo cambia este indicador por segmento, evitando atribuir causalidad sin un estudio apropiado.</w:t>
      </w:r>
    </w:p>
    <w:p w14:paraId="187D5BCC" w14:textId="77777777" w:rsidR="00115EC9" w:rsidRPr="00B46D5B" w:rsidRDefault="00115EC9" w:rsidP="00115EC9">
      <w:pPr>
        <w:pStyle w:val="23subheading"/>
      </w:pPr>
      <w:r w:rsidRPr="00B46D5B">
        <w:t>Escalabilidad y procesamiento distribuido</w:t>
      </w:r>
    </w:p>
    <w:p w14:paraId="1C377029" w14:textId="77777777" w:rsidR="00115EC9" w:rsidRPr="00B46D5B" w:rsidRDefault="00115EC9" w:rsidP="00DC746F">
      <w:pPr>
        <w:jc w:val="both"/>
      </w:pPr>
      <w:r w:rsidRPr="00B46D5B">
        <w:t>La escalabilidad describe la capacidad de aumentar los recursos o distribuir el trabajo cuando se incrementa el volumen o la complejidad de procesamiento. La escalabilidad vertical consiste en ampliar los recursos de una máquina; la horizontal consiste en distribuir el procesamiento entre varios nodos o procesos. Esta última puede favorecer tareas de lectura, filtrado, agrupación y unión de archivos extensos, pero también incorpora costos de coordinación, transferencia de datos y administración que deben evaluarse.</w:t>
      </w:r>
    </w:p>
    <w:p w14:paraId="15D6A093" w14:textId="77777777" w:rsidR="00115EC9" w:rsidRPr="00B46D5B" w:rsidRDefault="00115EC9" w:rsidP="00DC746F">
      <w:pPr>
        <w:jc w:val="both"/>
      </w:pPr>
      <w:r w:rsidRPr="00B46D5B">
        <w:t xml:space="preserve">Apache Spark proporciona un motor de procesamiento de datos que permite trabajar con </w:t>
      </w:r>
      <w:proofErr w:type="spellStart"/>
      <w:r w:rsidRPr="00B46D5B">
        <w:t>DataFrames</w:t>
      </w:r>
      <w:proofErr w:type="spellEnd"/>
      <w:r w:rsidRPr="00B46D5B">
        <w:t xml:space="preserve"> y consultas SQL sobre colecciones distribuidas. Su interfaz de datos estructurados facilita la aplicación de transformaciones y optimizaciones de consulta. Sin embargo, la existencia de un motor distribuido no garantiza tiempos menores frente a soluciones locales para entradas pequeñas o moderadas; el resultado depende del número de particiones, recursos, selectividad, operaciones de unión y sobrecarga de ejecución (Apache Software </w:t>
      </w:r>
      <w:proofErr w:type="spellStart"/>
      <w:r w:rsidRPr="00B46D5B">
        <w:t>Foundation</w:t>
      </w:r>
      <w:proofErr w:type="spellEnd"/>
      <w:r w:rsidRPr="00B46D5B">
        <w:t>, s. f.).</w:t>
      </w:r>
    </w:p>
    <w:p w14:paraId="65DAEC69" w14:textId="77777777" w:rsidR="00115EC9" w:rsidRPr="00B46D5B" w:rsidRDefault="00115EC9" w:rsidP="00DC746F">
      <w:pPr>
        <w:jc w:val="both"/>
      </w:pPr>
      <w:r w:rsidRPr="00B46D5B">
        <w:t xml:space="preserve">En </w:t>
      </w:r>
      <w:proofErr w:type="spellStart"/>
      <w:r w:rsidRPr="00B46D5B">
        <w:t>Olist</w:t>
      </w:r>
      <w:proofErr w:type="spellEnd"/>
      <w:r w:rsidRPr="00B46D5B">
        <w:t xml:space="preserve"> se propone evaluar un flujo con </w:t>
      </w:r>
      <w:proofErr w:type="spellStart"/>
      <w:r w:rsidRPr="00B46D5B">
        <w:t>PySpark</w:t>
      </w:r>
      <w:proofErr w:type="spellEnd"/>
      <w:r w:rsidRPr="00B46D5B">
        <w:t xml:space="preserve"> para leer los CSV, validar sus esquemas, depurar registros geográficos, unificar nombres de localidades y producir una representación analítica reutilizable. La conversión de salidas depuradas a un formato columnar como Parquet se considera una alternativa de optimización para lecturas selectivas. Estas actividades describen el diseño previsto y no una implementación ni resultados experimentales ya obtenidos.</w:t>
      </w:r>
    </w:p>
    <w:p w14:paraId="1AAC5D27" w14:textId="77777777" w:rsidR="00115EC9" w:rsidRPr="00B46D5B" w:rsidRDefault="00115EC9" w:rsidP="00115EC9">
      <w:pPr>
        <w:pStyle w:val="23subheading"/>
      </w:pPr>
      <w:r w:rsidRPr="00B46D5B">
        <w:t>Integración geográfica y complejidad de las uniones</w:t>
      </w:r>
    </w:p>
    <w:p w14:paraId="617E4EF3" w14:textId="70AB5691" w:rsidR="00115EC9" w:rsidRPr="00B46D5B" w:rsidRDefault="00115EC9" w:rsidP="00DC746F">
      <w:pPr>
        <w:jc w:val="both"/>
      </w:pPr>
      <w:r w:rsidRPr="00B46D5B">
        <w:t xml:space="preserve">El procesamiento geográfico requiere atención especial porque el mismo prefijo de código postal puede estar asociado a distintas observaciones de coordenadas. Antes de vincular las ubicaciones con los datos de clientes o vendedores, se deberá definir una representación geográfica apropiada por prefijo, por </w:t>
      </w:r>
      <w:r w:rsidR="00740488" w:rsidRPr="00B46D5B">
        <w:t>ejemplo,</w:t>
      </w:r>
      <w:r w:rsidRPr="00B46D5B">
        <w:t xml:space="preserve"> una coordenada agregada y validada con reglas de consistencia territorial. La selección de dicho método debe documentarse y contrastarse con los datos originales para impedir que una relación de muchos a muchos distorsione los resultados.</w:t>
      </w:r>
    </w:p>
    <w:p w14:paraId="45A79971" w14:textId="77777777" w:rsidR="00115EC9" w:rsidRPr="00B46D5B" w:rsidRDefault="00115EC9" w:rsidP="00DC746F">
      <w:pPr>
        <w:jc w:val="both"/>
      </w:pPr>
      <w:r w:rsidRPr="00B46D5B">
        <w:t>De igual manera, la combinación de pedidos, artículos y reseñas deberá conservar sus niveles de detalle. El conteo de pedidos entregados, el costo por artículo y la valoración del comprador no pertenecen necesariamente a la misma granularidad. Una estrategia de procesamiento escalable no reemplaza estas definiciones de negocio: las transformaciones deben preservar identificadores, claves de unión, reglas de vigencia y controles de calidad que permitan producir indicadores reproducibles.</w:t>
      </w:r>
    </w:p>
    <w:p w14:paraId="49B663BC" w14:textId="77777777" w:rsidR="00115EC9" w:rsidRPr="00B46D5B" w:rsidRDefault="00115EC9" w:rsidP="00115EC9">
      <w:pPr>
        <w:pStyle w:val="23subheading"/>
      </w:pPr>
      <w:r w:rsidRPr="00B46D5B">
        <w:t>Criterios medibles para evaluar la necesidad de Big Data</w:t>
      </w:r>
    </w:p>
    <w:p w14:paraId="751CFB69" w14:textId="77777777" w:rsidR="00115EC9" w:rsidRPr="00B46D5B" w:rsidRDefault="00115EC9" w:rsidP="00DC746F">
      <w:pPr>
        <w:jc w:val="both"/>
      </w:pPr>
      <w:r w:rsidRPr="00B46D5B">
        <w:t>La conveniencia de un entorno de procesamiento distribuido se determinará a partir de una comparación con una alternativa de referencia, como T-SQL en SQL Server o un procesamiento local con Python, según los recursos disponibles. La evaluación deberá utilizar las mismas entradas, reglas de limpieza y salidas equivalentes, y registrar por lo menos el tiempo total de ejecución, el volumen procesado, la tasa de procesamiento en filas por segundo y la cantidad de registros correctos después de la depuración. Cuando el entorno lo permita, también se documentará el consumo de memoria y el comportamiento al incrementar el volumen.</w:t>
      </w:r>
    </w:p>
    <w:p w14:paraId="73E5DC5C" w14:textId="77777777" w:rsidR="00115EC9" w:rsidRPr="00B46D5B" w:rsidRDefault="00115EC9" w:rsidP="00DC746F">
      <w:pPr>
        <w:jc w:val="both"/>
      </w:pPr>
      <w:r w:rsidRPr="00B46D5B">
        <w:t>Para controlar la validez del análisis se comprobará la conservación de identificadores y las diferencias entre los conteos de origen y resultado. Una reducción de tiempo carecería de valor si se consiguiera perdiendo registros válidos, alterando los importes o duplicando pedidos. Asimismo, deberá considerarse el costo de instalación, ejecución y mantenimiento. Si el procesamiento convencional satisface los tiempos y controles definidos con menos recursos, no se justificará adoptar una arquitectura distribuida únicamente por preferencia tecnológica.</w:t>
      </w:r>
    </w:p>
    <w:p w14:paraId="5443A0F1" w14:textId="77777777" w:rsidR="00115EC9" w:rsidRPr="00B46D5B" w:rsidRDefault="00115EC9" w:rsidP="00115EC9">
      <w:pPr>
        <w:pStyle w:val="23subheading"/>
      </w:pPr>
      <w:r w:rsidRPr="00B46D5B">
        <w:t>Aplicación de Big Data en la solución propuesta</w:t>
      </w:r>
    </w:p>
    <w:p w14:paraId="41823091" w14:textId="77777777" w:rsidR="00115EC9" w:rsidRPr="00B46D5B" w:rsidRDefault="00115EC9" w:rsidP="00DC746F">
      <w:pPr>
        <w:jc w:val="both"/>
      </w:pPr>
      <w:r w:rsidRPr="00B46D5B">
        <w:t>La propuesta contempla una separación de responsabilidades: SQL Server y los procesos ETL servirán al modelado y la consulta dimensional de indicadores de negocio, mientras que Spark se estudiará como motor de procesamiento para escenarios de integración geográfica y crecimiento del volumen. Las salidas procesadas deberán estar disponibles para los componentes analíticos mediante formatos y estructuras compatibles, sin generar definiciones paralelas e incompatibles de una misma métrica.</w:t>
      </w:r>
    </w:p>
    <w:p w14:paraId="3A8DFD8C" w14:textId="77777777" w:rsidR="00440C3A" w:rsidRPr="00B46D5B" w:rsidRDefault="00000000">
      <w:pPr>
        <w:pStyle w:val="Titulo2"/>
      </w:pPr>
      <w:bookmarkStart w:id="18" w:name="BHead157"/>
      <w:r w:rsidRPr="00B46D5B">
        <w:t>2.4 Tecnologías, estándares y trabajos relacionados</w:t>
      </w:r>
      <w:bookmarkEnd w:id="18"/>
    </w:p>
    <w:p w14:paraId="7444B9A6" w14:textId="77777777" w:rsidR="00F35256" w:rsidRPr="00B46D5B" w:rsidRDefault="00F35256" w:rsidP="00F35256">
      <w:pPr>
        <w:pStyle w:val="24subheading"/>
        <w:rPr>
          <w:lang w:val="es-PE"/>
        </w:rPr>
      </w:pPr>
      <w:r w:rsidRPr="00B46D5B">
        <w:rPr>
          <w:lang w:val="es-PE"/>
        </w:rPr>
        <w:t>Criterios de selección tecnológica</w:t>
      </w:r>
    </w:p>
    <w:p w14:paraId="0B9314B0" w14:textId="77777777" w:rsidR="00F35256" w:rsidRPr="00B46D5B" w:rsidRDefault="00F35256" w:rsidP="00F35256">
      <w:pPr>
        <w:jc w:val="both"/>
      </w:pPr>
      <w:r w:rsidRPr="00B46D5B">
        <w:t>Se consideran seis criterios: (a) rendimiento, expresado en tiempo de carga, transformación y consulta; (b) escalabilidad, entendida como capacidad de procesar incrementos del volumen de datos; (c) interoperabilidad, mediante SQL y conectores de archivos o bases relacionales; (d) seguridad, mediante acceso restringido, trazabilidad y protección de información; (e) mantenibilidad, a partir de componentes documentados, pruebas y control de versiones; y (f) costo, incluyendo licencias, infraestructura y esfuerzo de administración. Estos criterios se utilizarán de forma consistente al definir la arquitectura del capítulo III.</w:t>
      </w:r>
    </w:p>
    <w:p w14:paraId="248D4F53" w14:textId="77777777" w:rsidR="00F35256" w:rsidRPr="00B46D5B" w:rsidRDefault="00F35256" w:rsidP="00F35256">
      <w:pPr>
        <w:pStyle w:val="24subheading"/>
        <w:rPr>
          <w:lang w:val="es-PE"/>
        </w:rPr>
      </w:pPr>
      <w:r w:rsidRPr="00B46D5B">
        <w:rPr>
          <w:lang w:val="es-PE"/>
        </w:rPr>
        <w:t>Comparación de alternativas tecnológicas</w:t>
      </w:r>
    </w:p>
    <w:p w14:paraId="5C28DD25" w14:textId="77777777" w:rsidR="006069B4" w:rsidRDefault="00000000">
      <w:pPr>
        <w:pStyle w:val="IndiceTabla"/>
      </w:pPr>
      <w:bookmarkStart w:id="19" w:name="BTab5"/>
      <w:r>
        <w:t>Tabla 5. Alternativas tecnológicas evaluadas</w:t>
      </w:r>
      <w:bookmarkEnd w:id="19"/>
    </w:p>
    <w:tbl>
      <w:tblPr>
        <w:tblStyle w:val="Tablaconcuadrcula"/>
        <w:tblW w:w="0" w:type="auto"/>
        <w:jc w:val="center"/>
        <w:tblLayout w:type="fixed"/>
        <w:tblLook w:val="04A0" w:firstRow="1" w:lastRow="0" w:firstColumn="1" w:lastColumn="0" w:noHBand="0" w:noVBand="1"/>
      </w:tblPr>
      <w:tblGrid>
        <w:gridCol w:w="1757"/>
        <w:gridCol w:w="2438"/>
        <w:gridCol w:w="4819"/>
      </w:tblGrid>
      <w:tr w:rsidR="00F35256" w:rsidRPr="00740488" w14:paraId="494F803E" w14:textId="77777777" w:rsidTr="009413BC">
        <w:trPr>
          <w:tblHeader/>
          <w:jc w:val="center"/>
        </w:trPr>
        <w:tc>
          <w:tcPr>
            <w:tcW w:w="1757" w:type="dxa"/>
            <w:shd w:val="clear" w:color="auto" w:fill="ECEFF2"/>
            <w:tcMar>
              <w:top w:w="80" w:type="dxa"/>
              <w:left w:w="80" w:type="dxa"/>
              <w:bottom w:w="80" w:type="dxa"/>
              <w:right w:w="80" w:type="dxa"/>
            </w:tcMar>
            <w:vAlign w:val="center"/>
          </w:tcPr>
          <w:p w14:paraId="26B8C4E9" w14:textId="77777777" w:rsidR="00F35256" w:rsidRPr="00740488" w:rsidRDefault="00F35256" w:rsidP="009413BC">
            <w:pPr>
              <w:spacing w:after="20"/>
            </w:pPr>
            <w:r w:rsidRPr="00740488">
              <w:rPr>
                <w:b/>
              </w:rPr>
              <w:t>Componente</w:t>
            </w:r>
          </w:p>
        </w:tc>
        <w:tc>
          <w:tcPr>
            <w:tcW w:w="2438" w:type="dxa"/>
            <w:shd w:val="clear" w:color="auto" w:fill="ECEFF2"/>
            <w:tcMar>
              <w:top w:w="80" w:type="dxa"/>
              <w:left w:w="80" w:type="dxa"/>
              <w:bottom w:w="80" w:type="dxa"/>
              <w:right w:w="80" w:type="dxa"/>
            </w:tcMar>
            <w:vAlign w:val="center"/>
          </w:tcPr>
          <w:p w14:paraId="1966EAC6" w14:textId="77777777" w:rsidR="00F35256" w:rsidRPr="00740488" w:rsidRDefault="00F35256" w:rsidP="009413BC">
            <w:pPr>
              <w:spacing w:after="20"/>
            </w:pPr>
            <w:r w:rsidRPr="00740488">
              <w:rPr>
                <w:b/>
              </w:rPr>
              <w:t>Alternativas consideradas</w:t>
            </w:r>
          </w:p>
        </w:tc>
        <w:tc>
          <w:tcPr>
            <w:tcW w:w="4819" w:type="dxa"/>
            <w:shd w:val="clear" w:color="auto" w:fill="ECEFF2"/>
            <w:tcMar>
              <w:top w:w="80" w:type="dxa"/>
              <w:left w:w="80" w:type="dxa"/>
              <w:bottom w:w="80" w:type="dxa"/>
              <w:right w:w="80" w:type="dxa"/>
            </w:tcMar>
            <w:vAlign w:val="center"/>
          </w:tcPr>
          <w:p w14:paraId="1C497663" w14:textId="77777777" w:rsidR="00F35256" w:rsidRPr="00740488" w:rsidRDefault="00F35256" w:rsidP="009413BC">
            <w:pPr>
              <w:spacing w:after="20"/>
            </w:pPr>
            <w:r w:rsidRPr="00740488">
              <w:rPr>
                <w:b/>
              </w:rPr>
              <w:t>Selección y justificación</w:t>
            </w:r>
          </w:p>
        </w:tc>
      </w:tr>
      <w:tr w:rsidR="00F35256" w:rsidRPr="00740488" w14:paraId="3D5CB02A" w14:textId="77777777" w:rsidTr="009413BC">
        <w:trPr>
          <w:jc w:val="center"/>
        </w:trPr>
        <w:tc>
          <w:tcPr>
            <w:tcW w:w="1757" w:type="dxa"/>
            <w:tcMar>
              <w:top w:w="80" w:type="dxa"/>
              <w:left w:w="80" w:type="dxa"/>
              <w:bottom w:w="80" w:type="dxa"/>
              <w:right w:w="80" w:type="dxa"/>
            </w:tcMar>
            <w:vAlign w:val="center"/>
          </w:tcPr>
          <w:p w14:paraId="09F7A0EB" w14:textId="77777777" w:rsidR="00F35256" w:rsidRPr="00740488" w:rsidRDefault="00F35256" w:rsidP="009413BC">
            <w:pPr>
              <w:spacing w:after="20" w:line="252" w:lineRule="auto"/>
            </w:pPr>
            <w:r w:rsidRPr="00740488">
              <w:t>Almacén de datos</w:t>
            </w:r>
          </w:p>
        </w:tc>
        <w:tc>
          <w:tcPr>
            <w:tcW w:w="2438" w:type="dxa"/>
            <w:tcMar>
              <w:top w:w="80" w:type="dxa"/>
              <w:left w:w="80" w:type="dxa"/>
              <w:bottom w:w="80" w:type="dxa"/>
              <w:right w:w="80" w:type="dxa"/>
            </w:tcMar>
            <w:vAlign w:val="center"/>
          </w:tcPr>
          <w:p w14:paraId="7BE51B67" w14:textId="77777777" w:rsidR="00F35256" w:rsidRPr="00740488" w:rsidRDefault="00F35256" w:rsidP="009413BC">
            <w:pPr>
              <w:spacing w:after="20" w:line="252" w:lineRule="auto"/>
            </w:pPr>
            <w:r w:rsidRPr="00740488">
              <w:t>SQL Server 2022 / PostgreSQL 18</w:t>
            </w:r>
          </w:p>
        </w:tc>
        <w:tc>
          <w:tcPr>
            <w:tcW w:w="4819" w:type="dxa"/>
            <w:tcMar>
              <w:top w:w="80" w:type="dxa"/>
              <w:left w:w="80" w:type="dxa"/>
              <w:bottom w:w="80" w:type="dxa"/>
              <w:right w:w="80" w:type="dxa"/>
            </w:tcMar>
            <w:vAlign w:val="center"/>
          </w:tcPr>
          <w:p w14:paraId="1F593BED" w14:textId="77777777" w:rsidR="00F35256" w:rsidRPr="00740488" w:rsidRDefault="00F35256" w:rsidP="009413BC">
            <w:pPr>
              <w:spacing w:after="20" w:line="252" w:lineRule="auto"/>
            </w:pPr>
            <w:r w:rsidRPr="00740488">
              <w:t>SQL Server 2022: afinidad con T-SQL, procedimientos y Power BI. PostgreSQL es una alternativa abierta y sólida; el cambio supondría adaptar el flujo ya aprendido.</w:t>
            </w:r>
          </w:p>
        </w:tc>
      </w:tr>
      <w:tr w:rsidR="00F35256" w:rsidRPr="00740488" w14:paraId="344920F1" w14:textId="77777777" w:rsidTr="009413BC">
        <w:trPr>
          <w:jc w:val="center"/>
        </w:trPr>
        <w:tc>
          <w:tcPr>
            <w:tcW w:w="1757" w:type="dxa"/>
            <w:tcMar>
              <w:top w:w="80" w:type="dxa"/>
              <w:left w:w="80" w:type="dxa"/>
              <w:bottom w:w="80" w:type="dxa"/>
              <w:right w:w="80" w:type="dxa"/>
            </w:tcMar>
            <w:vAlign w:val="center"/>
          </w:tcPr>
          <w:p w14:paraId="27DF1686" w14:textId="77777777" w:rsidR="00F35256" w:rsidRPr="00740488" w:rsidRDefault="00F35256" w:rsidP="009413BC">
            <w:pPr>
              <w:spacing w:after="20" w:line="252" w:lineRule="auto"/>
            </w:pPr>
            <w:r w:rsidRPr="00740488">
              <w:t>Integración ETL</w:t>
            </w:r>
          </w:p>
        </w:tc>
        <w:tc>
          <w:tcPr>
            <w:tcW w:w="2438" w:type="dxa"/>
            <w:tcMar>
              <w:top w:w="80" w:type="dxa"/>
              <w:left w:w="80" w:type="dxa"/>
              <w:bottom w:w="80" w:type="dxa"/>
              <w:right w:w="80" w:type="dxa"/>
            </w:tcMar>
            <w:vAlign w:val="center"/>
          </w:tcPr>
          <w:p w14:paraId="346FCF4C" w14:textId="77777777" w:rsidR="00F35256" w:rsidRPr="00740488" w:rsidRDefault="00F35256" w:rsidP="009413BC">
            <w:pPr>
              <w:spacing w:after="20" w:line="252" w:lineRule="auto"/>
            </w:pPr>
            <w:r w:rsidRPr="00740488">
              <w:t>SSIS / Python + T-SQL</w:t>
            </w:r>
          </w:p>
        </w:tc>
        <w:tc>
          <w:tcPr>
            <w:tcW w:w="4819" w:type="dxa"/>
            <w:tcMar>
              <w:top w:w="80" w:type="dxa"/>
              <w:left w:w="80" w:type="dxa"/>
              <w:bottom w:w="80" w:type="dxa"/>
              <w:right w:w="80" w:type="dxa"/>
            </w:tcMar>
            <w:vAlign w:val="center"/>
          </w:tcPr>
          <w:p w14:paraId="40706E6D" w14:textId="77777777" w:rsidR="00F35256" w:rsidRPr="00740488" w:rsidRDefault="00F35256" w:rsidP="009413BC">
            <w:pPr>
              <w:spacing w:after="20" w:line="252" w:lineRule="auto"/>
            </w:pPr>
            <w:r w:rsidRPr="00740488">
              <w:t>SSIS en entorno de desarrollo compatible: paquetes visuales, manejo de errores y cargas controladas. Python con BULK INSERT/T-SQL queda como opción cuando no se disponga del servicio SSIS.</w:t>
            </w:r>
          </w:p>
        </w:tc>
      </w:tr>
      <w:tr w:rsidR="00F35256" w:rsidRPr="00740488" w14:paraId="166C54DE" w14:textId="77777777" w:rsidTr="009413BC">
        <w:trPr>
          <w:jc w:val="center"/>
        </w:trPr>
        <w:tc>
          <w:tcPr>
            <w:tcW w:w="1757" w:type="dxa"/>
            <w:tcMar>
              <w:top w:w="80" w:type="dxa"/>
              <w:left w:w="80" w:type="dxa"/>
              <w:bottom w:w="80" w:type="dxa"/>
              <w:right w:w="80" w:type="dxa"/>
            </w:tcMar>
            <w:vAlign w:val="center"/>
          </w:tcPr>
          <w:p w14:paraId="7481931E" w14:textId="77777777" w:rsidR="00F35256" w:rsidRPr="00740488" w:rsidRDefault="00F35256" w:rsidP="009413BC">
            <w:pPr>
              <w:spacing w:after="20" w:line="252" w:lineRule="auto"/>
            </w:pPr>
            <w:r w:rsidRPr="00740488">
              <w:t>Analítica y reportes</w:t>
            </w:r>
          </w:p>
        </w:tc>
        <w:tc>
          <w:tcPr>
            <w:tcW w:w="2438" w:type="dxa"/>
            <w:tcMar>
              <w:top w:w="80" w:type="dxa"/>
              <w:left w:w="80" w:type="dxa"/>
              <w:bottom w:w="80" w:type="dxa"/>
              <w:right w:w="80" w:type="dxa"/>
            </w:tcMar>
            <w:vAlign w:val="center"/>
          </w:tcPr>
          <w:p w14:paraId="29F5D060" w14:textId="77777777" w:rsidR="00F35256" w:rsidRPr="00740488" w:rsidRDefault="00F35256" w:rsidP="009413BC">
            <w:pPr>
              <w:spacing w:after="20" w:line="252" w:lineRule="auto"/>
            </w:pPr>
            <w:r w:rsidRPr="00740488">
              <w:t>Power BI Desktop / Excel</w:t>
            </w:r>
          </w:p>
        </w:tc>
        <w:tc>
          <w:tcPr>
            <w:tcW w:w="4819" w:type="dxa"/>
            <w:tcMar>
              <w:top w:w="80" w:type="dxa"/>
              <w:left w:w="80" w:type="dxa"/>
              <w:bottom w:w="80" w:type="dxa"/>
              <w:right w:w="80" w:type="dxa"/>
            </w:tcMar>
            <w:vAlign w:val="center"/>
          </w:tcPr>
          <w:p w14:paraId="5647AAB2" w14:textId="77777777" w:rsidR="00F35256" w:rsidRPr="00740488" w:rsidRDefault="00F35256" w:rsidP="009413BC">
            <w:pPr>
              <w:spacing w:after="20" w:line="252" w:lineRule="auto"/>
            </w:pPr>
            <w:r w:rsidRPr="00740488">
              <w:t xml:space="preserve">Power BI Desktop: modelo dimensional, relaciones, DAX, filtros y jerarquías. Excel serviría para análisis puntual, pero ofrece menos estructura para el </w:t>
            </w:r>
            <w:proofErr w:type="spellStart"/>
            <w:r w:rsidRPr="00740488">
              <w:t>dashboard</w:t>
            </w:r>
            <w:proofErr w:type="spellEnd"/>
            <w:r w:rsidRPr="00740488">
              <w:t xml:space="preserve"> propuesto.</w:t>
            </w:r>
          </w:p>
        </w:tc>
      </w:tr>
      <w:tr w:rsidR="00F35256" w:rsidRPr="00740488" w14:paraId="2E3236E6" w14:textId="77777777" w:rsidTr="009413BC">
        <w:trPr>
          <w:jc w:val="center"/>
        </w:trPr>
        <w:tc>
          <w:tcPr>
            <w:tcW w:w="1757" w:type="dxa"/>
            <w:tcMar>
              <w:top w:w="80" w:type="dxa"/>
              <w:left w:w="80" w:type="dxa"/>
              <w:bottom w:w="80" w:type="dxa"/>
              <w:right w:w="80" w:type="dxa"/>
            </w:tcMar>
            <w:vAlign w:val="center"/>
          </w:tcPr>
          <w:p w14:paraId="55009932" w14:textId="77777777" w:rsidR="00F35256" w:rsidRPr="00740488" w:rsidRDefault="00F35256" w:rsidP="009413BC">
            <w:pPr>
              <w:spacing w:after="20" w:line="252" w:lineRule="auto"/>
            </w:pPr>
            <w:r w:rsidRPr="00740488">
              <w:t>Procesamiento de datos</w:t>
            </w:r>
          </w:p>
        </w:tc>
        <w:tc>
          <w:tcPr>
            <w:tcW w:w="2438" w:type="dxa"/>
            <w:tcMar>
              <w:top w:w="80" w:type="dxa"/>
              <w:left w:w="80" w:type="dxa"/>
              <w:bottom w:w="80" w:type="dxa"/>
              <w:right w:w="80" w:type="dxa"/>
            </w:tcMar>
            <w:vAlign w:val="center"/>
          </w:tcPr>
          <w:p w14:paraId="1301F71F" w14:textId="77777777" w:rsidR="00F35256" w:rsidRPr="00740488" w:rsidRDefault="00F35256" w:rsidP="009413BC">
            <w:pPr>
              <w:spacing w:after="20" w:line="252" w:lineRule="auto"/>
            </w:pPr>
            <w:proofErr w:type="spellStart"/>
            <w:r w:rsidRPr="00740488">
              <w:t>PySpark</w:t>
            </w:r>
            <w:proofErr w:type="spellEnd"/>
            <w:r w:rsidRPr="00740488">
              <w:t xml:space="preserve"> / procesamiento local en SQL o Python</w:t>
            </w:r>
          </w:p>
        </w:tc>
        <w:tc>
          <w:tcPr>
            <w:tcW w:w="4819" w:type="dxa"/>
            <w:tcMar>
              <w:top w:w="80" w:type="dxa"/>
              <w:left w:w="80" w:type="dxa"/>
              <w:bottom w:w="80" w:type="dxa"/>
              <w:right w:w="80" w:type="dxa"/>
            </w:tcMar>
            <w:vAlign w:val="center"/>
          </w:tcPr>
          <w:p w14:paraId="4D721F93" w14:textId="77777777" w:rsidR="00F35256" w:rsidRPr="00740488" w:rsidRDefault="00F35256" w:rsidP="009413BC">
            <w:pPr>
              <w:spacing w:after="20" w:line="252" w:lineRule="auto"/>
            </w:pPr>
            <w:proofErr w:type="spellStart"/>
            <w:r w:rsidRPr="00740488">
              <w:t>PySpark</w:t>
            </w:r>
            <w:proofErr w:type="spellEnd"/>
            <w:r w:rsidRPr="00740488">
              <w:t xml:space="preserve"> se propone como alternativa escalable a contrastar con una referencia local. No se presupone mayor velocidad para los archivos actuales: deberá medirse.</w:t>
            </w:r>
          </w:p>
        </w:tc>
      </w:tr>
      <w:tr w:rsidR="00F35256" w:rsidRPr="00740488" w14:paraId="6D0A5231" w14:textId="77777777" w:rsidTr="009413BC">
        <w:trPr>
          <w:jc w:val="center"/>
        </w:trPr>
        <w:tc>
          <w:tcPr>
            <w:tcW w:w="1757" w:type="dxa"/>
            <w:tcMar>
              <w:top w:w="80" w:type="dxa"/>
              <w:left w:w="80" w:type="dxa"/>
              <w:bottom w:w="80" w:type="dxa"/>
              <w:right w:w="80" w:type="dxa"/>
            </w:tcMar>
            <w:vAlign w:val="center"/>
          </w:tcPr>
          <w:p w14:paraId="5770EFFE" w14:textId="77777777" w:rsidR="00F35256" w:rsidRPr="00740488" w:rsidRDefault="00F35256" w:rsidP="009413BC">
            <w:pPr>
              <w:spacing w:after="20" w:line="252" w:lineRule="auto"/>
            </w:pPr>
            <w:r w:rsidRPr="00740488">
              <w:t>Formato de almacenamiento</w:t>
            </w:r>
          </w:p>
        </w:tc>
        <w:tc>
          <w:tcPr>
            <w:tcW w:w="2438" w:type="dxa"/>
            <w:tcMar>
              <w:top w:w="80" w:type="dxa"/>
              <w:left w:w="80" w:type="dxa"/>
              <w:bottom w:w="80" w:type="dxa"/>
              <w:right w:w="80" w:type="dxa"/>
            </w:tcMar>
            <w:vAlign w:val="center"/>
          </w:tcPr>
          <w:p w14:paraId="22B3C655" w14:textId="77777777" w:rsidR="00F35256" w:rsidRPr="00740488" w:rsidRDefault="00F35256" w:rsidP="009413BC">
            <w:pPr>
              <w:spacing w:after="20" w:line="252" w:lineRule="auto"/>
            </w:pPr>
            <w:r w:rsidRPr="00740488">
              <w:t>CSV / Apache Parquet</w:t>
            </w:r>
          </w:p>
        </w:tc>
        <w:tc>
          <w:tcPr>
            <w:tcW w:w="4819" w:type="dxa"/>
            <w:tcMar>
              <w:top w:w="80" w:type="dxa"/>
              <w:left w:w="80" w:type="dxa"/>
              <w:bottom w:w="80" w:type="dxa"/>
              <w:right w:w="80" w:type="dxa"/>
            </w:tcMar>
            <w:vAlign w:val="center"/>
          </w:tcPr>
          <w:p w14:paraId="65CC634C" w14:textId="77777777" w:rsidR="00F35256" w:rsidRPr="00740488" w:rsidRDefault="00F35256" w:rsidP="009413BC">
            <w:pPr>
              <w:spacing w:after="20" w:line="252" w:lineRule="auto"/>
            </w:pPr>
            <w:r w:rsidRPr="00740488">
              <w:t>CSV como fuente inalterada; Parquet como formato analítico derivado por columnas, sujeto a validar compresión, lectura y trazabilidad.</w:t>
            </w:r>
          </w:p>
        </w:tc>
      </w:tr>
      <w:tr w:rsidR="00F35256" w:rsidRPr="00740488" w14:paraId="0657CCF8" w14:textId="77777777" w:rsidTr="009413BC">
        <w:trPr>
          <w:jc w:val="center"/>
        </w:trPr>
        <w:tc>
          <w:tcPr>
            <w:tcW w:w="1757" w:type="dxa"/>
            <w:tcMar>
              <w:top w:w="80" w:type="dxa"/>
              <w:left w:w="80" w:type="dxa"/>
              <w:bottom w:w="80" w:type="dxa"/>
              <w:right w:w="80" w:type="dxa"/>
            </w:tcMar>
            <w:vAlign w:val="center"/>
          </w:tcPr>
          <w:p w14:paraId="40001E1B" w14:textId="77777777" w:rsidR="00F35256" w:rsidRPr="00740488" w:rsidRDefault="00F35256" w:rsidP="009413BC">
            <w:pPr>
              <w:spacing w:after="20" w:line="252" w:lineRule="auto"/>
            </w:pPr>
            <w:r w:rsidRPr="00740488">
              <w:t>Versionado</w:t>
            </w:r>
          </w:p>
        </w:tc>
        <w:tc>
          <w:tcPr>
            <w:tcW w:w="2438" w:type="dxa"/>
            <w:tcMar>
              <w:top w:w="80" w:type="dxa"/>
              <w:left w:w="80" w:type="dxa"/>
              <w:bottom w:w="80" w:type="dxa"/>
              <w:right w:w="80" w:type="dxa"/>
            </w:tcMar>
            <w:vAlign w:val="center"/>
          </w:tcPr>
          <w:p w14:paraId="5F8FD8D5" w14:textId="77777777" w:rsidR="00F35256" w:rsidRPr="00740488" w:rsidRDefault="00F35256" w:rsidP="009413BC">
            <w:pPr>
              <w:spacing w:after="20" w:line="252" w:lineRule="auto"/>
            </w:pPr>
            <w:r w:rsidRPr="00740488">
              <w:t>Git y repositorio GitHub / carpetas compartidas</w:t>
            </w:r>
          </w:p>
        </w:tc>
        <w:tc>
          <w:tcPr>
            <w:tcW w:w="4819" w:type="dxa"/>
            <w:tcMar>
              <w:top w:w="80" w:type="dxa"/>
              <w:left w:w="80" w:type="dxa"/>
              <w:bottom w:w="80" w:type="dxa"/>
              <w:right w:w="80" w:type="dxa"/>
            </w:tcMar>
            <w:vAlign w:val="center"/>
          </w:tcPr>
          <w:p w14:paraId="2C7E5A37" w14:textId="77777777" w:rsidR="00F35256" w:rsidRPr="00740488" w:rsidRDefault="00F35256" w:rsidP="009413BC">
            <w:pPr>
              <w:spacing w:after="20" w:line="252" w:lineRule="auto"/>
            </w:pPr>
            <w:r w:rsidRPr="00740488">
              <w:t>Git facilita historial de cambios, comparación de scripts y reproducibilidad; se registrarán versiones de la documentación y código, no datos privados.</w:t>
            </w:r>
          </w:p>
        </w:tc>
      </w:tr>
    </w:tbl>
    <w:p w14:paraId="715F0987" w14:textId="77777777" w:rsidR="00F35256" w:rsidRPr="00B46D5B" w:rsidRDefault="00F35256" w:rsidP="00F35256">
      <w:pPr>
        <w:spacing w:after="0"/>
      </w:pPr>
    </w:p>
    <w:p w14:paraId="462B654B" w14:textId="77777777" w:rsidR="00F35256" w:rsidRPr="00B46D5B" w:rsidRDefault="00F35256" w:rsidP="00F35256">
      <w:pPr>
        <w:pStyle w:val="24subheading"/>
        <w:rPr>
          <w:lang w:val="es-PE"/>
        </w:rPr>
      </w:pPr>
      <w:r w:rsidRPr="00B46D5B">
        <w:rPr>
          <w:lang w:val="es-PE"/>
        </w:rPr>
        <w:t>Tecnologías previstas y compatibilidad de versiones</w:t>
      </w:r>
    </w:p>
    <w:p w14:paraId="09D9C684" w14:textId="77777777" w:rsidR="00F35256" w:rsidRPr="00B46D5B" w:rsidRDefault="00F35256" w:rsidP="00F35256">
      <w:pPr>
        <w:jc w:val="both"/>
      </w:pPr>
      <w:r w:rsidRPr="00B46D5B">
        <w:t xml:space="preserve">El componente relacional de referencia es SQL Server 2022 (16.x), con T-SQL para crear tablas de hechos y dimensiones, normalizar fechas y consolidar métricas. Microsoft documenta que SQL Server 2022 Express tiene un límite de 10 GB por base de datos relacional; asimismo, esta edición no incluye SQL Server Agent ni el conjunto de funciones de </w:t>
      </w:r>
      <w:proofErr w:type="spellStart"/>
      <w:r w:rsidRPr="00B46D5B">
        <w:t>Integration</w:t>
      </w:r>
      <w:proofErr w:type="spellEnd"/>
      <w:r w:rsidRPr="00B46D5B">
        <w:t xml:space="preserve"> </w:t>
      </w:r>
      <w:proofErr w:type="spellStart"/>
      <w:r w:rsidRPr="00B46D5B">
        <w:t>Services</w:t>
      </w:r>
      <w:proofErr w:type="spellEnd"/>
      <w:r w:rsidRPr="00B46D5B">
        <w:t xml:space="preserve"> disponible en ediciones habilitadas (Microsoft, s. f.-a; Microsoft, s. f.-b). Por esta razón, el diseño de ETL con SSIS será condicionado a disponer de un entorno de desarrollo y ejecución compatible; de lo contrario, se utilizará un flujo alternativo con carga de CSV, scripts T-SQL y una herramienta externa de programación. SQL Server </w:t>
      </w:r>
      <w:proofErr w:type="spellStart"/>
      <w:r w:rsidRPr="00B46D5B">
        <w:t>Developer</w:t>
      </w:r>
      <w:proofErr w:type="spellEnd"/>
      <w:r w:rsidRPr="00B46D5B">
        <w:t xml:space="preserve"> se reserva para desarrollo y pruebas, no para producción.</w:t>
      </w:r>
    </w:p>
    <w:p w14:paraId="02A16862" w14:textId="77777777" w:rsidR="00F35256" w:rsidRPr="00B46D5B" w:rsidRDefault="00F35256" w:rsidP="00F35256">
      <w:pPr>
        <w:jc w:val="both"/>
      </w:pPr>
      <w:r w:rsidRPr="00B46D5B">
        <w:t xml:space="preserve">En integración de datos, SSIS permite construir paquetes con tareas, conexiones y transformaciones para cargar un almacén de datos (Microsoft, s. f.-c). La propuesta contempla lectura por lotes, </w:t>
      </w:r>
      <w:proofErr w:type="spellStart"/>
      <w:r w:rsidRPr="00B46D5B">
        <w:t>staging</w:t>
      </w:r>
      <w:proofErr w:type="spellEnd"/>
      <w:r w:rsidRPr="00B46D5B">
        <w:t>, comprobación de claves, tratamiento de nulos, registro de rechazos y reconciliación de conteos. En la capa de presentación, Power BI Desktop permite mantener un modelo semántico y visualizar los resultados; Microsoft recomienda un esquema estrella con hechos de granularidad constante y dimensiones para filtrar y agrupar (Microsoft, s. f.-d). El modelo y las medidas se especificarán en el capítulo III.</w:t>
      </w:r>
    </w:p>
    <w:p w14:paraId="052E3472" w14:textId="77777777" w:rsidR="00F35256" w:rsidRPr="00B46D5B" w:rsidRDefault="00F35256" w:rsidP="00F35256">
      <w:pPr>
        <w:jc w:val="both"/>
      </w:pPr>
      <w:r w:rsidRPr="00B46D5B">
        <w:t xml:space="preserve">Para la línea Big Data se evaluará una versión documentada y compatible de Apache Spark, usando </w:t>
      </w:r>
      <w:proofErr w:type="spellStart"/>
      <w:r w:rsidRPr="00B46D5B">
        <w:t>PySpark</w:t>
      </w:r>
      <w:proofErr w:type="spellEnd"/>
      <w:r w:rsidRPr="00B46D5B">
        <w:t xml:space="preserve"> y Spark SQL/</w:t>
      </w:r>
      <w:proofErr w:type="spellStart"/>
      <w:r w:rsidRPr="00B46D5B">
        <w:t>DataFrames</w:t>
      </w:r>
      <w:proofErr w:type="spellEnd"/>
      <w:r w:rsidRPr="00B46D5B">
        <w:t xml:space="preserve">. Spark permite expresar operaciones estructuradas mediante SQL o </w:t>
      </w:r>
      <w:proofErr w:type="spellStart"/>
      <w:r w:rsidRPr="00B46D5B">
        <w:t>DataFrames</w:t>
      </w:r>
      <w:proofErr w:type="spellEnd"/>
      <w:r w:rsidRPr="00B46D5B">
        <w:t xml:space="preserve">; su capacidad distribuida puede aprovecharse cuando el tamaño, los patrones de unión o la concurrencia lo requieran (Apache Software </w:t>
      </w:r>
      <w:proofErr w:type="spellStart"/>
      <w:r w:rsidRPr="00B46D5B">
        <w:t>Foundation</w:t>
      </w:r>
      <w:proofErr w:type="spellEnd"/>
      <w:r w:rsidRPr="00B46D5B">
        <w:t xml:space="preserve">, s. f.-a). Los resultados depurados podrán almacenarse en Parquet, un formato abierto orientado a columnas que admite compresión y lectura eficiente (Apache Software </w:t>
      </w:r>
      <w:proofErr w:type="spellStart"/>
      <w:r w:rsidRPr="00B46D5B">
        <w:t>Foundation</w:t>
      </w:r>
      <w:proofErr w:type="spellEnd"/>
      <w:r w:rsidRPr="00B46D5B">
        <w:t>, s. f.-b). La versión concreta de Spark, Python, conectores y sistema operativo se registrará al configurar el experimento, sin atribuir todavía resultados de rendimiento.</w:t>
      </w:r>
    </w:p>
    <w:p w14:paraId="589EBFC6" w14:textId="77777777" w:rsidR="00F35256" w:rsidRPr="00B46D5B" w:rsidRDefault="00F35256" w:rsidP="00F35256">
      <w:pPr>
        <w:pStyle w:val="24subheading"/>
        <w:rPr>
          <w:lang w:val="es-PE"/>
        </w:rPr>
      </w:pPr>
      <w:r w:rsidRPr="00B46D5B">
        <w:rPr>
          <w:lang w:val="es-PE"/>
        </w:rPr>
        <w:t>Estándares, interoperabilidad y buenas prácticas</w:t>
      </w:r>
    </w:p>
    <w:p w14:paraId="5D2FEEE7" w14:textId="77777777" w:rsidR="00F35256" w:rsidRPr="00B46D5B" w:rsidRDefault="00F35256" w:rsidP="00F35256">
      <w:pPr>
        <w:jc w:val="both"/>
      </w:pPr>
      <w:r w:rsidRPr="00B46D5B">
        <w:t xml:space="preserve">Los archivos CSV de </w:t>
      </w:r>
      <w:proofErr w:type="spellStart"/>
      <w:r w:rsidRPr="00B46D5B">
        <w:t>Olist</w:t>
      </w:r>
      <w:proofErr w:type="spellEnd"/>
      <w:r w:rsidRPr="00B46D5B">
        <w:t xml:space="preserve"> se preservarán como evidencia original, sin modificaciones directas. Los procesos crearán copias de trabajo </w:t>
      </w:r>
      <w:proofErr w:type="spellStart"/>
      <w:r w:rsidRPr="00B46D5B">
        <w:t>tipadas</w:t>
      </w:r>
      <w:proofErr w:type="spellEnd"/>
      <w:r w:rsidRPr="00B46D5B">
        <w:t xml:space="preserve"> y documentadas, con diccionario de datos, control de codificación, esquema de columnas y convenciones de fecha. El intercambio entre componentes utilizará SQL, CSV y, cuando se incorpore procesamiento analítico, Parquet. Las conexiones se configurarán mediante controladores soportados, con parámetros y credenciales fuera del código fuente. Estas medidas reducen la dependencia de un solo proveedor y facilitan verificar el origen de cada indicador.</w:t>
      </w:r>
    </w:p>
    <w:p w14:paraId="12ECF8A0" w14:textId="77777777" w:rsidR="00F35256" w:rsidRPr="00B46D5B" w:rsidRDefault="00F35256" w:rsidP="00F35256">
      <w:pPr>
        <w:jc w:val="both"/>
      </w:pPr>
      <w:r w:rsidRPr="00B46D5B">
        <w:t xml:space="preserve">El diseño dimensional seguirá buenas prácticas de modelado de hechos y dimensiones: definir explícitamente la granularidad, evitar duplicar pedidos al unir múltiples artículos y reseñas, emplear claves sustitutas y distinguir medidas aditivas de indicadores calculados (Kimball y Ross, 2013; Microsoft, s. f.-d). En </w:t>
      </w:r>
      <w:proofErr w:type="spellStart"/>
      <w:r w:rsidRPr="00B46D5B">
        <w:t>Olist</w:t>
      </w:r>
      <w:proofErr w:type="spellEnd"/>
      <w:r w:rsidRPr="00B46D5B">
        <w:t>, las métricas de ventas por artículo se diferenciarán de la puntualidad y satisfacción por pedido, pues poseen unidades de análisis distintas. Esta separación evitará conteos inflados y tasas inconsistentes.</w:t>
      </w:r>
    </w:p>
    <w:p w14:paraId="280ACA66" w14:textId="77777777" w:rsidR="00F35256" w:rsidRPr="00B46D5B" w:rsidRDefault="00F35256" w:rsidP="00F35256">
      <w:pPr>
        <w:jc w:val="both"/>
      </w:pPr>
      <w:r w:rsidRPr="00B46D5B">
        <w:t xml:space="preserve">En seguridad se proponen roles de mínimo privilegio, separación de entornos, copias de respaldo y bitácoras de ejecución. El marco NIST CSF 2.0 constituye una referencia de gestión del riesgo, con funciones de gobernar, identificar, proteger, detectar, responder y recuperar (Pascoe et al., 2024). Aunque la información publicada fue anonimizada por </w:t>
      </w:r>
      <w:proofErr w:type="spellStart"/>
      <w:r w:rsidRPr="00B46D5B">
        <w:t>Olist</w:t>
      </w:r>
      <w:proofErr w:type="spellEnd"/>
      <w:r w:rsidRPr="00B46D5B">
        <w:t xml:space="preserve">, no debe intentarse </w:t>
      </w:r>
      <w:proofErr w:type="spellStart"/>
      <w:r w:rsidRPr="00B46D5B">
        <w:t>reidentificar</w:t>
      </w:r>
      <w:proofErr w:type="spellEnd"/>
      <w:r w:rsidRPr="00B46D5B">
        <w:t xml:space="preserve"> clientes o vendedores ni difundir identificadores vinculados a personas sin justificación. Git permitirá mantener trazabilidad de cambios en los scripts, diagramas y documentos del proyecto (</w:t>
      </w:r>
      <w:proofErr w:type="spellStart"/>
      <w:r w:rsidRPr="00B46D5B">
        <w:t>Chacon</w:t>
      </w:r>
      <w:proofErr w:type="spellEnd"/>
      <w:r w:rsidRPr="00B46D5B">
        <w:t xml:space="preserve"> y Straub, 2014).</w:t>
      </w:r>
    </w:p>
    <w:p w14:paraId="41036E57" w14:textId="77777777" w:rsidR="00F35256" w:rsidRPr="00B46D5B" w:rsidRDefault="00F35256" w:rsidP="00F35256">
      <w:pPr>
        <w:pStyle w:val="24subheading"/>
        <w:rPr>
          <w:lang w:val="es-PE"/>
        </w:rPr>
      </w:pPr>
      <w:r w:rsidRPr="00B46D5B">
        <w:rPr>
          <w:lang w:val="es-PE"/>
        </w:rPr>
        <w:t>Relación con antecedentes y decisión integrada</w:t>
      </w:r>
    </w:p>
    <w:p w14:paraId="3BACDDCA" w14:textId="77777777" w:rsidR="00F35256" w:rsidRPr="00B46D5B" w:rsidRDefault="00F35256" w:rsidP="00F35256">
      <w:pPr>
        <w:jc w:val="both"/>
      </w:pPr>
      <w:r w:rsidRPr="00B46D5B">
        <w:t xml:space="preserve">Los cinco antecedentes analizados en el apartado 2.1 destacan la importancia de vincular eventos de entrega, características del pedido y evaluaciones del comprador. En consecuencia, la elección de SQL Server y Power BI responde al análisis dimensional de indicadores; la propuesta de </w:t>
      </w:r>
      <w:proofErr w:type="spellStart"/>
      <w:r w:rsidRPr="00B46D5B">
        <w:t>PySpark</w:t>
      </w:r>
      <w:proofErr w:type="spellEnd"/>
      <w:r w:rsidRPr="00B46D5B">
        <w:t xml:space="preserve"> y Parquet se centra en la estandarización y el tratamiento experimental de información geográfica y uniones de mayor escala. No se plantea reemplazar la solución BI por Spark, sino integrar componentes con responsabilidades diferenciadas.</w:t>
      </w:r>
    </w:p>
    <w:p w14:paraId="71C57495" w14:textId="77777777" w:rsidR="00F35256" w:rsidRPr="00B46D5B" w:rsidRDefault="00F35256" w:rsidP="00F35256">
      <w:pPr>
        <w:spacing w:after="100"/>
        <w:ind w:right="144"/>
      </w:pPr>
      <w:r w:rsidRPr="00B46D5B">
        <w:t>La arquitectura seleccionada será, por tanto, híbrida y por etapas: CSV de origen</w:t>
      </w:r>
      <w:r w:rsidR="00DC746F">
        <w:t xml:space="preserve"> a</w:t>
      </w:r>
      <w:r w:rsidRPr="00B46D5B">
        <w:t xml:space="preserve"> validación y </w:t>
      </w:r>
      <w:proofErr w:type="spellStart"/>
      <w:r w:rsidRPr="00B46D5B">
        <w:t>staging</w:t>
      </w:r>
      <w:proofErr w:type="spellEnd"/>
      <w:r w:rsidRPr="00B46D5B">
        <w:t xml:space="preserve"> </w:t>
      </w:r>
      <w:r w:rsidR="00DC746F">
        <w:t>a</w:t>
      </w:r>
      <w:r w:rsidRPr="00B46D5B">
        <w:t xml:space="preserve"> transformaciones ETL y Data </w:t>
      </w:r>
      <w:proofErr w:type="spellStart"/>
      <w:r w:rsidRPr="00B46D5B">
        <w:t>Warehouse</w:t>
      </w:r>
      <w:proofErr w:type="spellEnd"/>
      <w:r w:rsidRPr="00B46D5B">
        <w:t xml:space="preserve"> relacional </w:t>
      </w:r>
      <w:r w:rsidR="00DC746F">
        <w:t>a</w:t>
      </w:r>
      <w:r w:rsidRPr="00B46D5B">
        <w:t xml:space="preserve"> modelo semántico y </w:t>
      </w:r>
      <w:proofErr w:type="spellStart"/>
      <w:r w:rsidRPr="00B46D5B">
        <w:t>dashboard</w:t>
      </w:r>
      <w:proofErr w:type="spellEnd"/>
      <w:r w:rsidRPr="00B46D5B">
        <w:t xml:space="preserve"> de Power BI; en paralelo, una ruta de procesamiento con </w:t>
      </w:r>
      <w:proofErr w:type="spellStart"/>
      <w:r w:rsidRPr="00B46D5B">
        <w:t>PySpark</w:t>
      </w:r>
      <w:proofErr w:type="spellEnd"/>
      <w:r w:rsidRPr="00B46D5B">
        <w:t xml:space="preserve"> y Parquet permitirá contrastar desempeño, calidad y escalabilidad. La elección definitiva de alternativas operativas quedará sustentada por pruebas posteriores. En esta fase se formalizan el diseño y sus fundamentos técnicos, sin atribuir resultados a una implementación que aún no se ha ejecutado</w:t>
      </w:r>
    </w:p>
    <w:p w14:paraId="3F166F0A" w14:textId="77777777" w:rsidR="00440C3A" w:rsidRPr="00B46D5B" w:rsidRDefault="00000000">
      <w:pPr>
        <w:pStyle w:val="Titulo1"/>
        <w:pageBreakBefore/>
      </w:pPr>
      <w:bookmarkStart w:id="20" w:name="BHead158"/>
      <w:r w:rsidRPr="00B46D5B">
        <w:t>CAPÍTULO III: DISEÑO DE INGENIERÍA DE LAS SOLUCIONES</w:t>
      </w:r>
      <w:bookmarkEnd w:id="20"/>
    </w:p>
    <w:p w14:paraId="5AAEB6A9" w14:textId="77777777" w:rsidR="00440C3A" w:rsidRPr="00B46D5B" w:rsidRDefault="00000000">
      <w:pPr>
        <w:pStyle w:val="Titulo2"/>
      </w:pPr>
      <w:bookmarkStart w:id="21" w:name="BHead159"/>
      <w:r w:rsidRPr="00B46D5B">
        <w:t>3.1 Requerimientos funcionales y no funcionales</w:t>
      </w:r>
      <w:bookmarkEnd w:id="21"/>
    </w:p>
    <w:p w14:paraId="269ABD9E" w14:textId="77777777" w:rsidR="00F35256" w:rsidRPr="00B46D5B" w:rsidRDefault="00F35256" w:rsidP="00F35256">
      <w:pPr>
        <w:pStyle w:val="31subheading"/>
        <w:rPr>
          <w:lang w:val="es-PE"/>
        </w:rPr>
      </w:pPr>
      <w:r w:rsidRPr="00B46D5B">
        <w:rPr>
          <w:lang w:val="es-PE"/>
        </w:rPr>
        <w:t>Requerimientos funcionales</w:t>
      </w:r>
    </w:p>
    <w:p w14:paraId="6F927230" w14:textId="77777777" w:rsidR="006069B4" w:rsidRDefault="00000000">
      <w:pPr>
        <w:pStyle w:val="IndiceTabla"/>
      </w:pPr>
      <w:bookmarkStart w:id="22" w:name="BTab6"/>
      <w:proofErr w:type="spellStart"/>
      <w:r>
        <w:t>Tabla</w:t>
      </w:r>
      <w:proofErr w:type="spellEnd"/>
      <w:r>
        <w:t xml:space="preserve"> 6. Requerimientos funcionales de la solución Olist</w:t>
      </w:r>
      <w:bookmarkEnd w:id="22"/>
    </w:p>
    <w:tbl>
      <w:tblPr>
        <w:tblStyle w:val="Tablaconcuadrcula"/>
        <w:tblW w:w="0" w:type="auto"/>
        <w:jc w:val="center"/>
        <w:tblLayout w:type="fixed"/>
        <w:tblLook w:val="04A0" w:firstRow="1" w:lastRow="0" w:firstColumn="1" w:lastColumn="0" w:noHBand="0" w:noVBand="1"/>
      </w:tblPr>
      <w:tblGrid>
        <w:gridCol w:w="822"/>
        <w:gridCol w:w="1162"/>
        <w:gridCol w:w="3628"/>
        <w:gridCol w:w="3146"/>
      </w:tblGrid>
      <w:tr w:rsidR="00F35256" w:rsidRPr="00740488" w14:paraId="67C679A1" w14:textId="77777777" w:rsidTr="009413BC">
        <w:trPr>
          <w:cantSplit/>
          <w:tblHeader/>
          <w:jc w:val="center"/>
        </w:trPr>
        <w:tc>
          <w:tcPr>
            <w:tcW w:w="822" w:type="dxa"/>
            <w:shd w:val="clear" w:color="auto" w:fill="E6E6E6"/>
            <w:vAlign w:val="center"/>
          </w:tcPr>
          <w:p w14:paraId="60339545" w14:textId="77777777" w:rsidR="00F35256" w:rsidRPr="00740488" w:rsidRDefault="00F35256" w:rsidP="009413BC">
            <w:pPr>
              <w:spacing w:after="0"/>
            </w:pPr>
            <w:r w:rsidRPr="00740488">
              <w:rPr>
                <w:rFonts w:ascii="Arial" w:hAnsi="Arial"/>
                <w:b/>
              </w:rPr>
              <w:t>Código</w:t>
            </w:r>
          </w:p>
        </w:tc>
        <w:tc>
          <w:tcPr>
            <w:tcW w:w="1162" w:type="dxa"/>
            <w:shd w:val="clear" w:color="auto" w:fill="E6E6E6"/>
            <w:vAlign w:val="center"/>
          </w:tcPr>
          <w:p w14:paraId="35F25F65" w14:textId="77777777" w:rsidR="00F35256" w:rsidRPr="00740488" w:rsidRDefault="00F35256" w:rsidP="009413BC">
            <w:pPr>
              <w:spacing w:after="0"/>
            </w:pPr>
            <w:r w:rsidRPr="00740488">
              <w:rPr>
                <w:rFonts w:ascii="Arial" w:hAnsi="Arial"/>
                <w:b/>
              </w:rPr>
              <w:t>Componente</w:t>
            </w:r>
          </w:p>
        </w:tc>
        <w:tc>
          <w:tcPr>
            <w:tcW w:w="3628" w:type="dxa"/>
            <w:shd w:val="clear" w:color="auto" w:fill="E6E6E6"/>
            <w:vAlign w:val="center"/>
          </w:tcPr>
          <w:p w14:paraId="2E426BAD" w14:textId="77777777" w:rsidR="00F35256" w:rsidRPr="00740488" w:rsidRDefault="00F35256" w:rsidP="009413BC">
            <w:pPr>
              <w:spacing w:after="0"/>
            </w:pPr>
            <w:r w:rsidRPr="00740488">
              <w:rPr>
                <w:rFonts w:ascii="Arial" w:hAnsi="Arial"/>
                <w:b/>
              </w:rPr>
              <w:t>Requerimiento</w:t>
            </w:r>
          </w:p>
        </w:tc>
        <w:tc>
          <w:tcPr>
            <w:tcW w:w="3146" w:type="dxa"/>
            <w:shd w:val="clear" w:color="auto" w:fill="E6E6E6"/>
            <w:vAlign w:val="center"/>
          </w:tcPr>
          <w:p w14:paraId="45299859" w14:textId="77777777" w:rsidR="00F35256" w:rsidRPr="00740488" w:rsidRDefault="00F35256" w:rsidP="009413BC">
            <w:pPr>
              <w:spacing w:after="0"/>
            </w:pPr>
            <w:r w:rsidRPr="00740488">
              <w:rPr>
                <w:rFonts w:ascii="Arial" w:hAnsi="Arial"/>
                <w:b/>
              </w:rPr>
              <w:t>Criterio de aceptación propuesto</w:t>
            </w:r>
          </w:p>
        </w:tc>
      </w:tr>
      <w:tr w:rsidR="00F35256" w:rsidRPr="00740488" w14:paraId="03859AF2" w14:textId="77777777" w:rsidTr="009413BC">
        <w:trPr>
          <w:cantSplit/>
          <w:jc w:val="center"/>
        </w:trPr>
        <w:tc>
          <w:tcPr>
            <w:tcW w:w="822" w:type="dxa"/>
            <w:vAlign w:val="center"/>
          </w:tcPr>
          <w:p w14:paraId="4434F386" w14:textId="77777777" w:rsidR="00F35256" w:rsidRPr="00740488" w:rsidRDefault="00F35256" w:rsidP="009413BC">
            <w:pPr>
              <w:spacing w:after="0"/>
            </w:pPr>
            <w:r w:rsidRPr="00740488">
              <w:rPr>
                <w:rFonts w:ascii="Arial" w:hAnsi="Arial"/>
                <w:b/>
              </w:rPr>
              <w:t>RF-01</w:t>
            </w:r>
          </w:p>
        </w:tc>
        <w:tc>
          <w:tcPr>
            <w:tcW w:w="1162" w:type="dxa"/>
            <w:vAlign w:val="center"/>
          </w:tcPr>
          <w:p w14:paraId="3E6F33F2" w14:textId="77777777" w:rsidR="00F35256" w:rsidRPr="00740488" w:rsidRDefault="00F35256" w:rsidP="009413BC">
            <w:pPr>
              <w:spacing w:after="0"/>
            </w:pPr>
            <w:r w:rsidRPr="00740488">
              <w:rPr>
                <w:rFonts w:ascii="Arial" w:hAnsi="Arial"/>
              </w:rPr>
              <w:t>BI / datos</w:t>
            </w:r>
          </w:p>
        </w:tc>
        <w:tc>
          <w:tcPr>
            <w:tcW w:w="3628" w:type="dxa"/>
            <w:vAlign w:val="center"/>
          </w:tcPr>
          <w:p w14:paraId="4B28A3B4" w14:textId="77777777" w:rsidR="00F35256" w:rsidRPr="00740488" w:rsidRDefault="00F35256" w:rsidP="009413BC">
            <w:pPr>
              <w:spacing w:after="0"/>
            </w:pPr>
            <w:r w:rsidRPr="00740488">
              <w:rPr>
                <w:rFonts w:ascii="Arial" w:hAnsi="Arial"/>
              </w:rPr>
              <w:t>Importar y conservar los nueve archivos CSV originales en una zona de entrada, identificando estructura, tipos de datos, fecha de carga y procedencia.</w:t>
            </w:r>
          </w:p>
        </w:tc>
        <w:tc>
          <w:tcPr>
            <w:tcW w:w="3146" w:type="dxa"/>
            <w:vAlign w:val="center"/>
          </w:tcPr>
          <w:p w14:paraId="711D1398" w14:textId="77777777" w:rsidR="00F35256" w:rsidRPr="00740488" w:rsidRDefault="00F35256" w:rsidP="009413BC">
            <w:pPr>
              <w:spacing w:after="0"/>
            </w:pPr>
            <w:r w:rsidRPr="00740488">
              <w:rPr>
                <w:rFonts w:ascii="Arial" w:hAnsi="Arial"/>
              </w:rPr>
              <w:t>Detectar los 9 archivos y registrar 9/9 esquemas y conteos de filas.</w:t>
            </w:r>
          </w:p>
        </w:tc>
      </w:tr>
      <w:tr w:rsidR="00F35256" w:rsidRPr="00740488" w14:paraId="4462A2AF" w14:textId="77777777" w:rsidTr="009413BC">
        <w:trPr>
          <w:cantSplit/>
          <w:jc w:val="center"/>
        </w:trPr>
        <w:tc>
          <w:tcPr>
            <w:tcW w:w="822" w:type="dxa"/>
            <w:shd w:val="clear" w:color="auto" w:fill="FAFAFA"/>
            <w:vAlign w:val="center"/>
          </w:tcPr>
          <w:p w14:paraId="3795D89B" w14:textId="77777777" w:rsidR="00F35256" w:rsidRPr="00740488" w:rsidRDefault="00F35256" w:rsidP="009413BC">
            <w:pPr>
              <w:spacing w:after="0"/>
            </w:pPr>
            <w:r w:rsidRPr="00740488">
              <w:rPr>
                <w:rFonts w:ascii="Arial" w:hAnsi="Arial"/>
                <w:b/>
              </w:rPr>
              <w:t>RF-02</w:t>
            </w:r>
          </w:p>
        </w:tc>
        <w:tc>
          <w:tcPr>
            <w:tcW w:w="1162" w:type="dxa"/>
            <w:shd w:val="clear" w:color="auto" w:fill="FAFAFA"/>
            <w:vAlign w:val="center"/>
          </w:tcPr>
          <w:p w14:paraId="0AA38FF9" w14:textId="77777777" w:rsidR="00F35256" w:rsidRPr="00740488" w:rsidRDefault="00F35256" w:rsidP="009413BC">
            <w:pPr>
              <w:spacing w:after="0"/>
            </w:pPr>
            <w:r w:rsidRPr="00740488">
              <w:rPr>
                <w:rFonts w:ascii="Arial" w:hAnsi="Arial"/>
              </w:rPr>
              <w:t>BI / datos</w:t>
            </w:r>
          </w:p>
        </w:tc>
        <w:tc>
          <w:tcPr>
            <w:tcW w:w="3628" w:type="dxa"/>
            <w:shd w:val="clear" w:color="auto" w:fill="FAFAFA"/>
            <w:vAlign w:val="center"/>
          </w:tcPr>
          <w:p w14:paraId="3FD6F8E2" w14:textId="77777777" w:rsidR="00F35256" w:rsidRPr="00740488" w:rsidRDefault="00F35256" w:rsidP="009413BC">
            <w:pPr>
              <w:spacing w:after="0"/>
            </w:pPr>
            <w:r w:rsidRPr="00740488">
              <w:rPr>
                <w:rFonts w:ascii="Arial" w:hAnsi="Arial"/>
              </w:rPr>
              <w:t>Perfilar y validar valores nulos, registros duplicados, fechas incoherentes y claves de relación; separar registros observados y rechazados sin alterar el origen.</w:t>
            </w:r>
          </w:p>
        </w:tc>
        <w:tc>
          <w:tcPr>
            <w:tcW w:w="3146" w:type="dxa"/>
            <w:shd w:val="clear" w:color="auto" w:fill="FAFAFA"/>
            <w:vAlign w:val="center"/>
          </w:tcPr>
          <w:p w14:paraId="3516BD22" w14:textId="77777777" w:rsidR="00F35256" w:rsidRPr="00740488" w:rsidRDefault="00F35256" w:rsidP="009413BC">
            <w:pPr>
              <w:spacing w:after="0"/>
            </w:pPr>
            <w:r w:rsidRPr="00740488">
              <w:rPr>
                <w:rFonts w:ascii="Arial" w:hAnsi="Arial"/>
              </w:rPr>
              <w:t>Generar un informe por archivo con nulos y duplicados; registrar motivo para el 100 % de filas rechazadas.</w:t>
            </w:r>
          </w:p>
        </w:tc>
      </w:tr>
      <w:tr w:rsidR="00F35256" w:rsidRPr="00740488" w14:paraId="4ADDC003" w14:textId="77777777" w:rsidTr="009413BC">
        <w:trPr>
          <w:cantSplit/>
          <w:jc w:val="center"/>
        </w:trPr>
        <w:tc>
          <w:tcPr>
            <w:tcW w:w="822" w:type="dxa"/>
            <w:vAlign w:val="center"/>
          </w:tcPr>
          <w:p w14:paraId="1707EB8B" w14:textId="77777777" w:rsidR="00F35256" w:rsidRPr="00740488" w:rsidRDefault="00F35256" w:rsidP="009413BC">
            <w:pPr>
              <w:spacing w:after="0"/>
            </w:pPr>
            <w:r w:rsidRPr="00740488">
              <w:rPr>
                <w:rFonts w:ascii="Arial" w:hAnsi="Arial"/>
                <w:b/>
              </w:rPr>
              <w:t>RF-03</w:t>
            </w:r>
          </w:p>
        </w:tc>
        <w:tc>
          <w:tcPr>
            <w:tcW w:w="1162" w:type="dxa"/>
            <w:vAlign w:val="center"/>
          </w:tcPr>
          <w:p w14:paraId="25E3F06A" w14:textId="77777777" w:rsidR="00F35256" w:rsidRPr="00740488" w:rsidRDefault="00F35256" w:rsidP="009413BC">
            <w:pPr>
              <w:spacing w:after="0"/>
            </w:pPr>
            <w:r w:rsidRPr="00740488">
              <w:rPr>
                <w:rFonts w:ascii="Arial" w:hAnsi="Arial"/>
              </w:rPr>
              <w:t>BI / DW</w:t>
            </w:r>
          </w:p>
        </w:tc>
        <w:tc>
          <w:tcPr>
            <w:tcW w:w="3628" w:type="dxa"/>
            <w:vAlign w:val="center"/>
          </w:tcPr>
          <w:p w14:paraId="348ADFD6" w14:textId="77777777" w:rsidR="00F35256" w:rsidRPr="00740488" w:rsidRDefault="00F35256" w:rsidP="009413BC">
            <w:pPr>
              <w:spacing w:after="0"/>
            </w:pPr>
            <w:r w:rsidRPr="00740488">
              <w:rPr>
                <w:rFonts w:ascii="Arial" w:hAnsi="Arial"/>
              </w:rPr>
              <w:t>Integrar pedidos, líneas de pedido, productos, vendedores, clientes y fechas en un modelo dimensional con granularidad explícita de un artículo por pedido.</w:t>
            </w:r>
          </w:p>
        </w:tc>
        <w:tc>
          <w:tcPr>
            <w:tcW w:w="3146" w:type="dxa"/>
            <w:vAlign w:val="center"/>
          </w:tcPr>
          <w:p w14:paraId="4EB9D99A" w14:textId="77777777" w:rsidR="00F35256" w:rsidRPr="00740488" w:rsidRDefault="00F35256" w:rsidP="009413BC">
            <w:pPr>
              <w:spacing w:after="0"/>
            </w:pPr>
            <w:r w:rsidRPr="00740488">
              <w:rPr>
                <w:rFonts w:ascii="Arial" w:hAnsi="Arial"/>
              </w:rPr>
              <w:t>Obtener una clave natural única (</w:t>
            </w:r>
            <w:proofErr w:type="spellStart"/>
            <w:r w:rsidRPr="00740488">
              <w:rPr>
                <w:rFonts w:ascii="Arial" w:hAnsi="Arial"/>
              </w:rPr>
              <w:t>order_id</w:t>
            </w:r>
            <w:proofErr w:type="spellEnd"/>
            <w:r w:rsidRPr="00740488">
              <w:rPr>
                <w:rFonts w:ascii="Arial" w:hAnsi="Arial"/>
              </w:rPr>
              <w:t xml:space="preserve"> + </w:t>
            </w:r>
            <w:proofErr w:type="spellStart"/>
            <w:r w:rsidRPr="00740488">
              <w:rPr>
                <w:rFonts w:ascii="Arial" w:hAnsi="Arial"/>
              </w:rPr>
              <w:t>order_item_id</w:t>
            </w:r>
            <w:proofErr w:type="spellEnd"/>
            <w:r w:rsidRPr="00740488">
              <w:rPr>
                <w:rFonts w:ascii="Arial" w:hAnsi="Arial"/>
              </w:rPr>
              <w:t>); conservar y conciliar las 112 650 filas de artículos originales, sin duplicaciones por uniones.</w:t>
            </w:r>
          </w:p>
        </w:tc>
      </w:tr>
      <w:tr w:rsidR="00F35256" w:rsidRPr="00740488" w14:paraId="7E8B398B" w14:textId="77777777" w:rsidTr="009413BC">
        <w:trPr>
          <w:cantSplit/>
          <w:jc w:val="center"/>
        </w:trPr>
        <w:tc>
          <w:tcPr>
            <w:tcW w:w="822" w:type="dxa"/>
            <w:shd w:val="clear" w:color="auto" w:fill="FAFAFA"/>
            <w:vAlign w:val="center"/>
          </w:tcPr>
          <w:p w14:paraId="381C0F7A" w14:textId="77777777" w:rsidR="00F35256" w:rsidRPr="00740488" w:rsidRDefault="00F35256" w:rsidP="009413BC">
            <w:pPr>
              <w:spacing w:after="0"/>
            </w:pPr>
            <w:r w:rsidRPr="00740488">
              <w:rPr>
                <w:rFonts w:ascii="Arial" w:hAnsi="Arial"/>
                <w:b/>
              </w:rPr>
              <w:t>RF-04</w:t>
            </w:r>
          </w:p>
        </w:tc>
        <w:tc>
          <w:tcPr>
            <w:tcW w:w="1162" w:type="dxa"/>
            <w:shd w:val="clear" w:color="auto" w:fill="FAFAFA"/>
            <w:vAlign w:val="center"/>
          </w:tcPr>
          <w:p w14:paraId="278A93BD" w14:textId="77777777" w:rsidR="00F35256" w:rsidRPr="00740488" w:rsidRDefault="00F35256" w:rsidP="009413BC">
            <w:pPr>
              <w:spacing w:after="0"/>
            </w:pPr>
            <w:r w:rsidRPr="00740488">
              <w:rPr>
                <w:rFonts w:ascii="Arial" w:hAnsi="Arial"/>
              </w:rPr>
              <w:t>BI / KPI</w:t>
            </w:r>
          </w:p>
        </w:tc>
        <w:tc>
          <w:tcPr>
            <w:tcW w:w="3628" w:type="dxa"/>
            <w:shd w:val="clear" w:color="auto" w:fill="FAFAFA"/>
            <w:vAlign w:val="center"/>
          </w:tcPr>
          <w:p w14:paraId="0A527A07" w14:textId="77777777" w:rsidR="00F35256" w:rsidRPr="00740488" w:rsidRDefault="00F35256" w:rsidP="009413BC">
            <w:pPr>
              <w:spacing w:after="0"/>
            </w:pPr>
            <w:r w:rsidRPr="00740488">
              <w:rPr>
                <w:rFonts w:ascii="Arial" w:hAnsi="Arial"/>
              </w:rPr>
              <w:t>Clasificar la puntualidad de cada pedido entregado comparando la fecha calendario real con la estimada, excluyendo del denominador los casos no evaluables.</w:t>
            </w:r>
          </w:p>
        </w:tc>
        <w:tc>
          <w:tcPr>
            <w:tcW w:w="3146" w:type="dxa"/>
            <w:shd w:val="clear" w:color="auto" w:fill="FAFAFA"/>
            <w:vAlign w:val="center"/>
          </w:tcPr>
          <w:p w14:paraId="19201325" w14:textId="77777777" w:rsidR="00F35256" w:rsidRPr="00740488" w:rsidRDefault="00F35256" w:rsidP="009413BC">
            <w:pPr>
              <w:spacing w:after="0"/>
            </w:pPr>
            <w:r w:rsidRPr="00740488">
              <w:rPr>
                <w:rFonts w:ascii="Arial" w:hAnsi="Arial"/>
              </w:rPr>
              <w:t>Reproducir 6 534 pedidos tardíos de 96 470 entregados evaluables, equivalente a 6,77 % (±0,1 punto porcentual).</w:t>
            </w:r>
          </w:p>
        </w:tc>
      </w:tr>
      <w:tr w:rsidR="00F35256" w:rsidRPr="00740488" w14:paraId="3D691D0D" w14:textId="77777777" w:rsidTr="009413BC">
        <w:trPr>
          <w:cantSplit/>
          <w:jc w:val="center"/>
        </w:trPr>
        <w:tc>
          <w:tcPr>
            <w:tcW w:w="822" w:type="dxa"/>
            <w:vAlign w:val="center"/>
          </w:tcPr>
          <w:p w14:paraId="3E2B9829" w14:textId="77777777" w:rsidR="00F35256" w:rsidRPr="00740488" w:rsidRDefault="00F35256" w:rsidP="009413BC">
            <w:pPr>
              <w:spacing w:after="0"/>
            </w:pPr>
            <w:r w:rsidRPr="00740488">
              <w:rPr>
                <w:rFonts w:ascii="Arial" w:hAnsi="Arial"/>
                <w:b/>
              </w:rPr>
              <w:t>RF-05</w:t>
            </w:r>
          </w:p>
        </w:tc>
        <w:tc>
          <w:tcPr>
            <w:tcW w:w="1162" w:type="dxa"/>
            <w:vAlign w:val="center"/>
          </w:tcPr>
          <w:p w14:paraId="297930BE" w14:textId="77777777" w:rsidR="00F35256" w:rsidRPr="00740488" w:rsidRDefault="00F35256" w:rsidP="009413BC">
            <w:pPr>
              <w:spacing w:after="0"/>
            </w:pPr>
            <w:r w:rsidRPr="00740488">
              <w:rPr>
                <w:rFonts w:ascii="Arial" w:hAnsi="Arial"/>
              </w:rPr>
              <w:t>BI / KPI</w:t>
            </w:r>
          </w:p>
        </w:tc>
        <w:tc>
          <w:tcPr>
            <w:tcW w:w="3628" w:type="dxa"/>
            <w:vAlign w:val="center"/>
          </w:tcPr>
          <w:p w14:paraId="294FA651" w14:textId="77777777" w:rsidR="00F35256" w:rsidRPr="00740488" w:rsidRDefault="00F35256" w:rsidP="009413BC">
            <w:pPr>
              <w:spacing w:after="0"/>
            </w:pPr>
            <w:r w:rsidRPr="00740488">
              <w:rPr>
                <w:rFonts w:ascii="Arial" w:hAnsi="Arial"/>
              </w:rPr>
              <w:t>Relacionar pedidos con evaluaciones y distinguir valoraciones bajas (1–2 estrellas), seleccionando una única evaluación por pedido según una regla documentada.</w:t>
            </w:r>
          </w:p>
        </w:tc>
        <w:tc>
          <w:tcPr>
            <w:tcW w:w="3146" w:type="dxa"/>
            <w:vAlign w:val="center"/>
          </w:tcPr>
          <w:p w14:paraId="6FAC3B3A" w14:textId="77777777" w:rsidR="00F35256" w:rsidRPr="00740488" w:rsidRDefault="00F35256" w:rsidP="009413BC">
            <w:pPr>
              <w:spacing w:after="0"/>
            </w:pPr>
            <w:r w:rsidRPr="00740488">
              <w:rPr>
                <w:rFonts w:ascii="Arial" w:hAnsi="Arial"/>
              </w:rPr>
              <w:t>Evitar duplicación por múltiples reseñas; reproducir 62,40 % de valoraciones bajas en tardíos y 9,27 % en puntuales, con tolerancia de ±0,1 puntos porcentuales.</w:t>
            </w:r>
          </w:p>
        </w:tc>
      </w:tr>
      <w:tr w:rsidR="00F35256" w:rsidRPr="00740488" w14:paraId="77C900D4" w14:textId="77777777" w:rsidTr="009413BC">
        <w:trPr>
          <w:cantSplit/>
          <w:jc w:val="center"/>
        </w:trPr>
        <w:tc>
          <w:tcPr>
            <w:tcW w:w="822" w:type="dxa"/>
            <w:shd w:val="clear" w:color="auto" w:fill="FAFAFA"/>
            <w:vAlign w:val="center"/>
          </w:tcPr>
          <w:p w14:paraId="048C54AB" w14:textId="77777777" w:rsidR="00F35256" w:rsidRPr="00740488" w:rsidRDefault="00F35256" w:rsidP="009413BC">
            <w:pPr>
              <w:spacing w:after="0"/>
            </w:pPr>
            <w:r w:rsidRPr="00740488">
              <w:rPr>
                <w:rFonts w:ascii="Arial" w:hAnsi="Arial"/>
                <w:b/>
              </w:rPr>
              <w:t>RF-06</w:t>
            </w:r>
          </w:p>
        </w:tc>
        <w:tc>
          <w:tcPr>
            <w:tcW w:w="1162" w:type="dxa"/>
            <w:shd w:val="clear" w:color="auto" w:fill="FAFAFA"/>
            <w:vAlign w:val="center"/>
          </w:tcPr>
          <w:p w14:paraId="1698C88A" w14:textId="77777777" w:rsidR="00F35256" w:rsidRPr="00740488" w:rsidRDefault="00F35256" w:rsidP="009413BC">
            <w:pPr>
              <w:spacing w:after="0"/>
            </w:pPr>
            <w:r w:rsidRPr="00740488">
              <w:rPr>
                <w:rFonts w:ascii="Arial" w:hAnsi="Arial"/>
              </w:rPr>
              <w:t>BI / KPI</w:t>
            </w:r>
          </w:p>
        </w:tc>
        <w:tc>
          <w:tcPr>
            <w:tcW w:w="3628" w:type="dxa"/>
            <w:shd w:val="clear" w:color="auto" w:fill="FAFAFA"/>
            <w:vAlign w:val="center"/>
          </w:tcPr>
          <w:p w14:paraId="7E52143F" w14:textId="77777777" w:rsidR="00F35256" w:rsidRPr="00740488" w:rsidRDefault="00F35256" w:rsidP="009413BC">
            <w:pPr>
              <w:spacing w:after="0"/>
            </w:pPr>
            <w:r w:rsidRPr="00740488">
              <w:rPr>
                <w:rFonts w:ascii="Arial" w:hAnsi="Arial"/>
              </w:rPr>
              <w:t>Calcular al menos seis indicadores sobre entregas, demora, experiencia del cliente, volumen comercial y transporte, respetando la unidad de análisis de cada medida.</w:t>
            </w:r>
          </w:p>
        </w:tc>
        <w:tc>
          <w:tcPr>
            <w:tcW w:w="3146" w:type="dxa"/>
            <w:shd w:val="clear" w:color="auto" w:fill="FAFAFA"/>
            <w:vAlign w:val="center"/>
          </w:tcPr>
          <w:p w14:paraId="2DDFA4FB" w14:textId="77777777" w:rsidR="00F35256" w:rsidRPr="00740488" w:rsidRDefault="00F35256" w:rsidP="009413BC">
            <w:pPr>
              <w:spacing w:after="0"/>
            </w:pPr>
            <w:r w:rsidRPr="00740488">
              <w:rPr>
                <w:rFonts w:ascii="Arial" w:hAnsi="Arial"/>
              </w:rPr>
              <w:t>Documentar ≥6 KPI con fórmula, denominador, unidad, fuente y filtros; usar DISTINCTCOUNT para métricas por pedido al consultar hechos por artículo.</w:t>
            </w:r>
          </w:p>
        </w:tc>
      </w:tr>
      <w:tr w:rsidR="00F35256" w:rsidRPr="00740488" w14:paraId="69331094" w14:textId="77777777" w:rsidTr="009413BC">
        <w:trPr>
          <w:cantSplit/>
          <w:jc w:val="center"/>
        </w:trPr>
        <w:tc>
          <w:tcPr>
            <w:tcW w:w="822" w:type="dxa"/>
            <w:vAlign w:val="center"/>
          </w:tcPr>
          <w:p w14:paraId="7531C870" w14:textId="77777777" w:rsidR="00F35256" w:rsidRPr="00740488" w:rsidRDefault="00F35256" w:rsidP="009413BC">
            <w:pPr>
              <w:spacing w:after="0"/>
            </w:pPr>
            <w:r w:rsidRPr="00740488">
              <w:rPr>
                <w:rFonts w:ascii="Arial" w:hAnsi="Arial"/>
                <w:b/>
              </w:rPr>
              <w:t>RF-07</w:t>
            </w:r>
          </w:p>
        </w:tc>
        <w:tc>
          <w:tcPr>
            <w:tcW w:w="1162" w:type="dxa"/>
            <w:vAlign w:val="center"/>
          </w:tcPr>
          <w:p w14:paraId="11E3619C" w14:textId="77777777" w:rsidR="00F35256" w:rsidRPr="00740488" w:rsidRDefault="00F35256" w:rsidP="009413BC">
            <w:pPr>
              <w:spacing w:after="0"/>
            </w:pPr>
            <w:r w:rsidRPr="00740488">
              <w:rPr>
                <w:rFonts w:ascii="Arial" w:hAnsi="Arial"/>
              </w:rPr>
              <w:t>BI / visualización</w:t>
            </w:r>
          </w:p>
        </w:tc>
        <w:tc>
          <w:tcPr>
            <w:tcW w:w="3628" w:type="dxa"/>
            <w:vAlign w:val="center"/>
          </w:tcPr>
          <w:p w14:paraId="5B2446F5" w14:textId="77777777" w:rsidR="00F35256" w:rsidRPr="00740488" w:rsidRDefault="00F35256" w:rsidP="009413BC">
            <w:pPr>
              <w:spacing w:after="0"/>
            </w:pPr>
            <w:r w:rsidRPr="00740488">
              <w:rPr>
                <w:rFonts w:ascii="Arial" w:hAnsi="Arial"/>
              </w:rPr>
              <w:t xml:space="preserve">Presentar un </w:t>
            </w:r>
            <w:proofErr w:type="spellStart"/>
            <w:r w:rsidRPr="00740488">
              <w:rPr>
                <w:rFonts w:ascii="Arial" w:hAnsi="Arial"/>
              </w:rPr>
              <w:t>dashboard</w:t>
            </w:r>
            <w:proofErr w:type="spellEnd"/>
            <w:r w:rsidRPr="00740488">
              <w:rPr>
                <w:rFonts w:ascii="Arial" w:hAnsi="Arial"/>
              </w:rPr>
              <w:t xml:space="preserve"> con vistas de resumen, análisis por dimensiones y tendencias, con filtros por periodo, vendedor, ubicación y categoría.</w:t>
            </w:r>
          </w:p>
        </w:tc>
        <w:tc>
          <w:tcPr>
            <w:tcW w:w="3146" w:type="dxa"/>
            <w:vAlign w:val="center"/>
          </w:tcPr>
          <w:p w14:paraId="19C30211" w14:textId="77777777" w:rsidR="00F35256" w:rsidRPr="00740488" w:rsidRDefault="00F35256" w:rsidP="009413BC">
            <w:pPr>
              <w:spacing w:after="0"/>
            </w:pPr>
            <w:r w:rsidRPr="00740488">
              <w:rPr>
                <w:rFonts w:ascii="Arial" w:hAnsi="Arial"/>
              </w:rPr>
              <w:t xml:space="preserve">Definir ≥3 páginas y ≥3 </w:t>
            </w:r>
            <w:proofErr w:type="spellStart"/>
            <w:r w:rsidRPr="00740488">
              <w:rPr>
                <w:rFonts w:ascii="Arial" w:hAnsi="Arial"/>
              </w:rPr>
              <w:t>segmentadores</w:t>
            </w:r>
            <w:proofErr w:type="spellEnd"/>
            <w:r w:rsidRPr="00740488">
              <w:rPr>
                <w:rFonts w:ascii="Arial" w:hAnsi="Arial"/>
              </w:rPr>
              <w:t>; especificar navegación y al menos una jerarquía de fecha (año–trimestre–mes).</w:t>
            </w:r>
          </w:p>
        </w:tc>
      </w:tr>
      <w:tr w:rsidR="00F35256" w:rsidRPr="00740488" w14:paraId="51A1B1FB" w14:textId="77777777" w:rsidTr="009413BC">
        <w:trPr>
          <w:cantSplit/>
          <w:jc w:val="center"/>
        </w:trPr>
        <w:tc>
          <w:tcPr>
            <w:tcW w:w="822" w:type="dxa"/>
            <w:shd w:val="clear" w:color="auto" w:fill="FAFAFA"/>
            <w:vAlign w:val="center"/>
          </w:tcPr>
          <w:p w14:paraId="670FE5C4" w14:textId="77777777" w:rsidR="00F35256" w:rsidRPr="00740488" w:rsidRDefault="00F35256" w:rsidP="009413BC">
            <w:pPr>
              <w:spacing w:after="0"/>
            </w:pPr>
            <w:r w:rsidRPr="00740488">
              <w:rPr>
                <w:rFonts w:ascii="Arial" w:hAnsi="Arial"/>
                <w:b/>
              </w:rPr>
              <w:t>RF-08</w:t>
            </w:r>
          </w:p>
        </w:tc>
        <w:tc>
          <w:tcPr>
            <w:tcW w:w="1162" w:type="dxa"/>
            <w:shd w:val="clear" w:color="auto" w:fill="FAFAFA"/>
            <w:vAlign w:val="center"/>
          </w:tcPr>
          <w:p w14:paraId="67EE6E89" w14:textId="77777777" w:rsidR="00F35256" w:rsidRPr="00740488" w:rsidRDefault="00F35256" w:rsidP="009413BC">
            <w:pPr>
              <w:spacing w:after="0"/>
            </w:pPr>
            <w:r w:rsidRPr="00740488">
              <w:rPr>
                <w:rFonts w:ascii="Arial" w:hAnsi="Arial"/>
              </w:rPr>
              <w:t>Big Data</w:t>
            </w:r>
          </w:p>
        </w:tc>
        <w:tc>
          <w:tcPr>
            <w:tcW w:w="3628" w:type="dxa"/>
            <w:shd w:val="clear" w:color="auto" w:fill="FAFAFA"/>
            <w:vAlign w:val="center"/>
          </w:tcPr>
          <w:p w14:paraId="411371E9" w14:textId="77777777" w:rsidR="00F35256" w:rsidRPr="00740488" w:rsidRDefault="00F35256" w:rsidP="009413BC">
            <w:pPr>
              <w:spacing w:after="0"/>
            </w:pPr>
            <w:r w:rsidRPr="00740488">
              <w:rPr>
                <w:rFonts w:ascii="Arial" w:hAnsi="Arial"/>
              </w:rPr>
              <w:t xml:space="preserve">Ingerir, validar y normalizar los registros geográficos mediante </w:t>
            </w:r>
            <w:proofErr w:type="spellStart"/>
            <w:r w:rsidRPr="00740488">
              <w:rPr>
                <w:rFonts w:ascii="Arial" w:hAnsi="Arial"/>
              </w:rPr>
              <w:t>PySpark</w:t>
            </w:r>
            <w:proofErr w:type="spellEnd"/>
            <w:r w:rsidRPr="00740488">
              <w:rPr>
                <w:rFonts w:ascii="Arial" w:hAnsi="Arial"/>
              </w:rPr>
              <w:t xml:space="preserve">, documentando la generación de conjuntos derivados y la estrategia de </w:t>
            </w:r>
            <w:proofErr w:type="spellStart"/>
            <w:r w:rsidRPr="00740488">
              <w:rPr>
                <w:rFonts w:ascii="Arial" w:hAnsi="Arial"/>
              </w:rPr>
              <w:t>deduplicación</w:t>
            </w:r>
            <w:proofErr w:type="spellEnd"/>
            <w:r w:rsidRPr="00740488">
              <w:rPr>
                <w:rFonts w:ascii="Arial" w:hAnsi="Arial"/>
              </w:rPr>
              <w:t>.</w:t>
            </w:r>
          </w:p>
        </w:tc>
        <w:tc>
          <w:tcPr>
            <w:tcW w:w="3146" w:type="dxa"/>
            <w:shd w:val="clear" w:color="auto" w:fill="FAFAFA"/>
            <w:vAlign w:val="center"/>
          </w:tcPr>
          <w:p w14:paraId="2205BFF4" w14:textId="77777777" w:rsidR="00F35256" w:rsidRPr="00740488" w:rsidRDefault="00F35256" w:rsidP="009413BC">
            <w:pPr>
              <w:spacing w:after="0"/>
            </w:pPr>
            <w:r w:rsidRPr="00740488">
              <w:rPr>
                <w:rFonts w:ascii="Arial" w:hAnsi="Arial"/>
              </w:rPr>
              <w:t>Procesar los 1 000 163 registros geográficos originales; generar resumen antes/después y salida curada en Parquet.</w:t>
            </w:r>
          </w:p>
        </w:tc>
      </w:tr>
      <w:tr w:rsidR="00F35256" w:rsidRPr="00740488" w14:paraId="5D0DA4AD" w14:textId="77777777" w:rsidTr="009413BC">
        <w:trPr>
          <w:cantSplit/>
          <w:jc w:val="center"/>
        </w:trPr>
        <w:tc>
          <w:tcPr>
            <w:tcW w:w="822" w:type="dxa"/>
            <w:vAlign w:val="center"/>
          </w:tcPr>
          <w:p w14:paraId="4335C8D1" w14:textId="77777777" w:rsidR="00F35256" w:rsidRPr="00740488" w:rsidRDefault="00F35256" w:rsidP="009413BC">
            <w:pPr>
              <w:spacing w:after="0"/>
            </w:pPr>
            <w:r w:rsidRPr="00740488">
              <w:rPr>
                <w:rFonts w:ascii="Arial" w:hAnsi="Arial"/>
                <w:b/>
              </w:rPr>
              <w:t>RF-09</w:t>
            </w:r>
          </w:p>
        </w:tc>
        <w:tc>
          <w:tcPr>
            <w:tcW w:w="1162" w:type="dxa"/>
            <w:vAlign w:val="center"/>
          </w:tcPr>
          <w:p w14:paraId="0165E394" w14:textId="77777777" w:rsidR="00F35256" w:rsidRPr="00740488" w:rsidRDefault="00F35256" w:rsidP="009413BC">
            <w:pPr>
              <w:spacing w:after="0"/>
            </w:pPr>
            <w:r w:rsidRPr="00740488">
              <w:rPr>
                <w:rFonts w:ascii="Arial" w:hAnsi="Arial"/>
              </w:rPr>
              <w:t>BI / operación</w:t>
            </w:r>
          </w:p>
        </w:tc>
        <w:tc>
          <w:tcPr>
            <w:tcW w:w="3628" w:type="dxa"/>
            <w:vAlign w:val="center"/>
          </w:tcPr>
          <w:p w14:paraId="3CD85C96" w14:textId="77777777" w:rsidR="00F35256" w:rsidRPr="00740488" w:rsidRDefault="00F35256" w:rsidP="009413BC">
            <w:pPr>
              <w:spacing w:after="0"/>
            </w:pPr>
            <w:r w:rsidRPr="00740488">
              <w:rPr>
                <w:rFonts w:ascii="Arial" w:hAnsi="Arial"/>
              </w:rPr>
              <w:t xml:space="preserve">Diseñar una carga por lotes repetible y </w:t>
            </w:r>
            <w:proofErr w:type="spellStart"/>
            <w:r w:rsidRPr="00740488">
              <w:rPr>
                <w:rFonts w:ascii="Arial" w:hAnsi="Arial"/>
              </w:rPr>
              <w:t>reanudable</w:t>
            </w:r>
            <w:proofErr w:type="spellEnd"/>
            <w:r w:rsidRPr="00740488">
              <w:rPr>
                <w:rFonts w:ascii="Arial" w:hAnsi="Arial"/>
              </w:rPr>
              <w:t>, con registro de ejecuciones, actualización de dimensiones y hechos y protección contra doble inserción.</w:t>
            </w:r>
          </w:p>
        </w:tc>
        <w:tc>
          <w:tcPr>
            <w:tcW w:w="3146" w:type="dxa"/>
            <w:vAlign w:val="center"/>
          </w:tcPr>
          <w:p w14:paraId="5364CCB2" w14:textId="77777777" w:rsidR="00F35256" w:rsidRPr="00740488" w:rsidRDefault="00F35256" w:rsidP="009413BC">
            <w:pPr>
              <w:spacing w:after="0"/>
            </w:pPr>
            <w:r w:rsidRPr="00740488">
              <w:rPr>
                <w:rFonts w:ascii="Arial" w:hAnsi="Arial"/>
              </w:rPr>
              <w:t>Dos ejecuciones consecutivas del mismo lote no deben incrementar la cantidad de claves de hechos; registrar inicio, fin y estado en ambas.</w:t>
            </w:r>
          </w:p>
        </w:tc>
      </w:tr>
      <w:tr w:rsidR="00F35256" w:rsidRPr="00740488" w14:paraId="4B228A80" w14:textId="77777777" w:rsidTr="009413BC">
        <w:trPr>
          <w:cantSplit/>
          <w:jc w:val="center"/>
        </w:trPr>
        <w:tc>
          <w:tcPr>
            <w:tcW w:w="822" w:type="dxa"/>
            <w:shd w:val="clear" w:color="auto" w:fill="FAFAFA"/>
            <w:vAlign w:val="center"/>
          </w:tcPr>
          <w:p w14:paraId="6F735CC8" w14:textId="77777777" w:rsidR="00F35256" w:rsidRPr="00740488" w:rsidRDefault="00F35256" w:rsidP="009413BC">
            <w:pPr>
              <w:spacing w:after="0"/>
            </w:pPr>
            <w:r w:rsidRPr="00740488">
              <w:rPr>
                <w:rFonts w:ascii="Arial" w:hAnsi="Arial"/>
                <w:b/>
              </w:rPr>
              <w:t>RF-10</w:t>
            </w:r>
          </w:p>
        </w:tc>
        <w:tc>
          <w:tcPr>
            <w:tcW w:w="1162" w:type="dxa"/>
            <w:shd w:val="clear" w:color="auto" w:fill="FAFAFA"/>
            <w:vAlign w:val="center"/>
          </w:tcPr>
          <w:p w14:paraId="37BB5FFD" w14:textId="77777777" w:rsidR="00F35256" w:rsidRPr="00740488" w:rsidRDefault="00F35256" w:rsidP="009413BC">
            <w:pPr>
              <w:spacing w:after="0"/>
            </w:pPr>
            <w:r w:rsidRPr="00740488">
              <w:rPr>
                <w:rFonts w:ascii="Arial" w:hAnsi="Arial"/>
              </w:rPr>
              <w:t>BI + Big Data</w:t>
            </w:r>
          </w:p>
        </w:tc>
        <w:tc>
          <w:tcPr>
            <w:tcW w:w="3628" w:type="dxa"/>
            <w:shd w:val="clear" w:color="auto" w:fill="FAFAFA"/>
            <w:vAlign w:val="center"/>
          </w:tcPr>
          <w:p w14:paraId="2A5E4627" w14:textId="77777777" w:rsidR="00F35256" w:rsidRPr="00740488" w:rsidRDefault="00F35256" w:rsidP="009413BC">
            <w:pPr>
              <w:spacing w:after="0"/>
            </w:pPr>
            <w:r w:rsidRPr="00740488">
              <w:rPr>
                <w:rFonts w:ascii="Arial" w:hAnsi="Arial"/>
              </w:rPr>
              <w:t>Exponer trazabilidad desde archivos fuente hasta hechos, KPI y datos geográficos procesados, permitiendo identificar origen y reglas de transformación.</w:t>
            </w:r>
          </w:p>
        </w:tc>
        <w:tc>
          <w:tcPr>
            <w:tcW w:w="3146" w:type="dxa"/>
            <w:shd w:val="clear" w:color="auto" w:fill="FAFAFA"/>
            <w:vAlign w:val="center"/>
          </w:tcPr>
          <w:p w14:paraId="7DB60674" w14:textId="77777777" w:rsidR="00F35256" w:rsidRPr="00740488" w:rsidRDefault="00F35256" w:rsidP="009413BC">
            <w:pPr>
              <w:spacing w:after="0"/>
            </w:pPr>
            <w:r w:rsidRPr="00740488">
              <w:rPr>
                <w:rFonts w:ascii="Arial" w:hAnsi="Arial"/>
              </w:rPr>
              <w:t>Documentar 100 % de las tablas finales previstas con mapeo fuente-destino, clave y regla de transformación; generar bitácora de validación.</w:t>
            </w:r>
          </w:p>
        </w:tc>
      </w:tr>
    </w:tbl>
    <w:p w14:paraId="28BF765E" w14:textId="77777777" w:rsidR="00F35256" w:rsidRPr="00B46D5B" w:rsidRDefault="00F35256" w:rsidP="00B0516E">
      <w:pPr>
        <w:pStyle w:val="31subheading"/>
        <w:rPr>
          <w:lang w:val="es-PE"/>
        </w:rPr>
      </w:pPr>
      <w:r w:rsidRPr="00B46D5B">
        <w:rPr>
          <w:lang w:val="es-PE"/>
        </w:rPr>
        <w:t>Requerimientos no funcionales</w:t>
      </w:r>
    </w:p>
    <w:p w14:paraId="542CC765" w14:textId="77777777" w:rsidR="006069B4" w:rsidRDefault="00000000">
      <w:pPr>
        <w:pStyle w:val="IndiceTabla"/>
      </w:pPr>
      <w:bookmarkStart w:id="23" w:name="BTab7"/>
      <w:r>
        <w:t>Tabla 7. Requerimientos no funcionales y metas de aceptación</w:t>
      </w:r>
      <w:bookmarkEnd w:id="23"/>
    </w:p>
    <w:tbl>
      <w:tblPr>
        <w:tblStyle w:val="Tablaconcuadrcula"/>
        <w:tblW w:w="0" w:type="auto"/>
        <w:jc w:val="center"/>
        <w:tblLayout w:type="fixed"/>
        <w:tblLook w:val="04A0" w:firstRow="1" w:lastRow="0" w:firstColumn="1" w:lastColumn="0" w:noHBand="0" w:noVBand="1"/>
      </w:tblPr>
      <w:tblGrid>
        <w:gridCol w:w="822"/>
        <w:gridCol w:w="1162"/>
        <w:gridCol w:w="3628"/>
        <w:gridCol w:w="3146"/>
      </w:tblGrid>
      <w:tr w:rsidR="00F35256" w:rsidRPr="00740488" w14:paraId="0DEB748A" w14:textId="77777777" w:rsidTr="009413BC">
        <w:trPr>
          <w:cantSplit/>
          <w:tblHeader/>
          <w:jc w:val="center"/>
        </w:trPr>
        <w:tc>
          <w:tcPr>
            <w:tcW w:w="822" w:type="dxa"/>
            <w:shd w:val="clear" w:color="auto" w:fill="E6E6E6"/>
            <w:vAlign w:val="center"/>
          </w:tcPr>
          <w:p w14:paraId="54EA3FF6" w14:textId="77777777" w:rsidR="00F35256" w:rsidRPr="00740488" w:rsidRDefault="00F35256" w:rsidP="009413BC">
            <w:pPr>
              <w:spacing w:after="0"/>
            </w:pPr>
            <w:r w:rsidRPr="00740488">
              <w:rPr>
                <w:rFonts w:ascii="Arial" w:hAnsi="Arial"/>
                <w:b/>
              </w:rPr>
              <w:t>Código</w:t>
            </w:r>
          </w:p>
        </w:tc>
        <w:tc>
          <w:tcPr>
            <w:tcW w:w="1162" w:type="dxa"/>
            <w:shd w:val="clear" w:color="auto" w:fill="E6E6E6"/>
            <w:vAlign w:val="center"/>
          </w:tcPr>
          <w:p w14:paraId="39A4AB24" w14:textId="77777777" w:rsidR="00F35256" w:rsidRPr="00740488" w:rsidRDefault="00F35256" w:rsidP="009413BC">
            <w:pPr>
              <w:spacing w:after="0"/>
            </w:pPr>
            <w:r w:rsidRPr="00740488">
              <w:rPr>
                <w:rFonts w:ascii="Arial" w:hAnsi="Arial"/>
                <w:b/>
              </w:rPr>
              <w:t>Atributo</w:t>
            </w:r>
          </w:p>
        </w:tc>
        <w:tc>
          <w:tcPr>
            <w:tcW w:w="3628" w:type="dxa"/>
            <w:shd w:val="clear" w:color="auto" w:fill="E6E6E6"/>
            <w:vAlign w:val="center"/>
          </w:tcPr>
          <w:p w14:paraId="7D4657B2" w14:textId="77777777" w:rsidR="00F35256" w:rsidRPr="00740488" w:rsidRDefault="00F35256" w:rsidP="009413BC">
            <w:pPr>
              <w:spacing w:after="0"/>
            </w:pPr>
            <w:r w:rsidRPr="00740488">
              <w:rPr>
                <w:rFonts w:ascii="Arial" w:hAnsi="Arial"/>
                <w:b/>
              </w:rPr>
              <w:t>Requerimiento</w:t>
            </w:r>
          </w:p>
        </w:tc>
        <w:tc>
          <w:tcPr>
            <w:tcW w:w="3146" w:type="dxa"/>
            <w:shd w:val="clear" w:color="auto" w:fill="E6E6E6"/>
            <w:vAlign w:val="center"/>
          </w:tcPr>
          <w:p w14:paraId="0E9F3CC8" w14:textId="77777777" w:rsidR="00F35256" w:rsidRPr="00740488" w:rsidRDefault="00F35256" w:rsidP="009413BC">
            <w:pPr>
              <w:spacing w:after="0"/>
            </w:pPr>
            <w:r w:rsidRPr="00740488">
              <w:rPr>
                <w:rFonts w:ascii="Arial" w:hAnsi="Arial"/>
                <w:b/>
              </w:rPr>
              <w:t>Meta de verificación propuesta</w:t>
            </w:r>
          </w:p>
        </w:tc>
      </w:tr>
      <w:tr w:rsidR="00F35256" w:rsidRPr="00740488" w14:paraId="628298F8" w14:textId="77777777" w:rsidTr="009413BC">
        <w:trPr>
          <w:cantSplit/>
          <w:jc w:val="center"/>
        </w:trPr>
        <w:tc>
          <w:tcPr>
            <w:tcW w:w="822" w:type="dxa"/>
            <w:vAlign w:val="center"/>
          </w:tcPr>
          <w:p w14:paraId="1CE2883C" w14:textId="77777777" w:rsidR="00F35256" w:rsidRPr="00740488" w:rsidRDefault="00F35256" w:rsidP="009413BC">
            <w:pPr>
              <w:spacing w:after="0"/>
            </w:pPr>
            <w:r w:rsidRPr="00740488">
              <w:rPr>
                <w:rFonts w:ascii="Arial" w:hAnsi="Arial"/>
                <w:b/>
              </w:rPr>
              <w:t>RNF-01</w:t>
            </w:r>
          </w:p>
        </w:tc>
        <w:tc>
          <w:tcPr>
            <w:tcW w:w="1162" w:type="dxa"/>
            <w:vAlign w:val="center"/>
          </w:tcPr>
          <w:p w14:paraId="39911ED1" w14:textId="77777777" w:rsidR="00F35256" w:rsidRPr="00740488" w:rsidRDefault="00F35256" w:rsidP="009413BC">
            <w:pPr>
              <w:spacing w:after="0"/>
            </w:pPr>
            <w:r w:rsidRPr="00740488">
              <w:rPr>
                <w:rFonts w:ascii="Arial" w:hAnsi="Arial"/>
              </w:rPr>
              <w:t>Integridad y calidad</w:t>
            </w:r>
          </w:p>
        </w:tc>
        <w:tc>
          <w:tcPr>
            <w:tcW w:w="3628" w:type="dxa"/>
            <w:vAlign w:val="center"/>
          </w:tcPr>
          <w:p w14:paraId="0F581A89" w14:textId="77777777" w:rsidR="00F35256" w:rsidRPr="00740488" w:rsidRDefault="00F35256" w:rsidP="009413BC">
            <w:pPr>
              <w:spacing w:after="0"/>
            </w:pPr>
            <w:r w:rsidRPr="00740488">
              <w:rPr>
                <w:rFonts w:ascii="Arial" w:hAnsi="Arial"/>
              </w:rPr>
              <w:t>La zona de datos originales será inmutable y el proceso no perderá filas silenciosamente.</w:t>
            </w:r>
          </w:p>
        </w:tc>
        <w:tc>
          <w:tcPr>
            <w:tcW w:w="3146" w:type="dxa"/>
            <w:vAlign w:val="center"/>
          </w:tcPr>
          <w:p w14:paraId="41FEAEBE" w14:textId="77777777" w:rsidR="00F35256" w:rsidRPr="00740488" w:rsidRDefault="00F35256" w:rsidP="009413BC">
            <w:pPr>
              <w:spacing w:after="0"/>
            </w:pPr>
            <w:r w:rsidRPr="00740488">
              <w:rPr>
                <w:rFonts w:ascii="Arial" w:hAnsi="Arial"/>
              </w:rPr>
              <w:t>Conciliación del 100 % de filas de entrada entre aceptadas, observadas y rechazadas; cero claves naturales duplicadas en la tabla de hechos.</w:t>
            </w:r>
          </w:p>
        </w:tc>
      </w:tr>
      <w:tr w:rsidR="00F35256" w:rsidRPr="00740488" w14:paraId="5DCF267C" w14:textId="77777777" w:rsidTr="009413BC">
        <w:trPr>
          <w:cantSplit/>
          <w:jc w:val="center"/>
        </w:trPr>
        <w:tc>
          <w:tcPr>
            <w:tcW w:w="822" w:type="dxa"/>
            <w:shd w:val="clear" w:color="auto" w:fill="FAFAFA"/>
            <w:vAlign w:val="center"/>
          </w:tcPr>
          <w:p w14:paraId="47335C27" w14:textId="77777777" w:rsidR="00F35256" w:rsidRPr="00740488" w:rsidRDefault="00F35256" w:rsidP="009413BC">
            <w:pPr>
              <w:spacing w:after="0"/>
            </w:pPr>
            <w:r w:rsidRPr="00740488">
              <w:rPr>
                <w:rFonts w:ascii="Arial" w:hAnsi="Arial"/>
                <w:b/>
              </w:rPr>
              <w:t>RNF-02</w:t>
            </w:r>
          </w:p>
        </w:tc>
        <w:tc>
          <w:tcPr>
            <w:tcW w:w="1162" w:type="dxa"/>
            <w:shd w:val="clear" w:color="auto" w:fill="FAFAFA"/>
            <w:vAlign w:val="center"/>
          </w:tcPr>
          <w:p w14:paraId="186319E4" w14:textId="77777777" w:rsidR="00F35256" w:rsidRPr="00740488" w:rsidRDefault="00F35256" w:rsidP="009413BC">
            <w:pPr>
              <w:spacing w:after="0"/>
            </w:pPr>
            <w:r w:rsidRPr="00740488">
              <w:rPr>
                <w:rFonts w:ascii="Arial" w:hAnsi="Arial"/>
              </w:rPr>
              <w:t>Exactitud de KPI</w:t>
            </w:r>
          </w:p>
        </w:tc>
        <w:tc>
          <w:tcPr>
            <w:tcW w:w="3628" w:type="dxa"/>
            <w:shd w:val="clear" w:color="auto" w:fill="FAFAFA"/>
            <w:vAlign w:val="center"/>
          </w:tcPr>
          <w:p w14:paraId="2CE4EB83" w14:textId="77777777" w:rsidR="00F35256" w:rsidRPr="00740488" w:rsidRDefault="00F35256" w:rsidP="009413BC">
            <w:pPr>
              <w:spacing w:after="0"/>
            </w:pPr>
            <w:r w:rsidRPr="00740488">
              <w:rPr>
                <w:rFonts w:ascii="Arial" w:hAnsi="Arial"/>
              </w:rPr>
              <w:t>Las métricas históricas de puntualidad y valoraciones deben reproducirse con reglas uniformes de población y fechas.</w:t>
            </w:r>
          </w:p>
        </w:tc>
        <w:tc>
          <w:tcPr>
            <w:tcW w:w="3146" w:type="dxa"/>
            <w:shd w:val="clear" w:color="auto" w:fill="FAFAFA"/>
            <w:vAlign w:val="center"/>
          </w:tcPr>
          <w:p w14:paraId="652BD675" w14:textId="77777777" w:rsidR="00F35256" w:rsidRPr="00740488" w:rsidRDefault="00F35256" w:rsidP="009413BC">
            <w:pPr>
              <w:spacing w:after="0"/>
            </w:pPr>
            <w:r w:rsidRPr="00740488">
              <w:rPr>
                <w:rFonts w:ascii="Arial" w:hAnsi="Arial"/>
              </w:rPr>
              <w:t>Diferencia máxima de ±0,1 puntos porcentuales respecto de la línea base de 6,77 %, 62,40 % y 9,27 % en las poblaciones definidas.</w:t>
            </w:r>
          </w:p>
        </w:tc>
      </w:tr>
      <w:tr w:rsidR="00F35256" w:rsidRPr="00740488" w14:paraId="44B55EB1" w14:textId="77777777" w:rsidTr="009413BC">
        <w:trPr>
          <w:cantSplit/>
          <w:jc w:val="center"/>
        </w:trPr>
        <w:tc>
          <w:tcPr>
            <w:tcW w:w="822" w:type="dxa"/>
            <w:vAlign w:val="center"/>
          </w:tcPr>
          <w:p w14:paraId="6F045709" w14:textId="77777777" w:rsidR="00F35256" w:rsidRPr="00740488" w:rsidRDefault="00F35256" w:rsidP="009413BC">
            <w:pPr>
              <w:spacing w:after="0"/>
            </w:pPr>
            <w:r w:rsidRPr="00740488">
              <w:rPr>
                <w:rFonts w:ascii="Arial" w:hAnsi="Arial"/>
                <w:b/>
              </w:rPr>
              <w:t>RNF-03</w:t>
            </w:r>
          </w:p>
        </w:tc>
        <w:tc>
          <w:tcPr>
            <w:tcW w:w="1162" w:type="dxa"/>
            <w:vAlign w:val="center"/>
          </w:tcPr>
          <w:p w14:paraId="148BD501" w14:textId="77777777" w:rsidR="00F35256" w:rsidRPr="00740488" w:rsidRDefault="00F35256" w:rsidP="009413BC">
            <w:pPr>
              <w:spacing w:after="0"/>
            </w:pPr>
            <w:r w:rsidRPr="00740488">
              <w:rPr>
                <w:rFonts w:ascii="Arial" w:hAnsi="Arial"/>
              </w:rPr>
              <w:t>Tiempo de respuesta</w:t>
            </w:r>
          </w:p>
        </w:tc>
        <w:tc>
          <w:tcPr>
            <w:tcW w:w="3628" w:type="dxa"/>
            <w:vAlign w:val="center"/>
          </w:tcPr>
          <w:p w14:paraId="53774E05" w14:textId="77777777" w:rsidR="00F35256" w:rsidRPr="00740488" w:rsidRDefault="00F35256" w:rsidP="009413BC">
            <w:pPr>
              <w:spacing w:after="0"/>
            </w:pPr>
            <w:r w:rsidRPr="00740488">
              <w:rPr>
                <w:rFonts w:ascii="Arial" w:hAnsi="Arial"/>
              </w:rPr>
              <w:t>Los visuales principales deben responder de forma adecuada a los filtros durante el análisis interactivo.</w:t>
            </w:r>
          </w:p>
        </w:tc>
        <w:tc>
          <w:tcPr>
            <w:tcW w:w="3146" w:type="dxa"/>
            <w:vAlign w:val="center"/>
          </w:tcPr>
          <w:p w14:paraId="22F8FAAC" w14:textId="77777777" w:rsidR="00F35256" w:rsidRPr="00740488" w:rsidRDefault="00F35256" w:rsidP="009413BC">
            <w:pPr>
              <w:spacing w:after="0"/>
            </w:pPr>
            <w:r w:rsidRPr="00740488">
              <w:rPr>
                <w:rFonts w:ascii="Arial" w:hAnsi="Arial"/>
              </w:rPr>
              <w:t xml:space="preserve">Percentil 95 de respuesta de 20 interacciones comunes ≤5 segundos en un equipo y </w:t>
            </w:r>
            <w:proofErr w:type="spellStart"/>
            <w:r w:rsidRPr="00740488">
              <w:rPr>
                <w:rFonts w:ascii="Arial" w:hAnsi="Arial"/>
              </w:rPr>
              <w:t>dataset</w:t>
            </w:r>
            <w:proofErr w:type="spellEnd"/>
            <w:r w:rsidRPr="00740488">
              <w:rPr>
                <w:rFonts w:ascii="Arial" w:hAnsi="Arial"/>
              </w:rPr>
              <w:t xml:space="preserve"> de prueba documentados.</w:t>
            </w:r>
          </w:p>
        </w:tc>
      </w:tr>
      <w:tr w:rsidR="00F35256" w:rsidRPr="00740488" w14:paraId="5653B03F" w14:textId="77777777" w:rsidTr="009413BC">
        <w:trPr>
          <w:cantSplit/>
          <w:jc w:val="center"/>
        </w:trPr>
        <w:tc>
          <w:tcPr>
            <w:tcW w:w="822" w:type="dxa"/>
            <w:shd w:val="clear" w:color="auto" w:fill="FAFAFA"/>
            <w:vAlign w:val="center"/>
          </w:tcPr>
          <w:p w14:paraId="7CFE8DB4" w14:textId="77777777" w:rsidR="00F35256" w:rsidRPr="00740488" w:rsidRDefault="00F35256" w:rsidP="009413BC">
            <w:pPr>
              <w:spacing w:after="0"/>
            </w:pPr>
            <w:r w:rsidRPr="00740488">
              <w:rPr>
                <w:rFonts w:ascii="Arial" w:hAnsi="Arial"/>
                <w:b/>
              </w:rPr>
              <w:t>RNF-04</w:t>
            </w:r>
          </w:p>
        </w:tc>
        <w:tc>
          <w:tcPr>
            <w:tcW w:w="1162" w:type="dxa"/>
            <w:shd w:val="clear" w:color="auto" w:fill="FAFAFA"/>
            <w:vAlign w:val="center"/>
          </w:tcPr>
          <w:p w14:paraId="4C8F37B0" w14:textId="77777777" w:rsidR="00F35256" w:rsidRPr="00740488" w:rsidRDefault="00F35256" w:rsidP="009413BC">
            <w:pPr>
              <w:spacing w:after="0"/>
            </w:pPr>
            <w:r w:rsidRPr="00740488">
              <w:rPr>
                <w:rFonts w:ascii="Arial" w:hAnsi="Arial"/>
              </w:rPr>
              <w:t>Rendimiento de cargas</w:t>
            </w:r>
          </w:p>
        </w:tc>
        <w:tc>
          <w:tcPr>
            <w:tcW w:w="3628" w:type="dxa"/>
            <w:shd w:val="clear" w:color="auto" w:fill="FAFAFA"/>
            <w:vAlign w:val="center"/>
          </w:tcPr>
          <w:p w14:paraId="2D583A2C" w14:textId="77777777" w:rsidR="00F35256" w:rsidRPr="00740488" w:rsidRDefault="00F35256" w:rsidP="009413BC">
            <w:pPr>
              <w:spacing w:after="0"/>
            </w:pPr>
            <w:r w:rsidRPr="00740488">
              <w:rPr>
                <w:rFonts w:ascii="Arial" w:hAnsi="Arial"/>
              </w:rPr>
              <w:t>El procesamiento por lotes no debe requerir intervención manual durante una ejecución normal.</w:t>
            </w:r>
          </w:p>
        </w:tc>
        <w:tc>
          <w:tcPr>
            <w:tcW w:w="3146" w:type="dxa"/>
            <w:shd w:val="clear" w:color="auto" w:fill="FAFAFA"/>
            <w:vAlign w:val="center"/>
          </w:tcPr>
          <w:p w14:paraId="2CBC7EA8" w14:textId="77777777" w:rsidR="00F35256" w:rsidRPr="00740488" w:rsidRDefault="00F35256" w:rsidP="009413BC">
            <w:pPr>
              <w:spacing w:after="0"/>
            </w:pPr>
            <w:r w:rsidRPr="00740488">
              <w:rPr>
                <w:rFonts w:ascii="Arial" w:hAnsi="Arial"/>
              </w:rPr>
              <w:t>Procesar los nueve archivos y construir las tablas de análisis en ≤20 minutos en el entorno de referencia; registrar duración y filas por etapa.</w:t>
            </w:r>
          </w:p>
        </w:tc>
      </w:tr>
      <w:tr w:rsidR="00F35256" w:rsidRPr="00740488" w14:paraId="295E8D32" w14:textId="77777777" w:rsidTr="009413BC">
        <w:trPr>
          <w:cantSplit/>
          <w:jc w:val="center"/>
        </w:trPr>
        <w:tc>
          <w:tcPr>
            <w:tcW w:w="822" w:type="dxa"/>
            <w:vAlign w:val="center"/>
          </w:tcPr>
          <w:p w14:paraId="639D4A16" w14:textId="77777777" w:rsidR="00F35256" w:rsidRPr="00740488" w:rsidRDefault="00F35256" w:rsidP="009413BC">
            <w:pPr>
              <w:spacing w:after="0"/>
            </w:pPr>
            <w:r w:rsidRPr="00740488">
              <w:rPr>
                <w:rFonts w:ascii="Arial" w:hAnsi="Arial"/>
                <w:b/>
              </w:rPr>
              <w:t>RNF-05</w:t>
            </w:r>
          </w:p>
        </w:tc>
        <w:tc>
          <w:tcPr>
            <w:tcW w:w="1162" w:type="dxa"/>
            <w:vAlign w:val="center"/>
          </w:tcPr>
          <w:p w14:paraId="243008BB" w14:textId="77777777" w:rsidR="00F35256" w:rsidRPr="00740488" w:rsidRDefault="00F35256" w:rsidP="009413BC">
            <w:pPr>
              <w:spacing w:after="0"/>
            </w:pPr>
            <w:r w:rsidRPr="00740488">
              <w:rPr>
                <w:rFonts w:ascii="Arial" w:hAnsi="Arial"/>
              </w:rPr>
              <w:t>Escalabilidad</w:t>
            </w:r>
          </w:p>
        </w:tc>
        <w:tc>
          <w:tcPr>
            <w:tcW w:w="3628" w:type="dxa"/>
            <w:vAlign w:val="center"/>
          </w:tcPr>
          <w:p w14:paraId="61CBC67F" w14:textId="77777777" w:rsidR="00F35256" w:rsidRPr="00740488" w:rsidRDefault="00F35256" w:rsidP="009413BC">
            <w:pPr>
              <w:spacing w:after="0"/>
            </w:pPr>
            <w:r w:rsidRPr="00740488">
              <w:rPr>
                <w:rFonts w:ascii="Arial" w:hAnsi="Arial"/>
              </w:rPr>
              <w:t xml:space="preserve">La ruta </w:t>
            </w:r>
            <w:proofErr w:type="spellStart"/>
            <w:r w:rsidRPr="00740488">
              <w:rPr>
                <w:rFonts w:ascii="Arial" w:hAnsi="Arial"/>
              </w:rPr>
              <w:t>PySpark</w:t>
            </w:r>
            <w:proofErr w:type="spellEnd"/>
            <w:r w:rsidRPr="00740488">
              <w:rPr>
                <w:rFonts w:ascii="Arial" w:hAnsi="Arial"/>
              </w:rPr>
              <w:t xml:space="preserve"> debe admitir variaciones de volumen sin alterar los resultados de control de calidad.</w:t>
            </w:r>
          </w:p>
        </w:tc>
        <w:tc>
          <w:tcPr>
            <w:tcW w:w="3146" w:type="dxa"/>
            <w:vAlign w:val="center"/>
          </w:tcPr>
          <w:p w14:paraId="618AEACC" w14:textId="77777777" w:rsidR="00F35256" w:rsidRPr="00740488" w:rsidRDefault="00F35256" w:rsidP="009413BC">
            <w:pPr>
              <w:spacing w:after="0"/>
            </w:pPr>
            <w:r w:rsidRPr="00740488">
              <w:rPr>
                <w:rFonts w:ascii="Arial" w:hAnsi="Arial"/>
              </w:rPr>
              <w:t>Procesar conjuntos de 1× y 2× del volumen geográfico original, sin pérdida de filas; medir tiempo, memoria y variación relativa.</w:t>
            </w:r>
          </w:p>
        </w:tc>
      </w:tr>
      <w:tr w:rsidR="00F35256" w:rsidRPr="00740488" w14:paraId="5F460ED3" w14:textId="77777777" w:rsidTr="009413BC">
        <w:trPr>
          <w:cantSplit/>
          <w:jc w:val="center"/>
        </w:trPr>
        <w:tc>
          <w:tcPr>
            <w:tcW w:w="822" w:type="dxa"/>
            <w:shd w:val="clear" w:color="auto" w:fill="FAFAFA"/>
            <w:vAlign w:val="center"/>
          </w:tcPr>
          <w:p w14:paraId="2B5B7F06" w14:textId="77777777" w:rsidR="00F35256" w:rsidRPr="00740488" w:rsidRDefault="00F35256" w:rsidP="009413BC">
            <w:pPr>
              <w:spacing w:after="0"/>
            </w:pPr>
            <w:r w:rsidRPr="00740488">
              <w:rPr>
                <w:rFonts w:ascii="Arial" w:hAnsi="Arial"/>
                <w:b/>
              </w:rPr>
              <w:t>RNF-06</w:t>
            </w:r>
          </w:p>
        </w:tc>
        <w:tc>
          <w:tcPr>
            <w:tcW w:w="1162" w:type="dxa"/>
            <w:shd w:val="clear" w:color="auto" w:fill="FAFAFA"/>
            <w:vAlign w:val="center"/>
          </w:tcPr>
          <w:p w14:paraId="7024C412" w14:textId="77777777" w:rsidR="00F35256" w:rsidRPr="00740488" w:rsidRDefault="00F35256" w:rsidP="009413BC">
            <w:pPr>
              <w:spacing w:after="0"/>
            </w:pPr>
            <w:r w:rsidRPr="00740488">
              <w:rPr>
                <w:rFonts w:ascii="Arial" w:hAnsi="Arial"/>
              </w:rPr>
              <w:t>Seguridad y privacidad</w:t>
            </w:r>
          </w:p>
        </w:tc>
        <w:tc>
          <w:tcPr>
            <w:tcW w:w="3628" w:type="dxa"/>
            <w:shd w:val="clear" w:color="auto" w:fill="FAFAFA"/>
            <w:vAlign w:val="center"/>
          </w:tcPr>
          <w:p w14:paraId="4D82DDE6" w14:textId="77777777" w:rsidR="00F35256" w:rsidRPr="00740488" w:rsidRDefault="00F35256" w:rsidP="009413BC">
            <w:pPr>
              <w:spacing w:after="0"/>
            </w:pPr>
            <w:r w:rsidRPr="00740488">
              <w:rPr>
                <w:rFonts w:ascii="Arial" w:hAnsi="Arial"/>
              </w:rPr>
              <w:t xml:space="preserve">El acceso al almacén y a sus archivos derivados estará limitado por roles y no se publicarán credenciales ni intentos de </w:t>
            </w:r>
            <w:proofErr w:type="spellStart"/>
            <w:r w:rsidRPr="00740488">
              <w:rPr>
                <w:rFonts w:ascii="Arial" w:hAnsi="Arial"/>
              </w:rPr>
              <w:t>reidentificación</w:t>
            </w:r>
            <w:proofErr w:type="spellEnd"/>
            <w:r w:rsidRPr="00740488">
              <w:rPr>
                <w:rFonts w:ascii="Arial" w:hAnsi="Arial"/>
              </w:rPr>
              <w:t>.</w:t>
            </w:r>
          </w:p>
        </w:tc>
        <w:tc>
          <w:tcPr>
            <w:tcW w:w="3146" w:type="dxa"/>
            <w:shd w:val="clear" w:color="auto" w:fill="FAFAFA"/>
            <w:vAlign w:val="center"/>
          </w:tcPr>
          <w:p w14:paraId="3087A808" w14:textId="77777777" w:rsidR="00F35256" w:rsidRPr="00740488" w:rsidRDefault="00F35256" w:rsidP="009413BC">
            <w:pPr>
              <w:spacing w:after="0"/>
            </w:pPr>
            <w:r w:rsidRPr="00740488">
              <w:rPr>
                <w:rFonts w:ascii="Arial" w:hAnsi="Arial"/>
              </w:rPr>
              <w:t>100 % de conexiones con credenciales fuera del repositorio; prueba de acceso permitido/denegado y cero secretos expuestos en el versionado.</w:t>
            </w:r>
          </w:p>
        </w:tc>
      </w:tr>
      <w:tr w:rsidR="00F35256" w:rsidRPr="00740488" w14:paraId="49BCC838" w14:textId="77777777" w:rsidTr="009413BC">
        <w:trPr>
          <w:cantSplit/>
          <w:jc w:val="center"/>
        </w:trPr>
        <w:tc>
          <w:tcPr>
            <w:tcW w:w="822" w:type="dxa"/>
            <w:vAlign w:val="center"/>
          </w:tcPr>
          <w:p w14:paraId="1DB39F47" w14:textId="77777777" w:rsidR="00F35256" w:rsidRPr="00740488" w:rsidRDefault="00F35256" w:rsidP="009413BC">
            <w:pPr>
              <w:spacing w:after="0"/>
            </w:pPr>
            <w:r w:rsidRPr="00740488">
              <w:rPr>
                <w:rFonts w:ascii="Arial" w:hAnsi="Arial"/>
                <w:b/>
              </w:rPr>
              <w:t>RNF-07</w:t>
            </w:r>
          </w:p>
        </w:tc>
        <w:tc>
          <w:tcPr>
            <w:tcW w:w="1162" w:type="dxa"/>
            <w:vAlign w:val="center"/>
          </w:tcPr>
          <w:p w14:paraId="0EF22C7B" w14:textId="77777777" w:rsidR="00F35256" w:rsidRPr="00740488" w:rsidRDefault="00F35256" w:rsidP="009413BC">
            <w:pPr>
              <w:spacing w:after="0"/>
            </w:pPr>
            <w:r w:rsidRPr="00740488">
              <w:rPr>
                <w:rFonts w:ascii="Arial" w:hAnsi="Arial"/>
              </w:rPr>
              <w:t>Disponibilidad y recuperación</w:t>
            </w:r>
          </w:p>
        </w:tc>
        <w:tc>
          <w:tcPr>
            <w:tcW w:w="3628" w:type="dxa"/>
            <w:vAlign w:val="center"/>
          </w:tcPr>
          <w:p w14:paraId="7BA11B4F" w14:textId="77777777" w:rsidR="00F35256" w:rsidRPr="00740488" w:rsidRDefault="00F35256" w:rsidP="009413BC">
            <w:pPr>
              <w:spacing w:after="0"/>
            </w:pPr>
            <w:r w:rsidRPr="00740488">
              <w:rPr>
                <w:rFonts w:ascii="Arial" w:hAnsi="Arial"/>
              </w:rPr>
              <w:t>El conjunto de modelos, scripts y parámetros del proyecto deberá poder restaurarse ante un fallo del entorno de pruebas.</w:t>
            </w:r>
          </w:p>
        </w:tc>
        <w:tc>
          <w:tcPr>
            <w:tcW w:w="3146" w:type="dxa"/>
            <w:vAlign w:val="center"/>
          </w:tcPr>
          <w:p w14:paraId="6EA1A17A" w14:textId="77777777" w:rsidR="00F35256" w:rsidRPr="00740488" w:rsidRDefault="00F35256" w:rsidP="009413BC">
            <w:pPr>
              <w:spacing w:after="0"/>
            </w:pPr>
            <w:r w:rsidRPr="00740488">
              <w:rPr>
                <w:rFonts w:ascii="Arial" w:hAnsi="Arial"/>
              </w:rPr>
              <w:t>Restaurar una copia de respaldo y reproducir una carga de prueba en ≤60 minutos, conservando los conteos y KPI de control.</w:t>
            </w:r>
          </w:p>
        </w:tc>
      </w:tr>
      <w:tr w:rsidR="00F35256" w:rsidRPr="00740488" w14:paraId="3E437A10" w14:textId="77777777" w:rsidTr="009413BC">
        <w:trPr>
          <w:cantSplit/>
          <w:jc w:val="center"/>
        </w:trPr>
        <w:tc>
          <w:tcPr>
            <w:tcW w:w="822" w:type="dxa"/>
            <w:shd w:val="clear" w:color="auto" w:fill="FAFAFA"/>
            <w:vAlign w:val="center"/>
          </w:tcPr>
          <w:p w14:paraId="6A59F2C5" w14:textId="77777777" w:rsidR="00F35256" w:rsidRPr="00740488" w:rsidRDefault="00F35256" w:rsidP="009413BC">
            <w:pPr>
              <w:spacing w:after="0"/>
            </w:pPr>
            <w:r w:rsidRPr="00740488">
              <w:rPr>
                <w:rFonts w:ascii="Arial" w:hAnsi="Arial"/>
                <w:b/>
              </w:rPr>
              <w:t>RNF-08</w:t>
            </w:r>
          </w:p>
        </w:tc>
        <w:tc>
          <w:tcPr>
            <w:tcW w:w="1162" w:type="dxa"/>
            <w:shd w:val="clear" w:color="auto" w:fill="FAFAFA"/>
            <w:vAlign w:val="center"/>
          </w:tcPr>
          <w:p w14:paraId="17C35506" w14:textId="77777777" w:rsidR="00F35256" w:rsidRPr="00740488" w:rsidRDefault="00F35256" w:rsidP="009413BC">
            <w:pPr>
              <w:spacing w:after="0"/>
            </w:pPr>
            <w:r w:rsidRPr="00740488">
              <w:rPr>
                <w:rFonts w:ascii="Arial" w:hAnsi="Arial"/>
              </w:rPr>
              <w:t>Mantenibilidad y trazabilidad</w:t>
            </w:r>
          </w:p>
        </w:tc>
        <w:tc>
          <w:tcPr>
            <w:tcW w:w="3628" w:type="dxa"/>
            <w:shd w:val="clear" w:color="auto" w:fill="FAFAFA"/>
            <w:vAlign w:val="center"/>
          </w:tcPr>
          <w:p w14:paraId="3BA17868" w14:textId="77777777" w:rsidR="00F35256" w:rsidRPr="00740488" w:rsidRDefault="00F35256" w:rsidP="009413BC">
            <w:pPr>
              <w:spacing w:after="0"/>
            </w:pPr>
            <w:r w:rsidRPr="00740488">
              <w:rPr>
                <w:rFonts w:ascii="Arial" w:hAnsi="Arial"/>
              </w:rPr>
              <w:t>Las transformaciones, dependencias y reglas de negocio serán versionadas y documentadas para facilitar correcciones.</w:t>
            </w:r>
          </w:p>
        </w:tc>
        <w:tc>
          <w:tcPr>
            <w:tcW w:w="3146" w:type="dxa"/>
            <w:shd w:val="clear" w:color="auto" w:fill="FAFAFA"/>
            <w:vAlign w:val="center"/>
          </w:tcPr>
          <w:p w14:paraId="3C951495" w14:textId="77777777" w:rsidR="00F35256" w:rsidRPr="00740488" w:rsidRDefault="00F35256" w:rsidP="009413BC">
            <w:pPr>
              <w:spacing w:after="0"/>
            </w:pPr>
            <w:r w:rsidRPr="00740488">
              <w:rPr>
                <w:rFonts w:ascii="Arial" w:hAnsi="Arial"/>
              </w:rPr>
              <w:t>100 % de procedimientos y tablas objetivo con descripción, mapeo, entradas/salidas y versión; ejecución automatizada con un comando o flujo documentado.</w:t>
            </w:r>
          </w:p>
        </w:tc>
      </w:tr>
    </w:tbl>
    <w:p w14:paraId="69A9CCC8" w14:textId="77777777" w:rsidR="00F35256" w:rsidRPr="00B46D5B" w:rsidRDefault="00F35256" w:rsidP="00F35256">
      <w:pPr>
        <w:pStyle w:val="31subheading"/>
        <w:rPr>
          <w:lang w:val="es-PE"/>
        </w:rPr>
      </w:pPr>
      <w:r w:rsidRPr="00B46D5B">
        <w:rPr>
          <w:lang w:val="es-PE"/>
        </w:rPr>
        <w:t>Trazabilidad de los requerimientos</w:t>
      </w:r>
    </w:p>
    <w:p w14:paraId="5F19FE04" w14:textId="77777777" w:rsidR="006069B4" w:rsidRDefault="00000000">
      <w:pPr>
        <w:pStyle w:val="IndiceTabla"/>
      </w:pPr>
      <w:bookmarkStart w:id="24" w:name="BTab8"/>
      <w:proofErr w:type="spellStart"/>
      <w:r>
        <w:t>Tabla</w:t>
      </w:r>
      <w:proofErr w:type="spellEnd"/>
      <w:r>
        <w:t xml:space="preserve"> 8. Relación entre objetivos específicos y requerimientos</w:t>
      </w:r>
      <w:bookmarkEnd w:id="24"/>
    </w:p>
    <w:tbl>
      <w:tblPr>
        <w:tblStyle w:val="Tablaconcuadrcula"/>
        <w:tblW w:w="0" w:type="auto"/>
        <w:jc w:val="center"/>
        <w:tblLayout w:type="fixed"/>
        <w:tblLook w:val="04A0" w:firstRow="1" w:lastRow="0" w:firstColumn="1" w:lastColumn="0" w:noHBand="0" w:noVBand="1"/>
      </w:tblPr>
      <w:tblGrid>
        <w:gridCol w:w="1191"/>
        <w:gridCol w:w="3118"/>
        <w:gridCol w:w="4450"/>
      </w:tblGrid>
      <w:tr w:rsidR="00F35256" w:rsidRPr="00740488" w14:paraId="6D07BA8F" w14:textId="77777777" w:rsidTr="009413BC">
        <w:trPr>
          <w:cantSplit/>
          <w:tblHeader/>
          <w:jc w:val="center"/>
        </w:trPr>
        <w:tc>
          <w:tcPr>
            <w:tcW w:w="1191" w:type="dxa"/>
            <w:shd w:val="clear" w:color="auto" w:fill="E6E6E6"/>
            <w:vAlign w:val="center"/>
          </w:tcPr>
          <w:p w14:paraId="0332D17F" w14:textId="77777777" w:rsidR="00F35256" w:rsidRPr="00740488" w:rsidRDefault="00F35256" w:rsidP="009413BC">
            <w:pPr>
              <w:spacing w:after="0"/>
            </w:pPr>
            <w:r w:rsidRPr="00740488">
              <w:rPr>
                <w:rFonts w:ascii="Arial" w:hAnsi="Arial"/>
                <w:b/>
              </w:rPr>
              <w:t>Objetivo</w:t>
            </w:r>
          </w:p>
        </w:tc>
        <w:tc>
          <w:tcPr>
            <w:tcW w:w="3118" w:type="dxa"/>
            <w:shd w:val="clear" w:color="auto" w:fill="E6E6E6"/>
            <w:vAlign w:val="center"/>
          </w:tcPr>
          <w:p w14:paraId="4F9BBA25" w14:textId="77777777" w:rsidR="00F35256" w:rsidRPr="00740488" w:rsidRDefault="00F35256" w:rsidP="009413BC">
            <w:pPr>
              <w:spacing w:after="0"/>
            </w:pPr>
            <w:r w:rsidRPr="00740488">
              <w:rPr>
                <w:rFonts w:ascii="Arial" w:hAnsi="Arial"/>
                <w:b/>
              </w:rPr>
              <w:t>Propósito</w:t>
            </w:r>
          </w:p>
        </w:tc>
        <w:tc>
          <w:tcPr>
            <w:tcW w:w="4450" w:type="dxa"/>
            <w:shd w:val="clear" w:color="auto" w:fill="E6E6E6"/>
            <w:vAlign w:val="center"/>
          </w:tcPr>
          <w:p w14:paraId="24410273" w14:textId="77777777" w:rsidR="00F35256" w:rsidRPr="00740488" w:rsidRDefault="00F35256" w:rsidP="009413BC">
            <w:pPr>
              <w:spacing w:after="0"/>
            </w:pPr>
            <w:r w:rsidRPr="00740488">
              <w:rPr>
                <w:rFonts w:ascii="Arial" w:hAnsi="Arial"/>
                <w:b/>
              </w:rPr>
              <w:t>Requerimientos asociados</w:t>
            </w:r>
          </w:p>
        </w:tc>
      </w:tr>
      <w:tr w:rsidR="00F35256" w:rsidRPr="00740488" w14:paraId="02B763E6" w14:textId="77777777" w:rsidTr="009413BC">
        <w:trPr>
          <w:cantSplit/>
          <w:jc w:val="center"/>
        </w:trPr>
        <w:tc>
          <w:tcPr>
            <w:tcW w:w="1191" w:type="dxa"/>
            <w:vAlign w:val="center"/>
          </w:tcPr>
          <w:p w14:paraId="5C8CF669" w14:textId="77777777" w:rsidR="00F35256" w:rsidRPr="00740488" w:rsidRDefault="00F35256" w:rsidP="009413BC">
            <w:pPr>
              <w:spacing w:after="0"/>
            </w:pPr>
            <w:r w:rsidRPr="00740488">
              <w:rPr>
                <w:rFonts w:ascii="Arial" w:hAnsi="Arial"/>
                <w:b/>
              </w:rPr>
              <w:t>OE-01</w:t>
            </w:r>
          </w:p>
        </w:tc>
        <w:tc>
          <w:tcPr>
            <w:tcW w:w="3118" w:type="dxa"/>
            <w:vAlign w:val="center"/>
          </w:tcPr>
          <w:p w14:paraId="26D5FABB" w14:textId="77777777" w:rsidR="00F35256" w:rsidRPr="00740488" w:rsidRDefault="00F35256" w:rsidP="009413BC">
            <w:pPr>
              <w:spacing w:after="0"/>
            </w:pPr>
            <w:r w:rsidRPr="00740488">
              <w:rPr>
                <w:rFonts w:ascii="Arial" w:hAnsi="Arial"/>
              </w:rPr>
              <w:t>Perfil y calidad de datos</w:t>
            </w:r>
          </w:p>
        </w:tc>
        <w:tc>
          <w:tcPr>
            <w:tcW w:w="4450" w:type="dxa"/>
            <w:vAlign w:val="center"/>
          </w:tcPr>
          <w:p w14:paraId="7A009093" w14:textId="77777777" w:rsidR="00F35256" w:rsidRPr="00740488" w:rsidRDefault="00F35256" w:rsidP="009413BC">
            <w:pPr>
              <w:spacing w:after="0"/>
            </w:pPr>
            <w:r w:rsidRPr="00740488">
              <w:rPr>
                <w:rFonts w:ascii="Arial" w:hAnsi="Arial"/>
              </w:rPr>
              <w:t>RF-01, RF-02, RF-10; RNF-01</w:t>
            </w:r>
          </w:p>
        </w:tc>
      </w:tr>
      <w:tr w:rsidR="00F35256" w:rsidRPr="00740488" w14:paraId="2AEAF242" w14:textId="77777777" w:rsidTr="009413BC">
        <w:trPr>
          <w:cantSplit/>
          <w:jc w:val="center"/>
        </w:trPr>
        <w:tc>
          <w:tcPr>
            <w:tcW w:w="1191" w:type="dxa"/>
            <w:shd w:val="clear" w:color="auto" w:fill="FAFAFA"/>
            <w:vAlign w:val="center"/>
          </w:tcPr>
          <w:p w14:paraId="508011D8" w14:textId="77777777" w:rsidR="00F35256" w:rsidRPr="00740488" w:rsidRDefault="00F35256" w:rsidP="009413BC">
            <w:pPr>
              <w:spacing w:after="0"/>
            </w:pPr>
            <w:r w:rsidRPr="00740488">
              <w:rPr>
                <w:rFonts w:ascii="Arial" w:hAnsi="Arial"/>
                <w:b/>
              </w:rPr>
              <w:t>OE-02</w:t>
            </w:r>
          </w:p>
        </w:tc>
        <w:tc>
          <w:tcPr>
            <w:tcW w:w="3118" w:type="dxa"/>
            <w:shd w:val="clear" w:color="auto" w:fill="FAFAFA"/>
            <w:vAlign w:val="center"/>
          </w:tcPr>
          <w:p w14:paraId="5C397A83" w14:textId="77777777" w:rsidR="00F35256" w:rsidRPr="00740488" w:rsidRDefault="00F35256" w:rsidP="009413BC">
            <w:pPr>
              <w:spacing w:after="0"/>
            </w:pPr>
            <w:r w:rsidRPr="00740488">
              <w:rPr>
                <w:rFonts w:ascii="Arial" w:hAnsi="Arial"/>
              </w:rPr>
              <w:t>Modelo dimensional e indicadores</w:t>
            </w:r>
          </w:p>
        </w:tc>
        <w:tc>
          <w:tcPr>
            <w:tcW w:w="4450" w:type="dxa"/>
            <w:shd w:val="clear" w:color="auto" w:fill="FAFAFA"/>
            <w:vAlign w:val="center"/>
          </w:tcPr>
          <w:p w14:paraId="241DEBC7" w14:textId="77777777" w:rsidR="00F35256" w:rsidRPr="00740488" w:rsidRDefault="00F35256" w:rsidP="009413BC">
            <w:pPr>
              <w:spacing w:after="0"/>
            </w:pPr>
            <w:r w:rsidRPr="00740488">
              <w:rPr>
                <w:rFonts w:ascii="Arial" w:hAnsi="Arial"/>
              </w:rPr>
              <w:t>RF-03, RF-04, RF-05, RF-06; RNF-02</w:t>
            </w:r>
          </w:p>
        </w:tc>
      </w:tr>
      <w:tr w:rsidR="00F35256" w:rsidRPr="00740488" w14:paraId="485BC4F3" w14:textId="77777777" w:rsidTr="009413BC">
        <w:trPr>
          <w:cantSplit/>
          <w:jc w:val="center"/>
        </w:trPr>
        <w:tc>
          <w:tcPr>
            <w:tcW w:w="1191" w:type="dxa"/>
            <w:vAlign w:val="center"/>
          </w:tcPr>
          <w:p w14:paraId="125C93F6" w14:textId="77777777" w:rsidR="00F35256" w:rsidRPr="00740488" w:rsidRDefault="00F35256" w:rsidP="009413BC">
            <w:pPr>
              <w:spacing w:after="0"/>
            </w:pPr>
            <w:r w:rsidRPr="00740488">
              <w:rPr>
                <w:rFonts w:ascii="Arial" w:hAnsi="Arial"/>
                <w:b/>
              </w:rPr>
              <w:t>OE-03</w:t>
            </w:r>
          </w:p>
        </w:tc>
        <w:tc>
          <w:tcPr>
            <w:tcW w:w="3118" w:type="dxa"/>
            <w:vAlign w:val="center"/>
          </w:tcPr>
          <w:p w14:paraId="04A510DF" w14:textId="77777777" w:rsidR="00F35256" w:rsidRPr="00740488" w:rsidRDefault="00F35256" w:rsidP="009413BC">
            <w:pPr>
              <w:spacing w:after="0"/>
            </w:pPr>
            <w:r w:rsidRPr="00740488">
              <w:rPr>
                <w:rFonts w:ascii="Arial" w:hAnsi="Arial"/>
              </w:rPr>
              <w:t>Integración ETL/ELT y automatización</w:t>
            </w:r>
          </w:p>
        </w:tc>
        <w:tc>
          <w:tcPr>
            <w:tcW w:w="4450" w:type="dxa"/>
            <w:vAlign w:val="center"/>
          </w:tcPr>
          <w:p w14:paraId="4B84FFF2" w14:textId="77777777" w:rsidR="00F35256" w:rsidRPr="00740488" w:rsidRDefault="00F35256" w:rsidP="009413BC">
            <w:pPr>
              <w:spacing w:after="0"/>
            </w:pPr>
            <w:r w:rsidRPr="00740488">
              <w:rPr>
                <w:rFonts w:ascii="Arial" w:hAnsi="Arial"/>
              </w:rPr>
              <w:t>RF-01, RF-02, RF-09, RF-10; RNF-04, RNF-08</w:t>
            </w:r>
          </w:p>
        </w:tc>
      </w:tr>
      <w:tr w:rsidR="00F35256" w:rsidRPr="00740488" w14:paraId="21996FEE" w14:textId="77777777" w:rsidTr="009413BC">
        <w:trPr>
          <w:cantSplit/>
          <w:jc w:val="center"/>
        </w:trPr>
        <w:tc>
          <w:tcPr>
            <w:tcW w:w="1191" w:type="dxa"/>
            <w:shd w:val="clear" w:color="auto" w:fill="FAFAFA"/>
            <w:vAlign w:val="center"/>
          </w:tcPr>
          <w:p w14:paraId="039F768C" w14:textId="77777777" w:rsidR="00F35256" w:rsidRPr="00740488" w:rsidRDefault="00F35256" w:rsidP="009413BC">
            <w:pPr>
              <w:spacing w:after="0"/>
            </w:pPr>
            <w:r w:rsidRPr="00740488">
              <w:rPr>
                <w:rFonts w:ascii="Arial" w:hAnsi="Arial"/>
                <w:b/>
              </w:rPr>
              <w:t>OE-04</w:t>
            </w:r>
          </w:p>
        </w:tc>
        <w:tc>
          <w:tcPr>
            <w:tcW w:w="3118" w:type="dxa"/>
            <w:shd w:val="clear" w:color="auto" w:fill="FAFAFA"/>
            <w:vAlign w:val="center"/>
          </w:tcPr>
          <w:p w14:paraId="17938B4A" w14:textId="77777777" w:rsidR="00F35256" w:rsidRPr="00740488" w:rsidRDefault="00F35256" w:rsidP="009413BC">
            <w:pPr>
              <w:spacing w:after="0"/>
            </w:pPr>
            <w:proofErr w:type="spellStart"/>
            <w:r w:rsidRPr="00740488">
              <w:rPr>
                <w:rFonts w:ascii="Arial" w:hAnsi="Arial"/>
              </w:rPr>
              <w:t>Dashboard</w:t>
            </w:r>
            <w:proofErr w:type="spellEnd"/>
            <w:r w:rsidRPr="00740488">
              <w:rPr>
                <w:rFonts w:ascii="Arial" w:hAnsi="Arial"/>
              </w:rPr>
              <w:t xml:space="preserve"> y análisis por dimensiones</w:t>
            </w:r>
          </w:p>
        </w:tc>
        <w:tc>
          <w:tcPr>
            <w:tcW w:w="4450" w:type="dxa"/>
            <w:shd w:val="clear" w:color="auto" w:fill="FAFAFA"/>
            <w:vAlign w:val="center"/>
          </w:tcPr>
          <w:p w14:paraId="125352BA" w14:textId="77777777" w:rsidR="00F35256" w:rsidRPr="00740488" w:rsidRDefault="00F35256" w:rsidP="009413BC">
            <w:pPr>
              <w:spacing w:after="0"/>
            </w:pPr>
            <w:r w:rsidRPr="00740488">
              <w:rPr>
                <w:rFonts w:ascii="Arial" w:hAnsi="Arial"/>
              </w:rPr>
              <w:t>RF-06, RF-07; RNF-03</w:t>
            </w:r>
          </w:p>
        </w:tc>
      </w:tr>
      <w:tr w:rsidR="00F35256" w:rsidRPr="00740488" w14:paraId="10CD1A7C" w14:textId="77777777" w:rsidTr="009413BC">
        <w:trPr>
          <w:cantSplit/>
          <w:jc w:val="center"/>
        </w:trPr>
        <w:tc>
          <w:tcPr>
            <w:tcW w:w="1191" w:type="dxa"/>
            <w:vAlign w:val="center"/>
          </w:tcPr>
          <w:p w14:paraId="1667C672" w14:textId="77777777" w:rsidR="00F35256" w:rsidRPr="00740488" w:rsidRDefault="00F35256" w:rsidP="009413BC">
            <w:pPr>
              <w:spacing w:after="0"/>
            </w:pPr>
            <w:r w:rsidRPr="00740488">
              <w:rPr>
                <w:rFonts w:ascii="Arial" w:hAnsi="Arial"/>
                <w:b/>
              </w:rPr>
              <w:t>OE-05</w:t>
            </w:r>
          </w:p>
        </w:tc>
        <w:tc>
          <w:tcPr>
            <w:tcW w:w="3118" w:type="dxa"/>
            <w:vAlign w:val="center"/>
          </w:tcPr>
          <w:p w14:paraId="2634B3BF" w14:textId="77777777" w:rsidR="00F35256" w:rsidRPr="00740488" w:rsidRDefault="00F35256" w:rsidP="009413BC">
            <w:pPr>
              <w:spacing w:after="0"/>
            </w:pPr>
            <w:r w:rsidRPr="00740488">
              <w:rPr>
                <w:rFonts w:ascii="Arial" w:hAnsi="Arial"/>
              </w:rPr>
              <w:t>Procesamiento geográfico Big Data</w:t>
            </w:r>
          </w:p>
        </w:tc>
        <w:tc>
          <w:tcPr>
            <w:tcW w:w="4450" w:type="dxa"/>
            <w:vAlign w:val="center"/>
          </w:tcPr>
          <w:p w14:paraId="4EE05FEE" w14:textId="77777777" w:rsidR="00F35256" w:rsidRPr="00740488" w:rsidRDefault="00F35256" w:rsidP="009413BC">
            <w:pPr>
              <w:spacing w:after="0"/>
            </w:pPr>
            <w:r w:rsidRPr="00740488">
              <w:rPr>
                <w:rFonts w:ascii="Arial" w:hAnsi="Arial"/>
              </w:rPr>
              <w:t>RF-08, RF-10; RNF-05</w:t>
            </w:r>
          </w:p>
        </w:tc>
      </w:tr>
      <w:tr w:rsidR="00F35256" w:rsidRPr="00740488" w14:paraId="3E9E9E06" w14:textId="77777777" w:rsidTr="009413BC">
        <w:trPr>
          <w:cantSplit/>
          <w:jc w:val="center"/>
        </w:trPr>
        <w:tc>
          <w:tcPr>
            <w:tcW w:w="1191" w:type="dxa"/>
            <w:shd w:val="clear" w:color="auto" w:fill="FAFAFA"/>
            <w:vAlign w:val="center"/>
          </w:tcPr>
          <w:p w14:paraId="277DC58A" w14:textId="77777777" w:rsidR="00F35256" w:rsidRPr="00740488" w:rsidRDefault="00F35256" w:rsidP="009413BC">
            <w:pPr>
              <w:spacing w:after="0"/>
            </w:pPr>
            <w:r w:rsidRPr="00740488">
              <w:rPr>
                <w:rFonts w:ascii="Arial" w:hAnsi="Arial"/>
                <w:b/>
              </w:rPr>
              <w:t>OE-06</w:t>
            </w:r>
          </w:p>
        </w:tc>
        <w:tc>
          <w:tcPr>
            <w:tcW w:w="3118" w:type="dxa"/>
            <w:shd w:val="clear" w:color="auto" w:fill="FAFAFA"/>
            <w:vAlign w:val="center"/>
          </w:tcPr>
          <w:p w14:paraId="1F100558" w14:textId="77777777" w:rsidR="00F35256" w:rsidRPr="00740488" w:rsidRDefault="00F35256" w:rsidP="009413BC">
            <w:pPr>
              <w:spacing w:after="0"/>
            </w:pPr>
            <w:r w:rsidRPr="00740488">
              <w:rPr>
                <w:rFonts w:ascii="Arial" w:hAnsi="Arial"/>
              </w:rPr>
              <w:t>Evaluación reproducible de alternativas</w:t>
            </w:r>
          </w:p>
        </w:tc>
        <w:tc>
          <w:tcPr>
            <w:tcW w:w="4450" w:type="dxa"/>
            <w:shd w:val="clear" w:color="auto" w:fill="FAFAFA"/>
            <w:vAlign w:val="center"/>
          </w:tcPr>
          <w:p w14:paraId="44A9BC03" w14:textId="77777777" w:rsidR="00F35256" w:rsidRPr="00740488" w:rsidRDefault="00F35256" w:rsidP="009413BC">
            <w:pPr>
              <w:spacing w:after="0"/>
            </w:pPr>
            <w:r w:rsidRPr="00740488">
              <w:rPr>
                <w:rFonts w:ascii="Arial" w:hAnsi="Arial"/>
              </w:rPr>
              <w:t>RF-08, RF-09; RNF-04, RNF-05, RNF-07</w:t>
            </w:r>
          </w:p>
        </w:tc>
      </w:tr>
    </w:tbl>
    <w:p w14:paraId="0B2F760A" w14:textId="77777777" w:rsidR="00440C3A" w:rsidRPr="00B46D5B" w:rsidRDefault="00000000">
      <w:pPr>
        <w:pStyle w:val="Titulo2"/>
      </w:pPr>
      <w:bookmarkStart w:id="25" w:name="BHead160"/>
      <w:r w:rsidRPr="00B46D5B">
        <w:t>3.2 Alternativas y decisiones de arquitectura</w:t>
      </w:r>
      <w:bookmarkEnd w:id="25"/>
    </w:p>
    <w:p w14:paraId="36D02018" w14:textId="77777777" w:rsidR="006069B4" w:rsidRDefault="00000000">
      <w:pPr>
        <w:pStyle w:val="IndiceTabla"/>
      </w:pPr>
      <w:bookmarkStart w:id="26" w:name="BTab9"/>
      <w:r>
        <w:t>Tabla 9. Comparación de alternativas de arquitectura</w:t>
      </w:r>
      <w:bookmarkEnd w:id="26"/>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rsidRPr="00B46D5B" w14:paraId="6FD072BD" w14:textId="77777777">
        <w:trPr>
          <w:cantSplit/>
          <w:tblHeader/>
        </w:trPr>
        <w:tc>
          <w:tcPr>
            <w:tcW w:w="1400" w:type="dxa"/>
            <w:shd w:val="clear" w:color="auto" w:fill="E8EEF5"/>
            <w:tcMar>
              <w:top w:w="80" w:type="dxa"/>
              <w:left w:w="120" w:type="dxa"/>
              <w:bottom w:w="80" w:type="dxa"/>
              <w:right w:w="120" w:type="dxa"/>
            </w:tcMar>
            <w:vAlign w:val="center"/>
          </w:tcPr>
          <w:p w14:paraId="696C16FA" w14:textId="77777777" w:rsidR="00440C3A" w:rsidRPr="00B46D5B" w:rsidRDefault="00000000">
            <w:pPr>
              <w:spacing w:after="40" w:line="259" w:lineRule="auto"/>
              <w:jc w:val="center"/>
            </w:pPr>
            <w:r w:rsidRPr="00B46D5B">
              <w:rPr>
                <w:b/>
                <w:color w:val="0B2545"/>
                <w:sz w:val="16"/>
              </w:rPr>
              <w:t>ALTERNATIVA</w:t>
            </w:r>
          </w:p>
        </w:tc>
        <w:tc>
          <w:tcPr>
            <w:tcW w:w="1600" w:type="dxa"/>
            <w:shd w:val="clear" w:color="auto" w:fill="E8EEF5"/>
            <w:tcMar>
              <w:top w:w="80" w:type="dxa"/>
              <w:left w:w="120" w:type="dxa"/>
              <w:bottom w:w="80" w:type="dxa"/>
              <w:right w:w="120" w:type="dxa"/>
            </w:tcMar>
            <w:vAlign w:val="center"/>
          </w:tcPr>
          <w:p w14:paraId="72BA61FD" w14:textId="77777777" w:rsidR="00440C3A" w:rsidRPr="00B46D5B" w:rsidRDefault="00000000">
            <w:pPr>
              <w:spacing w:after="40" w:line="259" w:lineRule="auto"/>
              <w:jc w:val="center"/>
            </w:pPr>
            <w:r w:rsidRPr="00B46D5B">
              <w:rPr>
                <w:b/>
                <w:color w:val="0B2545"/>
                <w:sz w:val="16"/>
              </w:rPr>
              <w:t>CRITERIOS</w:t>
            </w:r>
          </w:p>
        </w:tc>
        <w:tc>
          <w:tcPr>
            <w:tcW w:w="1600" w:type="dxa"/>
            <w:shd w:val="clear" w:color="auto" w:fill="E8EEF5"/>
            <w:tcMar>
              <w:top w:w="80" w:type="dxa"/>
              <w:left w:w="120" w:type="dxa"/>
              <w:bottom w:w="80" w:type="dxa"/>
              <w:right w:w="120" w:type="dxa"/>
            </w:tcMar>
            <w:vAlign w:val="center"/>
          </w:tcPr>
          <w:p w14:paraId="734E19B3" w14:textId="77777777" w:rsidR="00440C3A" w:rsidRPr="00B46D5B" w:rsidRDefault="00000000">
            <w:pPr>
              <w:spacing w:after="40" w:line="259" w:lineRule="auto"/>
              <w:jc w:val="center"/>
            </w:pPr>
            <w:r w:rsidRPr="00B46D5B">
              <w:rPr>
                <w:b/>
                <w:color w:val="0B2545"/>
                <w:sz w:val="16"/>
              </w:rPr>
              <w:t>VENTAJAS</w:t>
            </w:r>
          </w:p>
        </w:tc>
        <w:tc>
          <w:tcPr>
            <w:tcW w:w="1900" w:type="dxa"/>
            <w:shd w:val="clear" w:color="auto" w:fill="E8EEF5"/>
            <w:tcMar>
              <w:top w:w="80" w:type="dxa"/>
              <w:left w:w="120" w:type="dxa"/>
              <w:bottom w:w="80" w:type="dxa"/>
              <w:right w:w="120" w:type="dxa"/>
            </w:tcMar>
            <w:vAlign w:val="center"/>
          </w:tcPr>
          <w:p w14:paraId="163CCC5C" w14:textId="77777777" w:rsidR="00440C3A" w:rsidRPr="00B46D5B" w:rsidRDefault="00000000">
            <w:pPr>
              <w:spacing w:after="40" w:line="259" w:lineRule="auto"/>
              <w:jc w:val="center"/>
            </w:pPr>
            <w:r w:rsidRPr="00B46D5B">
              <w:rPr>
                <w:b/>
                <w:color w:val="0B2545"/>
                <w:sz w:val="16"/>
              </w:rPr>
              <w:t>LIMITACIONES / RIESGOS</w:t>
            </w:r>
          </w:p>
        </w:tc>
        <w:tc>
          <w:tcPr>
            <w:tcW w:w="1900" w:type="dxa"/>
            <w:shd w:val="clear" w:color="auto" w:fill="E8EEF5"/>
            <w:tcMar>
              <w:top w:w="80" w:type="dxa"/>
              <w:left w:w="120" w:type="dxa"/>
              <w:bottom w:w="80" w:type="dxa"/>
              <w:right w:w="120" w:type="dxa"/>
            </w:tcMar>
            <w:vAlign w:val="center"/>
          </w:tcPr>
          <w:p w14:paraId="3578A14A" w14:textId="77777777" w:rsidR="00440C3A" w:rsidRPr="00B46D5B" w:rsidRDefault="00000000">
            <w:pPr>
              <w:spacing w:after="40" w:line="259" w:lineRule="auto"/>
              <w:jc w:val="center"/>
            </w:pPr>
            <w:r w:rsidRPr="00B46D5B">
              <w:rPr>
                <w:b/>
                <w:color w:val="0B2545"/>
                <w:sz w:val="16"/>
              </w:rPr>
              <w:t>DECISIÓN</w:t>
            </w:r>
          </w:p>
        </w:tc>
      </w:tr>
      <w:tr w:rsidR="00B46D5B" w:rsidRPr="00B46D5B" w14:paraId="1A803108" w14:textId="77777777">
        <w:trPr>
          <w:cantSplit/>
        </w:trPr>
        <w:tc>
          <w:tcPr>
            <w:tcW w:w="1400" w:type="dxa"/>
            <w:tcMar>
              <w:top w:w="80" w:type="dxa"/>
              <w:left w:w="120" w:type="dxa"/>
              <w:bottom w:w="80" w:type="dxa"/>
              <w:right w:w="120" w:type="dxa"/>
            </w:tcMar>
            <w:vAlign w:val="center"/>
          </w:tcPr>
          <w:p w14:paraId="2ACEBB37" w14:textId="77777777" w:rsidR="00B46D5B" w:rsidRPr="00B46D5B" w:rsidRDefault="00B46D5B" w:rsidP="00B46D5B">
            <w:pPr>
              <w:spacing w:after="40" w:line="259" w:lineRule="auto"/>
              <w:rPr>
                <w:sz w:val="16"/>
                <w:szCs w:val="16"/>
              </w:rPr>
            </w:pPr>
            <w:r w:rsidRPr="00B46D5B">
              <w:rPr>
                <w:rFonts w:ascii="Arial" w:hAnsi="Arial"/>
                <w:sz w:val="16"/>
                <w:szCs w:val="16"/>
              </w:rPr>
              <w:t xml:space="preserve">A. Híbrida SQL Server + Power BI + </w:t>
            </w:r>
            <w:proofErr w:type="spellStart"/>
            <w:r w:rsidRPr="00B46D5B">
              <w:rPr>
                <w:rFonts w:ascii="Arial" w:hAnsi="Arial"/>
                <w:sz w:val="16"/>
                <w:szCs w:val="16"/>
              </w:rPr>
              <w:t>PySpark</w:t>
            </w:r>
            <w:proofErr w:type="spellEnd"/>
          </w:p>
        </w:tc>
        <w:tc>
          <w:tcPr>
            <w:tcW w:w="1600" w:type="dxa"/>
            <w:tcMar>
              <w:top w:w="80" w:type="dxa"/>
              <w:left w:w="120" w:type="dxa"/>
              <w:bottom w:w="80" w:type="dxa"/>
              <w:right w:w="120" w:type="dxa"/>
            </w:tcMar>
            <w:vAlign w:val="center"/>
          </w:tcPr>
          <w:p w14:paraId="57F0FEE0" w14:textId="77777777" w:rsidR="00B46D5B" w:rsidRPr="00B46D5B" w:rsidRDefault="00B46D5B" w:rsidP="00B46D5B">
            <w:pPr>
              <w:spacing w:after="40" w:line="259" w:lineRule="auto"/>
              <w:rPr>
                <w:sz w:val="16"/>
                <w:szCs w:val="16"/>
              </w:rPr>
            </w:pPr>
            <w:r w:rsidRPr="00B46D5B">
              <w:rPr>
                <w:rFonts w:ascii="Arial" w:hAnsi="Arial"/>
                <w:sz w:val="16"/>
                <w:szCs w:val="16"/>
              </w:rPr>
              <w:t xml:space="preserve">DW relacional en SQL Server 2022; ETL por lotes; BI en Power BI. Ruta paralela </w:t>
            </w:r>
            <w:proofErr w:type="spellStart"/>
            <w:r w:rsidRPr="00B46D5B">
              <w:rPr>
                <w:rFonts w:ascii="Arial" w:hAnsi="Arial"/>
                <w:sz w:val="16"/>
                <w:szCs w:val="16"/>
              </w:rPr>
              <w:t>PySpark</w:t>
            </w:r>
            <w:proofErr w:type="spellEnd"/>
            <w:r w:rsidRPr="00B46D5B">
              <w:rPr>
                <w:rFonts w:ascii="Arial" w:hAnsi="Arial"/>
                <w:sz w:val="16"/>
                <w:szCs w:val="16"/>
              </w:rPr>
              <w:t>/Parquet para geolocalización.</w:t>
            </w:r>
          </w:p>
        </w:tc>
        <w:tc>
          <w:tcPr>
            <w:tcW w:w="1600" w:type="dxa"/>
            <w:tcMar>
              <w:top w:w="80" w:type="dxa"/>
              <w:left w:w="120" w:type="dxa"/>
              <w:bottom w:w="80" w:type="dxa"/>
              <w:right w:w="120" w:type="dxa"/>
            </w:tcMar>
            <w:vAlign w:val="center"/>
          </w:tcPr>
          <w:p w14:paraId="536EC5AB" w14:textId="77777777" w:rsidR="00B46D5B" w:rsidRPr="00B46D5B" w:rsidRDefault="00B46D5B" w:rsidP="00B46D5B">
            <w:pPr>
              <w:spacing w:after="40" w:line="259" w:lineRule="auto"/>
              <w:rPr>
                <w:sz w:val="16"/>
                <w:szCs w:val="16"/>
              </w:rPr>
            </w:pPr>
            <w:r w:rsidRPr="00B46D5B">
              <w:rPr>
                <w:rFonts w:ascii="Arial" w:hAnsi="Arial"/>
                <w:sz w:val="16"/>
                <w:szCs w:val="16"/>
              </w:rPr>
              <w:t>Aprovecha T-SQL, diseño estrella y DAX; separa análisis por pedido y artículo; conecta BI y Big Data mediante salidas curadas.</w:t>
            </w:r>
          </w:p>
        </w:tc>
        <w:tc>
          <w:tcPr>
            <w:tcW w:w="1900" w:type="dxa"/>
            <w:tcMar>
              <w:top w:w="80" w:type="dxa"/>
              <w:left w:w="120" w:type="dxa"/>
              <w:bottom w:w="80" w:type="dxa"/>
              <w:right w:w="120" w:type="dxa"/>
            </w:tcMar>
            <w:vAlign w:val="center"/>
          </w:tcPr>
          <w:p w14:paraId="5BA21958" w14:textId="77777777" w:rsidR="00B46D5B" w:rsidRPr="00B46D5B" w:rsidRDefault="00B46D5B" w:rsidP="00B46D5B">
            <w:pPr>
              <w:spacing w:after="40" w:line="259" w:lineRule="auto"/>
              <w:rPr>
                <w:sz w:val="16"/>
                <w:szCs w:val="16"/>
              </w:rPr>
            </w:pPr>
            <w:r w:rsidRPr="00B46D5B">
              <w:rPr>
                <w:rFonts w:ascii="Arial" w:hAnsi="Arial"/>
                <w:sz w:val="16"/>
                <w:szCs w:val="16"/>
              </w:rPr>
              <w:t>SSIS y SQL Server Agent no están disponibles en Express. Spark añade configuración y no garantiza ventaja temporal con este volumen.</w:t>
            </w:r>
          </w:p>
        </w:tc>
        <w:tc>
          <w:tcPr>
            <w:tcW w:w="1900" w:type="dxa"/>
            <w:tcMar>
              <w:top w:w="80" w:type="dxa"/>
              <w:left w:w="120" w:type="dxa"/>
              <w:bottom w:w="80" w:type="dxa"/>
              <w:right w:w="120" w:type="dxa"/>
            </w:tcMar>
            <w:vAlign w:val="center"/>
          </w:tcPr>
          <w:p w14:paraId="74B33835" w14:textId="77777777" w:rsidR="00B46D5B" w:rsidRPr="00B46D5B" w:rsidRDefault="00B46D5B" w:rsidP="00B46D5B">
            <w:pPr>
              <w:spacing w:after="40" w:line="259" w:lineRule="auto"/>
              <w:rPr>
                <w:sz w:val="16"/>
                <w:szCs w:val="16"/>
              </w:rPr>
            </w:pPr>
            <w:r w:rsidRPr="00B46D5B">
              <w:rPr>
                <w:rFonts w:ascii="Arial" w:hAnsi="Arial"/>
                <w:sz w:val="16"/>
                <w:szCs w:val="16"/>
              </w:rPr>
              <w:t>Seleccionada: cubre BI y Big Data, reutiliza capacidades del equipo y permite una comparación reproducible.</w:t>
            </w:r>
          </w:p>
        </w:tc>
      </w:tr>
      <w:tr w:rsidR="00B46D5B" w:rsidRPr="00B46D5B" w14:paraId="6FCBD539" w14:textId="77777777">
        <w:trPr>
          <w:cantSplit/>
        </w:trPr>
        <w:tc>
          <w:tcPr>
            <w:tcW w:w="1400" w:type="dxa"/>
            <w:tcMar>
              <w:top w:w="80" w:type="dxa"/>
              <w:left w:w="120" w:type="dxa"/>
              <w:bottom w:w="80" w:type="dxa"/>
              <w:right w:w="120" w:type="dxa"/>
            </w:tcMar>
            <w:vAlign w:val="center"/>
          </w:tcPr>
          <w:p w14:paraId="42E5C969" w14:textId="77777777" w:rsidR="00B46D5B" w:rsidRPr="00B46D5B" w:rsidRDefault="00B46D5B" w:rsidP="00B46D5B">
            <w:pPr>
              <w:spacing w:after="40" w:line="259" w:lineRule="auto"/>
              <w:rPr>
                <w:sz w:val="16"/>
                <w:szCs w:val="16"/>
              </w:rPr>
            </w:pPr>
            <w:r w:rsidRPr="00B46D5B">
              <w:rPr>
                <w:rFonts w:ascii="Arial" w:hAnsi="Arial"/>
                <w:sz w:val="16"/>
                <w:szCs w:val="16"/>
              </w:rPr>
              <w:t xml:space="preserve">B. PostgreSQL + Python + Power BI + </w:t>
            </w:r>
            <w:proofErr w:type="spellStart"/>
            <w:r w:rsidRPr="00B46D5B">
              <w:rPr>
                <w:rFonts w:ascii="Arial" w:hAnsi="Arial"/>
                <w:sz w:val="16"/>
                <w:szCs w:val="16"/>
              </w:rPr>
              <w:t>PySpark</w:t>
            </w:r>
            <w:proofErr w:type="spellEnd"/>
          </w:p>
        </w:tc>
        <w:tc>
          <w:tcPr>
            <w:tcW w:w="1600" w:type="dxa"/>
            <w:tcMar>
              <w:top w:w="80" w:type="dxa"/>
              <w:left w:w="120" w:type="dxa"/>
              <w:bottom w:w="80" w:type="dxa"/>
              <w:right w:w="120" w:type="dxa"/>
            </w:tcMar>
            <w:vAlign w:val="center"/>
          </w:tcPr>
          <w:p w14:paraId="046CA241" w14:textId="77777777" w:rsidR="00B46D5B" w:rsidRPr="00B46D5B" w:rsidRDefault="00B46D5B" w:rsidP="00B46D5B">
            <w:pPr>
              <w:spacing w:after="40" w:line="259" w:lineRule="auto"/>
              <w:rPr>
                <w:sz w:val="16"/>
                <w:szCs w:val="16"/>
              </w:rPr>
            </w:pPr>
            <w:r w:rsidRPr="00B46D5B">
              <w:rPr>
                <w:rFonts w:ascii="Arial" w:hAnsi="Arial"/>
                <w:sz w:val="16"/>
                <w:szCs w:val="16"/>
              </w:rPr>
              <w:t xml:space="preserve">Almacén dimensional PostgreSQL; integración Python/SQL; Power BI como consumo; </w:t>
            </w:r>
            <w:proofErr w:type="spellStart"/>
            <w:r w:rsidRPr="00B46D5B">
              <w:rPr>
                <w:rFonts w:ascii="Arial" w:hAnsi="Arial"/>
                <w:sz w:val="16"/>
                <w:szCs w:val="16"/>
              </w:rPr>
              <w:t>PySpark</w:t>
            </w:r>
            <w:proofErr w:type="spellEnd"/>
            <w:r w:rsidRPr="00B46D5B">
              <w:rPr>
                <w:rFonts w:ascii="Arial" w:hAnsi="Arial"/>
                <w:sz w:val="16"/>
                <w:szCs w:val="16"/>
              </w:rPr>
              <w:t xml:space="preserve"> para geografía.</w:t>
            </w:r>
          </w:p>
        </w:tc>
        <w:tc>
          <w:tcPr>
            <w:tcW w:w="1600" w:type="dxa"/>
            <w:tcMar>
              <w:top w:w="80" w:type="dxa"/>
              <w:left w:w="120" w:type="dxa"/>
              <w:bottom w:w="80" w:type="dxa"/>
              <w:right w:w="120" w:type="dxa"/>
            </w:tcMar>
            <w:vAlign w:val="center"/>
          </w:tcPr>
          <w:p w14:paraId="56995AAC" w14:textId="77777777" w:rsidR="00B46D5B" w:rsidRPr="00B46D5B" w:rsidRDefault="00B46D5B" w:rsidP="00B46D5B">
            <w:pPr>
              <w:spacing w:after="40" w:line="259" w:lineRule="auto"/>
              <w:rPr>
                <w:sz w:val="16"/>
                <w:szCs w:val="16"/>
              </w:rPr>
            </w:pPr>
            <w:r w:rsidRPr="00B46D5B">
              <w:rPr>
                <w:rFonts w:ascii="Arial" w:hAnsi="Arial"/>
                <w:sz w:val="16"/>
                <w:szCs w:val="16"/>
              </w:rPr>
              <w:t>Componentes abiertos en almacenamiento y transformación; flexibilidad de scripting; conserva el enfoque dimensional.</w:t>
            </w:r>
          </w:p>
        </w:tc>
        <w:tc>
          <w:tcPr>
            <w:tcW w:w="1900" w:type="dxa"/>
            <w:tcMar>
              <w:top w:w="80" w:type="dxa"/>
              <w:left w:w="120" w:type="dxa"/>
              <w:bottom w:w="80" w:type="dxa"/>
              <w:right w:w="120" w:type="dxa"/>
            </w:tcMar>
            <w:vAlign w:val="center"/>
          </w:tcPr>
          <w:p w14:paraId="54386820" w14:textId="77777777" w:rsidR="00B46D5B" w:rsidRPr="00B46D5B" w:rsidRDefault="00B46D5B" w:rsidP="00B46D5B">
            <w:pPr>
              <w:spacing w:after="40" w:line="259" w:lineRule="auto"/>
              <w:rPr>
                <w:sz w:val="16"/>
                <w:szCs w:val="16"/>
              </w:rPr>
            </w:pPr>
            <w:r w:rsidRPr="00B46D5B">
              <w:rPr>
                <w:rFonts w:ascii="Arial" w:hAnsi="Arial"/>
                <w:sz w:val="16"/>
                <w:szCs w:val="16"/>
              </w:rPr>
              <w:t>Mayor esfuerzo de adaptación de scripts y conectores desde T-SQL; dos entornos de transformación por mantener.</w:t>
            </w:r>
          </w:p>
        </w:tc>
        <w:tc>
          <w:tcPr>
            <w:tcW w:w="1900" w:type="dxa"/>
            <w:tcMar>
              <w:top w:w="80" w:type="dxa"/>
              <w:left w:w="120" w:type="dxa"/>
              <w:bottom w:w="80" w:type="dxa"/>
              <w:right w:w="120" w:type="dxa"/>
            </w:tcMar>
            <w:vAlign w:val="center"/>
          </w:tcPr>
          <w:p w14:paraId="12FF8632" w14:textId="77777777" w:rsidR="00B46D5B" w:rsidRPr="00B46D5B" w:rsidRDefault="00B46D5B" w:rsidP="00B46D5B">
            <w:pPr>
              <w:spacing w:after="40" w:line="259" w:lineRule="auto"/>
              <w:rPr>
                <w:sz w:val="16"/>
                <w:szCs w:val="16"/>
              </w:rPr>
            </w:pPr>
            <w:r w:rsidRPr="00B46D5B">
              <w:rPr>
                <w:rFonts w:ascii="Arial" w:hAnsi="Arial"/>
                <w:sz w:val="16"/>
                <w:szCs w:val="16"/>
              </w:rPr>
              <w:t>Descartada por mayor esfuerzo de migración respecto de la infraestructura y conocimientos disponibles.</w:t>
            </w:r>
          </w:p>
        </w:tc>
      </w:tr>
      <w:tr w:rsidR="00B46D5B" w:rsidRPr="00B46D5B" w14:paraId="524DF15D" w14:textId="77777777">
        <w:trPr>
          <w:cantSplit/>
        </w:trPr>
        <w:tc>
          <w:tcPr>
            <w:tcW w:w="1400" w:type="dxa"/>
            <w:tcMar>
              <w:top w:w="80" w:type="dxa"/>
              <w:left w:w="120" w:type="dxa"/>
              <w:bottom w:w="80" w:type="dxa"/>
              <w:right w:w="120" w:type="dxa"/>
            </w:tcMar>
            <w:vAlign w:val="center"/>
          </w:tcPr>
          <w:p w14:paraId="79BFDA39" w14:textId="77777777" w:rsidR="00B46D5B" w:rsidRPr="00B46D5B" w:rsidRDefault="00B46D5B" w:rsidP="00B46D5B">
            <w:pPr>
              <w:spacing w:after="40" w:line="259" w:lineRule="auto"/>
              <w:rPr>
                <w:sz w:val="16"/>
                <w:szCs w:val="16"/>
              </w:rPr>
            </w:pPr>
            <w:r w:rsidRPr="00B46D5B">
              <w:rPr>
                <w:rFonts w:ascii="Arial" w:hAnsi="Arial"/>
                <w:sz w:val="16"/>
                <w:szCs w:val="16"/>
              </w:rPr>
              <w:t>C. SQL Server + Power BI sin componente distribuido</w:t>
            </w:r>
          </w:p>
        </w:tc>
        <w:tc>
          <w:tcPr>
            <w:tcW w:w="1600" w:type="dxa"/>
            <w:tcMar>
              <w:top w:w="80" w:type="dxa"/>
              <w:left w:w="120" w:type="dxa"/>
              <w:bottom w:w="80" w:type="dxa"/>
              <w:right w:w="120" w:type="dxa"/>
            </w:tcMar>
            <w:vAlign w:val="center"/>
          </w:tcPr>
          <w:p w14:paraId="5023B9E9" w14:textId="77777777" w:rsidR="00B46D5B" w:rsidRPr="00B46D5B" w:rsidRDefault="00B46D5B" w:rsidP="00B46D5B">
            <w:pPr>
              <w:spacing w:after="40" w:line="259" w:lineRule="auto"/>
              <w:rPr>
                <w:sz w:val="16"/>
                <w:szCs w:val="16"/>
              </w:rPr>
            </w:pPr>
            <w:r w:rsidRPr="00B46D5B">
              <w:rPr>
                <w:rFonts w:ascii="Arial" w:hAnsi="Arial"/>
                <w:sz w:val="16"/>
                <w:szCs w:val="16"/>
              </w:rPr>
              <w:t xml:space="preserve">DW y ETL local mediante T-SQL/Python; Power BI para indicadores; </w:t>
            </w:r>
            <w:proofErr w:type="spellStart"/>
            <w:r w:rsidRPr="00B46D5B">
              <w:rPr>
                <w:rFonts w:ascii="Arial" w:hAnsi="Arial"/>
                <w:sz w:val="16"/>
                <w:szCs w:val="16"/>
              </w:rPr>
              <w:t>geodatos</w:t>
            </w:r>
            <w:proofErr w:type="spellEnd"/>
            <w:r w:rsidRPr="00B46D5B">
              <w:rPr>
                <w:rFonts w:ascii="Arial" w:hAnsi="Arial"/>
                <w:sz w:val="16"/>
                <w:szCs w:val="16"/>
              </w:rPr>
              <w:t xml:space="preserve"> tratados solo localmente.</w:t>
            </w:r>
          </w:p>
        </w:tc>
        <w:tc>
          <w:tcPr>
            <w:tcW w:w="1600" w:type="dxa"/>
            <w:tcMar>
              <w:top w:w="80" w:type="dxa"/>
              <w:left w:w="120" w:type="dxa"/>
              <w:bottom w:w="80" w:type="dxa"/>
              <w:right w:w="120" w:type="dxa"/>
            </w:tcMar>
            <w:vAlign w:val="center"/>
          </w:tcPr>
          <w:p w14:paraId="05A00D91" w14:textId="77777777" w:rsidR="00B46D5B" w:rsidRPr="00B46D5B" w:rsidRDefault="00B46D5B" w:rsidP="00B46D5B">
            <w:pPr>
              <w:spacing w:after="40" w:line="259" w:lineRule="auto"/>
              <w:rPr>
                <w:sz w:val="16"/>
                <w:szCs w:val="16"/>
              </w:rPr>
            </w:pPr>
            <w:r w:rsidRPr="00B46D5B">
              <w:rPr>
                <w:rFonts w:ascii="Arial" w:hAnsi="Arial"/>
                <w:sz w:val="16"/>
                <w:szCs w:val="16"/>
              </w:rPr>
              <w:t>Menor complejidad operativa inicial; desarrollo y mantenimiento más simples.</w:t>
            </w:r>
          </w:p>
        </w:tc>
        <w:tc>
          <w:tcPr>
            <w:tcW w:w="1900" w:type="dxa"/>
            <w:tcMar>
              <w:top w:w="80" w:type="dxa"/>
              <w:left w:w="120" w:type="dxa"/>
              <w:bottom w:w="80" w:type="dxa"/>
              <w:right w:w="120" w:type="dxa"/>
            </w:tcMar>
            <w:vAlign w:val="center"/>
          </w:tcPr>
          <w:p w14:paraId="6835390F" w14:textId="77777777" w:rsidR="00B46D5B" w:rsidRPr="00B46D5B" w:rsidRDefault="00B46D5B" w:rsidP="00B46D5B">
            <w:pPr>
              <w:spacing w:after="40" w:line="259" w:lineRule="auto"/>
              <w:rPr>
                <w:sz w:val="16"/>
                <w:szCs w:val="16"/>
              </w:rPr>
            </w:pPr>
            <w:r w:rsidRPr="00B46D5B">
              <w:rPr>
                <w:rFonts w:ascii="Arial" w:hAnsi="Arial"/>
                <w:sz w:val="16"/>
                <w:szCs w:val="16"/>
              </w:rPr>
              <w:t>No incorpora una ruta Big Data contrastable ni satisface los objetivos de evaluación de escalabilidad definidos para el proyecto.</w:t>
            </w:r>
          </w:p>
        </w:tc>
        <w:tc>
          <w:tcPr>
            <w:tcW w:w="1900" w:type="dxa"/>
            <w:tcMar>
              <w:top w:w="80" w:type="dxa"/>
              <w:left w:w="120" w:type="dxa"/>
              <w:bottom w:w="80" w:type="dxa"/>
              <w:right w:w="120" w:type="dxa"/>
            </w:tcMar>
            <w:vAlign w:val="center"/>
          </w:tcPr>
          <w:p w14:paraId="5CDAD5EE" w14:textId="77777777" w:rsidR="00B46D5B" w:rsidRPr="00B46D5B" w:rsidRDefault="00B46D5B" w:rsidP="00B46D5B">
            <w:pPr>
              <w:spacing w:after="40" w:line="259" w:lineRule="auto"/>
              <w:rPr>
                <w:sz w:val="16"/>
                <w:szCs w:val="16"/>
              </w:rPr>
            </w:pPr>
            <w:r w:rsidRPr="00B46D5B">
              <w:rPr>
                <w:rFonts w:ascii="Arial" w:hAnsi="Arial"/>
                <w:sz w:val="16"/>
                <w:szCs w:val="16"/>
              </w:rPr>
              <w:t>Descartada por cobertura insuficiente de RF-08 y OE-05/OE-06.</w:t>
            </w:r>
          </w:p>
        </w:tc>
      </w:tr>
    </w:tbl>
    <w:p w14:paraId="133157D3" w14:textId="77777777" w:rsidR="00440C3A" w:rsidRPr="00B46D5B" w:rsidRDefault="00440C3A">
      <w:pPr>
        <w:spacing w:after="20"/>
      </w:pPr>
    </w:p>
    <w:p w14:paraId="670307BA" w14:textId="77777777" w:rsidR="00440C3A" w:rsidRPr="00B46D5B" w:rsidRDefault="00000000">
      <w:pPr>
        <w:pStyle w:val="Titulo2"/>
      </w:pPr>
      <w:bookmarkStart w:id="27" w:name="BHead161"/>
      <w:r w:rsidRPr="00B46D5B">
        <w:t>3.3 Arquitectura integrada y flujo de datos</w:t>
      </w:r>
      <w:bookmarkEnd w:id="27"/>
    </w:p>
    <w:p w14:paraId="7A4C4EBF" w14:textId="77777777" w:rsidR="00B46D5B" w:rsidRPr="00DC746F" w:rsidRDefault="00B46D5B" w:rsidP="00B46D5B">
      <w:pPr>
        <w:pStyle w:val="Subttuloacadmico"/>
        <w:keepNext/>
        <w:pageBreakBefore/>
        <w:rPr>
          <w:color w:val="auto"/>
          <w:lang w:val="es-PE"/>
        </w:rPr>
      </w:pPr>
      <w:r w:rsidRPr="00DC746F">
        <w:rPr>
          <w:color w:val="auto"/>
          <w:lang w:val="es-PE"/>
        </w:rPr>
        <w:t>Componentes de la arquitectura</w:t>
      </w:r>
    </w:p>
    <w:p w14:paraId="5C75EFF8" w14:textId="77777777" w:rsidR="00B46D5B" w:rsidRPr="00B46D5B" w:rsidRDefault="00B46D5B" w:rsidP="00B46D5B">
      <w:r w:rsidRPr="00B46D5B">
        <w:t>La solución se organiza en capas con contratos de entrada y salida explícitos, de modo que la transformación de datos sea trazable y el consumo analítico no modifique los archivos originales.</w:t>
      </w:r>
    </w:p>
    <w:p w14:paraId="3383DD3A" w14:textId="77777777" w:rsidR="006069B4" w:rsidRDefault="00000000">
      <w:pPr>
        <w:pStyle w:val="IndiceTabla"/>
      </w:pPr>
      <w:bookmarkStart w:id="28" w:name="BTab10"/>
      <w:r>
        <w:t>Tabla 10. Componentes de la arquitectura propuesta</w:t>
      </w:r>
      <w:bookmarkEnd w:id="28"/>
    </w:p>
    <w:tbl>
      <w:tblPr>
        <w:tblStyle w:val="Tablaconcuadrcula"/>
        <w:tblW w:w="9634" w:type="dxa"/>
        <w:tblLayout w:type="fixed"/>
        <w:tblLook w:val="04A0" w:firstRow="1" w:lastRow="0" w:firstColumn="1" w:lastColumn="0" w:noHBand="0" w:noVBand="1"/>
      </w:tblPr>
      <w:tblGrid>
        <w:gridCol w:w="2689"/>
        <w:gridCol w:w="3260"/>
        <w:gridCol w:w="3685"/>
      </w:tblGrid>
      <w:tr w:rsidR="00B46D5B" w:rsidRPr="00B46D5B" w14:paraId="24979BD1"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shd w:val="clear" w:color="auto" w:fill="1E4777"/>
            <w:vAlign w:val="center"/>
          </w:tcPr>
          <w:p w14:paraId="64CAD5A1" w14:textId="77777777" w:rsidR="00B46D5B" w:rsidRPr="00B46D5B" w:rsidRDefault="00B46D5B" w:rsidP="009413BC">
            <w:r w:rsidRPr="00B46D5B">
              <w:rPr>
                <w:b/>
                <w:color w:val="FFFFFF"/>
              </w:rPr>
              <w:t>Capa / componente</w:t>
            </w:r>
          </w:p>
        </w:tc>
        <w:tc>
          <w:tcPr>
            <w:tcW w:w="3260" w:type="dxa"/>
            <w:tcBorders>
              <w:top w:val="single" w:sz="4" w:space="0" w:color="C7D2DD"/>
              <w:left w:val="single" w:sz="4" w:space="0" w:color="C7D2DD"/>
              <w:bottom w:val="single" w:sz="4" w:space="0" w:color="C7D2DD"/>
              <w:right w:val="single" w:sz="4" w:space="0" w:color="C7D2DD"/>
            </w:tcBorders>
            <w:shd w:val="clear" w:color="auto" w:fill="1E4777"/>
            <w:vAlign w:val="center"/>
          </w:tcPr>
          <w:p w14:paraId="54728057" w14:textId="77777777" w:rsidR="00B46D5B" w:rsidRPr="00B46D5B" w:rsidRDefault="00B46D5B" w:rsidP="009413BC">
            <w:r w:rsidRPr="00B46D5B">
              <w:rPr>
                <w:b/>
                <w:color w:val="FFFFFF"/>
              </w:rPr>
              <w:t>Tecnología prevista</w:t>
            </w:r>
          </w:p>
        </w:tc>
        <w:tc>
          <w:tcPr>
            <w:tcW w:w="3685" w:type="dxa"/>
            <w:tcBorders>
              <w:top w:val="single" w:sz="4" w:space="0" w:color="C7D2DD"/>
              <w:left w:val="single" w:sz="4" w:space="0" w:color="C7D2DD"/>
              <w:bottom w:val="single" w:sz="4" w:space="0" w:color="C7D2DD"/>
              <w:right w:val="single" w:sz="4" w:space="0" w:color="C7D2DD"/>
            </w:tcBorders>
            <w:shd w:val="clear" w:color="auto" w:fill="1E4777"/>
            <w:vAlign w:val="center"/>
          </w:tcPr>
          <w:p w14:paraId="47B2774D" w14:textId="77777777" w:rsidR="00B46D5B" w:rsidRPr="00B46D5B" w:rsidRDefault="00B46D5B" w:rsidP="009413BC">
            <w:r w:rsidRPr="00B46D5B">
              <w:rPr>
                <w:b/>
                <w:color w:val="FFFFFF"/>
              </w:rPr>
              <w:t>Responsabilidad y salida principal</w:t>
            </w:r>
          </w:p>
        </w:tc>
      </w:tr>
      <w:tr w:rsidR="00B46D5B" w:rsidRPr="00B46D5B" w14:paraId="39E0FFC0"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vAlign w:val="center"/>
          </w:tcPr>
          <w:p w14:paraId="67416868" w14:textId="77777777" w:rsidR="00B46D5B" w:rsidRPr="00B46D5B" w:rsidRDefault="00B46D5B" w:rsidP="009413BC">
            <w:pPr>
              <w:spacing w:after="0"/>
            </w:pPr>
            <w:r w:rsidRPr="00B46D5B">
              <w:t>Origen y RAW</w:t>
            </w:r>
          </w:p>
        </w:tc>
        <w:tc>
          <w:tcPr>
            <w:tcW w:w="3260" w:type="dxa"/>
            <w:tcBorders>
              <w:top w:val="single" w:sz="4" w:space="0" w:color="C7D2DD"/>
              <w:left w:val="single" w:sz="4" w:space="0" w:color="C7D2DD"/>
              <w:bottom w:val="single" w:sz="4" w:space="0" w:color="C7D2DD"/>
              <w:right w:val="single" w:sz="4" w:space="0" w:color="C7D2DD"/>
            </w:tcBorders>
            <w:vAlign w:val="center"/>
          </w:tcPr>
          <w:p w14:paraId="534F428F" w14:textId="77777777" w:rsidR="00B46D5B" w:rsidRPr="00B46D5B" w:rsidRDefault="00B46D5B" w:rsidP="009413BC">
            <w:pPr>
              <w:spacing w:after="0"/>
            </w:pPr>
            <w:r w:rsidRPr="00B46D5B">
              <w:t xml:space="preserve">CSV de </w:t>
            </w:r>
            <w:proofErr w:type="spellStart"/>
            <w:r w:rsidRPr="00B46D5B">
              <w:t>Olist</w:t>
            </w:r>
            <w:proofErr w:type="spellEnd"/>
            <w:r w:rsidRPr="00B46D5B">
              <w:t>; directorio de sólo lectura</w:t>
            </w:r>
          </w:p>
        </w:tc>
        <w:tc>
          <w:tcPr>
            <w:tcW w:w="3685" w:type="dxa"/>
            <w:tcBorders>
              <w:top w:val="single" w:sz="4" w:space="0" w:color="C7D2DD"/>
              <w:left w:val="single" w:sz="4" w:space="0" w:color="C7D2DD"/>
              <w:bottom w:val="single" w:sz="4" w:space="0" w:color="C7D2DD"/>
              <w:right w:val="single" w:sz="4" w:space="0" w:color="C7D2DD"/>
            </w:tcBorders>
            <w:vAlign w:val="center"/>
          </w:tcPr>
          <w:p w14:paraId="22B94D8E" w14:textId="77777777" w:rsidR="00B46D5B" w:rsidRPr="00B46D5B" w:rsidRDefault="00B46D5B" w:rsidP="009413BC">
            <w:pPr>
              <w:spacing w:after="0"/>
            </w:pPr>
            <w:r w:rsidRPr="00B46D5B">
              <w:t>Nueve archivos originales preservados; manifiesto con nombre, tamaño, huella y conteo.</w:t>
            </w:r>
          </w:p>
        </w:tc>
      </w:tr>
      <w:tr w:rsidR="00B46D5B" w:rsidRPr="00B46D5B" w14:paraId="77313D52"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07C04750" w14:textId="77777777" w:rsidR="00B46D5B" w:rsidRPr="00B46D5B" w:rsidRDefault="00B46D5B" w:rsidP="009413BC">
            <w:pPr>
              <w:spacing w:after="0"/>
            </w:pPr>
            <w:r w:rsidRPr="00B46D5B">
              <w:t xml:space="preserve">Calidad y </w:t>
            </w:r>
            <w:proofErr w:type="spellStart"/>
            <w:r w:rsidRPr="00B46D5B">
              <w:t>staging</w:t>
            </w:r>
            <w:proofErr w:type="spellEnd"/>
          </w:p>
        </w:tc>
        <w:tc>
          <w:tcPr>
            <w:tcW w:w="3260"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767C8460" w14:textId="77777777" w:rsidR="00B46D5B" w:rsidRPr="00B46D5B" w:rsidRDefault="00B46D5B" w:rsidP="009413BC">
            <w:pPr>
              <w:spacing w:after="0"/>
            </w:pPr>
            <w:r w:rsidRPr="00B46D5B">
              <w:t>Python y T-SQL; SQL Server 2022</w:t>
            </w:r>
          </w:p>
        </w:tc>
        <w:tc>
          <w:tcPr>
            <w:tcW w:w="3685"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21EF5F8C" w14:textId="77777777" w:rsidR="00B46D5B" w:rsidRPr="00B46D5B" w:rsidRDefault="00B46D5B" w:rsidP="009413BC">
            <w:pPr>
              <w:spacing w:after="0"/>
            </w:pPr>
            <w:r w:rsidRPr="00B46D5B">
              <w:t>Tipado, perfiles, conciliación por lote, observaciones y rechazos registrados.</w:t>
            </w:r>
          </w:p>
        </w:tc>
      </w:tr>
      <w:tr w:rsidR="00B46D5B" w:rsidRPr="00B46D5B" w14:paraId="212A9EBB"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vAlign w:val="center"/>
          </w:tcPr>
          <w:p w14:paraId="370A6D39" w14:textId="77777777" w:rsidR="00B46D5B" w:rsidRPr="00B46D5B" w:rsidRDefault="00B46D5B" w:rsidP="009413BC">
            <w:pPr>
              <w:spacing w:after="0"/>
            </w:pPr>
            <w:r w:rsidRPr="00B46D5B">
              <w:t>Almacén dimensional</w:t>
            </w:r>
          </w:p>
        </w:tc>
        <w:tc>
          <w:tcPr>
            <w:tcW w:w="3260" w:type="dxa"/>
            <w:tcBorders>
              <w:top w:val="single" w:sz="4" w:space="0" w:color="C7D2DD"/>
              <w:left w:val="single" w:sz="4" w:space="0" w:color="C7D2DD"/>
              <w:bottom w:val="single" w:sz="4" w:space="0" w:color="C7D2DD"/>
              <w:right w:val="single" w:sz="4" w:space="0" w:color="C7D2DD"/>
            </w:tcBorders>
            <w:vAlign w:val="center"/>
          </w:tcPr>
          <w:p w14:paraId="260CF60E" w14:textId="77777777" w:rsidR="00B46D5B" w:rsidRPr="00B46D5B" w:rsidRDefault="00B46D5B" w:rsidP="009413BC">
            <w:pPr>
              <w:spacing w:after="0"/>
            </w:pPr>
            <w:r w:rsidRPr="00B46D5B">
              <w:t>SQL Server 2022</w:t>
            </w:r>
          </w:p>
        </w:tc>
        <w:tc>
          <w:tcPr>
            <w:tcW w:w="3685" w:type="dxa"/>
            <w:tcBorders>
              <w:top w:val="single" w:sz="4" w:space="0" w:color="C7D2DD"/>
              <w:left w:val="single" w:sz="4" w:space="0" w:color="C7D2DD"/>
              <w:bottom w:val="single" w:sz="4" w:space="0" w:color="C7D2DD"/>
              <w:right w:val="single" w:sz="4" w:space="0" w:color="C7D2DD"/>
            </w:tcBorders>
            <w:vAlign w:val="center"/>
          </w:tcPr>
          <w:p w14:paraId="5A484276" w14:textId="77777777" w:rsidR="00B46D5B" w:rsidRPr="00B46D5B" w:rsidRDefault="00B46D5B" w:rsidP="009413BC">
            <w:pPr>
              <w:spacing w:after="0"/>
            </w:pPr>
            <w:proofErr w:type="spellStart"/>
            <w:r w:rsidRPr="00B46D5B">
              <w:t>FactPedidoItem</w:t>
            </w:r>
            <w:proofErr w:type="spellEnd"/>
            <w:r w:rsidRPr="00B46D5B">
              <w:t xml:space="preserve"> y dimensiones conformadas; integración histórica para consultas BI.</w:t>
            </w:r>
          </w:p>
        </w:tc>
      </w:tr>
      <w:tr w:rsidR="00B46D5B" w:rsidRPr="00B46D5B" w14:paraId="26BD5B6B"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7B183B0E" w14:textId="77777777" w:rsidR="00B46D5B" w:rsidRPr="00B46D5B" w:rsidRDefault="00B46D5B" w:rsidP="009413BC">
            <w:pPr>
              <w:spacing w:after="0"/>
            </w:pPr>
            <w:r w:rsidRPr="00B46D5B">
              <w:t>Modelo y visualización</w:t>
            </w:r>
          </w:p>
        </w:tc>
        <w:tc>
          <w:tcPr>
            <w:tcW w:w="3260"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6B9E8118" w14:textId="77777777" w:rsidR="00B46D5B" w:rsidRPr="00B46D5B" w:rsidRDefault="00B46D5B" w:rsidP="009413BC">
            <w:pPr>
              <w:spacing w:after="0"/>
            </w:pPr>
            <w:r w:rsidRPr="00B46D5B">
              <w:t>Power BI (</w:t>
            </w:r>
            <w:proofErr w:type="spellStart"/>
            <w:r w:rsidRPr="00B46D5B">
              <w:t>Import</w:t>
            </w:r>
            <w:proofErr w:type="spellEnd"/>
            <w:r w:rsidRPr="00B46D5B">
              <w:t>) y DAX</w:t>
            </w:r>
          </w:p>
        </w:tc>
        <w:tc>
          <w:tcPr>
            <w:tcW w:w="3685"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3ACB5D0C" w14:textId="77777777" w:rsidR="00B46D5B" w:rsidRPr="00B46D5B" w:rsidRDefault="00B46D5B" w:rsidP="009413BC">
            <w:pPr>
              <w:spacing w:after="0"/>
            </w:pPr>
            <w:r w:rsidRPr="00B46D5B">
              <w:t xml:space="preserve">Relaciones </w:t>
            </w:r>
            <w:proofErr w:type="gramStart"/>
            <w:r w:rsidRPr="00B46D5B">
              <w:t>1:N</w:t>
            </w:r>
            <w:proofErr w:type="gramEnd"/>
            <w:r w:rsidRPr="00B46D5B">
              <w:t>, KPI consistentes y páginas de análisis interactivo.</w:t>
            </w:r>
          </w:p>
        </w:tc>
      </w:tr>
      <w:tr w:rsidR="00B46D5B" w:rsidRPr="00B46D5B" w14:paraId="6ABB82EB"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vAlign w:val="center"/>
          </w:tcPr>
          <w:p w14:paraId="4968EB57" w14:textId="77777777" w:rsidR="00B46D5B" w:rsidRPr="00B46D5B" w:rsidRDefault="00B46D5B" w:rsidP="009413BC">
            <w:pPr>
              <w:spacing w:after="0"/>
            </w:pPr>
            <w:r w:rsidRPr="00B46D5B">
              <w:t>Procesamiento geográfico</w:t>
            </w:r>
          </w:p>
        </w:tc>
        <w:tc>
          <w:tcPr>
            <w:tcW w:w="3260" w:type="dxa"/>
            <w:tcBorders>
              <w:top w:val="single" w:sz="4" w:space="0" w:color="C7D2DD"/>
              <w:left w:val="single" w:sz="4" w:space="0" w:color="C7D2DD"/>
              <w:bottom w:val="single" w:sz="4" w:space="0" w:color="C7D2DD"/>
              <w:right w:val="single" w:sz="4" w:space="0" w:color="C7D2DD"/>
            </w:tcBorders>
            <w:vAlign w:val="center"/>
          </w:tcPr>
          <w:p w14:paraId="59194FC8" w14:textId="77777777" w:rsidR="00B46D5B" w:rsidRPr="00B46D5B" w:rsidRDefault="00B46D5B" w:rsidP="009413BC">
            <w:pPr>
              <w:spacing w:after="0"/>
            </w:pPr>
            <w:proofErr w:type="spellStart"/>
            <w:r w:rsidRPr="00B46D5B">
              <w:t>PySpark</w:t>
            </w:r>
            <w:proofErr w:type="spellEnd"/>
            <w:r w:rsidRPr="00B46D5B">
              <w:t xml:space="preserve"> / Spark SQL</w:t>
            </w:r>
          </w:p>
        </w:tc>
        <w:tc>
          <w:tcPr>
            <w:tcW w:w="3685" w:type="dxa"/>
            <w:tcBorders>
              <w:top w:val="single" w:sz="4" w:space="0" w:color="C7D2DD"/>
              <w:left w:val="single" w:sz="4" w:space="0" w:color="C7D2DD"/>
              <w:bottom w:val="single" w:sz="4" w:space="0" w:color="C7D2DD"/>
              <w:right w:val="single" w:sz="4" w:space="0" w:color="C7D2DD"/>
            </w:tcBorders>
            <w:vAlign w:val="center"/>
          </w:tcPr>
          <w:p w14:paraId="3B168A11" w14:textId="77777777" w:rsidR="00B46D5B" w:rsidRPr="00B46D5B" w:rsidRDefault="00B46D5B" w:rsidP="009413BC">
            <w:pPr>
              <w:spacing w:after="0"/>
            </w:pPr>
            <w:r w:rsidRPr="00B46D5B">
              <w:t xml:space="preserve">Validación y </w:t>
            </w:r>
            <w:proofErr w:type="spellStart"/>
            <w:r w:rsidRPr="00B46D5B">
              <w:t>deduplicación</w:t>
            </w:r>
            <w:proofErr w:type="spellEnd"/>
            <w:r w:rsidRPr="00B46D5B">
              <w:t xml:space="preserve"> según regla documentada de 1 000 163 filas originales.</w:t>
            </w:r>
          </w:p>
        </w:tc>
      </w:tr>
      <w:tr w:rsidR="00B46D5B" w:rsidRPr="00B46D5B" w14:paraId="56EEC0DF"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369A5BEC" w14:textId="77777777" w:rsidR="00B46D5B" w:rsidRPr="00B46D5B" w:rsidRDefault="00B46D5B" w:rsidP="009413BC">
            <w:pPr>
              <w:spacing w:after="0"/>
            </w:pPr>
            <w:r w:rsidRPr="00B46D5B">
              <w:t>Intercambio Big Data → BI</w:t>
            </w:r>
          </w:p>
        </w:tc>
        <w:tc>
          <w:tcPr>
            <w:tcW w:w="3260"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5AC52B73" w14:textId="77777777" w:rsidR="00B46D5B" w:rsidRPr="00B46D5B" w:rsidRDefault="00B46D5B" w:rsidP="009413BC">
            <w:pPr>
              <w:spacing w:after="0"/>
            </w:pPr>
            <w:r w:rsidRPr="00B46D5B">
              <w:t>Parquet y exportación curada controlada</w:t>
            </w:r>
          </w:p>
        </w:tc>
        <w:tc>
          <w:tcPr>
            <w:tcW w:w="3685" w:type="dxa"/>
            <w:tcBorders>
              <w:top w:val="single" w:sz="4" w:space="0" w:color="C7D2DD"/>
              <w:left w:val="single" w:sz="4" w:space="0" w:color="C7D2DD"/>
              <w:bottom w:val="single" w:sz="4" w:space="0" w:color="C7D2DD"/>
              <w:right w:val="single" w:sz="4" w:space="0" w:color="C7D2DD"/>
            </w:tcBorders>
            <w:shd w:val="clear" w:color="auto" w:fill="F2F6FA"/>
            <w:vAlign w:val="center"/>
          </w:tcPr>
          <w:p w14:paraId="5920B5E4" w14:textId="77777777" w:rsidR="00B46D5B" w:rsidRPr="00B46D5B" w:rsidRDefault="00B46D5B" w:rsidP="009413BC">
            <w:pPr>
              <w:spacing w:after="0"/>
            </w:pPr>
            <w:r w:rsidRPr="00B46D5B">
              <w:t xml:space="preserve">Salida por prefijo postal o ubicación; carga verificada a </w:t>
            </w:r>
            <w:proofErr w:type="spellStart"/>
            <w:r w:rsidRPr="00B46D5B">
              <w:t>staging</w:t>
            </w:r>
            <w:proofErr w:type="spellEnd"/>
            <w:r w:rsidRPr="00B46D5B">
              <w:t xml:space="preserve"> para enriquecer geografía.</w:t>
            </w:r>
          </w:p>
        </w:tc>
      </w:tr>
      <w:tr w:rsidR="00B46D5B" w:rsidRPr="00B46D5B" w14:paraId="1575A4B1" w14:textId="77777777" w:rsidTr="00B46D5B">
        <w:trPr>
          <w:cantSplit/>
        </w:trPr>
        <w:tc>
          <w:tcPr>
            <w:tcW w:w="2689" w:type="dxa"/>
            <w:tcBorders>
              <w:top w:val="single" w:sz="4" w:space="0" w:color="C7D2DD"/>
              <w:left w:val="single" w:sz="4" w:space="0" w:color="C7D2DD"/>
              <w:bottom w:val="single" w:sz="4" w:space="0" w:color="C7D2DD"/>
              <w:right w:val="single" w:sz="4" w:space="0" w:color="C7D2DD"/>
            </w:tcBorders>
            <w:vAlign w:val="center"/>
          </w:tcPr>
          <w:p w14:paraId="206A0B12" w14:textId="77777777" w:rsidR="00B46D5B" w:rsidRPr="00B46D5B" w:rsidRDefault="00B46D5B" w:rsidP="009413BC">
            <w:pPr>
              <w:spacing w:after="0"/>
            </w:pPr>
            <w:r w:rsidRPr="00B46D5B">
              <w:t>Operación y evidencias</w:t>
            </w:r>
          </w:p>
        </w:tc>
        <w:tc>
          <w:tcPr>
            <w:tcW w:w="3260" w:type="dxa"/>
            <w:tcBorders>
              <w:top w:val="single" w:sz="4" w:space="0" w:color="C7D2DD"/>
              <w:left w:val="single" w:sz="4" w:space="0" w:color="C7D2DD"/>
              <w:bottom w:val="single" w:sz="4" w:space="0" w:color="C7D2DD"/>
              <w:right w:val="single" w:sz="4" w:space="0" w:color="C7D2DD"/>
            </w:tcBorders>
            <w:vAlign w:val="center"/>
          </w:tcPr>
          <w:p w14:paraId="1F378623" w14:textId="77777777" w:rsidR="00B46D5B" w:rsidRPr="00B46D5B" w:rsidRDefault="00B46D5B" w:rsidP="009413BC">
            <w:pPr>
              <w:spacing w:after="0"/>
            </w:pPr>
            <w:r w:rsidRPr="00B46D5B">
              <w:t>Programador de tareas, Git y bitácoras</w:t>
            </w:r>
          </w:p>
        </w:tc>
        <w:tc>
          <w:tcPr>
            <w:tcW w:w="3685" w:type="dxa"/>
            <w:tcBorders>
              <w:top w:val="single" w:sz="4" w:space="0" w:color="C7D2DD"/>
              <w:left w:val="single" w:sz="4" w:space="0" w:color="C7D2DD"/>
              <w:bottom w:val="single" w:sz="4" w:space="0" w:color="C7D2DD"/>
              <w:right w:val="single" w:sz="4" w:space="0" w:color="C7D2DD"/>
            </w:tcBorders>
            <w:vAlign w:val="center"/>
          </w:tcPr>
          <w:p w14:paraId="3021A2F7" w14:textId="77777777" w:rsidR="00B46D5B" w:rsidRPr="00B46D5B" w:rsidRDefault="00B46D5B" w:rsidP="009413BC">
            <w:pPr>
              <w:spacing w:after="0"/>
            </w:pPr>
            <w:r w:rsidRPr="00B46D5B">
              <w:t>Ejecuciones parametrizadas, registros de error, control de versiones y recuperación.</w:t>
            </w:r>
          </w:p>
        </w:tc>
      </w:tr>
    </w:tbl>
    <w:p w14:paraId="5D3BCE4D" w14:textId="77777777" w:rsidR="00B46D5B" w:rsidRPr="00DC746F" w:rsidRDefault="00B46D5B" w:rsidP="00B46D5B">
      <w:pPr>
        <w:pStyle w:val="Subttuloacadmico"/>
        <w:keepNext/>
        <w:rPr>
          <w:color w:val="auto"/>
          <w:lang w:val="es-PE"/>
        </w:rPr>
      </w:pPr>
      <w:r w:rsidRPr="00DC746F">
        <w:rPr>
          <w:color w:val="auto"/>
          <w:lang w:val="es-PE"/>
        </w:rPr>
        <w:t>Flujo de datos e integración BI–Big Data</w:t>
      </w:r>
    </w:p>
    <w:p w14:paraId="5A663C0F" w14:textId="77777777" w:rsidR="00B46D5B" w:rsidRPr="00B46D5B" w:rsidRDefault="00B46D5B" w:rsidP="00B46D5B">
      <w:r w:rsidRPr="00B46D5B">
        <w:t xml:space="preserve">En la ruta BI, la extracción lee los nueve CSV desde la zona RAW, registra su procedencia y ejecuta reglas de calidad sobre pedidos, artículos, clientes, vendedores, productos, pagos y evaluaciones. Los registros conformes pasan a </w:t>
      </w:r>
      <w:proofErr w:type="spellStart"/>
      <w:r w:rsidRPr="00B46D5B">
        <w:t>staging</w:t>
      </w:r>
      <w:proofErr w:type="spellEnd"/>
      <w:r w:rsidRPr="00B46D5B">
        <w:t xml:space="preserve"> y se cargan al almacén dimensional. La tabla principal de hechos tendrá una fila por artículo de pedido, identificada por la combinación </w:t>
      </w:r>
      <w:proofErr w:type="spellStart"/>
      <w:r w:rsidRPr="00B46D5B">
        <w:t>order_id</w:t>
      </w:r>
      <w:proofErr w:type="spellEnd"/>
      <w:r w:rsidRPr="00B46D5B">
        <w:t xml:space="preserve"> y </w:t>
      </w:r>
      <w:proofErr w:type="spellStart"/>
      <w:r w:rsidRPr="00B46D5B">
        <w:t>order_item_id</w:t>
      </w:r>
      <w:proofErr w:type="spellEnd"/>
      <w:r w:rsidRPr="00B46D5B">
        <w:t>. Para impedir multiplicaciones de filas, pagos y reseñas se consolidarán o vincularán mediante estructuras específicas a nivel de pedido antes de calcular indicadores. Las medidas como tasa de entregas tardías y valoración baja mantendrán el denominador de pedidos distintos, no de artículos.</w:t>
      </w:r>
    </w:p>
    <w:p w14:paraId="1F1AEE5B" w14:textId="77777777" w:rsidR="00B46D5B" w:rsidRPr="00B46D5B" w:rsidRDefault="00B46D5B" w:rsidP="00B46D5B">
      <w:r w:rsidRPr="00B46D5B">
        <w:t xml:space="preserve">En la ruta Big Data, </w:t>
      </w:r>
      <w:proofErr w:type="spellStart"/>
      <w:r w:rsidRPr="00B46D5B">
        <w:t>PySpark</w:t>
      </w:r>
      <w:proofErr w:type="spellEnd"/>
      <w:r w:rsidRPr="00B46D5B">
        <w:t xml:space="preserve"> lee el CSV geográfico original y aplica tipado, controles de rangos válidos de latitud y longitud, inspección de duplicados y una regla explícita de representación por prefijo postal. La salida depurada se almacena en Parquet, junto con el reporte de filas iniciales, válidas, observadas y agregadas. Cuando proceda enriquecer la dimensión geográfica, un extracto curado se exportará a un formato de intercambio y se integrará a </w:t>
      </w:r>
      <w:proofErr w:type="spellStart"/>
      <w:r w:rsidRPr="00B46D5B">
        <w:t>staging</w:t>
      </w:r>
      <w:proofErr w:type="spellEnd"/>
      <w:r w:rsidRPr="00B46D5B">
        <w:t xml:space="preserve"> mediante claves geográficas normalizadas. No se realizarán uniones directas de las coordenadas originales con la tabla de hechos, pues su multiplicidad podría duplicar las métricas.</w:t>
      </w:r>
    </w:p>
    <w:p w14:paraId="6736E9E7" w14:textId="77777777" w:rsidR="00B46D5B" w:rsidRPr="00B46D5B" w:rsidRDefault="00B46D5B" w:rsidP="00B46D5B">
      <w:r w:rsidRPr="00B46D5B">
        <w:t xml:space="preserve">La unión entre rutas es, por tanto, un intercambio controlado de datos curados; el Data </w:t>
      </w:r>
      <w:proofErr w:type="spellStart"/>
      <w:r w:rsidRPr="00B46D5B">
        <w:t>Warehouse</w:t>
      </w:r>
      <w:proofErr w:type="spellEnd"/>
      <w:r w:rsidRPr="00B46D5B">
        <w:t xml:space="preserve"> y el </w:t>
      </w:r>
      <w:proofErr w:type="spellStart"/>
      <w:r w:rsidRPr="00B46D5B">
        <w:t>dashboard</w:t>
      </w:r>
      <w:proofErr w:type="spellEnd"/>
      <w:r w:rsidRPr="00B46D5B">
        <w:t xml:space="preserve"> podrán construirse inicialmente con la información geográfica disponible en los archivos comerciales de </w:t>
      </w:r>
      <w:proofErr w:type="spellStart"/>
      <w:r w:rsidRPr="00B46D5B">
        <w:t>Olist</w:t>
      </w:r>
      <w:proofErr w:type="spellEnd"/>
      <w:r w:rsidRPr="00B46D5B">
        <w:t xml:space="preserve">. El rendimiento de </w:t>
      </w:r>
      <w:proofErr w:type="spellStart"/>
      <w:r w:rsidRPr="00B46D5B">
        <w:t>PySpark</w:t>
      </w:r>
      <w:proofErr w:type="spellEnd"/>
      <w:r w:rsidRPr="00B46D5B">
        <w:t xml:space="preserve"> se comparará posteriormente con un procesamiento local equivalente, en volúmenes de 1× y 2×, documentando hardware, tiempos, memoria y concordancia de resultados.</w:t>
      </w:r>
    </w:p>
    <w:p w14:paraId="40B842BF" w14:textId="77777777" w:rsidR="00B46D5B" w:rsidRPr="00DC746F" w:rsidRDefault="00B46D5B" w:rsidP="00B46D5B">
      <w:pPr>
        <w:pStyle w:val="Subttuloacadmico"/>
        <w:keepNext/>
        <w:rPr>
          <w:color w:val="auto"/>
          <w:lang w:val="es-PE"/>
        </w:rPr>
      </w:pPr>
      <w:r w:rsidRPr="00DC746F">
        <w:rPr>
          <w:color w:val="auto"/>
          <w:lang w:val="es-PE"/>
        </w:rPr>
        <w:t xml:space="preserve">Interfaces, seguridad, despliegue y </w:t>
      </w:r>
      <w:proofErr w:type="spellStart"/>
      <w:r w:rsidRPr="00DC746F">
        <w:rPr>
          <w:color w:val="auto"/>
          <w:lang w:val="es-PE"/>
        </w:rPr>
        <w:t>observabilidad</w:t>
      </w:r>
      <w:proofErr w:type="spellEnd"/>
    </w:p>
    <w:p w14:paraId="77E56E94" w14:textId="77777777" w:rsidR="00B46D5B" w:rsidRPr="00B46D5B" w:rsidRDefault="00B46D5B" w:rsidP="00B46D5B">
      <w:r w:rsidRPr="00B46D5B">
        <w:t xml:space="preserve">La arquitectura se plantea para un entorno académico de desarrollo: SQL Server 2022 como repositorio relacional; scripts Python y T-SQL para el flujo por lotes; </w:t>
      </w:r>
      <w:proofErr w:type="spellStart"/>
      <w:r w:rsidRPr="00B46D5B">
        <w:t>PySpark</w:t>
      </w:r>
      <w:proofErr w:type="spellEnd"/>
      <w:r w:rsidRPr="00B46D5B">
        <w:t xml:space="preserve"> en un entorno local o de laboratorio; y Power BI Desktop conectado al Data </w:t>
      </w:r>
      <w:proofErr w:type="spellStart"/>
      <w:r w:rsidRPr="00B46D5B">
        <w:t>Warehouse</w:t>
      </w:r>
      <w:proofErr w:type="spellEnd"/>
      <w:r w:rsidRPr="00B46D5B">
        <w:t xml:space="preserve"> mediante el modo </w:t>
      </w:r>
      <w:proofErr w:type="spellStart"/>
      <w:r w:rsidRPr="00B46D5B">
        <w:t>Import</w:t>
      </w:r>
      <w:proofErr w:type="spellEnd"/>
      <w:r w:rsidRPr="00B46D5B">
        <w:t>. La edición Express de SQL Server no incorpora SQL Server Agent ni el motor completo de SSIS. Por ello, la opción ejecutable sin dependencias adicionales será la orquestación con scripts y el Programador de tareas de Windows; SSIS podrá utilizarse únicamente si se dispone de un entorno compatible. Los diagramas, scripts y configuraciones no sensibles se versionarán en Git.</w:t>
      </w:r>
    </w:p>
    <w:p w14:paraId="37D011C3" w14:textId="77777777" w:rsidR="00B46D5B" w:rsidRPr="00B46D5B" w:rsidRDefault="00B46D5B" w:rsidP="00B46D5B">
      <w:r w:rsidRPr="00B46D5B">
        <w:t xml:space="preserve">En seguridad se aplicarán cuentas diferenciadas para carga y consulta, permisos mínimos sobre los esquemas de </w:t>
      </w:r>
      <w:proofErr w:type="spellStart"/>
      <w:r w:rsidRPr="00B46D5B">
        <w:t>staging</w:t>
      </w:r>
      <w:proofErr w:type="spellEnd"/>
      <w:r w:rsidRPr="00B46D5B">
        <w:t xml:space="preserve"> y DW, parámetros de conexión externos al repositorio y protección de los archivos derivados. Los datos originales de </w:t>
      </w:r>
      <w:proofErr w:type="spellStart"/>
      <w:r w:rsidRPr="00B46D5B">
        <w:t>Olist</w:t>
      </w:r>
      <w:proofErr w:type="spellEnd"/>
      <w:r w:rsidRPr="00B46D5B">
        <w:t xml:space="preserve"> están anonimizados; no se intentará </w:t>
      </w:r>
      <w:proofErr w:type="spellStart"/>
      <w:r w:rsidRPr="00B46D5B">
        <w:t>reidentificar</w:t>
      </w:r>
      <w:proofErr w:type="spellEnd"/>
      <w:r w:rsidRPr="00B46D5B">
        <w:t xml:space="preserve"> personas. Cada ejecución registrará un identificador de lote, origen, hora de inicio y fin, cantidades de entrada, salida, observaciones y rechazos, estado y motivo de error. Se prevén respaldos de los scripts y datos derivados, así como comprobaciones de recuperación y conciliación de KPI.</w:t>
      </w:r>
    </w:p>
    <w:p w14:paraId="44463231" w14:textId="77777777" w:rsidR="00B46D5B" w:rsidRPr="00DC746F" w:rsidRDefault="00B46D5B" w:rsidP="00B46D5B">
      <w:pPr>
        <w:pStyle w:val="Subttuloacadmico"/>
        <w:keepNext/>
        <w:rPr>
          <w:color w:val="auto"/>
          <w:lang w:val="es-PE"/>
        </w:rPr>
      </w:pPr>
      <w:r w:rsidRPr="00DC746F">
        <w:rPr>
          <w:color w:val="auto"/>
          <w:lang w:val="es-PE"/>
        </w:rPr>
        <w:t>Trazabilidad con los requerimientos</w:t>
      </w:r>
    </w:p>
    <w:p w14:paraId="54005F29" w14:textId="77777777" w:rsidR="00B46D5B" w:rsidRPr="00B46D5B" w:rsidRDefault="00B46D5B" w:rsidP="00B46D5B">
      <w:pPr>
        <w:spacing w:after="100"/>
        <w:ind w:right="144"/>
        <w:rPr>
          <w:iCs/>
          <w:color w:val="5B6573"/>
        </w:rPr>
      </w:pPr>
      <w:r w:rsidRPr="00B46D5B">
        <w:t xml:space="preserve">Los componentes RAW y </w:t>
      </w:r>
      <w:proofErr w:type="spellStart"/>
      <w:r w:rsidRPr="00B46D5B">
        <w:t>staging</w:t>
      </w:r>
      <w:proofErr w:type="spellEnd"/>
      <w:r w:rsidRPr="00B46D5B">
        <w:t xml:space="preserve"> cubren RF-01, RF-02 y RF-10; el DW, su granularidad y el modelo de Power BI atienden RF-03 a RF-07; </w:t>
      </w:r>
      <w:proofErr w:type="spellStart"/>
      <w:r w:rsidRPr="00B46D5B">
        <w:t>PySpark</w:t>
      </w:r>
      <w:proofErr w:type="spellEnd"/>
      <w:r w:rsidRPr="00B46D5B">
        <w:t xml:space="preserve"> y Parquet responden a RF-08; y la orquestación con bitácoras permite especificar RF-09. El </w:t>
      </w:r>
      <w:proofErr w:type="gramStart"/>
      <w:r w:rsidRPr="00B46D5B">
        <w:t>diseño habilita posteriormente</w:t>
      </w:r>
      <w:proofErr w:type="gramEnd"/>
      <w:r w:rsidRPr="00B46D5B">
        <w:t xml:space="preserve"> la verificación de RNF-01 a RNF-08 mediante pruebas de integridad, exactitud, respuesta, duración de lotes, escalabilidad, control de acceso, recuperación y mantenibilidad. La definición detallada de los KPI, el modelo dimensional y el flujo ETL se presenta en los apartados 3.4.1, 3.4.2 y 3.4.3, respectivamente; la solución Big Data se desarrolla en el apartado 3.5</w:t>
      </w:r>
    </w:p>
    <w:p w14:paraId="2D4F8E2C" w14:textId="77777777" w:rsidR="00B46D5B" w:rsidRPr="00B46D5B" w:rsidRDefault="00B17254">
      <w:r w:rsidRPr="00B17254">
        <w:rPr>
          <w:noProof/>
        </w:rPr>
        <w:drawing>
          <wp:inline distT="0" distB="0" distL="0" distR="0" wp14:anchorId="0FB5A3DF" wp14:editId="1D9233B9">
            <wp:extent cx="5400040" cy="4323080"/>
            <wp:effectExtent l="0" t="0" r="0" b="1270"/>
            <wp:docPr id="10331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3687" name=""/>
                    <pic:cNvPicPr/>
                  </pic:nvPicPr>
                  <pic:blipFill>
                    <a:blip r:embed="rId12"/>
                    <a:stretch>
                      <a:fillRect/>
                    </a:stretch>
                  </pic:blipFill>
                  <pic:spPr>
                    <a:xfrm>
                      <a:off x="0" y="0"/>
                      <a:ext cx="5400040" cy="4323080"/>
                    </a:xfrm>
                    <a:prstGeom prst="rect">
                      <a:avLst/>
                    </a:prstGeom>
                  </pic:spPr>
                </pic:pic>
              </a:graphicData>
            </a:graphic>
          </wp:inline>
        </w:drawing>
      </w:r>
    </w:p>
    <w:p w14:paraId="600E0580" w14:textId="77777777" w:rsidR="006069B4" w:rsidRDefault="00000000">
      <w:pPr>
        <w:pStyle w:val="IndiceFigura"/>
      </w:pPr>
      <w:bookmarkStart w:id="29" w:name="BFig1"/>
      <w:r>
        <w:t>Figura 1. Arquitectura integrada de Olist (Modelio)</w:t>
      </w:r>
      <w:bookmarkEnd w:id="29"/>
    </w:p>
    <w:p w14:paraId="14F5DF56" w14:textId="77777777" w:rsidR="00440C3A" w:rsidRPr="00B46D5B" w:rsidRDefault="00000000">
      <w:pPr>
        <w:pStyle w:val="Titulo2"/>
      </w:pPr>
      <w:bookmarkStart w:id="30" w:name="BHead162"/>
      <w:r w:rsidRPr="00B46D5B">
        <w:t>3.4 Diseño de la solución de Inteligencia de Negocios</w:t>
      </w:r>
      <w:bookmarkEnd w:id="30"/>
    </w:p>
    <w:p w14:paraId="3785A5EF" w14:textId="77777777" w:rsidR="00440C3A" w:rsidRPr="00B46D5B" w:rsidRDefault="00000000" w:rsidP="00B46D5B">
      <w:pPr>
        <w:pStyle w:val="Titulo3"/>
      </w:pPr>
      <w:bookmarkStart w:id="31" w:name="BHead163"/>
      <w:r w:rsidRPr="00B46D5B">
        <w:t>3.4.1 Requisitos, usuarios e indicadores</w:t>
      </w:r>
      <w:bookmarkEnd w:id="31"/>
    </w:p>
    <w:p w14:paraId="1D3B8470" w14:textId="77777777" w:rsidR="006069B4" w:rsidRDefault="00000000">
      <w:pPr>
        <w:pStyle w:val="IndiceTabla"/>
      </w:pPr>
      <w:bookmarkStart w:id="32" w:name="BTab11"/>
      <w:r>
        <w:t>Tabla 11. Matriz de indicadores KPI de la solución BI</w:t>
      </w:r>
      <w:bookmarkEnd w:id="32"/>
    </w:p>
    <w:tbl>
      <w:tblPr>
        <w:tblW w:w="0" w:type="auto"/>
        <w:jc w:val="center"/>
        <w:tblLayout w:type="fixed"/>
        <w:tblLook w:val="04A0" w:firstRow="1" w:lastRow="0" w:firstColumn="1" w:lastColumn="0" w:noHBand="0" w:noVBand="1"/>
      </w:tblPr>
      <w:tblGrid>
        <w:gridCol w:w="2098"/>
        <w:gridCol w:w="1984"/>
        <w:gridCol w:w="2494"/>
        <w:gridCol w:w="2863"/>
      </w:tblGrid>
      <w:tr w:rsidR="00B46D5B" w:rsidRPr="00B46D5B" w14:paraId="7F92E463" w14:textId="77777777" w:rsidTr="009413BC">
        <w:trPr>
          <w:tblHeader/>
          <w:jc w:val="center"/>
        </w:trPr>
        <w:tc>
          <w:tcPr>
            <w:tcW w:w="2098" w:type="dxa"/>
            <w:shd w:val="clear" w:color="auto" w:fill="284763"/>
          </w:tcPr>
          <w:p w14:paraId="0F548286" w14:textId="77777777" w:rsidR="00B46D5B" w:rsidRPr="00B46D5B" w:rsidRDefault="00B46D5B" w:rsidP="009413BC">
            <w:pPr>
              <w:spacing w:after="20"/>
            </w:pPr>
            <w:r w:rsidRPr="00B46D5B">
              <w:rPr>
                <w:b/>
                <w:color w:val="FFFFFF"/>
              </w:rPr>
              <w:t>Indicador y pregunta</w:t>
            </w:r>
          </w:p>
        </w:tc>
        <w:tc>
          <w:tcPr>
            <w:tcW w:w="1984" w:type="dxa"/>
            <w:shd w:val="clear" w:color="auto" w:fill="284763"/>
          </w:tcPr>
          <w:p w14:paraId="38200D3F" w14:textId="77777777" w:rsidR="00B46D5B" w:rsidRPr="00B46D5B" w:rsidRDefault="00B46D5B" w:rsidP="009413BC">
            <w:pPr>
              <w:spacing w:after="20"/>
            </w:pPr>
            <w:r w:rsidRPr="00B46D5B">
              <w:rPr>
                <w:b/>
                <w:color w:val="FFFFFF"/>
              </w:rPr>
              <w:t>Usuario y decisión</w:t>
            </w:r>
          </w:p>
        </w:tc>
        <w:tc>
          <w:tcPr>
            <w:tcW w:w="2494" w:type="dxa"/>
            <w:shd w:val="clear" w:color="auto" w:fill="284763"/>
          </w:tcPr>
          <w:p w14:paraId="40A8F710" w14:textId="77777777" w:rsidR="00B46D5B" w:rsidRPr="00B46D5B" w:rsidRDefault="00B46D5B" w:rsidP="009413BC">
            <w:pPr>
              <w:spacing w:after="20"/>
            </w:pPr>
            <w:r w:rsidRPr="00B46D5B">
              <w:rPr>
                <w:b/>
                <w:color w:val="FFFFFF"/>
              </w:rPr>
              <w:t>Definición de cálculo</w:t>
            </w:r>
          </w:p>
        </w:tc>
        <w:tc>
          <w:tcPr>
            <w:tcW w:w="2863" w:type="dxa"/>
            <w:shd w:val="clear" w:color="auto" w:fill="284763"/>
          </w:tcPr>
          <w:p w14:paraId="2D1AFE1A" w14:textId="77777777" w:rsidR="00B46D5B" w:rsidRPr="00B46D5B" w:rsidRDefault="00B46D5B" w:rsidP="009413BC">
            <w:pPr>
              <w:spacing w:after="20"/>
            </w:pPr>
            <w:r w:rsidRPr="00B46D5B">
              <w:rPr>
                <w:b/>
                <w:color w:val="FFFFFF"/>
              </w:rPr>
              <w:t>Fuente, frecuencia, línea base y meta</w:t>
            </w:r>
          </w:p>
        </w:tc>
      </w:tr>
      <w:tr w:rsidR="00B46D5B" w:rsidRPr="00B46D5B" w14:paraId="596133BE" w14:textId="77777777" w:rsidTr="009413BC">
        <w:trPr>
          <w:cantSplit/>
          <w:jc w:val="center"/>
        </w:trPr>
        <w:tc>
          <w:tcPr>
            <w:tcW w:w="2098" w:type="dxa"/>
            <w:tcBorders>
              <w:bottom w:val="single" w:sz="4" w:space="0" w:color="DDE5EB"/>
            </w:tcBorders>
          </w:tcPr>
          <w:p w14:paraId="4150ABF7" w14:textId="77777777" w:rsidR="00B46D5B" w:rsidRPr="00B46D5B" w:rsidRDefault="00B46D5B" w:rsidP="009413BC">
            <w:pPr>
              <w:spacing w:after="40" w:line="254" w:lineRule="auto"/>
            </w:pPr>
            <w:r w:rsidRPr="00B46D5B">
              <w:t>KPI-01 · Entregas tardías (%)</w:t>
            </w:r>
          </w:p>
          <w:p w14:paraId="4EE20243" w14:textId="77777777" w:rsidR="00B46D5B" w:rsidRPr="00B46D5B" w:rsidRDefault="00B46D5B" w:rsidP="009413BC">
            <w:pPr>
              <w:spacing w:after="40" w:line="254" w:lineRule="auto"/>
            </w:pPr>
            <w:r w:rsidRPr="00B46D5B">
              <w:rPr>
                <w:b/>
              </w:rPr>
              <w:t xml:space="preserve">Pregunta: </w:t>
            </w:r>
            <w:r w:rsidRPr="00B46D5B">
              <w:t>¿Qué proporción de entregas incumple el plazo estimado?</w:t>
            </w:r>
          </w:p>
        </w:tc>
        <w:tc>
          <w:tcPr>
            <w:tcW w:w="1984" w:type="dxa"/>
            <w:tcBorders>
              <w:bottom w:val="single" w:sz="4" w:space="0" w:color="DDE5EB"/>
            </w:tcBorders>
          </w:tcPr>
          <w:p w14:paraId="4F7DB4E2" w14:textId="77777777" w:rsidR="00B46D5B" w:rsidRPr="00B46D5B" w:rsidRDefault="00B46D5B" w:rsidP="009413BC">
            <w:pPr>
              <w:spacing w:after="40" w:line="254" w:lineRule="auto"/>
            </w:pPr>
            <w:r w:rsidRPr="00B46D5B">
              <w:rPr>
                <w:b/>
              </w:rPr>
              <w:t xml:space="preserve">Usuario: </w:t>
            </w:r>
            <w:r w:rsidRPr="00B46D5B">
              <w:t>Operaciones logísticas</w:t>
            </w:r>
          </w:p>
          <w:p w14:paraId="24911533" w14:textId="77777777" w:rsidR="00B46D5B" w:rsidRPr="00B46D5B" w:rsidRDefault="00B46D5B" w:rsidP="009413BC">
            <w:pPr>
              <w:spacing w:after="40" w:line="254" w:lineRule="auto"/>
            </w:pPr>
            <w:r w:rsidRPr="00B46D5B">
              <w:rPr>
                <w:b/>
              </w:rPr>
              <w:t xml:space="preserve">Decisión: </w:t>
            </w:r>
            <w:r w:rsidRPr="00B46D5B">
              <w:t>Priorizar periodos y segmentos con mayor incumplimiento.</w:t>
            </w:r>
          </w:p>
        </w:tc>
        <w:tc>
          <w:tcPr>
            <w:tcW w:w="2494" w:type="dxa"/>
            <w:tcBorders>
              <w:bottom w:val="single" w:sz="4" w:space="0" w:color="DDE5EB"/>
            </w:tcBorders>
          </w:tcPr>
          <w:p w14:paraId="6CE709DC" w14:textId="77777777" w:rsidR="00B46D5B" w:rsidRPr="00B46D5B" w:rsidRDefault="00B46D5B" w:rsidP="009413BC">
            <w:pPr>
              <w:spacing w:after="40" w:line="254" w:lineRule="auto"/>
            </w:pPr>
            <w:r w:rsidRPr="00B46D5B">
              <w:rPr>
                <w:b/>
              </w:rPr>
              <w:t xml:space="preserve">Fórmula: </w:t>
            </w:r>
            <w:r w:rsidRPr="00B46D5B">
              <w:t>(Pedidos entregados tardíos / pedidos entregados evaluables) × 100.</w:t>
            </w:r>
          </w:p>
          <w:p w14:paraId="76722FEF" w14:textId="77777777" w:rsidR="00B46D5B" w:rsidRPr="00B46D5B" w:rsidRDefault="00B46D5B" w:rsidP="009413BC">
            <w:pPr>
              <w:spacing w:after="40" w:line="254" w:lineRule="auto"/>
            </w:pPr>
            <w:r w:rsidRPr="00B46D5B">
              <w:rPr>
                <w:b/>
              </w:rPr>
              <w:t xml:space="preserve">Grano: </w:t>
            </w:r>
            <w:r w:rsidRPr="00B46D5B">
              <w:t>Pedido único (</w:t>
            </w:r>
            <w:proofErr w:type="spellStart"/>
            <w:r w:rsidRPr="00B46D5B">
              <w:t>order_id</w:t>
            </w:r>
            <w:proofErr w:type="spellEnd"/>
            <w:r w:rsidRPr="00B46D5B">
              <w:t>). Unidad: %.</w:t>
            </w:r>
          </w:p>
        </w:tc>
        <w:tc>
          <w:tcPr>
            <w:tcW w:w="2863" w:type="dxa"/>
            <w:tcBorders>
              <w:bottom w:val="single" w:sz="4" w:space="0" w:color="DDE5EB"/>
            </w:tcBorders>
          </w:tcPr>
          <w:p w14:paraId="15A5DD23" w14:textId="77777777" w:rsidR="00B46D5B" w:rsidRPr="00B46D5B" w:rsidRDefault="00B46D5B" w:rsidP="009413BC">
            <w:pPr>
              <w:spacing w:after="40" w:line="254" w:lineRule="auto"/>
            </w:pPr>
            <w:r w:rsidRPr="00B46D5B">
              <w:rPr>
                <w:b/>
              </w:rPr>
              <w:t xml:space="preserve">Fuente: </w:t>
            </w:r>
            <w:r w:rsidRPr="00B46D5B">
              <w:t>olist_orders_dataset.csv</w:t>
            </w:r>
          </w:p>
          <w:p w14:paraId="17213E31" w14:textId="77777777" w:rsidR="00B46D5B" w:rsidRPr="00B46D5B" w:rsidRDefault="00B46D5B" w:rsidP="009413BC">
            <w:pPr>
              <w:spacing w:after="40" w:line="254" w:lineRule="auto"/>
            </w:pPr>
            <w:r w:rsidRPr="00B46D5B">
              <w:rPr>
                <w:b/>
              </w:rPr>
              <w:t xml:space="preserve">Frecuencia: </w:t>
            </w:r>
            <w:r w:rsidRPr="00B46D5B">
              <w:t>Mensual por cohorte de compra; actualizar en cada carga.</w:t>
            </w:r>
          </w:p>
          <w:p w14:paraId="715B934C" w14:textId="77777777" w:rsidR="00B46D5B" w:rsidRPr="00B46D5B" w:rsidRDefault="00B46D5B" w:rsidP="009413BC">
            <w:pPr>
              <w:spacing w:after="40" w:line="254" w:lineRule="auto"/>
            </w:pPr>
            <w:r w:rsidRPr="00B46D5B">
              <w:rPr>
                <w:b/>
              </w:rPr>
              <w:t xml:space="preserve">Base: </w:t>
            </w:r>
            <w:r w:rsidRPr="00B46D5B">
              <w:t>6,77 % (6 534 / 96 470).</w:t>
            </w:r>
          </w:p>
          <w:p w14:paraId="612EBEF9" w14:textId="77777777" w:rsidR="00B46D5B" w:rsidRPr="00B46D5B" w:rsidRDefault="00B46D5B" w:rsidP="009413BC">
            <w:pPr>
              <w:spacing w:after="40" w:line="254" w:lineRule="auto"/>
            </w:pPr>
            <w:r w:rsidRPr="00B46D5B">
              <w:rPr>
                <w:b/>
              </w:rPr>
              <w:t xml:space="preserve">Meta: </w:t>
            </w:r>
            <w:r w:rsidRPr="00B46D5B">
              <w:t>≤ 5,00 % (meta propuesta).</w:t>
            </w:r>
          </w:p>
        </w:tc>
      </w:tr>
      <w:tr w:rsidR="00B46D5B" w:rsidRPr="00B46D5B" w14:paraId="15451EDC" w14:textId="77777777" w:rsidTr="009413BC">
        <w:trPr>
          <w:cantSplit/>
          <w:jc w:val="center"/>
        </w:trPr>
        <w:tc>
          <w:tcPr>
            <w:tcW w:w="2098" w:type="dxa"/>
            <w:tcBorders>
              <w:bottom w:val="single" w:sz="4" w:space="0" w:color="DDE5EB"/>
            </w:tcBorders>
            <w:shd w:val="clear" w:color="auto" w:fill="F3F6F8"/>
          </w:tcPr>
          <w:p w14:paraId="010ADF56" w14:textId="77777777" w:rsidR="00B46D5B" w:rsidRPr="00B46D5B" w:rsidRDefault="00B46D5B" w:rsidP="009413BC">
            <w:pPr>
              <w:spacing w:after="40" w:line="254" w:lineRule="auto"/>
            </w:pPr>
            <w:r w:rsidRPr="00B46D5B">
              <w:t>KPI-02 · Tiempo medio de entrega</w:t>
            </w:r>
          </w:p>
          <w:p w14:paraId="19269B85" w14:textId="77777777" w:rsidR="00B46D5B" w:rsidRPr="00B46D5B" w:rsidRDefault="00B46D5B" w:rsidP="009413BC">
            <w:pPr>
              <w:spacing w:after="40" w:line="254" w:lineRule="auto"/>
            </w:pPr>
            <w:r w:rsidRPr="00B46D5B">
              <w:rPr>
                <w:b/>
              </w:rPr>
              <w:t xml:space="preserve">Pregunta: </w:t>
            </w:r>
            <w:r w:rsidRPr="00B46D5B">
              <w:t>¿Cuántos días transcurren entre la compra y la entrega?</w:t>
            </w:r>
          </w:p>
        </w:tc>
        <w:tc>
          <w:tcPr>
            <w:tcW w:w="1984" w:type="dxa"/>
            <w:tcBorders>
              <w:bottom w:val="single" w:sz="4" w:space="0" w:color="DDE5EB"/>
            </w:tcBorders>
            <w:shd w:val="clear" w:color="auto" w:fill="F3F6F8"/>
          </w:tcPr>
          <w:p w14:paraId="7928F669" w14:textId="77777777" w:rsidR="00B46D5B" w:rsidRPr="00B46D5B" w:rsidRDefault="00B46D5B" w:rsidP="009413BC">
            <w:pPr>
              <w:spacing w:after="40" w:line="254" w:lineRule="auto"/>
            </w:pPr>
            <w:r w:rsidRPr="00B46D5B">
              <w:rPr>
                <w:b/>
              </w:rPr>
              <w:t xml:space="preserve">Usuario: </w:t>
            </w:r>
            <w:r w:rsidRPr="00B46D5B">
              <w:t>Operaciones logísticas</w:t>
            </w:r>
          </w:p>
          <w:p w14:paraId="33820F39" w14:textId="77777777" w:rsidR="00B46D5B" w:rsidRPr="00B46D5B" w:rsidRDefault="00B46D5B" w:rsidP="009413BC">
            <w:pPr>
              <w:spacing w:after="40" w:line="254" w:lineRule="auto"/>
            </w:pPr>
            <w:r w:rsidRPr="00B46D5B">
              <w:rPr>
                <w:b/>
              </w:rPr>
              <w:t xml:space="preserve">Decisión: </w:t>
            </w:r>
            <w:r w:rsidRPr="00B46D5B">
              <w:t>Comparar duración por estado, vendedor y periodo.</w:t>
            </w:r>
          </w:p>
        </w:tc>
        <w:tc>
          <w:tcPr>
            <w:tcW w:w="2494" w:type="dxa"/>
            <w:tcBorders>
              <w:bottom w:val="single" w:sz="4" w:space="0" w:color="DDE5EB"/>
            </w:tcBorders>
            <w:shd w:val="clear" w:color="auto" w:fill="F3F6F8"/>
          </w:tcPr>
          <w:p w14:paraId="1F8EBD53" w14:textId="77777777" w:rsidR="00B46D5B" w:rsidRPr="00B46D5B" w:rsidRDefault="00B46D5B" w:rsidP="009413BC">
            <w:pPr>
              <w:spacing w:after="40" w:line="254" w:lineRule="auto"/>
            </w:pPr>
            <w:r w:rsidRPr="00B46D5B">
              <w:rPr>
                <w:b/>
              </w:rPr>
              <w:t xml:space="preserve">Fórmula: </w:t>
            </w:r>
            <w:r w:rsidRPr="00B46D5B">
              <w:t>Promedio de (fecha/hora real de entrega − fecha/hora de compra), en días.</w:t>
            </w:r>
          </w:p>
          <w:p w14:paraId="4201D4CC" w14:textId="77777777" w:rsidR="00B46D5B" w:rsidRPr="00B46D5B" w:rsidRDefault="00B46D5B" w:rsidP="009413BC">
            <w:pPr>
              <w:spacing w:after="40" w:line="254" w:lineRule="auto"/>
            </w:pPr>
            <w:r w:rsidRPr="00B46D5B">
              <w:rPr>
                <w:b/>
              </w:rPr>
              <w:t xml:space="preserve">Grano: </w:t>
            </w:r>
            <w:r w:rsidRPr="00B46D5B">
              <w:t>Pedido evaluable; días decimales.</w:t>
            </w:r>
          </w:p>
        </w:tc>
        <w:tc>
          <w:tcPr>
            <w:tcW w:w="2863" w:type="dxa"/>
            <w:tcBorders>
              <w:bottom w:val="single" w:sz="4" w:space="0" w:color="DDE5EB"/>
            </w:tcBorders>
            <w:shd w:val="clear" w:color="auto" w:fill="F3F6F8"/>
          </w:tcPr>
          <w:p w14:paraId="5B4D6010" w14:textId="77777777" w:rsidR="00B46D5B" w:rsidRPr="00B46D5B" w:rsidRDefault="00B46D5B" w:rsidP="009413BC">
            <w:pPr>
              <w:spacing w:after="40" w:line="254" w:lineRule="auto"/>
            </w:pPr>
            <w:r w:rsidRPr="00B46D5B">
              <w:rPr>
                <w:b/>
              </w:rPr>
              <w:t xml:space="preserve">Fuente: </w:t>
            </w:r>
            <w:r w:rsidRPr="00B46D5B">
              <w:t>olist_orders_dataset.csv</w:t>
            </w:r>
          </w:p>
          <w:p w14:paraId="426B2A5E" w14:textId="77777777" w:rsidR="00B46D5B" w:rsidRPr="00B46D5B" w:rsidRDefault="00B46D5B" w:rsidP="009413BC">
            <w:pPr>
              <w:spacing w:after="40" w:line="254" w:lineRule="auto"/>
            </w:pPr>
            <w:r w:rsidRPr="00B46D5B">
              <w:rPr>
                <w:b/>
              </w:rPr>
              <w:t xml:space="preserve">Frecuencia: </w:t>
            </w:r>
            <w:r w:rsidRPr="00B46D5B">
              <w:t>Mensual por fecha de compra; actualización por lote.</w:t>
            </w:r>
          </w:p>
          <w:p w14:paraId="244528D9" w14:textId="77777777" w:rsidR="00B46D5B" w:rsidRPr="00B46D5B" w:rsidRDefault="00B46D5B" w:rsidP="009413BC">
            <w:pPr>
              <w:spacing w:after="40" w:line="254" w:lineRule="auto"/>
            </w:pPr>
            <w:r w:rsidRPr="00B46D5B">
              <w:rPr>
                <w:b/>
              </w:rPr>
              <w:t xml:space="preserve">Base: </w:t>
            </w:r>
            <w:r w:rsidRPr="00B46D5B">
              <w:t>12,56 días.</w:t>
            </w:r>
          </w:p>
          <w:p w14:paraId="0C3CD85D" w14:textId="77777777" w:rsidR="00B46D5B" w:rsidRPr="00B46D5B" w:rsidRDefault="00B46D5B" w:rsidP="009413BC">
            <w:pPr>
              <w:spacing w:after="40" w:line="254" w:lineRule="auto"/>
            </w:pPr>
            <w:r w:rsidRPr="00B46D5B">
              <w:rPr>
                <w:b/>
              </w:rPr>
              <w:t xml:space="preserve">Meta: </w:t>
            </w:r>
            <w:r w:rsidRPr="00B46D5B">
              <w:t>≤ 12,00 días (meta propuesta).</w:t>
            </w:r>
          </w:p>
        </w:tc>
      </w:tr>
      <w:tr w:rsidR="00B46D5B" w:rsidRPr="00B46D5B" w14:paraId="7A413B27" w14:textId="77777777" w:rsidTr="009413BC">
        <w:trPr>
          <w:cantSplit/>
          <w:jc w:val="center"/>
        </w:trPr>
        <w:tc>
          <w:tcPr>
            <w:tcW w:w="2098" w:type="dxa"/>
            <w:tcBorders>
              <w:bottom w:val="single" w:sz="4" w:space="0" w:color="DDE5EB"/>
            </w:tcBorders>
          </w:tcPr>
          <w:p w14:paraId="17BDA4CF" w14:textId="77777777" w:rsidR="00B46D5B" w:rsidRPr="00B46D5B" w:rsidRDefault="00B46D5B" w:rsidP="009413BC">
            <w:pPr>
              <w:spacing w:after="40" w:line="254" w:lineRule="auto"/>
            </w:pPr>
            <w:r w:rsidRPr="00B46D5B">
              <w:t>KPI-03 · Valoraciones bajas en tardíos</w:t>
            </w:r>
          </w:p>
          <w:p w14:paraId="6168463B" w14:textId="77777777" w:rsidR="00B46D5B" w:rsidRPr="00B46D5B" w:rsidRDefault="00B46D5B" w:rsidP="009413BC">
            <w:pPr>
              <w:spacing w:after="40" w:line="254" w:lineRule="auto"/>
            </w:pPr>
            <w:r w:rsidRPr="00B46D5B">
              <w:rPr>
                <w:b/>
              </w:rPr>
              <w:t xml:space="preserve">Pregunta: </w:t>
            </w:r>
            <w:r w:rsidRPr="00B46D5B">
              <w:t>¿Qué porcentaje de entregas tardías evaluadas recibe 1–2 estrellas?</w:t>
            </w:r>
          </w:p>
        </w:tc>
        <w:tc>
          <w:tcPr>
            <w:tcW w:w="1984" w:type="dxa"/>
            <w:tcBorders>
              <w:bottom w:val="single" w:sz="4" w:space="0" w:color="DDE5EB"/>
            </w:tcBorders>
          </w:tcPr>
          <w:p w14:paraId="785B25A3" w14:textId="77777777" w:rsidR="00B46D5B" w:rsidRPr="00B46D5B" w:rsidRDefault="00B46D5B" w:rsidP="009413BC">
            <w:pPr>
              <w:spacing w:after="40" w:line="254" w:lineRule="auto"/>
            </w:pPr>
            <w:r w:rsidRPr="00B46D5B">
              <w:rPr>
                <w:b/>
              </w:rPr>
              <w:t xml:space="preserve">Usuario: </w:t>
            </w:r>
            <w:r w:rsidRPr="00B46D5B">
              <w:t>Experiencia del cliente</w:t>
            </w:r>
          </w:p>
          <w:p w14:paraId="5BBFE71C" w14:textId="77777777" w:rsidR="00B46D5B" w:rsidRPr="00B46D5B" w:rsidRDefault="00B46D5B" w:rsidP="009413BC">
            <w:pPr>
              <w:spacing w:after="40" w:line="254" w:lineRule="auto"/>
            </w:pPr>
            <w:r w:rsidRPr="00B46D5B">
              <w:rPr>
                <w:b/>
              </w:rPr>
              <w:t xml:space="preserve">Decisión: </w:t>
            </w:r>
            <w:r w:rsidRPr="00B46D5B">
              <w:t>Detectar segmentos de retraso asociados a mayor insatisfacción.</w:t>
            </w:r>
          </w:p>
        </w:tc>
        <w:tc>
          <w:tcPr>
            <w:tcW w:w="2494" w:type="dxa"/>
            <w:tcBorders>
              <w:bottom w:val="single" w:sz="4" w:space="0" w:color="DDE5EB"/>
            </w:tcBorders>
          </w:tcPr>
          <w:p w14:paraId="6C11F19D" w14:textId="77777777" w:rsidR="00B46D5B" w:rsidRPr="00B46D5B" w:rsidRDefault="00B46D5B" w:rsidP="009413BC">
            <w:pPr>
              <w:spacing w:after="40" w:line="254" w:lineRule="auto"/>
            </w:pPr>
            <w:r w:rsidRPr="00B46D5B">
              <w:rPr>
                <w:b/>
              </w:rPr>
              <w:t xml:space="preserve">Fórmula: </w:t>
            </w:r>
            <w:r w:rsidRPr="00B46D5B">
              <w:t>(Pedidos tardíos con nota 1–2 / pedidos tardíos con reseña) × 100.</w:t>
            </w:r>
          </w:p>
          <w:p w14:paraId="076F0914" w14:textId="77777777" w:rsidR="00B46D5B" w:rsidRPr="00B46D5B" w:rsidRDefault="00B46D5B" w:rsidP="009413BC">
            <w:pPr>
              <w:spacing w:after="40" w:line="254" w:lineRule="auto"/>
            </w:pPr>
            <w:r w:rsidRPr="00B46D5B">
              <w:rPr>
                <w:b/>
              </w:rPr>
              <w:t xml:space="preserve">Grano: </w:t>
            </w:r>
            <w:r w:rsidRPr="00B46D5B">
              <w:t>Pedido tardío con valoración única; %.</w:t>
            </w:r>
          </w:p>
        </w:tc>
        <w:tc>
          <w:tcPr>
            <w:tcW w:w="2863" w:type="dxa"/>
            <w:tcBorders>
              <w:bottom w:val="single" w:sz="4" w:space="0" w:color="DDE5EB"/>
            </w:tcBorders>
          </w:tcPr>
          <w:p w14:paraId="49BBED40" w14:textId="77777777" w:rsidR="00B46D5B" w:rsidRPr="00B46D5B" w:rsidRDefault="00B46D5B" w:rsidP="009413BC">
            <w:pPr>
              <w:spacing w:after="40" w:line="254" w:lineRule="auto"/>
            </w:pPr>
            <w:r w:rsidRPr="00B46D5B">
              <w:rPr>
                <w:b/>
              </w:rPr>
              <w:t xml:space="preserve">Fuente: </w:t>
            </w:r>
            <w:r w:rsidRPr="00B46D5B">
              <w:t>olist_orders_dataset.csv y olist_order_reviews_dataset.csv</w:t>
            </w:r>
          </w:p>
          <w:p w14:paraId="498997CD" w14:textId="77777777" w:rsidR="00B46D5B" w:rsidRPr="00B46D5B" w:rsidRDefault="00B46D5B" w:rsidP="009413BC">
            <w:pPr>
              <w:spacing w:after="40" w:line="254" w:lineRule="auto"/>
            </w:pPr>
            <w:r w:rsidRPr="00B46D5B">
              <w:rPr>
                <w:b/>
              </w:rPr>
              <w:t xml:space="preserve">Frecuencia: </w:t>
            </w:r>
            <w:r w:rsidRPr="00B46D5B">
              <w:t>Mensual; actualizar en cada carga.</w:t>
            </w:r>
          </w:p>
          <w:p w14:paraId="3E916E5C" w14:textId="77777777" w:rsidR="00B46D5B" w:rsidRPr="00B46D5B" w:rsidRDefault="00B46D5B" w:rsidP="009413BC">
            <w:pPr>
              <w:spacing w:after="40" w:line="254" w:lineRule="auto"/>
            </w:pPr>
            <w:r w:rsidRPr="00B46D5B">
              <w:rPr>
                <w:b/>
              </w:rPr>
              <w:t xml:space="preserve">Base: </w:t>
            </w:r>
            <w:r w:rsidRPr="00B46D5B">
              <w:t>62,40 % (3 982 / 6 381).</w:t>
            </w:r>
          </w:p>
          <w:p w14:paraId="6C43A5EC" w14:textId="77777777" w:rsidR="00B46D5B" w:rsidRPr="00B46D5B" w:rsidRDefault="00B46D5B" w:rsidP="009413BC">
            <w:pPr>
              <w:spacing w:after="40" w:line="254" w:lineRule="auto"/>
            </w:pPr>
            <w:r w:rsidRPr="00B46D5B">
              <w:rPr>
                <w:b/>
              </w:rPr>
              <w:t xml:space="preserve">Meta: </w:t>
            </w:r>
            <w:r w:rsidRPr="00B46D5B">
              <w:t>≤ 50,00 % (meta propuesta).</w:t>
            </w:r>
          </w:p>
        </w:tc>
      </w:tr>
      <w:tr w:rsidR="00B46D5B" w:rsidRPr="00B46D5B" w14:paraId="7EEA2D20" w14:textId="77777777" w:rsidTr="009413BC">
        <w:trPr>
          <w:cantSplit/>
          <w:jc w:val="center"/>
        </w:trPr>
        <w:tc>
          <w:tcPr>
            <w:tcW w:w="2098" w:type="dxa"/>
            <w:tcBorders>
              <w:bottom w:val="single" w:sz="4" w:space="0" w:color="DDE5EB"/>
            </w:tcBorders>
            <w:shd w:val="clear" w:color="auto" w:fill="F3F6F8"/>
          </w:tcPr>
          <w:p w14:paraId="33874114" w14:textId="77777777" w:rsidR="00B46D5B" w:rsidRPr="00B46D5B" w:rsidRDefault="00B46D5B" w:rsidP="009413BC">
            <w:pPr>
              <w:spacing w:after="40" w:line="254" w:lineRule="auto"/>
            </w:pPr>
            <w:r w:rsidRPr="00B46D5B">
              <w:t>KPI-04 · Valoraciones bajas en puntuales</w:t>
            </w:r>
          </w:p>
          <w:p w14:paraId="66D8641F" w14:textId="77777777" w:rsidR="00B46D5B" w:rsidRPr="00B46D5B" w:rsidRDefault="00B46D5B" w:rsidP="009413BC">
            <w:pPr>
              <w:spacing w:after="40" w:line="254" w:lineRule="auto"/>
            </w:pPr>
            <w:r w:rsidRPr="00B46D5B">
              <w:rPr>
                <w:b/>
              </w:rPr>
              <w:t xml:space="preserve">Pregunta: </w:t>
            </w:r>
            <w:r w:rsidRPr="00B46D5B">
              <w:t>¿Qué porcentaje de entregas puntuales evaluadas recibe 1–2 estrellas?</w:t>
            </w:r>
          </w:p>
        </w:tc>
        <w:tc>
          <w:tcPr>
            <w:tcW w:w="1984" w:type="dxa"/>
            <w:tcBorders>
              <w:bottom w:val="single" w:sz="4" w:space="0" w:color="DDE5EB"/>
            </w:tcBorders>
            <w:shd w:val="clear" w:color="auto" w:fill="F3F6F8"/>
          </w:tcPr>
          <w:p w14:paraId="1685DA86" w14:textId="77777777" w:rsidR="00B46D5B" w:rsidRPr="00B46D5B" w:rsidRDefault="00B46D5B" w:rsidP="009413BC">
            <w:pPr>
              <w:spacing w:after="40" w:line="254" w:lineRule="auto"/>
            </w:pPr>
            <w:r w:rsidRPr="00B46D5B">
              <w:rPr>
                <w:b/>
              </w:rPr>
              <w:t xml:space="preserve">Usuario: </w:t>
            </w:r>
            <w:r w:rsidRPr="00B46D5B">
              <w:t>Experiencia del cliente</w:t>
            </w:r>
          </w:p>
          <w:p w14:paraId="281CF151" w14:textId="77777777" w:rsidR="00B46D5B" w:rsidRPr="00B46D5B" w:rsidRDefault="00B46D5B" w:rsidP="009413BC">
            <w:pPr>
              <w:spacing w:after="40" w:line="254" w:lineRule="auto"/>
            </w:pPr>
            <w:r w:rsidRPr="00B46D5B">
              <w:rPr>
                <w:b/>
              </w:rPr>
              <w:t xml:space="preserve">Decisión: </w:t>
            </w:r>
            <w:r w:rsidRPr="00B46D5B">
              <w:t>Establecer comparación con la insatisfacción de pedidos tardíos.</w:t>
            </w:r>
          </w:p>
        </w:tc>
        <w:tc>
          <w:tcPr>
            <w:tcW w:w="2494" w:type="dxa"/>
            <w:tcBorders>
              <w:bottom w:val="single" w:sz="4" w:space="0" w:color="DDE5EB"/>
            </w:tcBorders>
            <w:shd w:val="clear" w:color="auto" w:fill="F3F6F8"/>
          </w:tcPr>
          <w:p w14:paraId="79627176" w14:textId="77777777" w:rsidR="00B46D5B" w:rsidRPr="00B46D5B" w:rsidRDefault="00B46D5B" w:rsidP="009413BC">
            <w:pPr>
              <w:spacing w:after="40" w:line="254" w:lineRule="auto"/>
            </w:pPr>
            <w:r w:rsidRPr="00B46D5B">
              <w:rPr>
                <w:b/>
              </w:rPr>
              <w:t xml:space="preserve">Fórmula: </w:t>
            </w:r>
            <w:r w:rsidRPr="00B46D5B">
              <w:t>(Pedidos puntuales con nota 1–2 / pedidos puntuales con reseña) × 100.</w:t>
            </w:r>
          </w:p>
          <w:p w14:paraId="50A7AF2E" w14:textId="77777777" w:rsidR="00B46D5B" w:rsidRPr="00B46D5B" w:rsidRDefault="00B46D5B" w:rsidP="009413BC">
            <w:pPr>
              <w:spacing w:after="40" w:line="254" w:lineRule="auto"/>
            </w:pPr>
            <w:r w:rsidRPr="00B46D5B">
              <w:rPr>
                <w:b/>
              </w:rPr>
              <w:t xml:space="preserve">Grano: </w:t>
            </w:r>
            <w:r w:rsidRPr="00B46D5B">
              <w:t>Pedido puntual con valoración única; %.</w:t>
            </w:r>
          </w:p>
        </w:tc>
        <w:tc>
          <w:tcPr>
            <w:tcW w:w="2863" w:type="dxa"/>
            <w:tcBorders>
              <w:bottom w:val="single" w:sz="4" w:space="0" w:color="DDE5EB"/>
            </w:tcBorders>
            <w:shd w:val="clear" w:color="auto" w:fill="F3F6F8"/>
          </w:tcPr>
          <w:p w14:paraId="4BF86688" w14:textId="77777777" w:rsidR="00B46D5B" w:rsidRPr="00B46D5B" w:rsidRDefault="00B46D5B" w:rsidP="009413BC">
            <w:pPr>
              <w:spacing w:after="40" w:line="254" w:lineRule="auto"/>
            </w:pPr>
            <w:r w:rsidRPr="00B46D5B">
              <w:rPr>
                <w:b/>
              </w:rPr>
              <w:t xml:space="preserve">Fuente: </w:t>
            </w:r>
            <w:r w:rsidRPr="00B46D5B">
              <w:t>olist_orders_dataset.csv y olist_order_reviews_dataset.csv</w:t>
            </w:r>
          </w:p>
          <w:p w14:paraId="13823BB0" w14:textId="77777777" w:rsidR="00B46D5B" w:rsidRPr="00B46D5B" w:rsidRDefault="00B46D5B" w:rsidP="009413BC">
            <w:pPr>
              <w:spacing w:after="40" w:line="254" w:lineRule="auto"/>
            </w:pPr>
            <w:r w:rsidRPr="00B46D5B">
              <w:rPr>
                <w:b/>
              </w:rPr>
              <w:t xml:space="preserve">Frecuencia: </w:t>
            </w:r>
            <w:r w:rsidRPr="00B46D5B">
              <w:t>Mensual; actualizar en cada carga.</w:t>
            </w:r>
          </w:p>
          <w:p w14:paraId="06387EF8" w14:textId="77777777" w:rsidR="00B46D5B" w:rsidRPr="00B46D5B" w:rsidRDefault="00B46D5B" w:rsidP="009413BC">
            <w:pPr>
              <w:spacing w:after="40" w:line="254" w:lineRule="auto"/>
            </w:pPr>
            <w:r w:rsidRPr="00B46D5B">
              <w:rPr>
                <w:b/>
              </w:rPr>
              <w:t xml:space="preserve">Base: </w:t>
            </w:r>
            <w:r w:rsidRPr="00B46D5B">
              <w:t>9,27 % (8 290 / 89 443).</w:t>
            </w:r>
          </w:p>
          <w:p w14:paraId="406BB421" w14:textId="77777777" w:rsidR="00B46D5B" w:rsidRPr="00B46D5B" w:rsidRDefault="00B46D5B" w:rsidP="009413BC">
            <w:pPr>
              <w:spacing w:after="40" w:line="254" w:lineRule="auto"/>
            </w:pPr>
            <w:r w:rsidRPr="00B46D5B">
              <w:rPr>
                <w:b/>
              </w:rPr>
              <w:t xml:space="preserve">Meta: </w:t>
            </w:r>
            <w:r w:rsidRPr="00B46D5B">
              <w:t>≤ 9,00 % (meta propuesta).</w:t>
            </w:r>
          </w:p>
        </w:tc>
      </w:tr>
      <w:tr w:rsidR="00B46D5B" w:rsidRPr="00B46D5B" w14:paraId="7CC6FBF8" w14:textId="77777777" w:rsidTr="009413BC">
        <w:trPr>
          <w:cantSplit/>
          <w:jc w:val="center"/>
        </w:trPr>
        <w:tc>
          <w:tcPr>
            <w:tcW w:w="2098" w:type="dxa"/>
            <w:tcBorders>
              <w:bottom w:val="single" w:sz="4" w:space="0" w:color="DDE5EB"/>
            </w:tcBorders>
          </w:tcPr>
          <w:p w14:paraId="78D22E57" w14:textId="77777777" w:rsidR="00B46D5B" w:rsidRPr="00B46D5B" w:rsidRDefault="00B46D5B" w:rsidP="009413BC">
            <w:pPr>
              <w:spacing w:after="40" w:line="254" w:lineRule="auto"/>
            </w:pPr>
            <w:r w:rsidRPr="00B46D5B">
              <w:t>KPI-05 · Retraso medio de entregas tardías</w:t>
            </w:r>
          </w:p>
          <w:p w14:paraId="3248BA6A" w14:textId="77777777" w:rsidR="00B46D5B" w:rsidRPr="00B46D5B" w:rsidRDefault="00B46D5B" w:rsidP="009413BC">
            <w:pPr>
              <w:spacing w:after="40" w:line="254" w:lineRule="auto"/>
            </w:pPr>
            <w:r w:rsidRPr="00B46D5B">
              <w:rPr>
                <w:b/>
              </w:rPr>
              <w:t xml:space="preserve">Pregunta: </w:t>
            </w:r>
            <w:r w:rsidRPr="00B46D5B">
              <w:t>¿Cuántos días de retraso presentan las entregas fuera de plazo?</w:t>
            </w:r>
          </w:p>
        </w:tc>
        <w:tc>
          <w:tcPr>
            <w:tcW w:w="1984" w:type="dxa"/>
            <w:tcBorders>
              <w:bottom w:val="single" w:sz="4" w:space="0" w:color="DDE5EB"/>
            </w:tcBorders>
          </w:tcPr>
          <w:p w14:paraId="2B244342" w14:textId="77777777" w:rsidR="00B46D5B" w:rsidRPr="00B46D5B" w:rsidRDefault="00B46D5B" w:rsidP="009413BC">
            <w:pPr>
              <w:spacing w:after="40" w:line="254" w:lineRule="auto"/>
            </w:pPr>
            <w:r w:rsidRPr="00B46D5B">
              <w:rPr>
                <w:b/>
              </w:rPr>
              <w:t xml:space="preserve">Usuario: </w:t>
            </w:r>
            <w:r w:rsidRPr="00B46D5B">
              <w:t>Operaciones logísticas</w:t>
            </w:r>
          </w:p>
          <w:p w14:paraId="29351125" w14:textId="77777777" w:rsidR="00B46D5B" w:rsidRPr="00B46D5B" w:rsidRDefault="00B46D5B" w:rsidP="009413BC">
            <w:pPr>
              <w:spacing w:after="40" w:line="254" w:lineRule="auto"/>
            </w:pPr>
            <w:r w:rsidRPr="00B46D5B">
              <w:rPr>
                <w:b/>
              </w:rPr>
              <w:t xml:space="preserve">Decisión: </w:t>
            </w:r>
            <w:r w:rsidRPr="00B46D5B">
              <w:t>Priorizar retrasos de mayor severidad y localizaciones críticas.</w:t>
            </w:r>
          </w:p>
        </w:tc>
        <w:tc>
          <w:tcPr>
            <w:tcW w:w="2494" w:type="dxa"/>
            <w:tcBorders>
              <w:bottom w:val="single" w:sz="4" w:space="0" w:color="DDE5EB"/>
            </w:tcBorders>
          </w:tcPr>
          <w:p w14:paraId="73DF8DEF" w14:textId="77777777" w:rsidR="00B46D5B" w:rsidRPr="00B46D5B" w:rsidRDefault="00B46D5B" w:rsidP="009413BC">
            <w:pPr>
              <w:spacing w:after="40" w:line="254" w:lineRule="auto"/>
            </w:pPr>
            <w:r w:rsidRPr="00B46D5B">
              <w:rPr>
                <w:b/>
              </w:rPr>
              <w:t xml:space="preserve">Fórmula: </w:t>
            </w:r>
            <w:r w:rsidRPr="00B46D5B">
              <w:t>Promedio de (fecha calendario real − fecha calendario estimada), solo si la diferencia &gt; 0.</w:t>
            </w:r>
          </w:p>
          <w:p w14:paraId="6254ED54" w14:textId="77777777" w:rsidR="00B46D5B" w:rsidRPr="00B46D5B" w:rsidRDefault="00B46D5B" w:rsidP="009413BC">
            <w:pPr>
              <w:spacing w:after="40" w:line="254" w:lineRule="auto"/>
            </w:pPr>
            <w:r w:rsidRPr="00B46D5B">
              <w:rPr>
                <w:b/>
              </w:rPr>
              <w:t xml:space="preserve">Grano: </w:t>
            </w:r>
            <w:r w:rsidRPr="00B46D5B">
              <w:t>Pedido tardío; días calendario.</w:t>
            </w:r>
          </w:p>
        </w:tc>
        <w:tc>
          <w:tcPr>
            <w:tcW w:w="2863" w:type="dxa"/>
            <w:tcBorders>
              <w:bottom w:val="single" w:sz="4" w:space="0" w:color="DDE5EB"/>
            </w:tcBorders>
          </w:tcPr>
          <w:p w14:paraId="6F2191BE" w14:textId="77777777" w:rsidR="00B46D5B" w:rsidRPr="00B46D5B" w:rsidRDefault="00B46D5B" w:rsidP="009413BC">
            <w:pPr>
              <w:spacing w:after="40" w:line="254" w:lineRule="auto"/>
            </w:pPr>
            <w:r w:rsidRPr="00B46D5B">
              <w:rPr>
                <w:b/>
              </w:rPr>
              <w:t xml:space="preserve">Fuente: </w:t>
            </w:r>
            <w:r w:rsidRPr="00B46D5B">
              <w:t>olist_orders_dataset.csv</w:t>
            </w:r>
          </w:p>
          <w:p w14:paraId="75E12B3E" w14:textId="77777777" w:rsidR="00B46D5B" w:rsidRPr="00B46D5B" w:rsidRDefault="00B46D5B" w:rsidP="009413BC">
            <w:pPr>
              <w:spacing w:after="40" w:line="254" w:lineRule="auto"/>
            </w:pPr>
            <w:r w:rsidRPr="00B46D5B">
              <w:rPr>
                <w:b/>
              </w:rPr>
              <w:t xml:space="preserve">Frecuencia: </w:t>
            </w:r>
            <w:r w:rsidRPr="00B46D5B">
              <w:t>Mensual; actualizar en cada carga.</w:t>
            </w:r>
          </w:p>
          <w:p w14:paraId="5A44E83A" w14:textId="77777777" w:rsidR="00B46D5B" w:rsidRPr="00B46D5B" w:rsidRDefault="00B46D5B" w:rsidP="009413BC">
            <w:pPr>
              <w:spacing w:after="40" w:line="254" w:lineRule="auto"/>
            </w:pPr>
            <w:r w:rsidRPr="00B46D5B">
              <w:rPr>
                <w:b/>
              </w:rPr>
              <w:t xml:space="preserve">Base: </w:t>
            </w:r>
            <w:r w:rsidRPr="00B46D5B">
              <w:t>10,62 días.</w:t>
            </w:r>
          </w:p>
          <w:p w14:paraId="208DD8E8" w14:textId="77777777" w:rsidR="00B46D5B" w:rsidRPr="00B46D5B" w:rsidRDefault="00B46D5B" w:rsidP="009413BC">
            <w:pPr>
              <w:spacing w:after="40" w:line="254" w:lineRule="auto"/>
            </w:pPr>
            <w:r w:rsidRPr="00B46D5B">
              <w:rPr>
                <w:b/>
              </w:rPr>
              <w:t xml:space="preserve">Meta: </w:t>
            </w:r>
            <w:r w:rsidRPr="00B46D5B">
              <w:t>≤ 8,00 días (meta propuesta).</w:t>
            </w:r>
          </w:p>
        </w:tc>
      </w:tr>
      <w:tr w:rsidR="00B46D5B" w:rsidRPr="00B46D5B" w14:paraId="3B3AF961" w14:textId="77777777" w:rsidTr="009413BC">
        <w:trPr>
          <w:cantSplit/>
          <w:jc w:val="center"/>
        </w:trPr>
        <w:tc>
          <w:tcPr>
            <w:tcW w:w="2098" w:type="dxa"/>
            <w:tcBorders>
              <w:bottom w:val="single" w:sz="4" w:space="0" w:color="DDE5EB"/>
            </w:tcBorders>
            <w:shd w:val="clear" w:color="auto" w:fill="F3F6F8"/>
          </w:tcPr>
          <w:p w14:paraId="78BD4211" w14:textId="77777777" w:rsidR="00B46D5B" w:rsidRPr="00B46D5B" w:rsidRDefault="00B46D5B" w:rsidP="009413BC">
            <w:pPr>
              <w:spacing w:after="40" w:line="254" w:lineRule="auto"/>
            </w:pPr>
            <w:r w:rsidRPr="00B46D5B">
              <w:t>KPI-06 · Flete medio por pedido</w:t>
            </w:r>
          </w:p>
          <w:p w14:paraId="0F9C7273" w14:textId="77777777" w:rsidR="00B46D5B" w:rsidRPr="00B46D5B" w:rsidRDefault="00B46D5B" w:rsidP="009413BC">
            <w:pPr>
              <w:spacing w:after="40" w:line="254" w:lineRule="auto"/>
            </w:pPr>
            <w:r w:rsidRPr="00B46D5B">
              <w:rPr>
                <w:b/>
              </w:rPr>
              <w:t xml:space="preserve">Pregunta: </w:t>
            </w:r>
            <w:r w:rsidRPr="00B46D5B">
              <w:t>¿Cuál es el costo medio de envío de los pedidos entregados evaluables?</w:t>
            </w:r>
          </w:p>
        </w:tc>
        <w:tc>
          <w:tcPr>
            <w:tcW w:w="1984" w:type="dxa"/>
            <w:tcBorders>
              <w:bottom w:val="single" w:sz="4" w:space="0" w:color="DDE5EB"/>
            </w:tcBorders>
            <w:shd w:val="clear" w:color="auto" w:fill="F3F6F8"/>
          </w:tcPr>
          <w:p w14:paraId="7FDF6B62" w14:textId="77777777" w:rsidR="00B46D5B" w:rsidRPr="00B46D5B" w:rsidRDefault="00B46D5B" w:rsidP="009413BC">
            <w:pPr>
              <w:spacing w:after="40" w:line="254" w:lineRule="auto"/>
            </w:pPr>
            <w:r w:rsidRPr="00B46D5B">
              <w:rPr>
                <w:b/>
              </w:rPr>
              <w:t xml:space="preserve">Usuario: </w:t>
            </w:r>
            <w:r w:rsidRPr="00B46D5B">
              <w:t>Gerencia comercial / logística</w:t>
            </w:r>
          </w:p>
          <w:p w14:paraId="392784FD" w14:textId="77777777" w:rsidR="00B46D5B" w:rsidRPr="00B46D5B" w:rsidRDefault="00B46D5B" w:rsidP="009413BC">
            <w:pPr>
              <w:spacing w:after="40" w:line="254" w:lineRule="auto"/>
            </w:pPr>
            <w:r w:rsidRPr="00B46D5B">
              <w:rPr>
                <w:b/>
              </w:rPr>
              <w:t xml:space="preserve">Decisión: </w:t>
            </w:r>
            <w:r w:rsidRPr="00B46D5B">
              <w:t>Vigilar costo de transporte por ubicación y vendedor.</w:t>
            </w:r>
          </w:p>
        </w:tc>
        <w:tc>
          <w:tcPr>
            <w:tcW w:w="2494" w:type="dxa"/>
            <w:tcBorders>
              <w:bottom w:val="single" w:sz="4" w:space="0" w:color="DDE5EB"/>
            </w:tcBorders>
            <w:shd w:val="clear" w:color="auto" w:fill="F3F6F8"/>
          </w:tcPr>
          <w:p w14:paraId="3C25B773" w14:textId="77777777" w:rsidR="00B46D5B" w:rsidRPr="00B46D5B" w:rsidRDefault="00B46D5B" w:rsidP="009413BC">
            <w:pPr>
              <w:spacing w:after="40" w:line="254" w:lineRule="auto"/>
            </w:pPr>
            <w:r w:rsidRPr="00B46D5B">
              <w:rPr>
                <w:b/>
              </w:rPr>
              <w:t xml:space="preserve">Fórmula: </w:t>
            </w:r>
            <w:r w:rsidRPr="00B46D5B">
              <w:t xml:space="preserve">Suma de </w:t>
            </w:r>
            <w:proofErr w:type="spellStart"/>
            <w:r w:rsidRPr="00B46D5B">
              <w:t>freight_value</w:t>
            </w:r>
            <w:proofErr w:type="spellEnd"/>
            <w:r w:rsidRPr="00B46D5B">
              <w:t xml:space="preserve"> de los artículos asociados / pedidos entregados evaluables únicos.</w:t>
            </w:r>
          </w:p>
          <w:p w14:paraId="0DFB92F1" w14:textId="77777777" w:rsidR="00B46D5B" w:rsidRPr="00B46D5B" w:rsidRDefault="00B46D5B" w:rsidP="009413BC">
            <w:pPr>
              <w:spacing w:after="40" w:line="254" w:lineRule="auto"/>
            </w:pPr>
            <w:r w:rsidRPr="00B46D5B">
              <w:rPr>
                <w:b/>
              </w:rPr>
              <w:t xml:space="preserve">Grano: </w:t>
            </w:r>
            <w:r w:rsidRPr="00B46D5B">
              <w:t>Pedido evaluable; reales brasileños (R$).</w:t>
            </w:r>
          </w:p>
        </w:tc>
        <w:tc>
          <w:tcPr>
            <w:tcW w:w="2863" w:type="dxa"/>
            <w:tcBorders>
              <w:bottom w:val="single" w:sz="4" w:space="0" w:color="DDE5EB"/>
            </w:tcBorders>
            <w:shd w:val="clear" w:color="auto" w:fill="F3F6F8"/>
          </w:tcPr>
          <w:p w14:paraId="0740EB11" w14:textId="77777777" w:rsidR="00B46D5B" w:rsidRPr="00B46D5B" w:rsidRDefault="00B46D5B" w:rsidP="009413BC">
            <w:pPr>
              <w:spacing w:after="40" w:line="254" w:lineRule="auto"/>
            </w:pPr>
            <w:r w:rsidRPr="00B46D5B">
              <w:rPr>
                <w:b/>
              </w:rPr>
              <w:t xml:space="preserve">Fuente: </w:t>
            </w:r>
            <w:r w:rsidRPr="00B46D5B">
              <w:t>olist_order_items_dataset.csv y olist_orders_dataset.csv</w:t>
            </w:r>
          </w:p>
          <w:p w14:paraId="6086918A" w14:textId="77777777" w:rsidR="00B46D5B" w:rsidRPr="00B46D5B" w:rsidRDefault="00B46D5B" w:rsidP="009413BC">
            <w:pPr>
              <w:spacing w:after="40" w:line="254" w:lineRule="auto"/>
            </w:pPr>
            <w:r w:rsidRPr="00B46D5B">
              <w:rPr>
                <w:b/>
              </w:rPr>
              <w:t xml:space="preserve">Frecuencia: </w:t>
            </w:r>
            <w:r w:rsidRPr="00B46D5B">
              <w:t>Mensual; actualización por lote.</w:t>
            </w:r>
          </w:p>
          <w:p w14:paraId="258A34F9" w14:textId="77777777" w:rsidR="00B46D5B" w:rsidRPr="00B46D5B" w:rsidRDefault="00B46D5B" w:rsidP="009413BC">
            <w:pPr>
              <w:spacing w:after="40" w:line="254" w:lineRule="auto"/>
            </w:pPr>
            <w:r w:rsidRPr="00B46D5B">
              <w:rPr>
                <w:b/>
              </w:rPr>
              <w:t xml:space="preserve">Base: </w:t>
            </w:r>
            <w:r w:rsidRPr="00B46D5B">
              <w:t>R$ 22,79 (R$ 2 198 145,90 / 96 470).</w:t>
            </w:r>
          </w:p>
          <w:p w14:paraId="421F0621" w14:textId="77777777" w:rsidR="00B46D5B" w:rsidRPr="00B46D5B" w:rsidRDefault="00B46D5B" w:rsidP="009413BC">
            <w:pPr>
              <w:spacing w:after="40" w:line="254" w:lineRule="auto"/>
            </w:pPr>
            <w:r w:rsidRPr="00B46D5B">
              <w:rPr>
                <w:b/>
              </w:rPr>
              <w:t xml:space="preserve">Meta: </w:t>
            </w:r>
            <w:r w:rsidRPr="00B46D5B">
              <w:t>≤ R$ 22,79, considerando mezcla comparable (meta preliminar).</w:t>
            </w:r>
          </w:p>
        </w:tc>
      </w:tr>
      <w:tr w:rsidR="00B46D5B" w:rsidRPr="00B46D5B" w14:paraId="46C5DA75" w14:textId="77777777" w:rsidTr="009413BC">
        <w:trPr>
          <w:cantSplit/>
          <w:jc w:val="center"/>
        </w:trPr>
        <w:tc>
          <w:tcPr>
            <w:tcW w:w="2098" w:type="dxa"/>
            <w:tcBorders>
              <w:bottom w:val="single" w:sz="4" w:space="0" w:color="DDE5EB"/>
            </w:tcBorders>
          </w:tcPr>
          <w:p w14:paraId="607DCC76" w14:textId="77777777" w:rsidR="00B46D5B" w:rsidRPr="00B46D5B" w:rsidRDefault="00B46D5B" w:rsidP="009413BC">
            <w:pPr>
              <w:spacing w:after="40" w:line="254" w:lineRule="auto"/>
            </w:pPr>
            <w:r w:rsidRPr="00B46D5B">
              <w:t>KPI-07 · Pedidos entregados evaluables</w:t>
            </w:r>
          </w:p>
          <w:p w14:paraId="5519BCFB" w14:textId="77777777" w:rsidR="00B46D5B" w:rsidRPr="00B46D5B" w:rsidRDefault="00B46D5B" w:rsidP="009413BC">
            <w:pPr>
              <w:spacing w:after="40" w:line="254" w:lineRule="auto"/>
            </w:pPr>
            <w:r w:rsidRPr="00B46D5B">
              <w:rPr>
                <w:b/>
              </w:rPr>
              <w:t xml:space="preserve">Pregunta: </w:t>
            </w:r>
            <w:r w:rsidRPr="00B46D5B">
              <w:t>¿Qué volumen de pedidos sustenta los indicadores logísticos?</w:t>
            </w:r>
          </w:p>
        </w:tc>
        <w:tc>
          <w:tcPr>
            <w:tcW w:w="1984" w:type="dxa"/>
            <w:tcBorders>
              <w:bottom w:val="single" w:sz="4" w:space="0" w:color="DDE5EB"/>
            </w:tcBorders>
          </w:tcPr>
          <w:p w14:paraId="5773DB86" w14:textId="77777777" w:rsidR="00B46D5B" w:rsidRPr="00B46D5B" w:rsidRDefault="00B46D5B" w:rsidP="009413BC">
            <w:pPr>
              <w:spacing w:after="40" w:line="254" w:lineRule="auto"/>
            </w:pPr>
            <w:r w:rsidRPr="00B46D5B">
              <w:rPr>
                <w:b/>
              </w:rPr>
              <w:t xml:space="preserve">Usuario: </w:t>
            </w:r>
            <w:r w:rsidRPr="00B46D5B">
              <w:t>Analista BI / gerencia comercial</w:t>
            </w:r>
          </w:p>
          <w:p w14:paraId="12B98491" w14:textId="77777777" w:rsidR="00B46D5B" w:rsidRPr="00B46D5B" w:rsidRDefault="00B46D5B" w:rsidP="009413BC">
            <w:pPr>
              <w:spacing w:after="40" w:line="254" w:lineRule="auto"/>
            </w:pPr>
            <w:r w:rsidRPr="00B46D5B">
              <w:rPr>
                <w:b/>
              </w:rPr>
              <w:t xml:space="preserve">Decisión: </w:t>
            </w:r>
            <w:r w:rsidRPr="00B46D5B">
              <w:t>Interpretar tasas y validar tamaños de muestra por segmento.</w:t>
            </w:r>
          </w:p>
        </w:tc>
        <w:tc>
          <w:tcPr>
            <w:tcW w:w="2494" w:type="dxa"/>
            <w:tcBorders>
              <w:bottom w:val="single" w:sz="4" w:space="0" w:color="DDE5EB"/>
            </w:tcBorders>
          </w:tcPr>
          <w:p w14:paraId="721F5CD4" w14:textId="77777777" w:rsidR="00B46D5B" w:rsidRPr="00B46D5B" w:rsidRDefault="00B46D5B" w:rsidP="009413BC">
            <w:pPr>
              <w:spacing w:after="40" w:line="254" w:lineRule="auto"/>
            </w:pPr>
            <w:r w:rsidRPr="00B46D5B">
              <w:rPr>
                <w:b/>
              </w:rPr>
              <w:t xml:space="preserve">Fórmula: </w:t>
            </w:r>
            <w:r w:rsidRPr="00B46D5B">
              <w:t xml:space="preserve">Conteo distinto de </w:t>
            </w:r>
            <w:proofErr w:type="spellStart"/>
            <w:r w:rsidRPr="00B46D5B">
              <w:t>order_id</w:t>
            </w:r>
            <w:proofErr w:type="spellEnd"/>
            <w:r w:rsidRPr="00B46D5B">
              <w:t xml:space="preserve"> con estado </w:t>
            </w:r>
            <w:proofErr w:type="spellStart"/>
            <w:r w:rsidRPr="00B46D5B">
              <w:t>delivered</w:t>
            </w:r>
            <w:proofErr w:type="spellEnd"/>
            <w:r w:rsidRPr="00B46D5B">
              <w:t xml:space="preserve"> y las fechas requeridas completas.</w:t>
            </w:r>
          </w:p>
          <w:p w14:paraId="38392D06" w14:textId="77777777" w:rsidR="00B46D5B" w:rsidRPr="00B46D5B" w:rsidRDefault="00B46D5B" w:rsidP="009413BC">
            <w:pPr>
              <w:spacing w:after="40" w:line="254" w:lineRule="auto"/>
            </w:pPr>
            <w:r w:rsidRPr="00B46D5B">
              <w:rPr>
                <w:b/>
              </w:rPr>
              <w:t xml:space="preserve">Grano: </w:t>
            </w:r>
            <w:r w:rsidRPr="00B46D5B">
              <w:t>Pedido único; cantidad.</w:t>
            </w:r>
          </w:p>
        </w:tc>
        <w:tc>
          <w:tcPr>
            <w:tcW w:w="2863" w:type="dxa"/>
            <w:tcBorders>
              <w:bottom w:val="single" w:sz="4" w:space="0" w:color="DDE5EB"/>
            </w:tcBorders>
          </w:tcPr>
          <w:p w14:paraId="04810A56" w14:textId="77777777" w:rsidR="00B46D5B" w:rsidRPr="00B46D5B" w:rsidRDefault="00B46D5B" w:rsidP="009413BC">
            <w:pPr>
              <w:spacing w:after="40" w:line="254" w:lineRule="auto"/>
            </w:pPr>
            <w:r w:rsidRPr="00B46D5B">
              <w:rPr>
                <w:b/>
              </w:rPr>
              <w:t xml:space="preserve">Fuente: </w:t>
            </w:r>
            <w:r w:rsidRPr="00B46D5B">
              <w:t>olist_orders_dataset.csv</w:t>
            </w:r>
          </w:p>
          <w:p w14:paraId="65763FD6" w14:textId="77777777" w:rsidR="00B46D5B" w:rsidRPr="00B46D5B" w:rsidRDefault="00B46D5B" w:rsidP="009413BC">
            <w:pPr>
              <w:spacing w:after="40" w:line="254" w:lineRule="auto"/>
            </w:pPr>
            <w:r w:rsidRPr="00B46D5B">
              <w:rPr>
                <w:b/>
              </w:rPr>
              <w:t xml:space="preserve">Frecuencia: </w:t>
            </w:r>
            <w:r w:rsidRPr="00B46D5B">
              <w:t>Mensual; actualizar en cada carga.</w:t>
            </w:r>
          </w:p>
          <w:p w14:paraId="047BD03C" w14:textId="77777777" w:rsidR="00B46D5B" w:rsidRPr="00B46D5B" w:rsidRDefault="00B46D5B" w:rsidP="009413BC">
            <w:pPr>
              <w:spacing w:after="40" w:line="254" w:lineRule="auto"/>
            </w:pPr>
            <w:r w:rsidRPr="00B46D5B">
              <w:rPr>
                <w:b/>
              </w:rPr>
              <w:t xml:space="preserve">Base: </w:t>
            </w:r>
            <w:r w:rsidRPr="00B46D5B">
              <w:t>96 470 pedidos (histórico completo).</w:t>
            </w:r>
          </w:p>
          <w:p w14:paraId="1CF038F5" w14:textId="77777777" w:rsidR="00B46D5B" w:rsidRPr="00B46D5B" w:rsidRDefault="00B46D5B" w:rsidP="009413BC">
            <w:pPr>
              <w:spacing w:after="40" w:line="254" w:lineRule="auto"/>
            </w:pPr>
            <w:r w:rsidRPr="00B46D5B">
              <w:rPr>
                <w:b/>
              </w:rPr>
              <w:t xml:space="preserve">Meta: </w:t>
            </w:r>
            <w:r w:rsidRPr="00B46D5B">
              <w:t>100 % de conciliación entre fuente y DW en cada corte.</w:t>
            </w:r>
          </w:p>
        </w:tc>
      </w:tr>
      <w:tr w:rsidR="00B46D5B" w:rsidRPr="00B46D5B" w14:paraId="4A196F8B" w14:textId="77777777" w:rsidTr="009413BC">
        <w:trPr>
          <w:cantSplit/>
          <w:jc w:val="center"/>
        </w:trPr>
        <w:tc>
          <w:tcPr>
            <w:tcW w:w="2098" w:type="dxa"/>
            <w:tcBorders>
              <w:bottom w:val="single" w:sz="4" w:space="0" w:color="DDE5EB"/>
            </w:tcBorders>
            <w:shd w:val="clear" w:color="auto" w:fill="F3F6F8"/>
          </w:tcPr>
          <w:p w14:paraId="2F5A90F9" w14:textId="77777777" w:rsidR="00B46D5B" w:rsidRPr="00B46D5B" w:rsidRDefault="00B46D5B" w:rsidP="009413BC">
            <w:pPr>
              <w:spacing w:after="40" w:line="254" w:lineRule="auto"/>
            </w:pPr>
            <w:r w:rsidRPr="00B46D5B">
              <w:t>KPI-08 · Cobertura de valoraciones</w:t>
            </w:r>
          </w:p>
          <w:p w14:paraId="40786B76" w14:textId="77777777" w:rsidR="00B46D5B" w:rsidRPr="00B46D5B" w:rsidRDefault="00B46D5B" w:rsidP="009413BC">
            <w:pPr>
              <w:spacing w:after="40" w:line="254" w:lineRule="auto"/>
            </w:pPr>
            <w:r w:rsidRPr="00B46D5B">
              <w:rPr>
                <w:b/>
              </w:rPr>
              <w:t xml:space="preserve">Pregunta: </w:t>
            </w:r>
            <w:r w:rsidRPr="00B46D5B">
              <w:t>¿Qué proporción de las entregas evaluables cuenta con reseña disponible?</w:t>
            </w:r>
          </w:p>
        </w:tc>
        <w:tc>
          <w:tcPr>
            <w:tcW w:w="1984" w:type="dxa"/>
            <w:tcBorders>
              <w:bottom w:val="single" w:sz="4" w:space="0" w:color="DDE5EB"/>
            </w:tcBorders>
            <w:shd w:val="clear" w:color="auto" w:fill="F3F6F8"/>
          </w:tcPr>
          <w:p w14:paraId="66BF60E3" w14:textId="77777777" w:rsidR="00B46D5B" w:rsidRPr="00B46D5B" w:rsidRDefault="00B46D5B" w:rsidP="009413BC">
            <w:pPr>
              <w:spacing w:after="40" w:line="254" w:lineRule="auto"/>
            </w:pPr>
            <w:r w:rsidRPr="00B46D5B">
              <w:rPr>
                <w:b/>
              </w:rPr>
              <w:t xml:space="preserve">Usuario: </w:t>
            </w:r>
            <w:r w:rsidRPr="00B46D5B">
              <w:t>Experiencia del cliente / ingeniería de datos</w:t>
            </w:r>
          </w:p>
          <w:p w14:paraId="56F4C831" w14:textId="77777777" w:rsidR="00B46D5B" w:rsidRPr="00B46D5B" w:rsidRDefault="00B46D5B" w:rsidP="009413BC">
            <w:pPr>
              <w:spacing w:after="40" w:line="254" w:lineRule="auto"/>
            </w:pPr>
            <w:r w:rsidRPr="00B46D5B">
              <w:rPr>
                <w:b/>
              </w:rPr>
              <w:t xml:space="preserve">Decisión: </w:t>
            </w:r>
            <w:r w:rsidRPr="00B46D5B">
              <w:t>Detectar sesgos de cobertura antes de comparar puntuaciones.</w:t>
            </w:r>
          </w:p>
        </w:tc>
        <w:tc>
          <w:tcPr>
            <w:tcW w:w="2494" w:type="dxa"/>
            <w:tcBorders>
              <w:bottom w:val="single" w:sz="4" w:space="0" w:color="DDE5EB"/>
            </w:tcBorders>
            <w:shd w:val="clear" w:color="auto" w:fill="F3F6F8"/>
          </w:tcPr>
          <w:p w14:paraId="07B0F6F1" w14:textId="77777777" w:rsidR="00B46D5B" w:rsidRPr="00B46D5B" w:rsidRDefault="00B46D5B" w:rsidP="009413BC">
            <w:pPr>
              <w:spacing w:after="40" w:line="254" w:lineRule="auto"/>
            </w:pPr>
            <w:r w:rsidRPr="00B46D5B">
              <w:rPr>
                <w:b/>
              </w:rPr>
              <w:t xml:space="preserve">Fórmula: </w:t>
            </w:r>
            <w:r w:rsidRPr="00B46D5B">
              <w:t>(Pedidos evaluables con valoración única / pedidos entregados evaluables) × 100.</w:t>
            </w:r>
          </w:p>
          <w:p w14:paraId="2AFE27AF" w14:textId="77777777" w:rsidR="00B46D5B" w:rsidRPr="00B46D5B" w:rsidRDefault="00B46D5B" w:rsidP="009413BC">
            <w:pPr>
              <w:spacing w:after="40" w:line="254" w:lineRule="auto"/>
            </w:pPr>
            <w:r w:rsidRPr="00B46D5B">
              <w:rPr>
                <w:b/>
              </w:rPr>
              <w:t xml:space="preserve">Grano: </w:t>
            </w:r>
            <w:r w:rsidRPr="00B46D5B">
              <w:t>Pedido único; %.</w:t>
            </w:r>
          </w:p>
        </w:tc>
        <w:tc>
          <w:tcPr>
            <w:tcW w:w="2863" w:type="dxa"/>
            <w:tcBorders>
              <w:bottom w:val="single" w:sz="4" w:space="0" w:color="DDE5EB"/>
            </w:tcBorders>
            <w:shd w:val="clear" w:color="auto" w:fill="F3F6F8"/>
          </w:tcPr>
          <w:p w14:paraId="73453DE3" w14:textId="77777777" w:rsidR="00B46D5B" w:rsidRPr="00B46D5B" w:rsidRDefault="00B46D5B" w:rsidP="009413BC">
            <w:pPr>
              <w:spacing w:after="40" w:line="254" w:lineRule="auto"/>
            </w:pPr>
            <w:r w:rsidRPr="00B46D5B">
              <w:rPr>
                <w:b/>
              </w:rPr>
              <w:t xml:space="preserve">Fuente: </w:t>
            </w:r>
            <w:r w:rsidRPr="00B46D5B">
              <w:t>olist_orders_dataset.csv y olist_order_reviews_dataset.csv</w:t>
            </w:r>
          </w:p>
          <w:p w14:paraId="42641B16" w14:textId="77777777" w:rsidR="00B46D5B" w:rsidRPr="00B46D5B" w:rsidRDefault="00B46D5B" w:rsidP="009413BC">
            <w:pPr>
              <w:spacing w:after="40" w:line="254" w:lineRule="auto"/>
            </w:pPr>
            <w:r w:rsidRPr="00B46D5B">
              <w:rPr>
                <w:b/>
              </w:rPr>
              <w:t xml:space="preserve">Frecuencia: </w:t>
            </w:r>
            <w:r w:rsidRPr="00B46D5B">
              <w:t>Mensual; actualizar en cada carga.</w:t>
            </w:r>
          </w:p>
          <w:p w14:paraId="156FEAF2" w14:textId="77777777" w:rsidR="00B46D5B" w:rsidRPr="00B46D5B" w:rsidRDefault="00B46D5B" w:rsidP="009413BC">
            <w:pPr>
              <w:spacing w:after="40" w:line="254" w:lineRule="auto"/>
            </w:pPr>
            <w:r w:rsidRPr="00B46D5B">
              <w:rPr>
                <w:b/>
              </w:rPr>
              <w:t xml:space="preserve">Base: </w:t>
            </w:r>
            <w:r w:rsidRPr="00B46D5B">
              <w:t>99,33 % (95 824 / 96 470).</w:t>
            </w:r>
          </w:p>
          <w:p w14:paraId="0194F220" w14:textId="77777777" w:rsidR="00B46D5B" w:rsidRPr="00B46D5B" w:rsidRDefault="00B46D5B" w:rsidP="009413BC">
            <w:pPr>
              <w:spacing w:after="40" w:line="254" w:lineRule="auto"/>
            </w:pPr>
            <w:r w:rsidRPr="00B46D5B">
              <w:rPr>
                <w:b/>
              </w:rPr>
              <w:t xml:space="preserve">Meta: </w:t>
            </w:r>
            <w:r w:rsidRPr="00B46D5B">
              <w:t>≥ 99,00 % (meta propuesta de monitoreo).</w:t>
            </w:r>
          </w:p>
        </w:tc>
      </w:tr>
    </w:tbl>
    <w:p w14:paraId="4CD910FF" w14:textId="77777777" w:rsidR="00B46D5B" w:rsidRPr="00B46D5B" w:rsidRDefault="00B46D5B">
      <w:pPr>
        <w:spacing w:after="100"/>
        <w:ind w:left="259" w:right="144"/>
        <w:rPr>
          <w:iCs/>
        </w:rPr>
      </w:pPr>
    </w:p>
    <w:p w14:paraId="3E6DE259" w14:textId="77777777" w:rsidR="00440C3A" w:rsidRPr="00B46D5B" w:rsidRDefault="00000000">
      <w:pPr>
        <w:pStyle w:val="Titulo3"/>
      </w:pPr>
      <w:bookmarkStart w:id="33" w:name="BHead164"/>
      <w:r w:rsidRPr="00B46D5B">
        <w:t>3.4.2 Modelo dimensional y almacén de datos</w:t>
      </w:r>
      <w:bookmarkEnd w:id="33"/>
    </w:p>
    <w:p w14:paraId="189156C3" w14:textId="77777777" w:rsidR="003460F6" w:rsidRPr="003460F6" w:rsidRDefault="003460F6" w:rsidP="003460F6">
      <w:pPr>
        <w:rPr>
          <w:b/>
          <w:bCs/>
        </w:rPr>
      </w:pPr>
      <w:r w:rsidRPr="003460F6">
        <w:rPr>
          <w:b/>
          <w:bCs/>
        </w:rPr>
        <w:t>Granularidad, tablas de hechos y dimensiones</w:t>
      </w:r>
    </w:p>
    <w:p w14:paraId="1ABA35EF" w14:textId="77777777" w:rsidR="006069B4" w:rsidRDefault="00000000">
      <w:pPr>
        <w:pStyle w:val="IndiceTabla"/>
      </w:pPr>
      <w:bookmarkStart w:id="34" w:name="BTab12"/>
      <w:r>
        <w:t>Tabla 12. Granularidad y finalidad de las tablas de hechos</w:t>
      </w:r>
      <w:bookmarkEnd w:id="34"/>
    </w:p>
    <w:tbl>
      <w:tblPr>
        <w:tblW w:w="0" w:type="auto"/>
        <w:jc w:val="center"/>
        <w:tblBorders>
          <w:top w:val="single" w:sz="4" w:space="0" w:color="CAD1DB"/>
          <w:left w:val="single" w:sz="4" w:space="0" w:color="CAD1DB"/>
          <w:bottom w:val="single" w:sz="4" w:space="0" w:color="CAD1DB"/>
          <w:right w:val="single" w:sz="4" w:space="0" w:color="CAD1DB"/>
          <w:insideH w:val="single" w:sz="4" w:space="0" w:color="CAD1DB"/>
          <w:insideV w:val="single" w:sz="4" w:space="0" w:color="CAD1DB"/>
        </w:tblBorders>
        <w:tblLayout w:type="fixed"/>
        <w:tblLook w:val="04A0" w:firstRow="1" w:lastRow="0" w:firstColumn="1" w:lastColumn="0" w:noHBand="0" w:noVBand="1"/>
      </w:tblPr>
      <w:tblGrid>
        <w:gridCol w:w="1814"/>
        <w:gridCol w:w="2296"/>
        <w:gridCol w:w="2324"/>
        <w:gridCol w:w="2920"/>
      </w:tblGrid>
      <w:tr w:rsidR="003460F6" w:rsidRPr="003460F6" w14:paraId="7CC120A3" w14:textId="77777777" w:rsidTr="005076FC">
        <w:trPr>
          <w:tblHeader/>
          <w:jc w:val="center"/>
        </w:trPr>
        <w:tc>
          <w:tcPr>
            <w:tcW w:w="1814" w:type="dxa"/>
            <w:shd w:val="clear" w:color="auto" w:fill="DDE6F0"/>
          </w:tcPr>
          <w:p w14:paraId="74B3C30D" w14:textId="77777777" w:rsidR="003460F6" w:rsidRPr="003460F6" w:rsidRDefault="003460F6" w:rsidP="005076FC">
            <w:r w:rsidRPr="003460F6">
              <w:rPr>
                <w:b/>
              </w:rPr>
              <w:t>Tabla de hechos</w:t>
            </w:r>
          </w:p>
        </w:tc>
        <w:tc>
          <w:tcPr>
            <w:tcW w:w="2296" w:type="dxa"/>
            <w:shd w:val="clear" w:color="auto" w:fill="DDE6F0"/>
          </w:tcPr>
          <w:p w14:paraId="2F4EB087" w14:textId="77777777" w:rsidR="003460F6" w:rsidRPr="003460F6" w:rsidRDefault="003460F6" w:rsidP="005076FC">
            <w:r w:rsidRPr="003460F6">
              <w:rPr>
                <w:b/>
              </w:rPr>
              <w:t>Granularidad</w:t>
            </w:r>
          </w:p>
        </w:tc>
        <w:tc>
          <w:tcPr>
            <w:tcW w:w="2324" w:type="dxa"/>
            <w:shd w:val="clear" w:color="auto" w:fill="DDE6F0"/>
          </w:tcPr>
          <w:p w14:paraId="78D6E69C" w14:textId="77777777" w:rsidR="003460F6" w:rsidRPr="003460F6" w:rsidRDefault="003460F6" w:rsidP="005076FC">
            <w:r w:rsidRPr="003460F6">
              <w:rPr>
                <w:b/>
              </w:rPr>
              <w:t>Clave de origen</w:t>
            </w:r>
          </w:p>
        </w:tc>
        <w:tc>
          <w:tcPr>
            <w:tcW w:w="2920" w:type="dxa"/>
            <w:shd w:val="clear" w:color="auto" w:fill="DDE6F0"/>
          </w:tcPr>
          <w:p w14:paraId="6759D805" w14:textId="77777777" w:rsidR="003460F6" w:rsidRPr="003460F6" w:rsidRDefault="003460F6" w:rsidP="005076FC">
            <w:r w:rsidRPr="003460F6">
              <w:rPr>
                <w:b/>
              </w:rPr>
              <w:t>Análisis principal</w:t>
            </w:r>
          </w:p>
        </w:tc>
      </w:tr>
      <w:tr w:rsidR="003460F6" w:rsidRPr="003460F6" w14:paraId="63C352F8" w14:textId="77777777" w:rsidTr="005076FC">
        <w:trPr>
          <w:jc w:val="center"/>
        </w:trPr>
        <w:tc>
          <w:tcPr>
            <w:tcW w:w="1814" w:type="dxa"/>
            <w:vAlign w:val="center"/>
          </w:tcPr>
          <w:p w14:paraId="180E11D7" w14:textId="77777777" w:rsidR="003460F6" w:rsidRPr="003460F6" w:rsidRDefault="003460F6" w:rsidP="005076FC">
            <w:pPr>
              <w:spacing w:before="40" w:after="40" w:line="250" w:lineRule="auto"/>
            </w:pPr>
            <w:proofErr w:type="spellStart"/>
            <w:r w:rsidRPr="003460F6">
              <w:t>FactPedido</w:t>
            </w:r>
            <w:proofErr w:type="spellEnd"/>
          </w:p>
        </w:tc>
        <w:tc>
          <w:tcPr>
            <w:tcW w:w="2296" w:type="dxa"/>
            <w:vAlign w:val="center"/>
          </w:tcPr>
          <w:p w14:paraId="6ECF2C0F" w14:textId="77777777" w:rsidR="003460F6" w:rsidRPr="003460F6" w:rsidRDefault="003460F6" w:rsidP="005076FC">
            <w:pPr>
              <w:spacing w:before="40" w:after="40" w:line="250" w:lineRule="auto"/>
            </w:pPr>
            <w:r w:rsidRPr="003460F6">
              <w:t>Una fila por pedido.</w:t>
            </w:r>
          </w:p>
        </w:tc>
        <w:tc>
          <w:tcPr>
            <w:tcW w:w="2324" w:type="dxa"/>
            <w:vAlign w:val="center"/>
          </w:tcPr>
          <w:p w14:paraId="1CDA3C2E" w14:textId="77777777" w:rsidR="003460F6" w:rsidRPr="003460F6" w:rsidRDefault="003460F6" w:rsidP="005076FC">
            <w:pPr>
              <w:spacing w:before="40" w:after="40" w:line="250" w:lineRule="auto"/>
            </w:pPr>
            <w:proofErr w:type="spellStart"/>
            <w:r w:rsidRPr="003460F6">
              <w:t>order_id</w:t>
            </w:r>
            <w:proofErr w:type="spellEnd"/>
          </w:p>
        </w:tc>
        <w:tc>
          <w:tcPr>
            <w:tcW w:w="2920" w:type="dxa"/>
            <w:vAlign w:val="center"/>
          </w:tcPr>
          <w:p w14:paraId="7B436695" w14:textId="77777777" w:rsidR="003460F6" w:rsidRPr="003460F6" w:rsidRDefault="003460F6" w:rsidP="005076FC">
            <w:pPr>
              <w:spacing w:before="40" w:after="40" w:line="250" w:lineRule="auto"/>
            </w:pPr>
            <w:r w:rsidRPr="003460F6">
              <w:t>Estado, puntualidad, días de entrega y calificación.</w:t>
            </w:r>
          </w:p>
        </w:tc>
      </w:tr>
      <w:tr w:rsidR="003460F6" w:rsidRPr="003460F6" w14:paraId="3398849D" w14:textId="77777777" w:rsidTr="005076FC">
        <w:trPr>
          <w:jc w:val="center"/>
        </w:trPr>
        <w:tc>
          <w:tcPr>
            <w:tcW w:w="1814" w:type="dxa"/>
            <w:shd w:val="clear" w:color="auto" w:fill="F5F7FA"/>
            <w:vAlign w:val="center"/>
          </w:tcPr>
          <w:p w14:paraId="5752E336" w14:textId="77777777" w:rsidR="003460F6" w:rsidRPr="003460F6" w:rsidRDefault="003460F6" w:rsidP="005076FC">
            <w:pPr>
              <w:spacing w:before="40" w:after="40" w:line="250" w:lineRule="auto"/>
            </w:pPr>
            <w:proofErr w:type="spellStart"/>
            <w:r w:rsidRPr="003460F6">
              <w:t>FactPedidoItem</w:t>
            </w:r>
            <w:proofErr w:type="spellEnd"/>
          </w:p>
        </w:tc>
        <w:tc>
          <w:tcPr>
            <w:tcW w:w="2296" w:type="dxa"/>
            <w:shd w:val="clear" w:color="auto" w:fill="F5F7FA"/>
            <w:vAlign w:val="center"/>
          </w:tcPr>
          <w:p w14:paraId="21E376C5" w14:textId="77777777" w:rsidR="003460F6" w:rsidRPr="003460F6" w:rsidRDefault="003460F6" w:rsidP="005076FC">
            <w:pPr>
              <w:spacing w:before="40" w:after="40" w:line="250" w:lineRule="auto"/>
            </w:pPr>
            <w:r w:rsidRPr="003460F6">
              <w:t>Una fila por artículo de pedido.</w:t>
            </w:r>
          </w:p>
        </w:tc>
        <w:tc>
          <w:tcPr>
            <w:tcW w:w="2324" w:type="dxa"/>
            <w:shd w:val="clear" w:color="auto" w:fill="F5F7FA"/>
            <w:vAlign w:val="center"/>
          </w:tcPr>
          <w:p w14:paraId="2E50297A" w14:textId="77777777" w:rsidR="003460F6" w:rsidRPr="003460F6" w:rsidRDefault="003460F6" w:rsidP="005076FC">
            <w:pPr>
              <w:spacing w:before="40" w:after="40" w:line="250" w:lineRule="auto"/>
            </w:pPr>
            <w:proofErr w:type="spellStart"/>
            <w:r w:rsidRPr="003460F6">
              <w:t>order_id</w:t>
            </w:r>
            <w:proofErr w:type="spellEnd"/>
            <w:r w:rsidRPr="003460F6">
              <w:t xml:space="preserve"> + </w:t>
            </w:r>
            <w:proofErr w:type="spellStart"/>
            <w:r w:rsidRPr="003460F6">
              <w:t>order_item_id</w:t>
            </w:r>
            <w:proofErr w:type="spellEnd"/>
          </w:p>
        </w:tc>
        <w:tc>
          <w:tcPr>
            <w:tcW w:w="2920" w:type="dxa"/>
            <w:shd w:val="clear" w:color="auto" w:fill="F5F7FA"/>
            <w:vAlign w:val="center"/>
          </w:tcPr>
          <w:p w14:paraId="5453F2DA" w14:textId="77777777" w:rsidR="003460F6" w:rsidRPr="003460F6" w:rsidRDefault="003460F6" w:rsidP="005076FC">
            <w:pPr>
              <w:spacing w:before="40" w:after="40" w:line="250" w:lineRule="auto"/>
            </w:pPr>
            <w:r w:rsidRPr="003460F6">
              <w:t>Precio, flete, producto y vendedor.</w:t>
            </w:r>
          </w:p>
        </w:tc>
      </w:tr>
    </w:tbl>
    <w:p w14:paraId="7D2458B1" w14:textId="77777777" w:rsidR="003460F6" w:rsidRPr="00002BCB" w:rsidRDefault="003460F6" w:rsidP="003460F6">
      <w:pPr>
        <w:spacing w:after="0"/>
      </w:pPr>
    </w:p>
    <w:p w14:paraId="766B8073" w14:textId="77777777" w:rsidR="003460F6" w:rsidRPr="00002BCB" w:rsidRDefault="003460F6" w:rsidP="003460F6">
      <w:r w:rsidRPr="00002BCB">
        <w:t xml:space="preserve">Las dimensiones son </w:t>
      </w:r>
      <w:proofErr w:type="spellStart"/>
      <w:r w:rsidRPr="00002BCB">
        <w:t>DimFecha</w:t>
      </w:r>
      <w:proofErr w:type="spellEnd"/>
      <w:r w:rsidRPr="00002BCB">
        <w:t xml:space="preserve"> (fecha de compra), </w:t>
      </w:r>
      <w:proofErr w:type="spellStart"/>
      <w:r w:rsidRPr="00002BCB">
        <w:t>DimCliente</w:t>
      </w:r>
      <w:proofErr w:type="spellEnd"/>
      <w:r w:rsidRPr="00002BCB">
        <w:t xml:space="preserve"> (cliente), </w:t>
      </w:r>
      <w:proofErr w:type="spellStart"/>
      <w:r w:rsidRPr="00002BCB">
        <w:t>DimProducto</w:t>
      </w:r>
      <w:proofErr w:type="spellEnd"/>
      <w:r w:rsidRPr="00002BCB">
        <w:t xml:space="preserve"> (producto y categoría) y </w:t>
      </w:r>
      <w:proofErr w:type="spellStart"/>
      <w:r w:rsidRPr="00002BCB">
        <w:t>DimVendedor</w:t>
      </w:r>
      <w:proofErr w:type="spellEnd"/>
      <w:r w:rsidRPr="00002BCB">
        <w:t xml:space="preserve"> (vendedor y ubicación). La combinación de dimensiones y hechos se organiza como dos estrellas relacionadas: </w:t>
      </w:r>
      <w:proofErr w:type="spellStart"/>
      <w:r w:rsidRPr="00002BCB">
        <w:t>FactPedido</w:t>
      </w:r>
      <w:proofErr w:type="spellEnd"/>
      <w:r w:rsidRPr="00002BCB">
        <w:t xml:space="preserve"> ocupa el nivel de pedido y </w:t>
      </w:r>
      <w:proofErr w:type="spellStart"/>
      <w:r w:rsidRPr="00002BCB">
        <w:t>FactPedidoItem</w:t>
      </w:r>
      <w:proofErr w:type="spellEnd"/>
      <w:r w:rsidRPr="00002BCB">
        <w:t xml:space="preserve"> el nivel de artículo, enlazadas mediante la clave de pedido.</w:t>
      </w:r>
    </w:p>
    <w:p w14:paraId="152BA940" w14:textId="77777777" w:rsidR="003460F6" w:rsidRPr="003460F6" w:rsidRDefault="003460F6" w:rsidP="003460F6">
      <w:pPr>
        <w:rPr>
          <w:b/>
          <w:bCs/>
        </w:rPr>
      </w:pPr>
      <w:r w:rsidRPr="003460F6">
        <w:rPr>
          <w:b/>
          <w:bCs/>
        </w:rPr>
        <w:t>Modelo conceptual</w:t>
      </w:r>
    </w:p>
    <w:p w14:paraId="4708BE43" w14:textId="77777777" w:rsidR="003460F6" w:rsidRPr="00002BCB" w:rsidRDefault="003460F6" w:rsidP="003460F6">
      <w:r w:rsidRPr="00002BCB">
        <w:t xml:space="preserve">El modelo conceptual se elaboró en </w:t>
      </w:r>
      <w:proofErr w:type="spellStart"/>
      <w:r w:rsidRPr="00002BCB">
        <w:t>Modelio</w:t>
      </w:r>
      <w:proofErr w:type="spellEnd"/>
      <w:r w:rsidRPr="00002BCB">
        <w:t xml:space="preserve"> y representa seis entidades del negocio: Cliente, Pedido, </w:t>
      </w:r>
      <w:proofErr w:type="spellStart"/>
      <w:r w:rsidRPr="00002BCB">
        <w:t>ArticuloPedido</w:t>
      </w:r>
      <w:proofErr w:type="spellEnd"/>
      <w:r w:rsidRPr="00002BCB">
        <w:t>, Producto, Vendedor y Valoración. Las asociaciones expresan que cada pedido corresponde a un cliente; un pedido reúne varios artículos; cada artículo se asocia a un producto y a un vendedor; y un pedido puede disponer de cero o más valoraciones. Las multiplicidades están representadas en el diagrama.</w:t>
      </w:r>
    </w:p>
    <w:p w14:paraId="3577EB27" w14:textId="77777777" w:rsidR="003460F6" w:rsidRPr="00002BCB" w:rsidRDefault="003460F6" w:rsidP="003460F6">
      <w:pPr>
        <w:spacing w:before="100" w:after="60"/>
        <w:jc w:val="center"/>
      </w:pPr>
      <w:r w:rsidRPr="00002BCB">
        <w:rPr>
          <w:noProof/>
        </w:rPr>
        <w:drawing>
          <wp:inline distT="0" distB="0" distL="0" distR="0" wp14:anchorId="26B80915" wp14:editId="7D4124FF">
            <wp:extent cx="5832000" cy="2389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72110).png"/>
                    <pic:cNvPicPr/>
                  </pic:nvPicPr>
                  <pic:blipFill>
                    <a:blip r:embed="rId13"/>
                    <a:stretch>
                      <a:fillRect/>
                    </a:stretch>
                  </pic:blipFill>
                  <pic:spPr>
                    <a:xfrm>
                      <a:off x="0" y="0"/>
                      <a:ext cx="5832000" cy="2389805"/>
                    </a:xfrm>
                    <a:prstGeom prst="rect">
                      <a:avLst/>
                    </a:prstGeom>
                  </pic:spPr>
                </pic:pic>
              </a:graphicData>
            </a:graphic>
          </wp:inline>
        </w:drawing>
      </w:r>
    </w:p>
    <w:p w14:paraId="548516B3" w14:textId="77777777" w:rsidR="006069B4" w:rsidRDefault="00000000">
      <w:pPr>
        <w:pStyle w:val="IndiceFigura"/>
      </w:pPr>
      <w:bookmarkStart w:id="35" w:name="BFig2"/>
      <w:r>
        <w:t>Figura 2. Modelo conceptual del proceso comercial (Modelio)</w:t>
      </w:r>
      <w:bookmarkEnd w:id="35"/>
    </w:p>
    <w:p w14:paraId="10C4C193" w14:textId="77777777" w:rsidR="003460F6" w:rsidRPr="003460F6" w:rsidRDefault="003460F6" w:rsidP="003460F6">
      <w:pPr>
        <w:rPr>
          <w:b/>
          <w:bCs/>
        </w:rPr>
      </w:pPr>
      <w:r w:rsidRPr="003460F6">
        <w:rPr>
          <w:b/>
          <w:bCs/>
        </w:rPr>
        <w:t>Modelo lógico dimensional</w:t>
      </w:r>
    </w:p>
    <w:p w14:paraId="6742D122" w14:textId="77777777" w:rsidR="003460F6" w:rsidRPr="00002BCB" w:rsidRDefault="003460F6" w:rsidP="003460F6">
      <w:r w:rsidRPr="00002BCB">
        <w:t xml:space="preserve">En </w:t>
      </w:r>
      <w:proofErr w:type="spellStart"/>
      <w:r w:rsidRPr="00002BCB">
        <w:t>Modelio</w:t>
      </w:r>
      <w:proofErr w:type="spellEnd"/>
      <w:r w:rsidRPr="00002BCB">
        <w:t xml:space="preserve"> se definieron cuatro dimensiones (</w:t>
      </w:r>
      <w:proofErr w:type="spellStart"/>
      <w:r w:rsidRPr="00002BCB">
        <w:t>DimFecha</w:t>
      </w:r>
      <w:proofErr w:type="spellEnd"/>
      <w:r w:rsidRPr="00002BCB">
        <w:t xml:space="preserve">, </w:t>
      </w:r>
      <w:proofErr w:type="spellStart"/>
      <w:r w:rsidRPr="00002BCB">
        <w:t>DimCliente</w:t>
      </w:r>
      <w:proofErr w:type="spellEnd"/>
      <w:r w:rsidRPr="00002BCB">
        <w:t xml:space="preserve">, </w:t>
      </w:r>
      <w:proofErr w:type="spellStart"/>
      <w:r w:rsidRPr="00002BCB">
        <w:t>DimProducto</w:t>
      </w:r>
      <w:proofErr w:type="spellEnd"/>
      <w:r w:rsidRPr="00002BCB">
        <w:t xml:space="preserve"> y </w:t>
      </w:r>
      <w:proofErr w:type="spellStart"/>
      <w:r w:rsidRPr="00002BCB">
        <w:t>DimVendedor</w:t>
      </w:r>
      <w:proofErr w:type="spellEnd"/>
      <w:r w:rsidRPr="00002BCB">
        <w:t>) y dos tablas de hechos (</w:t>
      </w:r>
      <w:proofErr w:type="spellStart"/>
      <w:r w:rsidRPr="00002BCB">
        <w:t>FactPedido</w:t>
      </w:r>
      <w:proofErr w:type="spellEnd"/>
      <w:r w:rsidRPr="00002BCB">
        <w:t xml:space="preserve"> y </w:t>
      </w:r>
      <w:proofErr w:type="spellStart"/>
      <w:r w:rsidRPr="00002BCB">
        <w:t>FactPedidoItem</w:t>
      </w:r>
      <w:proofErr w:type="spellEnd"/>
      <w:r w:rsidRPr="00002BCB">
        <w:t xml:space="preserve">). Las relaciones presentan cardinalidad </w:t>
      </w:r>
      <w:proofErr w:type="gramStart"/>
      <w:r w:rsidRPr="00002BCB">
        <w:t>1:N</w:t>
      </w:r>
      <w:proofErr w:type="gramEnd"/>
      <w:r w:rsidRPr="00002BCB">
        <w:t xml:space="preserve">; </w:t>
      </w:r>
      <w:proofErr w:type="spellStart"/>
      <w:r w:rsidRPr="00002BCB">
        <w:t>FactPedidoItem</w:t>
      </w:r>
      <w:proofErr w:type="spellEnd"/>
      <w:r w:rsidRPr="00002BCB">
        <w:t xml:space="preserve"> contiene </w:t>
      </w:r>
      <w:proofErr w:type="spellStart"/>
      <w:r w:rsidRPr="00002BCB">
        <w:t>SK_Pedido</w:t>
      </w:r>
      <w:proofErr w:type="spellEnd"/>
      <w:r w:rsidRPr="00002BCB">
        <w:t xml:space="preserve"> como referencia al hecho de pedidos y conserva </w:t>
      </w:r>
      <w:proofErr w:type="spellStart"/>
      <w:r w:rsidRPr="00002BCB">
        <w:t>IdPedido</w:t>
      </w:r>
      <w:proofErr w:type="spellEnd"/>
      <w:r w:rsidRPr="00002BCB">
        <w:t xml:space="preserve"> como identificador de la fuente. Los tipos genéricos mostrados en UML se precisan después mediante el DDL de SQL Server.</w:t>
      </w:r>
    </w:p>
    <w:p w14:paraId="095DF00E" w14:textId="77777777" w:rsidR="003460F6" w:rsidRPr="00002BCB" w:rsidRDefault="003460F6" w:rsidP="003460F6">
      <w:pPr>
        <w:spacing w:before="100" w:after="60"/>
        <w:jc w:val="center"/>
      </w:pPr>
      <w:r w:rsidRPr="00002BCB">
        <w:rPr>
          <w:noProof/>
        </w:rPr>
        <w:drawing>
          <wp:inline distT="0" distB="0" distL="0" distR="0" wp14:anchorId="47353795" wp14:editId="5FA22D2A">
            <wp:extent cx="5940000" cy="3887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60634).png"/>
                    <pic:cNvPicPr/>
                  </pic:nvPicPr>
                  <pic:blipFill>
                    <a:blip r:embed="rId14"/>
                    <a:stretch>
                      <a:fillRect/>
                    </a:stretch>
                  </pic:blipFill>
                  <pic:spPr>
                    <a:xfrm>
                      <a:off x="0" y="0"/>
                      <a:ext cx="5940000" cy="3887045"/>
                    </a:xfrm>
                    <a:prstGeom prst="rect">
                      <a:avLst/>
                    </a:prstGeom>
                  </pic:spPr>
                </pic:pic>
              </a:graphicData>
            </a:graphic>
          </wp:inline>
        </w:drawing>
      </w:r>
    </w:p>
    <w:p w14:paraId="73CEEF5F" w14:textId="77777777" w:rsidR="006069B4" w:rsidRDefault="00000000">
      <w:pPr>
        <w:pStyle w:val="IndiceFigura"/>
      </w:pPr>
      <w:bookmarkStart w:id="36" w:name="BFig3"/>
      <w:r>
        <w:t>Figura 3. Modelo lógico dimensional de Olist (Modelio)</w:t>
      </w:r>
      <w:bookmarkEnd w:id="36"/>
    </w:p>
    <w:p w14:paraId="64C208BE" w14:textId="77777777" w:rsidR="003460F6" w:rsidRPr="003460F6" w:rsidRDefault="003460F6" w:rsidP="003460F6">
      <w:pPr>
        <w:rPr>
          <w:b/>
          <w:bCs/>
        </w:rPr>
      </w:pPr>
      <w:r w:rsidRPr="003460F6">
        <w:rPr>
          <w:b/>
          <w:bCs/>
        </w:rPr>
        <w:t xml:space="preserve">Modelo físico del Data </w:t>
      </w:r>
      <w:proofErr w:type="spellStart"/>
      <w:r w:rsidRPr="003460F6">
        <w:rPr>
          <w:b/>
          <w:bCs/>
        </w:rPr>
        <w:t>Warehouse</w:t>
      </w:r>
      <w:proofErr w:type="spellEnd"/>
    </w:p>
    <w:p w14:paraId="02D65D55" w14:textId="77777777" w:rsidR="003460F6" w:rsidRPr="00002BCB" w:rsidRDefault="003460F6" w:rsidP="003460F6">
      <w:pPr>
        <w:spacing w:before="100" w:after="60"/>
        <w:jc w:val="center"/>
      </w:pPr>
      <w:r w:rsidRPr="00002BCB">
        <w:rPr>
          <w:noProof/>
        </w:rPr>
        <w:drawing>
          <wp:inline distT="0" distB="0" distL="0" distR="0" wp14:anchorId="6BAB7C85" wp14:editId="2CD4F979">
            <wp:extent cx="5760000" cy="40222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61552).png"/>
                    <pic:cNvPicPr/>
                  </pic:nvPicPr>
                  <pic:blipFill>
                    <a:blip r:embed="rId15"/>
                    <a:stretch>
                      <a:fillRect/>
                    </a:stretch>
                  </pic:blipFill>
                  <pic:spPr>
                    <a:xfrm>
                      <a:off x="0" y="0"/>
                      <a:ext cx="5760000" cy="4022202"/>
                    </a:xfrm>
                    <a:prstGeom prst="rect">
                      <a:avLst/>
                    </a:prstGeom>
                  </pic:spPr>
                </pic:pic>
              </a:graphicData>
            </a:graphic>
          </wp:inline>
        </w:drawing>
      </w:r>
    </w:p>
    <w:p w14:paraId="74C74677" w14:textId="77777777" w:rsidR="006069B4" w:rsidRDefault="00000000">
      <w:pPr>
        <w:pStyle w:val="IndiceFigura"/>
      </w:pPr>
      <w:bookmarkStart w:id="37" w:name="BFig4"/>
      <w:r>
        <w:t>Figura 4. Modelo físico del DW_Olist (SQL Server)</w:t>
      </w:r>
      <w:bookmarkEnd w:id="37"/>
    </w:p>
    <w:p w14:paraId="1BE7331A" w14:textId="77777777" w:rsidR="003460F6" w:rsidRPr="003460F6" w:rsidRDefault="003460F6" w:rsidP="003460F6">
      <w:pPr>
        <w:rPr>
          <w:b/>
          <w:bCs/>
        </w:rPr>
      </w:pPr>
      <w:r w:rsidRPr="003460F6">
        <w:rPr>
          <w:b/>
          <w:bCs/>
        </w:rPr>
        <w:t>Diccionario de datos y claves</w:t>
      </w:r>
    </w:p>
    <w:p w14:paraId="0FA03E32" w14:textId="77777777" w:rsidR="006069B4" w:rsidRDefault="00000000">
      <w:pPr>
        <w:pStyle w:val="IndiceTabla"/>
      </w:pPr>
      <w:bookmarkStart w:id="38" w:name="BTab13"/>
      <w:r>
        <w:t>Tabla 13. Diccionario de datos de las dimensiones</w:t>
      </w:r>
      <w:bookmarkEnd w:id="38"/>
    </w:p>
    <w:tbl>
      <w:tblPr>
        <w:tblW w:w="0" w:type="auto"/>
        <w:jc w:val="center"/>
        <w:tblBorders>
          <w:top w:val="single" w:sz="4" w:space="0" w:color="CAD1DB"/>
          <w:left w:val="single" w:sz="4" w:space="0" w:color="CAD1DB"/>
          <w:bottom w:val="single" w:sz="4" w:space="0" w:color="CAD1DB"/>
          <w:right w:val="single" w:sz="4" w:space="0" w:color="CAD1DB"/>
          <w:insideH w:val="single" w:sz="4" w:space="0" w:color="CAD1DB"/>
          <w:insideV w:val="single" w:sz="4" w:space="0" w:color="CAD1DB"/>
        </w:tblBorders>
        <w:tblLayout w:type="fixed"/>
        <w:tblLook w:val="04A0" w:firstRow="1" w:lastRow="0" w:firstColumn="1" w:lastColumn="0" w:noHBand="0" w:noVBand="1"/>
      </w:tblPr>
      <w:tblGrid>
        <w:gridCol w:w="1956"/>
        <w:gridCol w:w="5357"/>
        <w:gridCol w:w="2041"/>
      </w:tblGrid>
      <w:tr w:rsidR="003460F6" w:rsidRPr="002D36C4" w14:paraId="583A3371" w14:textId="77777777" w:rsidTr="005076FC">
        <w:trPr>
          <w:tblHeader/>
          <w:jc w:val="center"/>
        </w:trPr>
        <w:tc>
          <w:tcPr>
            <w:tcW w:w="1956" w:type="dxa"/>
            <w:shd w:val="clear" w:color="auto" w:fill="DDE6F0"/>
          </w:tcPr>
          <w:p w14:paraId="117EBE29" w14:textId="77777777" w:rsidR="003460F6" w:rsidRPr="002D36C4" w:rsidRDefault="003460F6" w:rsidP="005076FC">
            <w:r w:rsidRPr="002D36C4">
              <w:rPr>
                <w:b/>
              </w:rPr>
              <w:t>Dimensión / clave</w:t>
            </w:r>
          </w:p>
        </w:tc>
        <w:tc>
          <w:tcPr>
            <w:tcW w:w="5357" w:type="dxa"/>
            <w:shd w:val="clear" w:color="auto" w:fill="DDE6F0"/>
          </w:tcPr>
          <w:p w14:paraId="4651F500" w14:textId="77777777" w:rsidR="003460F6" w:rsidRPr="002D36C4" w:rsidRDefault="003460F6" w:rsidP="005076FC">
            <w:r w:rsidRPr="002D36C4">
              <w:rPr>
                <w:b/>
              </w:rPr>
              <w:t>Atributos físicos y tipos de datos</w:t>
            </w:r>
          </w:p>
        </w:tc>
        <w:tc>
          <w:tcPr>
            <w:tcW w:w="2041" w:type="dxa"/>
            <w:shd w:val="clear" w:color="auto" w:fill="DDE6F0"/>
          </w:tcPr>
          <w:p w14:paraId="5130CD20" w14:textId="77777777" w:rsidR="003460F6" w:rsidRPr="002D36C4" w:rsidRDefault="003460F6" w:rsidP="005076FC">
            <w:r w:rsidRPr="002D36C4">
              <w:rPr>
                <w:b/>
              </w:rPr>
              <w:t>Fuente de información</w:t>
            </w:r>
          </w:p>
        </w:tc>
      </w:tr>
      <w:tr w:rsidR="003460F6" w:rsidRPr="002D36C4" w14:paraId="7C549E2A" w14:textId="77777777" w:rsidTr="005076FC">
        <w:trPr>
          <w:jc w:val="center"/>
        </w:trPr>
        <w:tc>
          <w:tcPr>
            <w:tcW w:w="1956" w:type="dxa"/>
            <w:vAlign w:val="center"/>
          </w:tcPr>
          <w:p w14:paraId="4BD468B1" w14:textId="77777777" w:rsidR="003460F6" w:rsidRPr="002D36C4" w:rsidRDefault="003460F6" w:rsidP="005076FC">
            <w:pPr>
              <w:spacing w:before="40" w:after="40" w:line="250" w:lineRule="auto"/>
            </w:pPr>
            <w:proofErr w:type="spellStart"/>
            <w:proofErr w:type="gramStart"/>
            <w:r w:rsidRPr="002D36C4">
              <w:t>dw.DimFecha</w:t>
            </w:r>
            <w:proofErr w:type="spellEnd"/>
            <w:proofErr w:type="gramEnd"/>
            <w:r w:rsidRPr="002D36C4">
              <w:br/>
              <w:t xml:space="preserve">PK: </w:t>
            </w:r>
            <w:proofErr w:type="spellStart"/>
            <w:r w:rsidRPr="002D36C4">
              <w:t>SK_Fecha</w:t>
            </w:r>
            <w:proofErr w:type="spellEnd"/>
          </w:p>
        </w:tc>
        <w:tc>
          <w:tcPr>
            <w:tcW w:w="5357" w:type="dxa"/>
            <w:vAlign w:val="center"/>
          </w:tcPr>
          <w:p w14:paraId="2EC124B2" w14:textId="77777777" w:rsidR="003460F6" w:rsidRPr="002D36C4" w:rsidRDefault="003460F6" w:rsidP="005076FC">
            <w:pPr>
              <w:spacing w:before="40" w:after="40" w:line="250" w:lineRule="auto"/>
            </w:pPr>
            <w:proofErr w:type="spellStart"/>
            <w:r w:rsidRPr="002D36C4">
              <w:t>SK_Fecha</w:t>
            </w:r>
            <w:proofErr w:type="spellEnd"/>
            <w:r w:rsidRPr="002D36C4">
              <w:t xml:space="preserve"> </w:t>
            </w:r>
            <w:proofErr w:type="spellStart"/>
            <w:r w:rsidRPr="002D36C4">
              <w:t>int</w:t>
            </w:r>
            <w:proofErr w:type="spellEnd"/>
            <w:r w:rsidRPr="002D36C4">
              <w:t xml:space="preserve">; Fecha date (UK); </w:t>
            </w:r>
            <w:proofErr w:type="spellStart"/>
            <w:r w:rsidRPr="002D36C4">
              <w:t>Anio</w:t>
            </w:r>
            <w:proofErr w:type="spellEnd"/>
            <w:r w:rsidRPr="002D36C4">
              <w:t xml:space="preserve"> </w:t>
            </w:r>
            <w:proofErr w:type="spellStart"/>
            <w:r w:rsidRPr="002D36C4">
              <w:t>smallint</w:t>
            </w:r>
            <w:proofErr w:type="spellEnd"/>
            <w:r w:rsidRPr="002D36C4">
              <w:t xml:space="preserve">; Trimestre </w:t>
            </w:r>
            <w:proofErr w:type="spellStart"/>
            <w:r w:rsidRPr="002D36C4">
              <w:t>tinyint</w:t>
            </w:r>
            <w:proofErr w:type="spellEnd"/>
            <w:r w:rsidRPr="002D36C4">
              <w:t xml:space="preserve">; Mes </w:t>
            </w:r>
            <w:proofErr w:type="spellStart"/>
            <w:r w:rsidRPr="002D36C4">
              <w:t>tinyint</w:t>
            </w:r>
            <w:proofErr w:type="spellEnd"/>
            <w:r w:rsidRPr="002D36C4">
              <w:t xml:space="preserve">; </w:t>
            </w:r>
            <w:proofErr w:type="spellStart"/>
            <w:r w:rsidRPr="002D36C4">
              <w:t>NombreMes</w:t>
            </w:r>
            <w:proofErr w:type="spellEnd"/>
            <w:r w:rsidRPr="002D36C4">
              <w:t xml:space="preserve"> </w:t>
            </w:r>
            <w:proofErr w:type="spellStart"/>
            <w:proofErr w:type="gramStart"/>
            <w:r w:rsidRPr="002D36C4">
              <w:t>nvarchar</w:t>
            </w:r>
            <w:proofErr w:type="spellEnd"/>
            <w:r w:rsidRPr="002D36C4">
              <w:t>(</w:t>
            </w:r>
            <w:proofErr w:type="gramEnd"/>
            <w:r w:rsidRPr="002D36C4">
              <w:t>20).</w:t>
            </w:r>
          </w:p>
        </w:tc>
        <w:tc>
          <w:tcPr>
            <w:tcW w:w="2041" w:type="dxa"/>
            <w:vAlign w:val="center"/>
          </w:tcPr>
          <w:p w14:paraId="42A984B3" w14:textId="77777777" w:rsidR="003460F6" w:rsidRPr="002D36C4" w:rsidRDefault="003460F6" w:rsidP="005076FC">
            <w:pPr>
              <w:spacing w:before="40" w:after="40" w:line="250" w:lineRule="auto"/>
            </w:pPr>
            <w:r w:rsidRPr="002D36C4">
              <w:t>Calendario derivado de las fechas de compra.</w:t>
            </w:r>
          </w:p>
        </w:tc>
      </w:tr>
      <w:tr w:rsidR="003460F6" w:rsidRPr="002D36C4" w14:paraId="76D3806F" w14:textId="77777777" w:rsidTr="005076FC">
        <w:trPr>
          <w:jc w:val="center"/>
        </w:trPr>
        <w:tc>
          <w:tcPr>
            <w:tcW w:w="1956" w:type="dxa"/>
            <w:shd w:val="clear" w:color="auto" w:fill="F5F7FA"/>
            <w:vAlign w:val="center"/>
          </w:tcPr>
          <w:p w14:paraId="5544BAFA" w14:textId="77777777" w:rsidR="003460F6" w:rsidRPr="002D36C4" w:rsidRDefault="003460F6" w:rsidP="005076FC">
            <w:pPr>
              <w:spacing w:before="40" w:after="40" w:line="250" w:lineRule="auto"/>
            </w:pPr>
            <w:proofErr w:type="spellStart"/>
            <w:proofErr w:type="gramStart"/>
            <w:r w:rsidRPr="002D36C4">
              <w:t>dw.DimCliente</w:t>
            </w:r>
            <w:proofErr w:type="spellEnd"/>
            <w:proofErr w:type="gramEnd"/>
            <w:r w:rsidRPr="002D36C4">
              <w:br/>
              <w:t xml:space="preserve">PK: </w:t>
            </w:r>
            <w:proofErr w:type="spellStart"/>
            <w:r w:rsidRPr="002D36C4">
              <w:t>SK_Cliente</w:t>
            </w:r>
            <w:proofErr w:type="spellEnd"/>
          </w:p>
        </w:tc>
        <w:tc>
          <w:tcPr>
            <w:tcW w:w="5357" w:type="dxa"/>
            <w:shd w:val="clear" w:color="auto" w:fill="F5F7FA"/>
            <w:vAlign w:val="center"/>
          </w:tcPr>
          <w:p w14:paraId="48C5DD44" w14:textId="77777777" w:rsidR="003460F6" w:rsidRPr="002D36C4" w:rsidRDefault="003460F6" w:rsidP="005076FC">
            <w:pPr>
              <w:spacing w:before="40" w:after="40" w:line="250" w:lineRule="auto"/>
            </w:pPr>
            <w:proofErr w:type="spellStart"/>
            <w:r w:rsidRPr="002D36C4">
              <w:t>SK_Cliente</w:t>
            </w:r>
            <w:proofErr w:type="spellEnd"/>
            <w:r w:rsidRPr="002D36C4">
              <w:t xml:space="preserve"> </w:t>
            </w:r>
            <w:proofErr w:type="spellStart"/>
            <w:r w:rsidRPr="002D36C4">
              <w:t>int</w:t>
            </w:r>
            <w:proofErr w:type="spellEnd"/>
            <w:r w:rsidRPr="002D36C4">
              <w:t xml:space="preserve">; </w:t>
            </w:r>
            <w:proofErr w:type="spellStart"/>
            <w:r w:rsidRPr="002D36C4">
              <w:t>IdCliente</w:t>
            </w:r>
            <w:proofErr w:type="spellEnd"/>
            <w:r w:rsidRPr="002D36C4">
              <w:t xml:space="preserve"> </w:t>
            </w:r>
            <w:proofErr w:type="spellStart"/>
            <w:proofErr w:type="gramStart"/>
            <w:r w:rsidRPr="002D36C4">
              <w:t>varchar</w:t>
            </w:r>
            <w:proofErr w:type="spellEnd"/>
            <w:r w:rsidRPr="002D36C4">
              <w:t>(</w:t>
            </w:r>
            <w:proofErr w:type="gramEnd"/>
            <w:r w:rsidRPr="002D36C4">
              <w:t xml:space="preserve">40) (UK); </w:t>
            </w:r>
            <w:proofErr w:type="spellStart"/>
            <w:r w:rsidRPr="002D36C4">
              <w:t>IdClienteUnico</w:t>
            </w:r>
            <w:proofErr w:type="spellEnd"/>
            <w:r w:rsidRPr="002D36C4">
              <w:t xml:space="preserve"> </w:t>
            </w:r>
            <w:proofErr w:type="spellStart"/>
            <w:proofErr w:type="gramStart"/>
            <w:r w:rsidRPr="002D36C4">
              <w:t>varchar</w:t>
            </w:r>
            <w:proofErr w:type="spellEnd"/>
            <w:r w:rsidRPr="002D36C4">
              <w:t>(</w:t>
            </w:r>
            <w:proofErr w:type="gramEnd"/>
            <w:r w:rsidRPr="002D36C4">
              <w:t xml:space="preserve">40); Ciudad </w:t>
            </w:r>
            <w:proofErr w:type="spellStart"/>
            <w:proofErr w:type="gramStart"/>
            <w:r w:rsidRPr="002D36C4">
              <w:t>nvarchar</w:t>
            </w:r>
            <w:proofErr w:type="spellEnd"/>
            <w:r w:rsidRPr="002D36C4">
              <w:t>(</w:t>
            </w:r>
            <w:proofErr w:type="gramEnd"/>
            <w:r w:rsidRPr="002D36C4">
              <w:t xml:space="preserve">100); Estado </w:t>
            </w:r>
            <w:proofErr w:type="spellStart"/>
            <w:proofErr w:type="gramStart"/>
            <w:r w:rsidRPr="002D36C4">
              <w:t>char</w:t>
            </w:r>
            <w:proofErr w:type="spellEnd"/>
            <w:r w:rsidRPr="002D36C4">
              <w:t>(</w:t>
            </w:r>
            <w:proofErr w:type="gramEnd"/>
            <w:r w:rsidRPr="002D36C4">
              <w:t>2).</w:t>
            </w:r>
          </w:p>
        </w:tc>
        <w:tc>
          <w:tcPr>
            <w:tcW w:w="2041" w:type="dxa"/>
            <w:shd w:val="clear" w:color="auto" w:fill="F5F7FA"/>
            <w:vAlign w:val="center"/>
          </w:tcPr>
          <w:p w14:paraId="69C64860" w14:textId="77777777" w:rsidR="003460F6" w:rsidRPr="002D36C4" w:rsidRDefault="003460F6" w:rsidP="005076FC">
            <w:pPr>
              <w:spacing w:before="40" w:after="40" w:line="250" w:lineRule="auto"/>
            </w:pPr>
            <w:r w:rsidRPr="002D36C4">
              <w:t>olist_customers_dataset.csv</w:t>
            </w:r>
          </w:p>
        </w:tc>
      </w:tr>
      <w:tr w:rsidR="003460F6" w:rsidRPr="002D36C4" w14:paraId="5F466FA1" w14:textId="77777777" w:rsidTr="005076FC">
        <w:trPr>
          <w:jc w:val="center"/>
        </w:trPr>
        <w:tc>
          <w:tcPr>
            <w:tcW w:w="1956" w:type="dxa"/>
            <w:vAlign w:val="center"/>
          </w:tcPr>
          <w:p w14:paraId="2AF3224E" w14:textId="77777777" w:rsidR="003460F6" w:rsidRPr="002D36C4" w:rsidRDefault="003460F6" w:rsidP="005076FC">
            <w:pPr>
              <w:spacing w:before="40" w:after="40" w:line="250" w:lineRule="auto"/>
            </w:pPr>
            <w:proofErr w:type="spellStart"/>
            <w:proofErr w:type="gramStart"/>
            <w:r w:rsidRPr="002D36C4">
              <w:t>dw.DimProducto</w:t>
            </w:r>
            <w:proofErr w:type="spellEnd"/>
            <w:proofErr w:type="gramEnd"/>
            <w:r w:rsidRPr="002D36C4">
              <w:br/>
              <w:t xml:space="preserve">PK: </w:t>
            </w:r>
            <w:proofErr w:type="spellStart"/>
            <w:r w:rsidRPr="002D36C4">
              <w:t>SK_Producto</w:t>
            </w:r>
            <w:proofErr w:type="spellEnd"/>
          </w:p>
        </w:tc>
        <w:tc>
          <w:tcPr>
            <w:tcW w:w="5357" w:type="dxa"/>
            <w:vAlign w:val="center"/>
          </w:tcPr>
          <w:p w14:paraId="4C77C71A" w14:textId="77777777" w:rsidR="003460F6" w:rsidRPr="002D36C4" w:rsidRDefault="003460F6" w:rsidP="005076FC">
            <w:pPr>
              <w:spacing w:before="40" w:after="40" w:line="250" w:lineRule="auto"/>
            </w:pPr>
            <w:proofErr w:type="spellStart"/>
            <w:r w:rsidRPr="002D36C4">
              <w:t>SK_Producto</w:t>
            </w:r>
            <w:proofErr w:type="spellEnd"/>
            <w:r w:rsidRPr="002D36C4">
              <w:t xml:space="preserve"> </w:t>
            </w:r>
            <w:proofErr w:type="spellStart"/>
            <w:r w:rsidRPr="002D36C4">
              <w:t>int</w:t>
            </w:r>
            <w:proofErr w:type="spellEnd"/>
            <w:r w:rsidRPr="002D36C4">
              <w:t xml:space="preserve">; </w:t>
            </w:r>
            <w:proofErr w:type="spellStart"/>
            <w:r w:rsidRPr="002D36C4">
              <w:t>IdProducto</w:t>
            </w:r>
            <w:proofErr w:type="spellEnd"/>
            <w:r w:rsidRPr="002D36C4">
              <w:t xml:space="preserve"> </w:t>
            </w:r>
            <w:proofErr w:type="spellStart"/>
            <w:proofErr w:type="gramStart"/>
            <w:r w:rsidRPr="002D36C4">
              <w:t>varchar</w:t>
            </w:r>
            <w:proofErr w:type="spellEnd"/>
            <w:r w:rsidRPr="002D36C4">
              <w:t>(</w:t>
            </w:r>
            <w:proofErr w:type="gramEnd"/>
            <w:r w:rsidRPr="002D36C4">
              <w:t xml:space="preserve">40) (UK); </w:t>
            </w:r>
            <w:proofErr w:type="spellStart"/>
            <w:r w:rsidRPr="002D36C4">
              <w:t>Categoria</w:t>
            </w:r>
            <w:proofErr w:type="spellEnd"/>
            <w:r w:rsidRPr="002D36C4">
              <w:t xml:space="preserve"> </w:t>
            </w:r>
            <w:proofErr w:type="spellStart"/>
            <w:proofErr w:type="gramStart"/>
            <w:r w:rsidRPr="002D36C4">
              <w:t>nvarchar</w:t>
            </w:r>
            <w:proofErr w:type="spellEnd"/>
            <w:r w:rsidRPr="002D36C4">
              <w:t>(</w:t>
            </w:r>
            <w:proofErr w:type="gramEnd"/>
            <w:r w:rsidRPr="002D36C4">
              <w:t>120).</w:t>
            </w:r>
          </w:p>
        </w:tc>
        <w:tc>
          <w:tcPr>
            <w:tcW w:w="2041" w:type="dxa"/>
            <w:vAlign w:val="center"/>
          </w:tcPr>
          <w:p w14:paraId="2A1E1633" w14:textId="77777777" w:rsidR="003460F6" w:rsidRPr="002D36C4" w:rsidRDefault="003460F6" w:rsidP="005076FC">
            <w:pPr>
              <w:spacing w:before="40" w:after="40" w:line="250" w:lineRule="auto"/>
            </w:pPr>
            <w:r w:rsidRPr="002D36C4">
              <w:t>olist_products_dataset.csv y traducción de categorías.</w:t>
            </w:r>
          </w:p>
        </w:tc>
      </w:tr>
      <w:tr w:rsidR="003460F6" w:rsidRPr="002D36C4" w14:paraId="68DAA4B5" w14:textId="77777777" w:rsidTr="005076FC">
        <w:trPr>
          <w:jc w:val="center"/>
        </w:trPr>
        <w:tc>
          <w:tcPr>
            <w:tcW w:w="1956" w:type="dxa"/>
            <w:shd w:val="clear" w:color="auto" w:fill="F5F7FA"/>
            <w:vAlign w:val="center"/>
          </w:tcPr>
          <w:p w14:paraId="2C3549CF" w14:textId="77777777" w:rsidR="003460F6" w:rsidRPr="002D36C4" w:rsidRDefault="003460F6" w:rsidP="005076FC">
            <w:pPr>
              <w:spacing w:before="40" w:after="40" w:line="250" w:lineRule="auto"/>
            </w:pPr>
            <w:proofErr w:type="spellStart"/>
            <w:proofErr w:type="gramStart"/>
            <w:r w:rsidRPr="002D36C4">
              <w:t>dw.DimVendedor</w:t>
            </w:r>
            <w:proofErr w:type="spellEnd"/>
            <w:proofErr w:type="gramEnd"/>
            <w:r w:rsidRPr="002D36C4">
              <w:br/>
              <w:t xml:space="preserve">PK: </w:t>
            </w:r>
            <w:proofErr w:type="spellStart"/>
            <w:r w:rsidRPr="002D36C4">
              <w:t>SK_Vendedor</w:t>
            </w:r>
            <w:proofErr w:type="spellEnd"/>
          </w:p>
        </w:tc>
        <w:tc>
          <w:tcPr>
            <w:tcW w:w="5357" w:type="dxa"/>
            <w:shd w:val="clear" w:color="auto" w:fill="F5F7FA"/>
            <w:vAlign w:val="center"/>
          </w:tcPr>
          <w:p w14:paraId="135D4745" w14:textId="77777777" w:rsidR="003460F6" w:rsidRPr="002D36C4" w:rsidRDefault="003460F6" w:rsidP="005076FC">
            <w:pPr>
              <w:spacing w:before="40" w:after="40" w:line="250" w:lineRule="auto"/>
            </w:pPr>
            <w:proofErr w:type="spellStart"/>
            <w:r w:rsidRPr="002D36C4">
              <w:t>SK_Vendedor</w:t>
            </w:r>
            <w:proofErr w:type="spellEnd"/>
            <w:r w:rsidRPr="002D36C4">
              <w:t xml:space="preserve"> </w:t>
            </w:r>
            <w:proofErr w:type="spellStart"/>
            <w:r w:rsidRPr="002D36C4">
              <w:t>int</w:t>
            </w:r>
            <w:proofErr w:type="spellEnd"/>
            <w:r w:rsidRPr="002D36C4">
              <w:t xml:space="preserve">; </w:t>
            </w:r>
            <w:proofErr w:type="spellStart"/>
            <w:r w:rsidRPr="002D36C4">
              <w:t>IdVendedor</w:t>
            </w:r>
            <w:proofErr w:type="spellEnd"/>
            <w:r w:rsidRPr="002D36C4">
              <w:t xml:space="preserve"> </w:t>
            </w:r>
            <w:proofErr w:type="spellStart"/>
            <w:proofErr w:type="gramStart"/>
            <w:r w:rsidRPr="002D36C4">
              <w:t>varchar</w:t>
            </w:r>
            <w:proofErr w:type="spellEnd"/>
            <w:r w:rsidRPr="002D36C4">
              <w:t>(</w:t>
            </w:r>
            <w:proofErr w:type="gramEnd"/>
            <w:r w:rsidRPr="002D36C4">
              <w:t xml:space="preserve">40) (UK); Ciudad </w:t>
            </w:r>
            <w:proofErr w:type="spellStart"/>
            <w:proofErr w:type="gramStart"/>
            <w:r w:rsidRPr="002D36C4">
              <w:t>nvarchar</w:t>
            </w:r>
            <w:proofErr w:type="spellEnd"/>
            <w:r w:rsidRPr="002D36C4">
              <w:t>(</w:t>
            </w:r>
            <w:proofErr w:type="gramEnd"/>
            <w:r w:rsidRPr="002D36C4">
              <w:t xml:space="preserve">100); Estado </w:t>
            </w:r>
            <w:proofErr w:type="spellStart"/>
            <w:proofErr w:type="gramStart"/>
            <w:r w:rsidRPr="002D36C4">
              <w:t>char</w:t>
            </w:r>
            <w:proofErr w:type="spellEnd"/>
            <w:r w:rsidRPr="002D36C4">
              <w:t>(</w:t>
            </w:r>
            <w:proofErr w:type="gramEnd"/>
            <w:r w:rsidRPr="002D36C4">
              <w:t>2).</w:t>
            </w:r>
          </w:p>
        </w:tc>
        <w:tc>
          <w:tcPr>
            <w:tcW w:w="2041" w:type="dxa"/>
            <w:shd w:val="clear" w:color="auto" w:fill="F5F7FA"/>
            <w:vAlign w:val="center"/>
          </w:tcPr>
          <w:p w14:paraId="7C83D6F6" w14:textId="77777777" w:rsidR="003460F6" w:rsidRPr="002D36C4" w:rsidRDefault="003460F6" w:rsidP="005076FC">
            <w:pPr>
              <w:spacing w:before="40" w:after="40" w:line="250" w:lineRule="auto"/>
            </w:pPr>
            <w:r w:rsidRPr="002D36C4">
              <w:t>olist_sellers_dataset.csv</w:t>
            </w:r>
          </w:p>
        </w:tc>
      </w:tr>
    </w:tbl>
    <w:p w14:paraId="26EDB203" w14:textId="77777777" w:rsidR="003460F6" w:rsidRPr="00002BCB" w:rsidRDefault="003460F6" w:rsidP="003460F6">
      <w:pPr>
        <w:spacing w:after="0"/>
      </w:pPr>
    </w:p>
    <w:p w14:paraId="07D2D30B" w14:textId="77777777" w:rsidR="006069B4" w:rsidRDefault="00000000">
      <w:pPr>
        <w:pStyle w:val="IndiceTabla"/>
      </w:pPr>
      <w:bookmarkStart w:id="39" w:name="BTab14"/>
      <w:r>
        <w:t>Tabla 14. Diccionario de datos de las tablas de hechos</w:t>
      </w:r>
      <w:bookmarkEnd w:id="39"/>
    </w:p>
    <w:tbl>
      <w:tblPr>
        <w:tblW w:w="0" w:type="auto"/>
        <w:jc w:val="center"/>
        <w:tblBorders>
          <w:top w:val="single" w:sz="4" w:space="0" w:color="CAD1DB"/>
          <w:left w:val="single" w:sz="4" w:space="0" w:color="CAD1DB"/>
          <w:bottom w:val="single" w:sz="4" w:space="0" w:color="CAD1DB"/>
          <w:right w:val="single" w:sz="4" w:space="0" w:color="CAD1DB"/>
          <w:insideH w:val="single" w:sz="4" w:space="0" w:color="CAD1DB"/>
          <w:insideV w:val="single" w:sz="4" w:space="0" w:color="CAD1DB"/>
        </w:tblBorders>
        <w:tblLayout w:type="fixed"/>
        <w:tblLook w:val="04A0" w:firstRow="1" w:lastRow="0" w:firstColumn="1" w:lastColumn="0" w:noHBand="0" w:noVBand="1"/>
      </w:tblPr>
      <w:tblGrid>
        <w:gridCol w:w="1871"/>
        <w:gridCol w:w="5216"/>
        <w:gridCol w:w="2268"/>
      </w:tblGrid>
      <w:tr w:rsidR="003460F6" w:rsidRPr="002D36C4" w14:paraId="22B6AF41" w14:textId="77777777" w:rsidTr="005076FC">
        <w:trPr>
          <w:tblHeader/>
          <w:jc w:val="center"/>
        </w:trPr>
        <w:tc>
          <w:tcPr>
            <w:tcW w:w="1871" w:type="dxa"/>
            <w:shd w:val="clear" w:color="auto" w:fill="DDE6F0"/>
          </w:tcPr>
          <w:p w14:paraId="3DF6F815" w14:textId="77777777" w:rsidR="003460F6" w:rsidRPr="002D36C4" w:rsidRDefault="003460F6" w:rsidP="005076FC">
            <w:r w:rsidRPr="002D36C4">
              <w:rPr>
                <w:b/>
              </w:rPr>
              <w:t>Hecho / clave</w:t>
            </w:r>
          </w:p>
        </w:tc>
        <w:tc>
          <w:tcPr>
            <w:tcW w:w="5216" w:type="dxa"/>
            <w:shd w:val="clear" w:color="auto" w:fill="DDE6F0"/>
          </w:tcPr>
          <w:p w14:paraId="4698021D" w14:textId="77777777" w:rsidR="003460F6" w:rsidRPr="002D36C4" w:rsidRDefault="003460F6" w:rsidP="005076FC">
            <w:r w:rsidRPr="002D36C4">
              <w:rPr>
                <w:b/>
              </w:rPr>
              <w:t>Atributos físicos y tipos de datos</w:t>
            </w:r>
          </w:p>
        </w:tc>
        <w:tc>
          <w:tcPr>
            <w:tcW w:w="2268" w:type="dxa"/>
            <w:shd w:val="clear" w:color="auto" w:fill="DDE6F0"/>
          </w:tcPr>
          <w:p w14:paraId="5095ED1F" w14:textId="77777777" w:rsidR="003460F6" w:rsidRPr="002D36C4" w:rsidRDefault="003460F6" w:rsidP="005076FC">
            <w:r w:rsidRPr="002D36C4">
              <w:rPr>
                <w:b/>
              </w:rPr>
              <w:t>Claves foráneas y fuente</w:t>
            </w:r>
          </w:p>
        </w:tc>
      </w:tr>
      <w:tr w:rsidR="003460F6" w:rsidRPr="002D36C4" w14:paraId="6EFCE704" w14:textId="77777777" w:rsidTr="005076FC">
        <w:trPr>
          <w:jc w:val="center"/>
        </w:trPr>
        <w:tc>
          <w:tcPr>
            <w:tcW w:w="1871" w:type="dxa"/>
            <w:vAlign w:val="center"/>
          </w:tcPr>
          <w:p w14:paraId="556E2728" w14:textId="77777777" w:rsidR="003460F6" w:rsidRPr="002D36C4" w:rsidRDefault="003460F6" w:rsidP="005076FC">
            <w:pPr>
              <w:spacing w:before="40" w:after="40" w:line="250" w:lineRule="auto"/>
            </w:pPr>
            <w:proofErr w:type="spellStart"/>
            <w:proofErr w:type="gramStart"/>
            <w:r w:rsidRPr="002D36C4">
              <w:t>dw.FactPedido</w:t>
            </w:r>
            <w:proofErr w:type="spellEnd"/>
            <w:proofErr w:type="gramEnd"/>
            <w:r w:rsidRPr="002D36C4">
              <w:br/>
              <w:t xml:space="preserve">PK: </w:t>
            </w:r>
            <w:proofErr w:type="spellStart"/>
            <w:r w:rsidRPr="002D36C4">
              <w:t>SK_Pedido</w:t>
            </w:r>
            <w:proofErr w:type="spellEnd"/>
          </w:p>
        </w:tc>
        <w:tc>
          <w:tcPr>
            <w:tcW w:w="5216" w:type="dxa"/>
            <w:vAlign w:val="center"/>
          </w:tcPr>
          <w:p w14:paraId="7DE0FB80" w14:textId="77777777" w:rsidR="003460F6" w:rsidRPr="002D36C4" w:rsidRDefault="003460F6" w:rsidP="005076FC">
            <w:pPr>
              <w:spacing w:before="40" w:after="40" w:line="250" w:lineRule="auto"/>
            </w:pPr>
            <w:proofErr w:type="spellStart"/>
            <w:r w:rsidRPr="002D36C4">
              <w:t>SK_Pedido</w:t>
            </w:r>
            <w:proofErr w:type="spellEnd"/>
            <w:r w:rsidRPr="002D36C4">
              <w:t xml:space="preserve"> </w:t>
            </w:r>
            <w:proofErr w:type="spellStart"/>
            <w:r w:rsidRPr="002D36C4">
              <w:t>bigint</w:t>
            </w:r>
            <w:proofErr w:type="spellEnd"/>
            <w:r w:rsidRPr="002D36C4">
              <w:t xml:space="preserve">; </w:t>
            </w:r>
            <w:proofErr w:type="spellStart"/>
            <w:r w:rsidRPr="002D36C4">
              <w:t>IdPedido</w:t>
            </w:r>
            <w:proofErr w:type="spellEnd"/>
            <w:r w:rsidRPr="002D36C4">
              <w:t xml:space="preserve"> </w:t>
            </w:r>
            <w:proofErr w:type="spellStart"/>
            <w:proofErr w:type="gramStart"/>
            <w:r w:rsidRPr="002D36C4">
              <w:t>varchar</w:t>
            </w:r>
            <w:proofErr w:type="spellEnd"/>
            <w:r w:rsidRPr="002D36C4">
              <w:t>(</w:t>
            </w:r>
            <w:proofErr w:type="gramEnd"/>
            <w:r w:rsidRPr="002D36C4">
              <w:t xml:space="preserve">40) (UK); </w:t>
            </w:r>
            <w:proofErr w:type="spellStart"/>
            <w:r w:rsidRPr="002D36C4">
              <w:t>SK_Cliente</w:t>
            </w:r>
            <w:proofErr w:type="spellEnd"/>
            <w:r w:rsidRPr="002D36C4">
              <w:t xml:space="preserve"> </w:t>
            </w:r>
            <w:proofErr w:type="spellStart"/>
            <w:r w:rsidRPr="002D36C4">
              <w:t>int</w:t>
            </w:r>
            <w:proofErr w:type="spellEnd"/>
            <w:r w:rsidRPr="002D36C4">
              <w:t xml:space="preserve">; </w:t>
            </w:r>
            <w:proofErr w:type="spellStart"/>
            <w:r w:rsidRPr="002D36C4">
              <w:t>SK_Fecha</w:t>
            </w:r>
            <w:proofErr w:type="spellEnd"/>
            <w:r w:rsidRPr="002D36C4">
              <w:t xml:space="preserve"> </w:t>
            </w:r>
            <w:proofErr w:type="spellStart"/>
            <w:r w:rsidRPr="002D36C4">
              <w:t>int</w:t>
            </w:r>
            <w:proofErr w:type="spellEnd"/>
            <w:r w:rsidRPr="002D36C4">
              <w:t xml:space="preserve">; </w:t>
            </w:r>
            <w:proofErr w:type="spellStart"/>
            <w:r w:rsidRPr="002D36C4">
              <w:t>EstadoPedido</w:t>
            </w:r>
            <w:proofErr w:type="spellEnd"/>
            <w:r w:rsidRPr="002D36C4">
              <w:t xml:space="preserve"> </w:t>
            </w:r>
            <w:proofErr w:type="spellStart"/>
            <w:proofErr w:type="gramStart"/>
            <w:r w:rsidRPr="002D36C4">
              <w:t>varchar</w:t>
            </w:r>
            <w:proofErr w:type="spellEnd"/>
            <w:r w:rsidRPr="002D36C4">
              <w:t>(</w:t>
            </w:r>
            <w:proofErr w:type="gramEnd"/>
            <w:r w:rsidRPr="002D36C4">
              <w:t xml:space="preserve">30); </w:t>
            </w:r>
            <w:proofErr w:type="spellStart"/>
            <w:r w:rsidRPr="002D36C4">
              <w:t>FechaCompra</w:t>
            </w:r>
            <w:proofErr w:type="spellEnd"/>
            <w:r w:rsidRPr="002D36C4">
              <w:t xml:space="preserve"> datetime2(0); </w:t>
            </w:r>
            <w:proofErr w:type="spellStart"/>
            <w:r w:rsidRPr="002D36C4">
              <w:t>FechaEstimada</w:t>
            </w:r>
            <w:proofErr w:type="spellEnd"/>
            <w:r w:rsidRPr="002D36C4">
              <w:t xml:space="preserve"> date; </w:t>
            </w:r>
            <w:proofErr w:type="spellStart"/>
            <w:r w:rsidRPr="002D36C4">
              <w:t>FechaEntrega</w:t>
            </w:r>
            <w:proofErr w:type="spellEnd"/>
            <w:r w:rsidRPr="002D36C4">
              <w:t xml:space="preserve"> datetime2(0); </w:t>
            </w:r>
            <w:proofErr w:type="spellStart"/>
            <w:r w:rsidRPr="002D36C4">
              <w:t>EsTardia</w:t>
            </w:r>
            <w:proofErr w:type="spellEnd"/>
            <w:r w:rsidRPr="002D36C4">
              <w:t xml:space="preserve"> bit; </w:t>
            </w:r>
            <w:proofErr w:type="spellStart"/>
            <w:r w:rsidRPr="002D36C4">
              <w:t>DiasEntrega</w:t>
            </w:r>
            <w:proofErr w:type="spellEnd"/>
            <w:r w:rsidRPr="002D36C4">
              <w:t xml:space="preserve"> </w:t>
            </w:r>
            <w:proofErr w:type="gramStart"/>
            <w:r w:rsidRPr="002D36C4">
              <w:t>decimal(</w:t>
            </w:r>
            <w:proofErr w:type="gramEnd"/>
            <w:r w:rsidRPr="002D36C4">
              <w:t xml:space="preserve">10,4); </w:t>
            </w:r>
            <w:proofErr w:type="spellStart"/>
            <w:r w:rsidRPr="002D36C4">
              <w:t>Calificacion</w:t>
            </w:r>
            <w:proofErr w:type="spellEnd"/>
            <w:r w:rsidRPr="002D36C4">
              <w:t xml:space="preserve"> </w:t>
            </w:r>
            <w:proofErr w:type="spellStart"/>
            <w:r w:rsidRPr="002D36C4">
              <w:t>tinyint</w:t>
            </w:r>
            <w:proofErr w:type="spellEnd"/>
            <w:r w:rsidRPr="002D36C4">
              <w:t>.</w:t>
            </w:r>
          </w:p>
        </w:tc>
        <w:tc>
          <w:tcPr>
            <w:tcW w:w="2268" w:type="dxa"/>
            <w:vAlign w:val="center"/>
          </w:tcPr>
          <w:p w14:paraId="3B1D52C3" w14:textId="77777777" w:rsidR="003460F6" w:rsidRPr="002D36C4" w:rsidRDefault="003460F6" w:rsidP="005076FC">
            <w:pPr>
              <w:spacing w:before="40" w:after="40" w:line="250" w:lineRule="auto"/>
            </w:pPr>
            <w:r w:rsidRPr="002D36C4">
              <w:t xml:space="preserve">FK: </w:t>
            </w:r>
            <w:proofErr w:type="spellStart"/>
            <w:r w:rsidRPr="002D36C4">
              <w:t>SK_Cliente</w:t>
            </w:r>
            <w:proofErr w:type="spellEnd"/>
            <w:r w:rsidRPr="002D36C4">
              <w:t xml:space="preserve"> → </w:t>
            </w:r>
            <w:proofErr w:type="spellStart"/>
            <w:r w:rsidRPr="002D36C4">
              <w:t>DimCliente</w:t>
            </w:r>
            <w:proofErr w:type="spellEnd"/>
            <w:r w:rsidRPr="002D36C4">
              <w:t xml:space="preserve">; </w:t>
            </w:r>
            <w:proofErr w:type="spellStart"/>
            <w:r w:rsidRPr="002D36C4">
              <w:t>SK_Fecha</w:t>
            </w:r>
            <w:proofErr w:type="spellEnd"/>
            <w:r w:rsidRPr="002D36C4">
              <w:t xml:space="preserve"> → </w:t>
            </w:r>
            <w:proofErr w:type="spellStart"/>
            <w:r w:rsidRPr="002D36C4">
              <w:t>DimFecha</w:t>
            </w:r>
            <w:proofErr w:type="spellEnd"/>
            <w:r w:rsidRPr="002D36C4">
              <w:t>. Fuentes: pedidos y reseñas.</w:t>
            </w:r>
          </w:p>
        </w:tc>
      </w:tr>
      <w:tr w:rsidR="003460F6" w:rsidRPr="002D36C4" w14:paraId="4905738B" w14:textId="77777777" w:rsidTr="005076FC">
        <w:trPr>
          <w:jc w:val="center"/>
        </w:trPr>
        <w:tc>
          <w:tcPr>
            <w:tcW w:w="1871" w:type="dxa"/>
            <w:shd w:val="clear" w:color="auto" w:fill="F5F7FA"/>
            <w:vAlign w:val="center"/>
          </w:tcPr>
          <w:p w14:paraId="77377F08" w14:textId="77777777" w:rsidR="003460F6" w:rsidRPr="002D36C4" w:rsidRDefault="003460F6" w:rsidP="005076FC">
            <w:pPr>
              <w:spacing w:before="40" w:after="40" w:line="250" w:lineRule="auto"/>
            </w:pPr>
            <w:proofErr w:type="spellStart"/>
            <w:proofErr w:type="gramStart"/>
            <w:r w:rsidRPr="002D36C4">
              <w:t>dw.FactPedidoItem</w:t>
            </w:r>
            <w:proofErr w:type="spellEnd"/>
            <w:proofErr w:type="gramEnd"/>
            <w:r w:rsidRPr="002D36C4">
              <w:br/>
              <w:t xml:space="preserve">PK: </w:t>
            </w:r>
            <w:proofErr w:type="spellStart"/>
            <w:r w:rsidRPr="002D36C4">
              <w:t>SK_Item</w:t>
            </w:r>
            <w:proofErr w:type="spellEnd"/>
          </w:p>
        </w:tc>
        <w:tc>
          <w:tcPr>
            <w:tcW w:w="5216" w:type="dxa"/>
            <w:shd w:val="clear" w:color="auto" w:fill="F5F7FA"/>
            <w:vAlign w:val="center"/>
          </w:tcPr>
          <w:p w14:paraId="27115C68" w14:textId="77777777" w:rsidR="003460F6" w:rsidRPr="002D36C4" w:rsidRDefault="003460F6" w:rsidP="005076FC">
            <w:pPr>
              <w:spacing w:before="40" w:after="40" w:line="250" w:lineRule="auto"/>
            </w:pPr>
            <w:proofErr w:type="spellStart"/>
            <w:r w:rsidRPr="002D36C4">
              <w:t>SK_Item</w:t>
            </w:r>
            <w:proofErr w:type="spellEnd"/>
            <w:r w:rsidRPr="002D36C4">
              <w:t xml:space="preserve"> </w:t>
            </w:r>
            <w:proofErr w:type="spellStart"/>
            <w:r w:rsidRPr="002D36C4">
              <w:t>bigint</w:t>
            </w:r>
            <w:proofErr w:type="spellEnd"/>
            <w:r w:rsidRPr="002D36C4">
              <w:t xml:space="preserve">; </w:t>
            </w:r>
            <w:proofErr w:type="spellStart"/>
            <w:r w:rsidRPr="002D36C4">
              <w:t>SK_Pedido</w:t>
            </w:r>
            <w:proofErr w:type="spellEnd"/>
            <w:r w:rsidRPr="002D36C4">
              <w:t xml:space="preserve"> </w:t>
            </w:r>
            <w:proofErr w:type="spellStart"/>
            <w:r w:rsidRPr="002D36C4">
              <w:t>bigint</w:t>
            </w:r>
            <w:proofErr w:type="spellEnd"/>
            <w:r w:rsidRPr="002D36C4">
              <w:t xml:space="preserve">; </w:t>
            </w:r>
            <w:proofErr w:type="spellStart"/>
            <w:r w:rsidRPr="002D36C4">
              <w:t>IdPedido</w:t>
            </w:r>
            <w:proofErr w:type="spellEnd"/>
            <w:r w:rsidRPr="002D36C4">
              <w:t xml:space="preserve"> </w:t>
            </w:r>
            <w:proofErr w:type="spellStart"/>
            <w:proofErr w:type="gramStart"/>
            <w:r w:rsidRPr="002D36C4">
              <w:t>varchar</w:t>
            </w:r>
            <w:proofErr w:type="spellEnd"/>
            <w:r w:rsidRPr="002D36C4">
              <w:t>(</w:t>
            </w:r>
            <w:proofErr w:type="gramEnd"/>
            <w:r w:rsidRPr="002D36C4">
              <w:t xml:space="preserve">40); </w:t>
            </w:r>
            <w:proofErr w:type="spellStart"/>
            <w:r w:rsidRPr="002D36C4">
              <w:t>NumeroItem</w:t>
            </w:r>
            <w:proofErr w:type="spellEnd"/>
            <w:r w:rsidRPr="002D36C4">
              <w:t xml:space="preserve"> </w:t>
            </w:r>
            <w:proofErr w:type="spellStart"/>
            <w:r w:rsidRPr="002D36C4">
              <w:t>smallint</w:t>
            </w:r>
            <w:proofErr w:type="spellEnd"/>
            <w:r w:rsidRPr="002D36C4">
              <w:t xml:space="preserve">; </w:t>
            </w:r>
            <w:proofErr w:type="spellStart"/>
            <w:r w:rsidRPr="002D36C4">
              <w:t>SK_Producto</w:t>
            </w:r>
            <w:proofErr w:type="spellEnd"/>
            <w:r w:rsidRPr="002D36C4">
              <w:t xml:space="preserve"> </w:t>
            </w:r>
            <w:proofErr w:type="spellStart"/>
            <w:r w:rsidRPr="002D36C4">
              <w:t>int</w:t>
            </w:r>
            <w:proofErr w:type="spellEnd"/>
            <w:r w:rsidRPr="002D36C4">
              <w:t xml:space="preserve">; </w:t>
            </w:r>
            <w:proofErr w:type="spellStart"/>
            <w:r w:rsidRPr="002D36C4">
              <w:t>SK_Vendedor</w:t>
            </w:r>
            <w:proofErr w:type="spellEnd"/>
            <w:r w:rsidRPr="002D36C4">
              <w:t xml:space="preserve"> </w:t>
            </w:r>
            <w:proofErr w:type="spellStart"/>
            <w:r w:rsidRPr="002D36C4">
              <w:t>int</w:t>
            </w:r>
            <w:proofErr w:type="spellEnd"/>
            <w:r w:rsidRPr="002D36C4">
              <w:t xml:space="preserve">; Precio </w:t>
            </w:r>
            <w:proofErr w:type="gramStart"/>
            <w:r w:rsidRPr="002D36C4">
              <w:t>decimal(</w:t>
            </w:r>
            <w:proofErr w:type="gramEnd"/>
            <w:r w:rsidRPr="002D36C4">
              <w:t xml:space="preserve">18,2); Flete </w:t>
            </w:r>
            <w:proofErr w:type="gramStart"/>
            <w:r w:rsidRPr="002D36C4">
              <w:t>decimal(</w:t>
            </w:r>
            <w:proofErr w:type="gramEnd"/>
            <w:r w:rsidRPr="002D36C4">
              <w:t>18,2).</w:t>
            </w:r>
          </w:p>
        </w:tc>
        <w:tc>
          <w:tcPr>
            <w:tcW w:w="2268" w:type="dxa"/>
            <w:shd w:val="clear" w:color="auto" w:fill="F5F7FA"/>
            <w:vAlign w:val="center"/>
          </w:tcPr>
          <w:p w14:paraId="6012B70E" w14:textId="77777777" w:rsidR="003460F6" w:rsidRPr="002D36C4" w:rsidRDefault="003460F6" w:rsidP="005076FC">
            <w:pPr>
              <w:spacing w:before="40" w:after="40" w:line="250" w:lineRule="auto"/>
            </w:pPr>
            <w:r w:rsidRPr="002D36C4">
              <w:t xml:space="preserve">FK: </w:t>
            </w:r>
            <w:proofErr w:type="spellStart"/>
            <w:r w:rsidRPr="002D36C4">
              <w:t>SK_Pedido</w:t>
            </w:r>
            <w:proofErr w:type="spellEnd"/>
            <w:r w:rsidRPr="002D36C4">
              <w:t xml:space="preserve"> → </w:t>
            </w:r>
            <w:proofErr w:type="spellStart"/>
            <w:r w:rsidRPr="002D36C4">
              <w:t>FactPedido</w:t>
            </w:r>
            <w:proofErr w:type="spellEnd"/>
            <w:r w:rsidRPr="002D36C4">
              <w:t xml:space="preserve">; </w:t>
            </w:r>
            <w:proofErr w:type="spellStart"/>
            <w:r w:rsidRPr="002D36C4">
              <w:t>SK_Producto</w:t>
            </w:r>
            <w:proofErr w:type="spellEnd"/>
            <w:r w:rsidRPr="002D36C4">
              <w:t xml:space="preserve"> → </w:t>
            </w:r>
            <w:proofErr w:type="spellStart"/>
            <w:r w:rsidRPr="002D36C4">
              <w:t>DimProducto</w:t>
            </w:r>
            <w:proofErr w:type="spellEnd"/>
            <w:r w:rsidRPr="002D36C4">
              <w:t xml:space="preserve">; </w:t>
            </w:r>
            <w:proofErr w:type="spellStart"/>
            <w:r w:rsidRPr="002D36C4">
              <w:t>SK_Vendedor</w:t>
            </w:r>
            <w:proofErr w:type="spellEnd"/>
            <w:r w:rsidRPr="002D36C4">
              <w:t xml:space="preserve"> → </w:t>
            </w:r>
            <w:proofErr w:type="spellStart"/>
            <w:r w:rsidRPr="002D36C4">
              <w:t>DimVendedor</w:t>
            </w:r>
            <w:proofErr w:type="spellEnd"/>
            <w:r w:rsidRPr="002D36C4">
              <w:t>. UK: (</w:t>
            </w:r>
            <w:proofErr w:type="spellStart"/>
            <w:r w:rsidRPr="002D36C4">
              <w:t>IdPedido</w:t>
            </w:r>
            <w:proofErr w:type="spellEnd"/>
            <w:r w:rsidRPr="002D36C4">
              <w:t xml:space="preserve">, </w:t>
            </w:r>
            <w:proofErr w:type="spellStart"/>
            <w:r w:rsidRPr="002D36C4">
              <w:t>NumeroItem</w:t>
            </w:r>
            <w:proofErr w:type="spellEnd"/>
            <w:r w:rsidRPr="002D36C4">
              <w:t>). Fuente: artículos.</w:t>
            </w:r>
          </w:p>
        </w:tc>
      </w:tr>
    </w:tbl>
    <w:p w14:paraId="712E8511" w14:textId="77777777" w:rsidR="003460F6" w:rsidRPr="00002BCB" w:rsidRDefault="003460F6" w:rsidP="003460F6">
      <w:pPr>
        <w:spacing w:after="0"/>
      </w:pPr>
    </w:p>
    <w:p w14:paraId="20B3DAC2" w14:textId="77777777" w:rsidR="003460F6" w:rsidRPr="002D36C4" w:rsidRDefault="003460F6" w:rsidP="002D36C4">
      <w:pPr>
        <w:rPr>
          <w:b/>
          <w:bCs/>
        </w:rPr>
      </w:pPr>
      <w:r w:rsidRPr="002D36C4">
        <w:rPr>
          <w:b/>
          <w:bCs/>
        </w:rPr>
        <w:t>Historial y criterios de integridad</w:t>
      </w:r>
    </w:p>
    <w:p w14:paraId="2EDC0870" w14:textId="77777777" w:rsidR="003460F6" w:rsidRPr="00002BCB" w:rsidRDefault="003460F6" w:rsidP="003460F6">
      <w:r w:rsidRPr="00002BCB">
        <w:t xml:space="preserve">El diseño contempla dimensiones descriptivas de actualización tipo 1 (SCD 1): una corrección futura de ciudad, estado o categoría reemplazará el valor anterior. No se afirma que ya se hayan ejecutado cambios históricos. Se conserva </w:t>
      </w:r>
      <w:proofErr w:type="spellStart"/>
      <w:r w:rsidRPr="00002BCB">
        <w:t>IdClienteUnico</w:t>
      </w:r>
      <w:proofErr w:type="spellEnd"/>
      <w:r w:rsidRPr="00002BCB">
        <w:t xml:space="preserve"> para distinguir al comprador entre pedidos, porque </w:t>
      </w:r>
      <w:proofErr w:type="spellStart"/>
      <w:r w:rsidRPr="00002BCB">
        <w:t>IdCliente</w:t>
      </w:r>
      <w:proofErr w:type="spellEnd"/>
      <w:r w:rsidRPr="00002BCB">
        <w:t xml:space="preserve"> identifica el registro de cliente relacionado con el pedido original. La incorporación de historial tipo 2 se evaluaría si se requiere reconstruir cambios de atributos en el tiempo.</w:t>
      </w:r>
    </w:p>
    <w:p w14:paraId="4A3C80DC" w14:textId="77777777" w:rsidR="00DC746F" w:rsidRPr="002D36C4" w:rsidRDefault="003460F6" w:rsidP="002D36C4">
      <w:r w:rsidRPr="00002BCB">
        <w:t xml:space="preserve">Las calificaciones se incorporarán sin multiplicar pedidos: el proceso ETL elegirá una reseña por </w:t>
      </w:r>
      <w:proofErr w:type="spellStart"/>
      <w:r w:rsidRPr="00002BCB">
        <w:t>IdPedido</w:t>
      </w:r>
      <w:proofErr w:type="spellEnd"/>
      <w:r w:rsidRPr="00002BCB">
        <w:t xml:space="preserve"> aplicando un criterio documentado. La puntualidad se determinará comparando la fecha de entrega real con la fecha estimada; cuando la entrega real no exista, el indicador de tardanza se mantendrá sin valor evaluable. Asimismo, las filas de pagos o geolocalización no se unirán directamente a los artículos sin una agregación previa que respete la granularidad.</w:t>
      </w:r>
    </w:p>
    <w:p w14:paraId="0E285F67" w14:textId="77777777" w:rsidR="00440C3A" w:rsidRPr="00B46D5B" w:rsidRDefault="00000000">
      <w:pPr>
        <w:pStyle w:val="Titulo3"/>
      </w:pPr>
      <w:bookmarkStart w:id="40" w:name="BHead165"/>
      <w:r w:rsidRPr="00B46D5B">
        <w:t>3.4.3 Procesos ETL/ELT y calidad</w:t>
      </w:r>
      <w:bookmarkEnd w:id="40"/>
    </w:p>
    <w:p w14:paraId="3DE09FFA" w14:textId="77777777" w:rsidR="00AB05D6" w:rsidRPr="00E1035A" w:rsidRDefault="00AB05D6" w:rsidP="00E1035A">
      <w:pPr>
        <w:rPr>
          <w:b/>
          <w:bCs/>
        </w:rPr>
      </w:pPr>
      <w:r w:rsidRPr="00AB05D6">
        <w:rPr>
          <w:b/>
          <w:bCs/>
        </w:rPr>
        <w:t>Extracción y perfilado de las fuentes</w:t>
      </w:r>
    </w:p>
    <w:p w14:paraId="6D65FE14" w14:textId="77777777" w:rsidR="006069B4" w:rsidRDefault="00000000">
      <w:pPr>
        <w:pStyle w:val="IndiceTabla"/>
      </w:pPr>
      <w:bookmarkStart w:id="41" w:name="BTab15"/>
      <w:r>
        <w:t>Tabla 15. Volumen inicial de los nueve archivos Olist</w:t>
      </w:r>
      <w:bookmarkEnd w:id="41"/>
    </w:p>
    <w:tbl>
      <w:tblPr>
        <w:tblStyle w:val="Tablaconcuadrcula"/>
        <w:tblW w:w="0" w:type="auto"/>
        <w:jc w:val="center"/>
        <w:tblLook w:val="04A0" w:firstRow="1" w:lastRow="0" w:firstColumn="1" w:lastColumn="0" w:noHBand="0" w:noVBand="1"/>
      </w:tblPr>
      <w:tblGrid>
        <w:gridCol w:w="6661"/>
        <w:gridCol w:w="1833"/>
      </w:tblGrid>
      <w:tr w:rsidR="00AB05D6" w:rsidRPr="00AB05D6" w14:paraId="22FE2B53" w14:textId="77777777" w:rsidTr="005076FC">
        <w:trPr>
          <w:jc w:val="center"/>
        </w:trPr>
        <w:tc>
          <w:tcPr>
            <w:tcW w:w="7030" w:type="dxa"/>
            <w:shd w:val="clear" w:color="auto" w:fill="DCE7EF"/>
          </w:tcPr>
          <w:p w14:paraId="7CD1314F" w14:textId="77777777" w:rsidR="00AB05D6" w:rsidRPr="00AB05D6" w:rsidRDefault="00AB05D6" w:rsidP="005076FC">
            <w:r w:rsidRPr="00AB05D6">
              <w:rPr>
                <w:b/>
              </w:rPr>
              <w:t xml:space="preserve">Archivo CSV de </w:t>
            </w:r>
            <w:proofErr w:type="spellStart"/>
            <w:r w:rsidRPr="00AB05D6">
              <w:rPr>
                <w:b/>
              </w:rPr>
              <w:t>Olist</w:t>
            </w:r>
            <w:proofErr w:type="spellEnd"/>
          </w:p>
        </w:tc>
        <w:tc>
          <w:tcPr>
            <w:tcW w:w="1928" w:type="dxa"/>
            <w:shd w:val="clear" w:color="auto" w:fill="DCE7EF"/>
          </w:tcPr>
          <w:p w14:paraId="005DA135" w14:textId="77777777" w:rsidR="00AB05D6" w:rsidRPr="00AB05D6" w:rsidRDefault="00AB05D6" w:rsidP="005076FC">
            <w:r w:rsidRPr="00AB05D6">
              <w:rPr>
                <w:b/>
              </w:rPr>
              <w:t>Filas originales</w:t>
            </w:r>
          </w:p>
        </w:tc>
      </w:tr>
      <w:tr w:rsidR="00AB05D6" w:rsidRPr="00AB05D6" w14:paraId="48EEFD60" w14:textId="77777777" w:rsidTr="005076FC">
        <w:trPr>
          <w:jc w:val="center"/>
        </w:trPr>
        <w:tc>
          <w:tcPr>
            <w:tcW w:w="7030" w:type="dxa"/>
            <w:vAlign w:val="center"/>
          </w:tcPr>
          <w:p w14:paraId="0BD0C40F" w14:textId="77777777" w:rsidR="00AB05D6" w:rsidRPr="00AB05D6" w:rsidRDefault="00AB05D6" w:rsidP="005076FC">
            <w:pPr>
              <w:spacing w:before="40" w:after="40"/>
            </w:pPr>
            <w:r w:rsidRPr="00AB05D6">
              <w:t>olist_customers_dataset.csv</w:t>
            </w:r>
          </w:p>
        </w:tc>
        <w:tc>
          <w:tcPr>
            <w:tcW w:w="1928" w:type="dxa"/>
            <w:vAlign w:val="center"/>
          </w:tcPr>
          <w:p w14:paraId="62FE1816" w14:textId="77777777" w:rsidR="00AB05D6" w:rsidRPr="00AB05D6" w:rsidRDefault="00AB05D6" w:rsidP="005076FC">
            <w:pPr>
              <w:spacing w:before="40" w:after="40"/>
            </w:pPr>
            <w:r w:rsidRPr="00AB05D6">
              <w:t>99 441</w:t>
            </w:r>
          </w:p>
        </w:tc>
      </w:tr>
      <w:tr w:rsidR="00AB05D6" w:rsidRPr="00AB05D6" w14:paraId="1F34DE21" w14:textId="77777777" w:rsidTr="005076FC">
        <w:trPr>
          <w:jc w:val="center"/>
        </w:trPr>
        <w:tc>
          <w:tcPr>
            <w:tcW w:w="7030" w:type="dxa"/>
            <w:shd w:val="clear" w:color="auto" w:fill="F4F7F9"/>
            <w:vAlign w:val="center"/>
          </w:tcPr>
          <w:p w14:paraId="137B2F9C" w14:textId="77777777" w:rsidR="00AB05D6" w:rsidRPr="00AB05D6" w:rsidRDefault="00AB05D6" w:rsidP="005076FC">
            <w:pPr>
              <w:spacing w:before="40" w:after="40"/>
            </w:pPr>
            <w:r w:rsidRPr="00AB05D6">
              <w:t>olist_orders_dataset.csv</w:t>
            </w:r>
          </w:p>
        </w:tc>
        <w:tc>
          <w:tcPr>
            <w:tcW w:w="1928" w:type="dxa"/>
            <w:shd w:val="clear" w:color="auto" w:fill="F4F7F9"/>
            <w:vAlign w:val="center"/>
          </w:tcPr>
          <w:p w14:paraId="77DE1E14" w14:textId="77777777" w:rsidR="00AB05D6" w:rsidRPr="00AB05D6" w:rsidRDefault="00AB05D6" w:rsidP="005076FC">
            <w:pPr>
              <w:spacing w:before="40" w:after="40"/>
            </w:pPr>
            <w:r w:rsidRPr="00AB05D6">
              <w:t>99 441</w:t>
            </w:r>
          </w:p>
        </w:tc>
      </w:tr>
      <w:tr w:rsidR="00AB05D6" w:rsidRPr="00AB05D6" w14:paraId="32732CF7" w14:textId="77777777" w:rsidTr="005076FC">
        <w:trPr>
          <w:jc w:val="center"/>
        </w:trPr>
        <w:tc>
          <w:tcPr>
            <w:tcW w:w="7030" w:type="dxa"/>
            <w:vAlign w:val="center"/>
          </w:tcPr>
          <w:p w14:paraId="4A3A4B04" w14:textId="77777777" w:rsidR="00AB05D6" w:rsidRPr="00AB05D6" w:rsidRDefault="00AB05D6" w:rsidP="005076FC">
            <w:pPr>
              <w:spacing w:before="40" w:after="40"/>
            </w:pPr>
            <w:r w:rsidRPr="00AB05D6">
              <w:t>olist_order_items_dataset.csv</w:t>
            </w:r>
          </w:p>
        </w:tc>
        <w:tc>
          <w:tcPr>
            <w:tcW w:w="1928" w:type="dxa"/>
            <w:vAlign w:val="center"/>
          </w:tcPr>
          <w:p w14:paraId="395CA6AE" w14:textId="77777777" w:rsidR="00AB05D6" w:rsidRPr="00AB05D6" w:rsidRDefault="00AB05D6" w:rsidP="005076FC">
            <w:pPr>
              <w:spacing w:before="40" w:after="40"/>
            </w:pPr>
            <w:r w:rsidRPr="00AB05D6">
              <w:t>112 650</w:t>
            </w:r>
          </w:p>
        </w:tc>
      </w:tr>
      <w:tr w:rsidR="00AB05D6" w:rsidRPr="00AB05D6" w14:paraId="343BA4BC" w14:textId="77777777" w:rsidTr="005076FC">
        <w:trPr>
          <w:jc w:val="center"/>
        </w:trPr>
        <w:tc>
          <w:tcPr>
            <w:tcW w:w="7030" w:type="dxa"/>
            <w:shd w:val="clear" w:color="auto" w:fill="F4F7F9"/>
            <w:vAlign w:val="center"/>
          </w:tcPr>
          <w:p w14:paraId="0790CBB6" w14:textId="77777777" w:rsidR="00AB05D6" w:rsidRPr="00AB05D6" w:rsidRDefault="00AB05D6" w:rsidP="005076FC">
            <w:pPr>
              <w:spacing w:before="40" w:after="40"/>
            </w:pPr>
            <w:r w:rsidRPr="00AB05D6">
              <w:t>olist_order_payments_dataset.csv</w:t>
            </w:r>
          </w:p>
        </w:tc>
        <w:tc>
          <w:tcPr>
            <w:tcW w:w="1928" w:type="dxa"/>
            <w:shd w:val="clear" w:color="auto" w:fill="F4F7F9"/>
            <w:vAlign w:val="center"/>
          </w:tcPr>
          <w:p w14:paraId="58E3BFA3" w14:textId="77777777" w:rsidR="00AB05D6" w:rsidRPr="00AB05D6" w:rsidRDefault="00AB05D6" w:rsidP="005076FC">
            <w:pPr>
              <w:spacing w:before="40" w:after="40"/>
            </w:pPr>
            <w:r w:rsidRPr="00AB05D6">
              <w:t>103 886</w:t>
            </w:r>
          </w:p>
        </w:tc>
      </w:tr>
      <w:tr w:rsidR="00AB05D6" w:rsidRPr="00AB05D6" w14:paraId="5F923FA0" w14:textId="77777777" w:rsidTr="005076FC">
        <w:trPr>
          <w:jc w:val="center"/>
        </w:trPr>
        <w:tc>
          <w:tcPr>
            <w:tcW w:w="7030" w:type="dxa"/>
            <w:vAlign w:val="center"/>
          </w:tcPr>
          <w:p w14:paraId="6F2B95F0" w14:textId="77777777" w:rsidR="00AB05D6" w:rsidRPr="00AB05D6" w:rsidRDefault="00AB05D6" w:rsidP="005076FC">
            <w:pPr>
              <w:spacing w:before="40" w:after="40"/>
            </w:pPr>
            <w:r w:rsidRPr="00AB05D6">
              <w:t>olist_order_reviews_dataset.csv</w:t>
            </w:r>
          </w:p>
        </w:tc>
        <w:tc>
          <w:tcPr>
            <w:tcW w:w="1928" w:type="dxa"/>
            <w:vAlign w:val="center"/>
          </w:tcPr>
          <w:p w14:paraId="762409A0" w14:textId="77777777" w:rsidR="00AB05D6" w:rsidRPr="00AB05D6" w:rsidRDefault="00AB05D6" w:rsidP="005076FC">
            <w:pPr>
              <w:spacing w:before="40" w:after="40"/>
            </w:pPr>
            <w:r w:rsidRPr="00AB05D6">
              <w:t>99 224</w:t>
            </w:r>
          </w:p>
        </w:tc>
      </w:tr>
      <w:tr w:rsidR="00AB05D6" w:rsidRPr="00AB05D6" w14:paraId="1335C2F2" w14:textId="77777777" w:rsidTr="005076FC">
        <w:trPr>
          <w:jc w:val="center"/>
        </w:trPr>
        <w:tc>
          <w:tcPr>
            <w:tcW w:w="7030" w:type="dxa"/>
            <w:shd w:val="clear" w:color="auto" w:fill="F4F7F9"/>
            <w:vAlign w:val="center"/>
          </w:tcPr>
          <w:p w14:paraId="089FCAC0" w14:textId="77777777" w:rsidR="00AB05D6" w:rsidRPr="00AB05D6" w:rsidRDefault="00AB05D6" w:rsidP="005076FC">
            <w:pPr>
              <w:spacing w:before="40" w:after="40"/>
            </w:pPr>
            <w:r w:rsidRPr="00AB05D6">
              <w:t>olist_products_dataset.csv</w:t>
            </w:r>
          </w:p>
        </w:tc>
        <w:tc>
          <w:tcPr>
            <w:tcW w:w="1928" w:type="dxa"/>
            <w:shd w:val="clear" w:color="auto" w:fill="F4F7F9"/>
            <w:vAlign w:val="center"/>
          </w:tcPr>
          <w:p w14:paraId="7531D142" w14:textId="77777777" w:rsidR="00AB05D6" w:rsidRPr="00AB05D6" w:rsidRDefault="00AB05D6" w:rsidP="005076FC">
            <w:pPr>
              <w:spacing w:before="40" w:after="40"/>
            </w:pPr>
            <w:r w:rsidRPr="00AB05D6">
              <w:t>32 951</w:t>
            </w:r>
          </w:p>
        </w:tc>
      </w:tr>
      <w:tr w:rsidR="00AB05D6" w:rsidRPr="00AB05D6" w14:paraId="4E3324DD" w14:textId="77777777" w:rsidTr="005076FC">
        <w:trPr>
          <w:jc w:val="center"/>
        </w:trPr>
        <w:tc>
          <w:tcPr>
            <w:tcW w:w="7030" w:type="dxa"/>
            <w:vAlign w:val="center"/>
          </w:tcPr>
          <w:p w14:paraId="10847C08" w14:textId="77777777" w:rsidR="00AB05D6" w:rsidRPr="00AB05D6" w:rsidRDefault="00AB05D6" w:rsidP="005076FC">
            <w:pPr>
              <w:spacing w:before="40" w:after="40"/>
            </w:pPr>
            <w:r w:rsidRPr="00AB05D6">
              <w:t>olist_sellers_dataset.csv</w:t>
            </w:r>
          </w:p>
        </w:tc>
        <w:tc>
          <w:tcPr>
            <w:tcW w:w="1928" w:type="dxa"/>
            <w:vAlign w:val="center"/>
          </w:tcPr>
          <w:p w14:paraId="459708A3" w14:textId="77777777" w:rsidR="00AB05D6" w:rsidRPr="00AB05D6" w:rsidRDefault="00AB05D6" w:rsidP="005076FC">
            <w:pPr>
              <w:spacing w:before="40" w:after="40"/>
            </w:pPr>
            <w:r w:rsidRPr="00AB05D6">
              <w:t>3 095</w:t>
            </w:r>
          </w:p>
        </w:tc>
      </w:tr>
      <w:tr w:rsidR="00AB05D6" w:rsidRPr="00AB05D6" w14:paraId="09EF7B4D" w14:textId="77777777" w:rsidTr="005076FC">
        <w:trPr>
          <w:jc w:val="center"/>
        </w:trPr>
        <w:tc>
          <w:tcPr>
            <w:tcW w:w="7030" w:type="dxa"/>
            <w:shd w:val="clear" w:color="auto" w:fill="F4F7F9"/>
            <w:vAlign w:val="center"/>
          </w:tcPr>
          <w:p w14:paraId="1B1A0F59" w14:textId="77777777" w:rsidR="00AB05D6" w:rsidRPr="00AB05D6" w:rsidRDefault="00AB05D6" w:rsidP="005076FC">
            <w:pPr>
              <w:spacing w:before="40" w:after="40"/>
            </w:pPr>
            <w:r w:rsidRPr="00AB05D6">
              <w:t>olist_geolocation_dataset.csv</w:t>
            </w:r>
          </w:p>
        </w:tc>
        <w:tc>
          <w:tcPr>
            <w:tcW w:w="1928" w:type="dxa"/>
            <w:shd w:val="clear" w:color="auto" w:fill="F4F7F9"/>
            <w:vAlign w:val="center"/>
          </w:tcPr>
          <w:p w14:paraId="51CB93BC" w14:textId="77777777" w:rsidR="00AB05D6" w:rsidRPr="00AB05D6" w:rsidRDefault="00AB05D6" w:rsidP="005076FC">
            <w:pPr>
              <w:spacing w:before="40" w:after="40"/>
            </w:pPr>
            <w:r w:rsidRPr="00AB05D6">
              <w:t>1 000 163</w:t>
            </w:r>
          </w:p>
        </w:tc>
      </w:tr>
      <w:tr w:rsidR="00AB05D6" w:rsidRPr="00AB05D6" w14:paraId="1C4DEB9C" w14:textId="77777777" w:rsidTr="005076FC">
        <w:trPr>
          <w:jc w:val="center"/>
        </w:trPr>
        <w:tc>
          <w:tcPr>
            <w:tcW w:w="7030" w:type="dxa"/>
            <w:vAlign w:val="center"/>
          </w:tcPr>
          <w:p w14:paraId="4359F0F2" w14:textId="77777777" w:rsidR="00AB05D6" w:rsidRPr="00AB05D6" w:rsidRDefault="00AB05D6" w:rsidP="005076FC">
            <w:pPr>
              <w:spacing w:before="40" w:after="40"/>
            </w:pPr>
            <w:r w:rsidRPr="00AB05D6">
              <w:t>product_category_name_translation.csv</w:t>
            </w:r>
          </w:p>
        </w:tc>
        <w:tc>
          <w:tcPr>
            <w:tcW w:w="1928" w:type="dxa"/>
            <w:vAlign w:val="center"/>
          </w:tcPr>
          <w:p w14:paraId="6C7D41B0" w14:textId="77777777" w:rsidR="00AB05D6" w:rsidRPr="00AB05D6" w:rsidRDefault="00AB05D6" w:rsidP="005076FC">
            <w:pPr>
              <w:spacing w:before="40" w:after="40"/>
            </w:pPr>
            <w:r w:rsidRPr="00AB05D6">
              <w:t>71</w:t>
            </w:r>
          </w:p>
        </w:tc>
      </w:tr>
    </w:tbl>
    <w:p w14:paraId="74547E16" w14:textId="77777777" w:rsidR="00AB05D6" w:rsidRPr="00A032EB" w:rsidRDefault="00AB05D6" w:rsidP="00AB05D6">
      <w:pPr>
        <w:spacing w:after="0"/>
      </w:pPr>
    </w:p>
    <w:p w14:paraId="6875F798" w14:textId="77777777" w:rsidR="00AB05D6" w:rsidRPr="00E1035A" w:rsidRDefault="00AB05D6" w:rsidP="00E1035A">
      <w:pPr>
        <w:rPr>
          <w:b/>
          <w:bCs/>
        </w:rPr>
      </w:pPr>
      <w:r w:rsidRPr="00AB05D6">
        <w:rPr>
          <w:b/>
          <w:bCs/>
        </w:rPr>
        <w:t xml:space="preserve">Mapeo fuente, </w:t>
      </w:r>
      <w:proofErr w:type="spellStart"/>
      <w:r w:rsidRPr="00AB05D6">
        <w:rPr>
          <w:b/>
          <w:bCs/>
        </w:rPr>
        <w:t>staging</w:t>
      </w:r>
      <w:proofErr w:type="spellEnd"/>
      <w:r w:rsidRPr="00AB05D6">
        <w:rPr>
          <w:b/>
          <w:bCs/>
        </w:rPr>
        <w:t xml:space="preserve"> y destino analítico</w:t>
      </w:r>
    </w:p>
    <w:p w14:paraId="10A867C0" w14:textId="77777777" w:rsidR="006069B4" w:rsidRDefault="00000000">
      <w:pPr>
        <w:pStyle w:val="IndiceTabla"/>
      </w:pPr>
      <w:bookmarkStart w:id="42" w:name="BTab16"/>
      <w:r>
        <w:t>Tabla 16. Mapeo de origen, staging y destino analítico</w:t>
      </w:r>
      <w:bookmarkEnd w:id="42"/>
    </w:p>
    <w:tbl>
      <w:tblPr>
        <w:tblStyle w:val="Tablaconcuadrcula"/>
        <w:tblW w:w="0" w:type="auto"/>
        <w:jc w:val="center"/>
        <w:tblLook w:val="04A0" w:firstRow="1" w:lastRow="0" w:firstColumn="1" w:lastColumn="0" w:noHBand="0" w:noVBand="1"/>
      </w:tblPr>
      <w:tblGrid>
        <w:gridCol w:w="2689"/>
        <w:gridCol w:w="2640"/>
        <w:gridCol w:w="3165"/>
      </w:tblGrid>
      <w:tr w:rsidR="00AB05D6" w:rsidRPr="00AB05D6" w14:paraId="7234BD81" w14:textId="77777777" w:rsidTr="005076FC">
        <w:trPr>
          <w:jc w:val="center"/>
        </w:trPr>
        <w:tc>
          <w:tcPr>
            <w:tcW w:w="2891" w:type="dxa"/>
            <w:shd w:val="clear" w:color="auto" w:fill="DCE7EF"/>
          </w:tcPr>
          <w:p w14:paraId="27A0E8F3" w14:textId="77777777" w:rsidR="00AB05D6" w:rsidRPr="00AB05D6" w:rsidRDefault="00AB05D6" w:rsidP="005076FC">
            <w:r w:rsidRPr="00AB05D6">
              <w:rPr>
                <w:b/>
              </w:rPr>
              <w:t xml:space="preserve">Fuente → </w:t>
            </w:r>
            <w:proofErr w:type="spellStart"/>
            <w:r w:rsidRPr="00AB05D6">
              <w:rPr>
                <w:b/>
              </w:rPr>
              <w:t>staging</w:t>
            </w:r>
            <w:proofErr w:type="spellEnd"/>
          </w:p>
        </w:tc>
        <w:tc>
          <w:tcPr>
            <w:tcW w:w="2353" w:type="dxa"/>
            <w:shd w:val="clear" w:color="auto" w:fill="DCE7EF"/>
          </w:tcPr>
          <w:p w14:paraId="63156E98" w14:textId="77777777" w:rsidR="00AB05D6" w:rsidRPr="00AB05D6" w:rsidRDefault="00AB05D6" w:rsidP="005076FC">
            <w:r w:rsidRPr="00AB05D6">
              <w:rPr>
                <w:b/>
              </w:rPr>
              <w:t>Destino previsto</w:t>
            </w:r>
          </w:p>
        </w:tc>
        <w:tc>
          <w:tcPr>
            <w:tcW w:w="3798" w:type="dxa"/>
            <w:shd w:val="clear" w:color="auto" w:fill="DCE7EF"/>
          </w:tcPr>
          <w:p w14:paraId="48409F86" w14:textId="77777777" w:rsidR="00AB05D6" w:rsidRPr="00AB05D6" w:rsidRDefault="00AB05D6" w:rsidP="005076FC">
            <w:r w:rsidRPr="00AB05D6">
              <w:rPr>
                <w:b/>
              </w:rPr>
              <w:t>Transformación</w:t>
            </w:r>
          </w:p>
        </w:tc>
      </w:tr>
      <w:tr w:rsidR="00AB05D6" w:rsidRPr="00AB05D6" w14:paraId="7CFC0DF8" w14:textId="77777777" w:rsidTr="005076FC">
        <w:trPr>
          <w:jc w:val="center"/>
        </w:trPr>
        <w:tc>
          <w:tcPr>
            <w:tcW w:w="2891" w:type="dxa"/>
            <w:vAlign w:val="center"/>
          </w:tcPr>
          <w:p w14:paraId="6C56F84B" w14:textId="77777777" w:rsidR="00AB05D6" w:rsidRPr="00AB05D6" w:rsidRDefault="00AB05D6" w:rsidP="005076FC">
            <w:pPr>
              <w:spacing w:before="40" w:after="40"/>
            </w:pPr>
            <w:proofErr w:type="spellStart"/>
            <w:r w:rsidRPr="00AB05D6">
              <w:t>Customers</w:t>
            </w:r>
            <w:proofErr w:type="spellEnd"/>
            <w:r w:rsidRPr="00AB05D6">
              <w:t xml:space="preserve"> → </w:t>
            </w:r>
            <w:proofErr w:type="spellStart"/>
            <w:proofErr w:type="gramStart"/>
            <w:r w:rsidRPr="00AB05D6">
              <w:t>stg.Customers</w:t>
            </w:r>
            <w:proofErr w:type="spellEnd"/>
            <w:proofErr w:type="gramEnd"/>
          </w:p>
        </w:tc>
        <w:tc>
          <w:tcPr>
            <w:tcW w:w="2353" w:type="dxa"/>
            <w:vAlign w:val="center"/>
          </w:tcPr>
          <w:p w14:paraId="5F804DF4" w14:textId="77777777" w:rsidR="00AB05D6" w:rsidRPr="00AB05D6" w:rsidRDefault="00AB05D6" w:rsidP="005076FC">
            <w:pPr>
              <w:spacing w:before="40" w:after="40"/>
            </w:pPr>
            <w:proofErr w:type="spellStart"/>
            <w:proofErr w:type="gramStart"/>
            <w:r w:rsidRPr="00AB05D6">
              <w:t>dw.DimCliente</w:t>
            </w:r>
            <w:proofErr w:type="spellEnd"/>
            <w:proofErr w:type="gramEnd"/>
          </w:p>
        </w:tc>
        <w:tc>
          <w:tcPr>
            <w:tcW w:w="3798" w:type="dxa"/>
            <w:vAlign w:val="center"/>
          </w:tcPr>
          <w:p w14:paraId="583B7B75" w14:textId="77777777" w:rsidR="00AB05D6" w:rsidRPr="00AB05D6" w:rsidRDefault="00AB05D6" w:rsidP="005076FC">
            <w:pPr>
              <w:spacing w:before="40" w:after="40"/>
            </w:pPr>
            <w:proofErr w:type="spellStart"/>
            <w:r w:rsidRPr="00AB05D6">
              <w:t>customer_id</w:t>
            </w:r>
            <w:proofErr w:type="spellEnd"/>
            <w:r w:rsidRPr="00AB05D6">
              <w:t xml:space="preserve"> → </w:t>
            </w:r>
            <w:proofErr w:type="spellStart"/>
            <w:r w:rsidRPr="00AB05D6">
              <w:t>IdCliente</w:t>
            </w:r>
            <w:proofErr w:type="spellEnd"/>
            <w:r w:rsidRPr="00AB05D6">
              <w:t xml:space="preserve">; </w:t>
            </w:r>
            <w:proofErr w:type="spellStart"/>
            <w:r w:rsidRPr="00AB05D6">
              <w:t>customer_unique_id</w:t>
            </w:r>
            <w:proofErr w:type="spellEnd"/>
            <w:r w:rsidRPr="00AB05D6">
              <w:t xml:space="preserve"> → </w:t>
            </w:r>
            <w:proofErr w:type="spellStart"/>
            <w:r w:rsidRPr="00AB05D6">
              <w:t>IdClienteUnico</w:t>
            </w:r>
            <w:proofErr w:type="spellEnd"/>
            <w:r w:rsidRPr="00AB05D6">
              <w:t>; normalizar ciudad y estado.</w:t>
            </w:r>
          </w:p>
        </w:tc>
      </w:tr>
      <w:tr w:rsidR="00AB05D6" w:rsidRPr="00AB05D6" w14:paraId="701C4DB2" w14:textId="77777777" w:rsidTr="005076FC">
        <w:trPr>
          <w:jc w:val="center"/>
        </w:trPr>
        <w:tc>
          <w:tcPr>
            <w:tcW w:w="2891" w:type="dxa"/>
            <w:shd w:val="clear" w:color="auto" w:fill="F4F7F9"/>
            <w:vAlign w:val="center"/>
          </w:tcPr>
          <w:p w14:paraId="6CB0D475" w14:textId="77777777" w:rsidR="00AB05D6" w:rsidRPr="00AB05D6" w:rsidRDefault="00AB05D6" w:rsidP="005076FC">
            <w:pPr>
              <w:spacing w:before="40" w:after="40"/>
            </w:pPr>
            <w:r w:rsidRPr="00AB05D6">
              <w:t xml:space="preserve">Orders → </w:t>
            </w:r>
            <w:proofErr w:type="spellStart"/>
            <w:proofErr w:type="gramStart"/>
            <w:r w:rsidRPr="00AB05D6">
              <w:t>stg.Orders</w:t>
            </w:r>
            <w:proofErr w:type="spellEnd"/>
            <w:proofErr w:type="gramEnd"/>
          </w:p>
        </w:tc>
        <w:tc>
          <w:tcPr>
            <w:tcW w:w="2353" w:type="dxa"/>
            <w:shd w:val="clear" w:color="auto" w:fill="F4F7F9"/>
            <w:vAlign w:val="center"/>
          </w:tcPr>
          <w:p w14:paraId="56D385F6" w14:textId="77777777" w:rsidR="00AB05D6" w:rsidRPr="00AB05D6" w:rsidRDefault="00AB05D6" w:rsidP="005076FC">
            <w:pPr>
              <w:spacing w:before="40" w:after="40"/>
            </w:pPr>
            <w:proofErr w:type="spellStart"/>
            <w:proofErr w:type="gramStart"/>
            <w:r w:rsidRPr="00AB05D6">
              <w:t>dw.FactPedido</w:t>
            </w:r>
            <w:proofErr w:type="spellEnd"/>
            <w:proofErr w:type="gramEnd"/>
            <w:r w:rsidRPr="00AB05D6">
              <w:t xml:space="preserve"> + </w:t>
            </w:r>
            <w:proofErr w:type="spellStart"/>
            <w:proofErr w:type="gramStart"/>
            <w:r w:rsidRPr="00AB05D6">
              <w:t>dw.DimFecha</w:t>
            </w:r>
            <w:proofErr w:type="spellEnd"/>
            <w:proofErr w:type="gramEnd"/>
          </w:p>
        </w:tc>
        <w:tc>
          <w:tcPr>
            <w:tcW w:w="3798" w:type="dxa"/>
            <w:shd w:val="clear" w:color="auto" w:fill="F4F7F9"/>
            <w:vAlign w:val="center"/>
          </w:tcPr>
          <w:p w14:paraId="0BC71925" w14:textId="77777777" w:rsidR="00AB05D6" w:rsidRPr="00AB05D6" w:rsidRDefault="00AB05D6" w:rsidP="005076FC">
            <w:pPr>
              <w:spacing w:before="40" w:after="40"/>
            </w:pPr>
            <w:proofErr w:type="spellStart"/>
            <w:r w:rsidRPr="00AB05D6">
              <w:t>order_id</w:t>
            </w:r>
            <w:proofErr w:type="spellEnd"/>
            <w:r w:rsidRPr="00AB05D6">
              <w:t xml:space="preserve"> identifica el pedido; convertir fechas; derivar </w:t>
            </w:r>
            <w:proofErr w:type="spellStart"/>
            <w:r w:rsidRPr="00AB05D6">
              <w:t>SK_Fecha</w:t>
            </w:r>
            <w:proofErr w:type="spellEnd"/>
            <w:r w:rsidRPr="00AB05D6">
              <w:t xml:space="preserve">, </w:t>
            </w:r>
            <w:proofErr w:type="spellStart"/>
            <w:r w:rsidRPr="00AB05D6">
              <w:t>EsTardia</w:t>
            </w:r>
            <w:proofErr w:type="spellEnd"/>
            <w:r w:rsidRPr="00AB05D6">
              <w:t xml:space="preserve"> y </w:t>
            </w:r>
            <w:proofErr w:type="spellStart"/>
            <w:r w:rsidRPr="00AB05D6">
              <w:t>DiasEntrega</w:t>
            </w:r>
            <w:proofErr w:type="spellEnd"/>
            <w:r w:rsidRPr="00AB05D6">
              <w:t>.</w:t>
            </w:r>
          </w:p>
        </w:tc>
      </w:tr>
      <w:tr w:rsidR="00AB05D6" w:rsidRPr="00AB05D6" w14:paraId="5038F4D1" w14:textId="77777777" w:rsidTr="005076FC">
        <w:trPr>
          <w:jc w:val="center"/>
        </w:trPr>
        <w:tc>
          <w:tcPr>
            <w:tcW w:w="2891" w:type="dxa"/>
            <w:vAlign w:val="center"/>
          </w:tcPr>
          <w:p w14:paraId="08DD9AC8" w14:textId="77777777" w:rsidR="00AB05D6" w:rsidRPr="00AB05D6" w:rsidRDefault="00AB05D6" w:rsidP="005076FC">
            <w:pPr>
              <w:spacing w:before="40" w:after="40"/>
            </w:pPr>
            <w:proofErr w:type="spellStart"/>
            <w:r w:rsidRPr="00AB05D6">
              <w:t>OrderItems</w:t>
            </w:r>
            <w:proofErr w:type="spellEnd"/>
            <w:r w:rsidRPr="00AB05D6">
              <w:t xml:space="preserve"> → </w:t>
            </w:r>
            <w:proofErr w:type="spellStart"/>
            <w:proofErr w:type="gramStart"/>
            <w:r w:rsidRPr="00AB05D6">
              <w:t>stg.OrderItems</w:t>
            </w:r>
            <w:proofErr w:type="spellEnd"/>
            <w:proofErr w:type="gramEnd"/>
          </w:p>
        </w:tc>
        <w:tc>
          <w:tcPr>
            <w:tcW w:w="2353" w:type="dxa"/>
            <w:vAlign w:val="center"/>
          </w:tcPr>
          <w:p w14:paraId="38879A89" w14:textId="77777777" w:rsidR="00AB05D6" w:rsidRPr="00AB05D6" w:rsidRDefault="00AB05D6" w:rsidP="005076FC">
            <w:pPr>
              <w:spacing w:before="40" w:after="40"/>
            </w:pPr>
            <w:proofErr w:type="spellStart"/>
            <w:proofErr w:type="gramStart"/>
            <w:r w:rsidRPr="00AB05D6">
              <w:t>dw.FactPedidoItem</w:t>
            </w:r>
            <w:proofErr w:type="spellEnd"/>
            <w:proofErr w:type="gramEnd"/>
          </w:p>
        </w:tc>
        <w:tc>
          <w:tcPr>
            <w:tcW w:w="3798" w:type="dxa"/>
            <w:vAlign w:val="center"/>
          </w:tcPr>
          <w:p w14:paraId="4540563B" w14:textId="77777777" w:rsidR="00AB05D6" w:rsidRPr="00AB05D6" w:rsidRDefault="00AB05D6" w:rsidP="005076FC">
            <w:pPr>
              <w:spacing w:before="40" w:after="40"/>
            </w:pPr>
            <w:r w:rsidRPr="00AB05D6">
              <w:t xml:space="preserve">Relacionar por </w:t>
            </w:r>
            <w:proofErr w:type="spellStart"/>
            <w:r w:rsidRPr="00AB05D6">
              <w:t>order_id</w:t>
            </w:r>
            <w:proofErr w:type="spellEnd"/>
            <w:r w:rsidRPr="00AB05D6">
              <w:t xml:space="preserve"> y </w:t>
            </w:r>
            <w:proofErr w:type="spellStart"/>
            <w:r w:rsidRPr="00AB05D6">
              <w:t>order_item_id</w:t>
            </w:r>
            <w:proofErr w:type="spellEnd"/>
            <w:r w:rsidRPr="00AB05D6">
              <w:t xml:space="preserve">; convertir </w:t>
            </w:r>
            <w:proofErr w:type="spellStart"/>
            <w:r w:rsidRPr="00AB05D6">
              <w:t>price</w:t>
            </w:r>
            <w:proofErr w:type="spellEnd"/>
            <w:r w:rsidRPr="00AB05D6">
              <w:t xml:space="preserve"> y </w:t>
            </w:r>
            <w:proofErr w:type="spellStart"/>
            <w:r w:rsidRPr="00AB05D6">
              <w:t>freight_value</w:t>
            </w:r>
            <w:proofErr w:type="spellEnd"/>
            <w:r w:rsidRPr="00AB05D6">
              <w:t xml:space="preserve"> a DECIMAL.</w:t>
            </w:r>
          </w:p>
        </w:tc>
      </w:tr>
      <w:tr w:rsidR="00AB05D6" w:rsidRPr="00AB05D6" w14:paraId="0D531228" w14:textId="77777777" w:rsidTr="005076FC">
        <w:trPr>
          <w:jc w:val="center"/>
        </w:trPr>
        <w:tc>
          <w:tcPr>
            <w:tcW w:w="2891" w:type="dxa"/>
            <w:shd w:val="clear" w:color="auto" w:fill="F4F7F9"/>
            <w:vAlign w:val="center"/>
          </w:tcPr>
          <w:p w14:paraId="3414D888" w14:textId="77777777" w:rsidR="00AB05D6" w:rsidRPr="00AB05D6" w:rsidRDefault="00AB05D6" w:rsidP="005076FC">
            <w:pPr>
              <w:spacing w:before="40" w:after="40"/>
            </w:pPr>
            <w:proofErr w:type="spellStart"/>
            <w:r w:rsidRPr="00AB05D6">
              <w:t>Products</w:t>
            </w:r>
            <w:proofErr w:type="spellEnd"/>
            <w:r w:rsidRPr="00AB05D6">
              <w:t xml:space="preserve"> → </w:t>
            </w:r>
            <w:proofErr w:type="spellStart"/>
            <w:proofErr w:type="gramStart"/>
            <w:r w:rsidRPr="00AB05D6">
              <w:t>stg.Products</w:t>
            </w:r>
            <w:proofErr w:type="spellEnd"/>
            <w:proofErr w:type="gramEnd"/>
          </w:p>
        </w:tc>
        <w:tc>
          <w:tcPr>
            <w:tcW w:w="2353" w:type="dxa"/>
            <w:shd w:val="clear" w:color="auto" w:fill="F4F7F9"/>
            <w:vAlign w:val="center"/>
          </w:tcPr>
          <w:p w14:paraId="1EC3B4BF" w14:textId="77777777" w:rsidR="00AB05D6" w:rsidRPr="00AB05D6" w:rsidRDefault="00AB05D6" w:rsidP="005076FC">
            <w:pPr>
              <w:spacing w:before="40" w:after="40"/>
            </w:pPr>
            <w:proofErr w:type="spellStart"/>
            <w:proofErr w:type="gramStart"/>
            <w:r w:rsidRPr="00AB05D6">
              <w:t>dw.DimProducto</w:t>
            </w:r>
            <w:proofErr w:type="spellEnd"/>
            <w:proofErr w:type="gramEnd"/>
          </w:p>
        </w:tc>
        <w:tc>
          <w:tcPr>
            <w:tcW w:w="3798" w:type="dxa"/>
            <w:shd w:val="clear" w:color="auto" w:fill="F4F7F9"/>
            <w:vAlign w:val="center"/>
          </w:tcPr>
          <w:p w14:paraId="54F9C6F9" w14:textId="77777777" w:rsidR="00AB05D6" w:rsidRPr="00AB05D6" w:rsidRDefault="00AB05D6" w:rsidP="005076FC">
            <w:pPr>
              <w:spacing w:before="40" w:after="40"/>
            </w:pPr>
            <w:proofErr w:type="spellStart"/>
            <w:r w:rsidRPr="00AB05D6">
              <w:t>product_id</w:t>
            </w:r>
            <w:proofErr w:type="spellEnd"/>
            <w:r w:rsidRPr="00AB05D6">
              <w:t xml:space="preserve"> → </w:t>
            </w:r>
            <w:proofErr w:type="spellStart"/>
            <w:r w:rsidRPr="00AB05D6">
              <w:t>IdProducto</w:t>
            </w:r>
            <w:proofErr w:type="spellEnd"/>
            <w:r w:rsidRPr="00AB05D6">
              <w:t>; completar categoría a partir de traducciones.</w:t>
            </w:r>
          </w:p>
        </w:tc>
      </w:tr>
      <w:tr w:rsidR="00AB05D6" w:rsidRPr="00AB05D6" w14:paraId="1FECBCA4" w14:textId="77777777" w:rsidTr="005076FC">
        <w:trPr>
          <w:jc w:val="center"/>
        </w:trPr>
        <w:tc>
          <w:tcPr>
            <w:tcW w:w="2891" w:type="dxa"/>
            <w:vAlign w:val="center"/>
          </w:tcPr>
          <w:p w14:paraId="46EC37E3" w14:textId="77777777" w:rsidR="00AB05D6" w:rsidRPr="00AB05D6" w:rsidRDefault="00AB05D6" w:rsidP="005076FC">
            <w:pPr>
              <w:spacing w:before="40" w:after="40"/>
            </w:pPr>
            <w:r w:rsidRPr="00AB05D6">
              <w:t xml:space="preserve">Sellers → </w:t>
            </w:r>
            <w:proofErr w:type="spellStart"/>
            <w:proofErr w:type="gramStart"/>
            <w:r w:rsidRPr="00AB05D6">
              <w:t>stg.Sellers</w:t>
            </w:r>
            <w:proofErr w:type="spellEnd"/>
            <w:proofErr w:type="gramEnd"/>
          </w:p>
        </w:tc>
        <w:tc>
          <w:tcPr>
            <w:tcW w:w="2353" w:type="dxa"/>
            <w:vAlign w:val="center"/>
          </w:tcPr>
          <w:p w14:paraId="6F28D182" w14:textId="77777777" w:rsidR="00AB05D6" w:rsidRPr="00AB05D6" w:rsidRDefault="00AB05D6" w:rsidP="005076FC">
            <w:pPr>
              <w:spacing w:before="40" w:after="40"/>
            </w:pPr>
            <w:proofErr w:type="spellStart"/>
            <w:proofErr w:type="gramStart"/>
            <w:r w:rsidRPr="00AB05D6">
              <w:t>dw.DimVendedor</w:t>
            </w:r>
            <w:proofErr w:type="spellEnd"/>
            <w:proofErr w:type="gramEnd"/>
          </w:p>
        </w:tc>
        <w:tc>
          <w:tcPr>
            <w:tcW w:w="3798" w:type="dxa"/>
            <w:vAlign w:val="center"/>
          </w:tcPr>
          <w:p w14:paraId="0BFA6476" w14:textId="77777777" w:rsidR="00AB05D6" w:rsidRPr="00AB05D6" w:rsidRDefault="00AB05D6" w:rsidP="005076FC">
            <w:pPr>
              <w:spacing w:before="40" w:after="40"/>
            </w:pPr>
            <w:proofErr w:type="spellStart"/>
            <w:r w:rsidRPr="00AB05D6">
              <w:t>seller_id</w:t>
            </w:r>
            <w:proofErr w:type="spellEnd"/>
            <w:r w:rsidRPr="00AB05D6">
              <w:t xml:space="preserve"> → </w:t>
            </w:r>
            <w:proofErr w:type="spellStart"/>
            <w:r w:rsidRPr="00AB05D6">
              <w:t>IdVendedor</w:t>
            </w:r>
            <w:proofErr w:type="spellEnd"/>
            <w:r w:rsidRPr="00AB05D6">
              <w:t>; normalizar ciudad y estado.</w:t>
            </w:r>
          </w:p>
        </w:tc>
      </w:tr>
      <w:tr w:rsidR="00AB05D6" w:rsidRPr="00AB05D6" w14:paraId="51B93F89" w14:textId="77777777" w:rsidTr="005076FC">
        <w:trPr>
          <w:jc w:val="center"/>
        </w:trPr>
        <w:tc>
          <w:tcPr>
            <w:tcW w:w="2891" w:type="dxa"/>
            <w:shd w:val="clear" w:color="auto" w:fill="F4F7F9"/>
            <w:vAlign w:val="center"/>
          </w:tcPr>
          <w:p w14:paraId="580D94C7" w14:textId="77777777" w:rsidR="00AB05D6" w:rsidRPr="00AB05D6" w:rsidRDefault="00AB05D6" w:rsidP="005076FC">
            <w:pPr>
              <w:spacing w:before="40" w:after="40"/>
            </w:pPr>
            <w:r w:rsidRPr="00AB05D6">
              <w:t xml:space="preserve">OrderReviews → </w:t>
            </w:r>
            <w:proofErr w:type="spellStart"/>
            <w:proofErr w:type="gramStart"/>
            <w:r w:rsidRPr="00AB05D6">
              <w:t>stg.OrderReviews</w:t>
            </w:r>
            <w:proofErr w:type="spellEnd"/>
            <w:proofErr w:type="gramEnd"/>
          </w:p>
        </w:tc>
        <w:tc>
          <w:tcPr>
            <w:tcW w:w="2353" w:type="dxa"/>
            <w:shd w:val="clear" w:color="auto" w:fill="F4F7F9"/>
            <w:vAlign w:val="center"/>
          </w:tcPr>
          <w:p w14:paraId="1C116EC9" w14:textId="77777777" w:rsidR="00AB05D6" w:rsidRPr="00AB05D6" w:rsidRDefault="00AB05D6" w:rsidP="005076FC">
            <w:pPr>
              <w:spacing w:before="40" w:after="40"/>
            </w:pPr>
            <w:proofErr w:type="spellStart"/>
            <w:proofErr w:type="gramStart"/>
            <w:r w:rsidRPr="00AB05D6">
              <w:t>dw.FactPedido.Calificacion</w:t>
            </w:r>
            <w:proofErr w:type="spellEnd"/>
            <w:proofErr w:type="gramEnd"/>
          </w:p>
        </w:tc>
        <w:tc>
          <w:tcPr>
            <w:tcW w:w="3798" w:type="dxa"/>
            <w:shd w:val="clear" w:color="auto" w:fill="F4F7F9"/>
            <w:vAlign w:val="center"/>
          </w:tcPr>
          <w:p w14:paraId="63D3DC59" w14:textId="77777777" w:rsidR="00AB05D6" w:rsidRPr="00AB05D6" w:rsidRDefault="00AB05D6" w:rsidP="005076FC">
            <w:pPr>
              <w:spacing w:before="40" w:after="40"/>
            </w:pPr>
            <w:r w:rsidRPr="00AB05D6">
              <w:t>Seleccionar una reseña por pedido según fecha de creación, con desempate definido.</w:t>
            </w:r>
          </w:p>
        </w:tc>
      </w:tr>
      <w:tr w:rsidR="00AB05D6" w:rsidRPr="00AB05D6" w14:paraId="46D718C9" w14:textId="77777777" w:rsidTr="005076FC">
        <w:trPr>
          <w:jc w:val="center"/>
        </w:trPr>
        <w:tc>
          <w:tcPr>
            <w:tcW w:w="2891" w:type="dxa"/>
            <w:vAlign w:val="center"/>
          </w:tcPr>
          <w:p w14:paraId="4AC7589D" w14:textId="77777777" w:rsidR="00AB05D6" w:rsidRPr="00AB05D6" w:rsidRDefault="00AB05D6" w:rsidP="005076FC">
            <w:pPr>
              <w:spacing w:before="40" w:after="40"/>
            </w:pPr>
            <w:proofErr w:type="spellStart"/>
            <w:r w:rsidRPr="00AB05D6">
              <w:t>OrderPayments</w:t>
            </w:r>
            <w:proofErr w:type="spellEnd"/>
            <w:r w:rsidRPr="00AB05D6">
              <w:t xml:space="preserve"> → </w:t>
            </w:r>
            <w:proofErr w:type="spellStart"/>
            <w:proofErr w:type="gramStart"/>
            <w:r w:rsidRPr="00AB05D6">
              <w:t>stg.OrderPayments</w:t>
            </w:r>
            <w:proofErr w:type="spellEnd"/>
            <w:proofErr w:type="gramEnd"/>
          </w:p>
        </w:tc>
        <w:tc>
          <w:tcPr>
            <w:tcW w:w="2353" w:type="dxa"/>
            <w:vAlign w:val="center"/>
          </w:tcPr>
          <w:p w14:paraId="5C9F63D0" w14:textId="77777777" w:rsidR="00AB05D6" w:rsidRPr="00AB05D6" w:rsidRDefault="00AB05D6" w:rsidP="005076FC">
            <w:pPr>
              <w:spacing w:before="40" w:after="40"/>
            </w:pPr>
            <w:r w:rsidRPr="00AB05D6">
              <w:t>Control de conciliación</w:t>
            </w:r>
          </w:p>
        </w:tc>
        <w:tc>
          <w:tcPr>
            <w:tcW w:w="3798" w:type="dxa"/>
            <w:vAlign w:val="center"/>
          </w:tcPr>
          <w:p w14:paraId="69C5082A" w14:textId="77777777" w:rsidR="00AB05D6" w:rsidRPr="00AB05D6" w:rsidRDefault="00AB05D6" w:rsidP="005076FC">
            <w:pPr>
              <w:spacing w:before="40" w:after="40"/>
            </w:pPr>
            <w:r w:rsidRPr="00AB05D6">
              <w:t>Agrupar pagos por pedido y validar importes; no existe una tabla de pagos en el DW físico actual.</w:t>
            </w:r>
          </w:p>
        </w:tc>
      </w:tr>
      <w:tr w:rsidR="00AB05D6" w:rsidRPr="00AB05D6" w14:paraId="0DCE4CAD" w14:textId="77777777" w:rsidTr="005076FC">
        <w:trPr>
          <w:jc w:val="center"/>
        </w:trPr>
        <w:tc>
          <w:tcPr>
            <w:tcW w:w="2891" w:type="dxa"/>
            <w:shd w:val="clear" w:color="auto" w:fill="F4F7F9"/>
            <w:vAlign w:val="center"/>
          </w:tcPr>
          <w:p w14:paraId="44DEB594" w14:textId="77777777" w:rsidR="00AB05D6" w:rsidRPr="00AB05D6" w:rsidRDefault="00AB05D6" w:rsidP="005076FC">
            <w:pPr>
              <w:spacing w:before="40" w:after="40"/>
            </w:pPr>
            <w:proofErr w:type="spellStart"/>
            <w:r w:rsidRPr="00AB05D6">
              <w:t>Geolocation</w:t>
            </w:r>
            <w:proofErr w:type="spellEnd"/>
            <w:r w:rsidRPr="00AB05D6">
              <w:t xml:space="preserve"> → </w:t>
            </w:r>
            <w:proofErr w:type="spellStart"/>
            <w:proofErr w:type="gramStart"/>
            <w:r w:rsidRPr="00AB05D6">
              <w:t>stg.Geolocation</w:t>
            </w:r>
            <w:proofErr w:type="spellEnd"/>
            <w:proofErr w:type="gramEnd"/>
          </w:p>
        </w:tc>
        <w:tc>
          <w:tcPr>
            <w:tcW w:w="2353" w:type="dxa"/>
            <w:shd w:val="clear" w:color="auto" w:fill="F4F7F9"/>
            <w:vAlign w:val="center"/>
          </w:tcPr>
          <w:p w14:paraId="2EE8D173" w14:textId="77777777" w:rsidR="00AB05D6" w:rsidRPr="00AB05D6" w:rsidRDefault="00AB05D6" w:rsidP="005076FC">
            <w:pPr>
              <w:spacing w:before="40" w:after="40"/>
            </w:pPr>
            <w:r w:rsidRPr="00AB05D6">
              <w:t>Línea Big Data: Parquet</w:t>
            </w:r>
          </w:p>
        </w:tc>
        <w:tc>
          <w:tcPr>
            <w:tcW w:w="3798" w:type="dxa"/>
            <w:shd w:val="clear" w:color="auto" w:fill="F4F7F9"/>
            <w:vAlign w:val="center"/>
          </w:tcPr>
          <w:p w14:paraId="34B7E4B9" w14:textId="77777777" w:rsidR="00AB05D6" w:rsidRPr="00AB05D6" w:rsidRDefault="00AB05D6" w:rsidP="005076FC">
            <w:pPr>
              <w:spacing w:before="40" w:after="40"/>
            </w:pPr>
            <w:r w:rsidRPr="00AB05D6">
              <w:t xml:space="preserve">Perfilado y eliminación controlada de duplicados exactos; salida geográfica por diseñar en </w:t>
            </w:r>
            <w:proofErr w:type="spellStart"/>
            <w:r w:rsidRPr="00AB05D6">
              <w:t>PySpark</w:t>
            </w:r>
            <w:proofErr w:type="spellEnd"/>
            <w:r w:rsidRPr="00AB05D6">
              <w:t>.</w:t>
            </w:r>
          </w:p>
        </w:tc>
      </w:tr>
      <w:tr w:rsidR="00AB05D6" w:rsidRPr="00AB05D6" w14:paraId="5BA4219B" w14:textId="77777777" w:rsidTr="005076FC">
        <w:trPr>
          <w:jc w:val="center"/>
        </w:trPr>
        <w:tc>
          <w:tcPr>
            <w:tcW w:w="2891" w:type="dxa"/>
            <w:vAlign w:val="center"/>
          </w:tcPr>
          <w:p w14:paraId="3E60368E" w14:textId="77777777" w:rsidR="00AB05D6" w:rsidRPr="00AB05D6" w:rsidRDefault="00AB05D6" w:rsidP="005076FC">
            <w:pPr>
              <w:spacing w:before="40" w:after="40"/>
            </w:pPr>
            <w:proofErr w:type="spellStart"/>
            <w:r w:rsidRPr="00AB05D6">
              <w:t>CategoryTranslation</w:t>
            </w:r>
            <w:proofErr w:type="spellEnd"/>
            <w:r w:rsidRPr="00AB05D6">
              <w:t xml:space="preserve"> → </w:t>
            </w:r>
            <w:proofErr w:type="spellStart"/>
            <w:proofErr w:type="gramStart"/>
            <w:r w:rsidRPr="00AB05D6">
              <w:t>stg.CategoryTranslation</w:t>
            </w:r>
            <w:proofErr w:type="spellEnd"/>
            <w:proofErr w:type="gramEnd"/>
          </w:p>
        </w:tc>
        <w:tc>
          <w:tcPr>
            <w:tcW w:w="2353" w:type="dxa"/>
            <w:vAlign w:val="center"/>
          </w:tcPr>
          <w:p w14:paraId="0C19B7C9" w14:textId="77777777" w:rsidR="00AB05D6" w:rsidRPr="00AB05D6" w:rsidRDefault="00AB05D6" w:rsidP="005076FC">
            <w:pPr>
              <w:spacing w:before="40" w:after="40"/>
            </w:pPr>
            <w:proofErr w:type="spellStart"/>
            <w:proofErr w:type="gramStart"/>
            <w:r w:rsidRPr="00AB05D6">
              <w:t>dw.DimProducto.Categoria</w:t>
            </w:r>
            <w:proofErr w:type="spellEnd"/>
            <w:proofErr w:type="gramEnd"/>
          </w:p>
        </w:tc>
        <w:tc>
          <w:tcPr>
            <w:tcW w:w="3798" w:type="dxa"/>
            <w:vAlign w:val="center"/>
          </w:tcPr>
          <w:p w14:paraId="51AC5776" w14:textId="77777777" w:rsidR="00AB05D6" w:rsidRPr="00AB05D6" w:rsidRDefault="00AB05D6" w:rsidP="005076FC">
            <w:pPr>
              <w:spacing w:before="40" w:after="40"/>
            </w:pPr>
            <w:r w:rsidRPr="00AB05D6">
              <w:t>Homologar la categoría original mediante tabla de equivalencias.</w:t>
            </w:r>
          </w:p>
        </w:tc>
      </w:tr>
    </w:tbl>
    <w:p w14:paraId="42AA2C0C" w14:textId="77777777" w:rsidR="00AB05D6" w:rsidRPr="00A032EB" w:rsidRDefault="00AB05D6" w:rsidP="00AB05D6">
      <w:pPr>
        <w:spacing w:after="0"/>
      </w:pPr>
    </w:p>
    <w:p w14:paraId="1568A20D" w14:textId="77777777" w:rsidR="00AB05D6" w:rsidRPr="00AB05D6" w:rsidRDefault="00AB05D6" w:rsidP="00AB05D6">
      <w:pPr>
        <w:rPr>
          <w:b/>
          <w:bCs/>
        </w:rPr>
      </w:pPr>
      <w:r w:rsidRPr="00AB05D6">
        <w:rPr>
          <w:b/>
          <w:bCs/>
        </w:rPr>
        <w:t>Reglas de limpieza, transformación y calidad</w:t>
      </w:r>
    </w:p>
    <w:p w14:paraId="6A1D9075" w14:textId="77777777" w:rsidR="006069B4" w:rsidRDefault="00000000">
      <w:pPr>
        <w:pStyle w:val="IndiceTabla"/>
      </w:pPr>
      <w:bookmarkStart w:id="43" w:name="BTab17"/>
      <w:r>
        <w:t>Tabla 17. Reglas de limpieza, transformación y calidad</w:t>
      </w:r>
      <w:bookmarkEnd w:id="43"/>
    </w:p>
    <w:tbl>
      <w:tblPr>
        <w:tblStyle w:val="Tablaconcuadrcula"/>
        <w:tblW w:w="0" w:type="auto"/>
        <w:jc w:val="center"/>
        <w:tblLook w:val="04A0" w:firstRow="1" w:lastRow="0" w:firstColumn="1" w:lastColumn="0" w:noHBand="0" w:noVBand="1"/>
      </w:tblPr>
      <w:tblGrid>
        <w:gridCol w:w="1931"/>
        <w:gridCol w:w="3954"/>
        <w:gridCol w:w="2609"/>
      </w:tblGrid>
      <w:tr w:rsidR="00AB05D6" w:rsidRPr="00AB05D6" w14:paraId="27350C69" w14:textId="77777777" w:rsidTr="005076FC">
        <w:trPr>
          <w:jc w:val="center"/>
        </w:trPr>
        <w:tc>
          <w:tcPr>
            <w:tcW w:w="2041" w:type="dxa"/>
            <w:shd w:val="clear" w:color="auto" w:fill="DCE7EF"/>
          </w:tcPr>
          <w:p w14:paraId="0B3BBA24" w14:textId="77777777" w:rsidR="00AB05D6" w:rsidRPr="00AB05D6" w:rsidRDefault="00AB05D6" w:rsidP="005076FC">
            <w:r w:rsidRPr="00AB05D6">
              <w:rPr>
                <w:b/>
              </w:rPr>
              <w:t>Regla</w:t>
            </w:r>
          </w:p>
        </w:tc>
        <w:tc>
          <w:tcPr>
            <w:tcW w:w="4762" w:type="dxa"/>
            <w:shd w:val="clear" w:color="auto" w:fill="DCE7EF"/>
          </w:tcPr>
          <w:p w14:paraId="0D609E32" w14:textId="77777777" w:rsidR="00AB05D6" w:rsidRPr="00AB05D6" w:rsidRDefault="00AB05D6" w:rsidP="005076FC">
            <w:r w:rsidRPr="00AB05D6">
              <w:rPr>
                <w:b/>
              </w:rPr>
              <w:t>Control / tratamiento</w:t>
            </w:r>
          </w:p>
        </w:tc>
        <w:tc>
          <w:tcPr>
            <w:tcW w:w="2211" w:type="dxa"/>
            <w:shd w:val="clear" w:color="auto" w:fill="DCE7EF"/>
          </w:tcPr>
          <w:p w14:paraId="4EA19099" w14:textId="77777777" w:rsidR="00AB05D6" w:rsidRPr="00AB05D6" w:rsidRDefault="00AB05D6" w:rsidP="005076FC">
            <w:r w:rsidRPr="00AB05D6">
              <w:rPr>
                <w:b/>
              </w:rPr>
              <w:t>Salida</w:t>
            </w:r>
          </w:p>
        </w:tc>
      </w:tr>
      <w:tr w:rsidR="00AB05D6" w:rsidRPr="00AB05D6" w14:paraId="743D36A0" w14:textId="77777777" w:rsidTr="005076FC">
        <w:trPr>
          <w:jc w:val="center"/>
        </w:trPr>
        <w:tc>
          <w:tcPr>
            <w:tcW w:w="2041" w:type="dxa"/>
            <w:vAlign w:val="center"/>
          </w:tcPr>
          <w:p w14:paraId="3929CEEB" w14:textId="77777777" w:rsidR="00AB05D6" w:rsidRPr="00AB05D6" w:rsidRDefault="00AB05D6" w:rsidP="005076FC">
            <w:pPr>
              <w:spacing w:before="40" w:after="40"/>
            </w:pPr>
            <w:r w:rsidRPr="00AB05D6">
              <w:t>Q01 – Clave obligatoria</w:t>
            </w:r>
          </w:p>
        </w:tc>
        <w:tc>
          <w:tcPr>
            <w:tcW w:w="4762" w:type="dxa"/>
            <w:vAlign w:val="center"/>
          </w:tcPr>
          <w:p w14:paraId="13F3DEBF" w14:textId="77777777" w:rsidR="00AB05D6" w:rsidRPr="00AB05D6" w:rsidRDefault="00AB05D6" w:rsidP="005076FC">
            <w:pPr>
              <w:spacing w:before="40" w:after="40"/>
            </w:pPr>
            <w:r w:rsidRPr="00AB05D6">
              <w:t xml:space="preserve">Rechazar pedidos sin </w:t>
            </w:r>
            <w:proofErr w:type="spellStart"/>
            <w:r w:rsidRPr="00AB05D6">
              <w:t>order_id</w:t>
            </w:r>
            <w:proofErr w:type="spellEnd"/>
            <w:r w:rsidRPr="00AB05D6">
              <w:t xml:space="preserve"> válido y detectar duplicidad de esa clave.</w:t>
            </w:r>
          </w:p>
        </w:tc>
        <w:tc>
          <w:tcPr>
            <w:tcW w:w="2211" w:type="dxa"/>
            <w:vAlign w:val="center"/>
          </w:tcPr>
          <w:p w14:paraId="0DB502E8" w14:textId="77777777" w:rsidR="00AB05D6" w:rsidRPr="00AB05D6" w:rsidRDefault="00AB05D6" w:rsidP="005076FC">
            <w:pPr>
              <w:spacing w:before="40" w:after="40"/>
            </w:pPr>
            <w:proofErr w:type="spellStart"/>
            <w:proofErr w:type="gramStart"/>
            <w:r w:rsidRPr="00AB05D6">
              <w:t>etl.Rechazo</w:t>
            </w:r>
            <w:proofErr w:type="spellEnd"/>
            <w:proofErr w:type="gramEnd"/>
            <w:r w:rsidRPr="00AB05D6">
              <w:t xml:space="preserve"> / </w:t>
            </w:r>
            <w:proofErr w:type="spellStart"/>
            <w:proofErr w:type="gramStart"/>
            <w:r w:rsidRPr="00AB05D6">
              <w:t>etl.Calidad</w:t>
            </w:r>
            <w:proofErr w:type="spellEnd"/>
            <w:proofErr w:type="gramEnd"/>
          </w:p>
        </w:tc>
      </w:tr>
      <w:tr w:rsidR="00AB05D6" w:rsidRPr="00AB05D6" w14:paraId="0BAEF4D5" w14:textId="77777777" w:rsidTr="005076FC">
        <w:trPr>
          <w:jc w:val="center"/>
        </w:trPr>
        <w:tc>
          <w:tcPr>
            <w:tcW w:w="2041" w:type="dxa"/>
            <w:shd w:val="clear" w:color="auto" w:fill="F4F7F9"/>
            <w:vAlign w:val="center"/>
          </w:tcPr>
          <w:p w14:paraId="6B6588BD" w14:textId="77777777" w:rsidR="00AB05D6" w:rsidRPr="00AB05D6" w:rsidRDefault="00AB05D6" w:rsidP="005076FC">
            <w:pPr>
              <w:spacing w:before="40" w:after="40"/>
            </w:pPr>
            <w:r w:rsidRPr="00AB05D6">
              <w:t>Q02 – Fechas</w:t>
            </w:r>
          </w:p>
        </w:tc>
        <w:tc>
          <w:tcPr>
            <w:tcW w:w="4762" w:type="dxa"/>
            <w:shd w:val="clear" w:color="auto" w:fill="F4F7F9"/>
            <w:vAlign w:val="center"/>
          </w:tcPr>
          <w:p w14:paraId="313BBB2A" w14:textId="77777777" w:rsidR="00AB05D6" w:rsidRPr="00AB05D6" w:rsidRDefault="00AB05D6" w:rsidP="005076FC">
            <w:pPr>
              <w:spacing w:before="40" w:after="40"/>
            </w:pPr>
            <w:r w:rsidRPr="00AB05D6">
              <w:t>TRY_CONVERT de fechas; comprobar que entrega no preceda la compra.</w:t>
            </w:r>
          </w:p>
        </w:tc>
        <w:tc>
          <w:tcPr>
            <w:tcW w:w="2211" w:type="dxa"/>
            <w:shd w:val="clear" w:color="auto" w:fill="F4F7F9"/>
            <w:vAlign w:val="center"/>
          </w:tcPr>
          <w:p w14:paraId="5B880183" w14:textId="77777777" w:rsidR="00AB05D6" w:rsidRPr="00AB05D6" w:rsidRDefault="00AB05D6" w:rsidP="005076FC">
            <w:pPr>
              <w:spacing w:before="40" w:after="40"/>
            </w:pPr>
            <w:r w:rsidRPr="00AB05D6">
              <w:t>Fechas normalizadas o incidencia</w:t>
            </w:r>
          </w:p>
        </w:tc>
      </w:tr>
      <w:tr w:rsidR="00AB05D6" w:rsidRPr="00AB05D6" w14:paraId="68061B6D" w14:textId="77777777" w:rsidTr="005076FC">
        <w:trPr>
          <w:jc w:val="center"/>
        </w:trPr>
        <w:tc>
          <w:tcPr>
            <w:tcW w:w="2041" w:type="dxa"/>
            <w:vAlign w:val="center"/>
          </w:tcPr>
          <w:p w14:paraId="51F3349E" w14:textId="77777777" w:rsidR="00AB05D6" w:rsidRPr="00AB05D6" w:rsidRDefault="00AB05D6" w:rsidP="005076FC">
            <w:pPr>
              <w:spacing w:before="40" w:after="40"/>
            </w:pPr>
            <w:r w:rsidRPr="00AB05D6">
              <w:t>Q03 – Entrega tardía</w:t>
            </w:r>
          </w:p>
        </w:tc>
        <w:tc>
          <w:tcPr>
            <w:tcW w:w="4762" w:type="dxa"/>
            <w:vAlign w:val="center"/>
          </w:tcPr>
          <w:p w14:paraId="7A3675CD" w14:textId="77777777" w:rsidR="00AB05D6" w:rsidRPr="00AB05D6" w:rsidRDefault="00AB05D6" w:rsidP="005076FC">
            <w:pPr>
              <w:spacing w:before="40" w:after="40"/>
            </w:pPr>
            <w:r w:rsidRPr="00AB05D6">
              <w:t xml:space="preserve">Si existen fecha real y estimada: </w:t>
            </w:r>
            <w:proofErr w:type="spellStart"/>
            <w:r w:rsidRPr="00AB05D6">
              <w:t>EsTardia</w:t>
            </w:r>
            <w:proofErr w:type="spellEnd"/>
            <w:r w:rsidRPr="00AB05D6">
              <w:t xml:space="preserve"> = 1 cuando la fecha real supere la estimada; de lo contrario 0. Sin entrega, NULL.</w:t>
            </w:r>
          </w:p>
        </w:tc>
        <w:tc>
          <w:tcPr>
            <w:tcW w:w="2211" w:type="dxa"/>
            <w:vAlign w:val="center"/>
          </w:tcPr>
          <w:p w14:paraId="1652229A" w14:textId="77777777" w:rsidR="00AB05D6" w:rsidRPr="00AB05D6" w:rsidRDefault="00AB05D6" w:rsidP="005076FC">
            <w:pPr>
              <w:spacing w:before="40" w:after="40"/>
            </w:pPr>
            <w:proofErr w:type="spellStart"/>
            <w:proofErr w:type="gramStart"/>
            <w:r w:rsidRPr="00AB05D6">
              <w:t>dw.FactPedido</w:t>
            </w:r>
            <w:proofErr w:type="spellEnd"/>
            <w:proofErr w:type="gramEnd"/>
          </w:p>
        </w:tc>
      </w:tr>
      <w:tr w:rsidR="00AB05D6" w:rsidRPr="00AB05D6" w14:paraId="7604BE59" w14:textId="77777777" w:rsidTr="005076FC">
        <w:trPr>
          <w:jc w:val="center"/>
        </w:trPr>
        <w:tc>
          <w:tcPr>
            <w:tcW w:w="2041" w:type="dxa"/>
            <w:shd w:val="clear" w:color="auto" w:fill="F4F7F9"/>
            <w:vAlign w:val="center"/>
          </w:tcPr>
          <w:p w14:paraId="4D570840" w14:textId="77777777" w:rsidR="00AB05D6" w:rsidRPr="00AB05D6" w:rsidRDefault="00AB05D6" w:rsidP="005076FC">
            <w:pPr>
              <w:spacing w:before="40" w:after="40"/>
            </w:pPr>
            <w:r w:rsidRPr="00AB05D6">
              <w:t>Q04 – Duración de entrega</w:t>
            </w:r>
          </w:p>
        </w:tc>
        <w:tc>
          <w:tcPr>
            <w:tcW w:w="4762" w:type="dxa"/>
            <w:shd w:val="clear" w:color="auto" w:fill="F4F7F9"/>
            <w:vAlign w:val="center"/>
          </w:tcPr>
          <w:p w14:paraId="1EE46F6C" w14:textId="77777777" w:rsidR="00AB05D6" w:rsidRPr="00AB05D6" w:rsidRDefault="00AB05D6" w:rsidP="005076FC">
            <w:pPr>
              <w:spacing w:before="40" w:after="40"/>
            </w:pPr>
            <w:proofErr w:type="spellStart"/>
            <w:r w:rsidRPr="00AB05D6">
              <w:t>DiasEntrega</w:t>
            </w:r>
            <w:proofErr w:type="spellEnd"/>
            <w:r w:rsidRPr="00AB05D6">
              <w:t xml:space="preserve"> = diferencia real de tiempo entre compra y entrega en días; NULL si falta fecha válida.</w:t>
            </w:r>
          </w:p>
        </w:tc>
        <w:tc>
          <w:tcPr>
            <w:tcW w:w="2211" w:type="dxa"/>
            <w:shd w:val="clear" w:color="auto" w:fill="F4F7F9"/>
            <w:vAlign w:val="center"/>
          </w:tcPr>
          <w:p w14:paraId="3C93327D" w14:textId="77777777" w:rsidR="00AB05D6" w:rsidRPr="00AB05D6" w:rsidRDefault="00AB05D6" w:rsidP="005076FC">
            <w:pPr>
              <w:spacing w:before="40" w:after="40"/>
            </w:pPr>
            <w:proofErr w:type="spellStart"/>
            <w:proofErr w:type="gramStart"/>
            <w:r w:rsidRPr="00AB05D6">
              <w:t>dw.FactPedido</w:t>
            </w:r>
            <w:proofErr w:type="spellEnd"/>
            <w:proofErr w:type="gramEnd"/>
          </w:p>
        </w:tc>
      </w:tr>
      <w:tr w:rsidR="00AB05D6" w:rsidRPr="00AB05D6" w14:paraId="7829ED4C" w14:textId="77777777" w:rsidTr="005076FC">
        <w:trPr>
          <w:jc w:val="center"/>
        </w:trPr>
        <w:tc>
          <w:tcPr>
            <w:tcW w:w="2041" w:type="dxa"/>
            <w:vAlign w:val="center"/>
          </w:tcPr>
          <w:p w14:paraId="2F074D7A" w14:textId="77777777" w:rsidR="00AB05D6" w:rsidRPr="00AB05D6" w:rsidRDefault="00AB05D6" w:rsidP="005076FC">
            <w:pPr>
              <w:spacing w:before="40" w:after="40"/>
            </w:pPr>
            <w:r w:rsidRPr="00AB05D6">
              <w:t>Q05 – Importes</w:t>
            </w:r>
          </w:p>
        </w:tc>
        <w:tc>
          <w:tcPr>
            <w:tcW w:w="4762" w:type="dxa"/>
            <w:vAlign w:val="center"/>
          </w:tcPr>
          <w:p w14:paraId="4633FF96" w14:textId="77777777" w:rsidR="00AB05D6" w:rsidRPr="00AB05D6" w:rsidRDefault="00AB05D6" w:rsidP="005076FC">
            <w:pPr>
              <w:spacing w:before="40" w:after="40"/>
            </w:pPr>
            <w:r w:rsidRPr="00AB05D6">
              <w:t xml:space="preserve">TRY_CONVERT a </w:t>
            </w:r>
            <w:proofErr w:type="gramStart"/>
            <w:r w:rsidRPr="00AB05D6">
              <w:t>DECIMAL(</w:t>
            </w:r>
            <w:proofErr w:type="gramEnd"/>
            <w:r w:rsidRPr="00AB05D6">
              <w:t>18,2); rechazar precio o flete inválido o negativo.</w:t>
            </w:r>
          </w:p>
        </w:tc>
        <w:tc>
          <w:tcPr>
            <w:tcW w:w="2211" w:type="dxa"/>
            <w:vAlign w:val="center"/>
          </w:tcPr>
          <w:p w14:paraId="53E0F528" w14:textId="77777777" w:rsidR="00AB05D6" w:rsidRPr="00AB05D6" w:rsidRDefault="00AB05D6" w:rsidP="005076FC">
            <w:pPr>
              <w:spacing w:before="40" w:after="40"/>
            </w:pPr>
            <w:proofErr w:type="spellStart"/>
            <w:proofErr w:type="gramStart"/>
            <w:r w:rsidRPr="00AB05D6">
              <w:t>dw.FactPedidoItem</w:t>
            </w:r>
            <w:proofErr w:type="spellEnd"/>
            <w:proofErr w:type="gramEnd"/>
            <w:r w:rsidRPr="00AB05D6">
              <w:t xml:space="preserve"> / </w:t>
            </w:r>
            <w:proofErr w:type="spellStart"/>
            <w:proofErr w:type="gramStart"/>
            <w:r w:rsidRPr="00AB05D6">
              <w:t>etl.Rechazo</w:t>
            </w:r>
            <w:proofErr w:type="spellEnd"/>
            <w:proofErr w:type="gramEnd"/>
          </w:p>
        </w:tc>
      </w:tr>
      <w:tr w:rsidR="00AB05D6" w:rsidRPr="00AB05D6" w14:paraId="3776A648" w14:textId="77777777" w:rsidTr="005076FC">
        <w:trPr>
          <w:jc w:val="center"/>
        </w:trPr>
        <w:tc>
          <w:tcPr>
            <w:tcW w:w="2041" w:type="dxa"/>
            <w:shd w:val="clear" w:color="auto" w:fill="F4F7F9"/>
            <w:vAlign w:val="center"/>
          </w:tcPr>
          <w:p w14:paraId="7B8180C8" w14:textId="77777777" w:rsidR="00AB05D6" w:rsidRPr="00AB05D6" w:rsidRDefault="00AB05D6" w:rsidP="005076FC">
            <w:pPr>
              <w:spacing w:before="40" w:after="40"/>
            </w:pPr>
            <w:r w:rsidRPr="00AB05D6">
              <w:t>Q06 – Reseñas</w:t>
            </w:r>
          </w:p>
        </w:tc>
        <w:tc>
          <w:tcPr>
            <w:tcW w:w="4762" w:type="dxa"/>
            <w:shd w:val="clear" w:color="auto" w:fill="F4F7F9"/>
            <w:vAlign w:val="center"/>
          </w:tcPr>
          <w:p w14:paraId="32366262" w14:textId="77777777" w:rsidR="00AB05D6" w:rsidRPr="00AB05D6" w:rsidRDefault="00AB05D6" w:rsidP="005076FC">
            <w:pPr>
              <w:spacing w:before="40" w:after="40"/>
            </w:pPr>
            <w:r w:rsidRPr="00AB05D6">
              <w:t>Escoger una reseña por pedido con fecha de creación más reciente; resolver empates por identificador.</w:t>
            </w:r>
          </w:p>
        </w:tc>
        <w:tc>
          <w:tcPr>
            <w:tcW w:w="2211" w:type="dxa"/>
            <w:shd w:val="clear" w:color="auto" w:fill="F4F7F9"/>
            <w:vAlign w:val="center"/>
          </w:tcPr>
          <w:p w14:paraId="6B690877" w14:textId="77777777" w:rsidR="00AB05D6" w:rsidRPr="00AB05D6" w:rsidRDefault="00AB05D6" w:rsidP="005076FC">
            <w:pPr>
              <w:spacing w:before="40" w:after="40"/>
            </w:pPr>
            <w:proofErr w:type="spellStart"/>
            <w:proofErr w:type="gramStart"/>
            <w:r w:rsidRPr="00AB05D6">
              <w:t>dw.FactPedido.Calificacion</w:t>
            </w:r>
            <w:proofErr w:type="spellEnd"/>
            <w:proofErr w:type="gramEnd"/>
          </w:p>
        </w:tc>
      </w:tr>
      <w:tr w:rsidR="00AB05D6" w:rsidRPr="00AB05D6" w14:paraId="02514AC9" w14:textId="77777777" w:rsidTr="005076FC">
        <w:trPr>
          <w:jc w:val="center"/>
        </w:trPr>
        <w:tc>
          <w:tcPr>
            <w:tcW w:w="2041" w:type="dxa"/>
            <w:vAlign w:val="center"/>
          </w:tcPr>
          <w:p w14:paraId="5DD5E51B" w14:textId="77777777" w:rsidR="00AB05D6" w:rsidRPr="00AB05D6" w:rsidRDefault="00AB05D6" w:rsidP="005076FC">
            <w:pPr>
              <w:spacing w:before="40" w:after="40"/>
            </w:pPr>
            <w:r w:rsidRPr="00AB05D6">
              <w:t>Q07 – Referencias</w:t>
            </w:r>
          </w:p>
        </w:tc>
        <w:tc>
          <w:tcPr>
            <w:tcW w:w="4762" w:type="dxa"/>
            <w:vAlign w:val="center"/>
          </w:tcPr>
          <w:p w14:paraId="71C32B8D" w14:textId="77777777" w:rsidR="00AB05D6" w:rsidRPr="00AB05D6" w:rsidRDefault="00AB05D6" w:rsidP="005076FC">
            <w:pPr>
              <w:spacing w:before="40" w:after="40"/>
            </w:pPr>
            <w:r w:rsidRPr="00AB05D6">
              <w:t>Comprobar pedido, cliente, vendedor y producto antes de cargar las FK; reportar faltantes.</w:t>
            </w:r>
          </w:p>
        </w:tc>
        <w:tc>
          <w:tcPr>
            <w:tcW w:w="2211" w:type="dxa"/>
            <w:vAlign w:val="center"/>
          </w:tcPr>
          <w:p w14:paraId="676AABE4" w14:textId="77777777" w:rsidR="00AB05D6" w:rsidRPr="00AB05D6" w:rsidRDefault="00AB05D6" w:rsidP="005076FC">
            <w:pPr>
              <w:spacing w:before="40" w:after="40"/>
            </w:pPr>
            <w:r w:rsidRPr="00AB05D6">
              <w:t xml:space="preserve">Reconciliación / </w:t>
            </w:r>
            <w:proofErr w:type="spellStart"/>
            <w:proofErr w:type="gramStart"/>
            <w:r w:rsidRPr="00AB05D6">
              <w:t>etl.Rechazo</w:t>
            </w:r>
            <w:proofErr w:type="spellEnd"/>
            <w:proofErr w:type="gramEnd"/>
          </w:p>
        </w:tc>
      </w:tr>
      <w:tr w:rsidR="00AB05D6" w:rsidRPr="00AB05D6" w14:paraId="04357D35" w14:textId="77777777" w:rsidTr="005076FC">
        <w:trPr>
          <w:jc w:val="center"/>
        </w:trPr>
        <w:tc>
          <w:tcPr>
            <w:tcW w:w="2041" w:type="dxa"/>
            <w:shd w:val="clear" w:color="auto" w:fill="F4F7F9"/>
            <w:vAlign w:val="center"/>
          </w:tcPr>
          <w:p w14:paraId="03AEA54A" w14:textId="77777777" w:rsidR="00AB05D6" w:rsidRPr="00AB05D6" w:rsidRDefault="00AB05D6" w:rsidP="005076FC">
            <w:pPr>
              <w:spacing w:before="40" w:after="40"/>
            </w:pPr>
            <w:r w:rsidRPr="00AB05D6">
              <w:t>Q08 – Geolocalización</w:t>
            </w:r>
          </w:p>
        </w:tc>
        <w:tc>
          <w:tcPr>
            <w:tcW w:w="4762" w:type="dxa"/>
            <w:shd w:val="clear" w:color="auto" w:fill="F4F7F9"/>
            <w:vAlign w:val="center"/>
          </w:tcPr>
          <w:p w14:paraId="5E07B810" w14:textId="77777777" w:rsidR="00AB05D6" w:rsidRPr="00AB05D6" w:rsidRDefault="00AB05D6" w:rsidP="005076FC">
            <w:pPr>
              <w:spacing w:before="40" w:after="40"/>
            </w:pPr>
            <w:r w:rsidRPr="00AB05D6">
              <w:t>Distinguir registros idénticos de varias coordenadas legítimas por código postal; eliminar solo duplicados exactos según regla.</w:t>
            </w:r>
          </w:p>
        </w:tc>
        <w:tc>
          <w:tcPr>
            <w:tcW w:w="2211" w:type="dxa"/>
            <w:shd w:val="clear" w:color="auto" w:fill="F4F7F9"/>
            <w:vAlign w:val="center"/>
          </w:tcPr>
          <w:p w14:paraId="692D26C7" w14:textId="77777777" w:rsidR="00AB05D6" w:rsidRPr="00AB05D6" w:rsidRDefault="00AB05D6" w:rsidP="005076FC">
            <w:pPr>
              <w:spacing w:before="40" w:after="40"/>
            </w:pPr>
            <w:r w:rsidRPr="00AB05D6">
              <w:t>Salida depurada prevista</w:t>
            </w:r>
          </w:p>
        </w:tc>
      </w:tr>
      <w:tr w:rsidR="00AB05D6" w:rsidRPr="00AB05D6" w14:paraId="29233096" w14:textId="77777777" w:rsidTr="005076FC">
        <w:trPr>
          <w:jc w:val="center"/>
        </w:trPr>
        <w:tc>
          <w:tcPr>
            <w:tcW w:w="2041" w:type="dxa"/>
            <w:vAlign w:val="center"/>
          </w:tcPr>
          <w:p w14:paraId="131116B9" w14:textId="77777777" w:rsidR="00AB05D6" w:rsidRPr="00AB05D6" w:rsidRDefault="00AB05D6" w:rsidP="005076FC">
            <w:pPr>
              <w:spacing w:before="40" w:after="40"/>
            </w:pPr>
            <w:r w:rsidRPr="00AB05D6">
              <w:t>Q09 – Categorías</w:t>
            </w:r>
          </w:p>
        </w:tc>
        <w:tc>
          <w:tcPr>
            <w:tcW w:w="4762" w:type="dxa"/>
            <w:vAlign w:val="center"/>
          </w:tcPr>
          <w:p w14:paraId="11A18117" w14:textId="77777777" w:rsidR="00AB05D6" w:rsidRPr="00AB05D6" w:rsidRDefault="00AB05D6" w:rsidP="005076FC">
            <w:pPr>
              <w:spacing w:before="40" w:after="40"/>
            </w:pPr>
            <w:r w:rsidRPr="00AB05D6">
              <w:t>Relacionar nombre de categoría con su traducción; preservar original si no existe equivalencia.</w:t>
            </w:r>
          </w:p>
        </w:tc>
        <w:tc>
          <w:tcPr>
            <w:tcW w:w="2211" w:type="dxa"/>
            <w:vAlign w:val="center"/>
          </w:tcPr>
          <w:p w14:paraId="7BE20693" w14:textId="77777777" w:rsidR="00AB05D6" w:rsidRPr="00AB05D6" w:rsidRDefault="00AB05D6" w:rsidP="005076FC">
            <w:pPr>
              <w:spacing w:before="40" w:after="40"/>
            </w:pPr>
            <w:proofErr w:type="spellStart"/>
            <w:proofErr w:type="gramStart"/>
            <w:r w:rsidRPr="00AB05D6">
              <w:t>dw.DimProducto</w:t>
            </w:r>
            <w:proofErr w:type="spellEnd"/>
            <w:proofErr w:type="gramEnd"/>
          </w:p>
        </w:tc>
      </w:tr>
    </w:tbl>
    <w:p w14:paraId="460BB5A5" w14:textId="77777777" w:rsidR="00AB05D6" w:rsidRPr="00A032EB" w:rsidRDefault="00AB05D6" w:rsidP="00AB05D6">
      <w:pPr>
        <w:spacing w:after="0"/>
      </w:pPr>
    </w:p>
    <w:p w14:paraId="4A445BE6" w14:textId="77777777" w:rsidR="00AB05D6" w:rsidRPr="00E1035A" w:rsidRDefault="00AB05D6" w:rsidP="00E1035A">
      <w:pPr>
        <w:rPr>
          <w:b/>
          <w:bCs/>
        </w:rPr>
      </w:pPr>
      <w:r w:rsidRPr="00AB05D6">
        <w:rPr>
          <w:b/>
          <w:bCs/>
        </w:rPr>
        <w:t>Métricas antes y después de la depuración</w:t>
      </w:r>
    </w:p>
    <w:p w14:paraId="3B86620B" w14:textId="77777777" w:rsidR="006069B4" w:rsidRDefault="00000000">
      <w:pPr>
        <w:pStyle w:val="IndiceTabla"/>
      </w:pPr>
      <w:bookmarkStart w:id="44" w:name="BTab18"/>
      <w:r>
        <w:t>Tabla 18. Métricas iniciales y metas posteriores de calidad</w:t>
      </w:r>
      <w:bookmarkEnd w:id="44"/>
    </w:p>
    <w:tbl>
      <w:tblPr>
        <w:tblStyle w:val="Tablaconcuadrcula"/>
        <w:tblW w:w="0" w:type="auto"/>
        <w:jc w:val="center"/>
        <w:tblLook w:val="04A0" w:firstRow="1" w:lastRow="0" w:firstColumn="1" w:lastColumn="0" w:noHBand="0" w:noVBand="1"/>
      </w:tblPr>
      <w:tblGrid>
        <w:gridCol w:w="2359"/>
        <w:gridCol w:w="2095"/>
        <w:gridCol w:w="2693"/>
      </w:tblGrid>
      <w:tr w:rsidR="00E1035A" w:rsidRPr="00AB05D6" w14:paraId="12C42647" w14:textId="77777777" w:rsidTr="00E1035A">
        <w:trPr>
          <w:jc w:val="center"/>
        </w:trPr>
        <w:tc>
          <w:tcPr>
            <w:tcW w:w="2359" w:type="dxa"/>
            <w:shd w:val="clear" w:color="auto" w:fill="DCE7EF"/>
          </w:tcPr>
          <w:p w14:paraId="2D6C1185" w14:textId="77777777" w:rsidR="00E1035A" w:rsidRPr="00AB05D6" w:rsidRDefault="00E1035A" w:rsidP="005076FC">
            <w:r w:rsidRPr="00AB05D6">
              <w:rPr>
                <w:b/>
              </w:rPr>
              <w:t>Métrica</w:t>
            </w:r>
          </w:p>
        </w:tc>
        <w:tc>
          <w:tcPr>
            <w:tcW w:w="2095" w:type="dxa"/>
            <w:shd w:val="clear" w:color="auto" w:fill="DCE7EF"/>
          </w:tcPr>
          <w:p w14:paraId="25E8E6C5" w14:textId="77777777" w:rsidR="00E1035A" w:rsidRPr="00AB05D6" w:rsidRDefault="00E1035A" w:rsidP="005076FC">
            <w:r w:rsidRPr="00AB05D6">
              <w:rPr>
                <w:b/>
              </w:rPr>
              <w:t>Antes (CSV)</w:t>
            </w:r>
          </w:p>
        </w:tc>
        <w:tc>
          <w:tcPr>
            <w:tcW w:w="2693" w:type="dxa"/>
            <w:shd w:val="clear" w:color="auto" w:fill="DCE7EF"/>
          </w:tcPr>
          <w:p w14:paraId="72E9EA08" w14:textId="77777777" w:rsidR="00E1035A" w:rsidRPr="00AB05D6" w:rsidRDefault="00E1035A" w:rsidP="005076FC">
            <w:r w:rsidRPr="00AB05D6">
              <w:rPr>
                <w:b/>
              </w:rPr>
              <w:t>Después: meta del diseño</w:t>
            </w:r>
          </w:p>
        </w:tc>
      </w:tr>
      <w:tr w:rsidR="00E1035A" w:rsidRPr="00AB05D6" w14:paraId="1847ABB4" w14:textId="77777777" w:rsidTr="00E1035A">
        <w:trPr>
          <w:jc w:val="center"/>
        </w:trPr>
        <w:tc>
          <w:tcPr>
            <w:tcW w:w="2359" w:type="dxa"/>
            <w:vAlign w:val="center"/>
          </w:tcPr>
          <w:p w14:paraId="09FD1E87" w14:textId="77777777" w:rsidR="00E1035A" w:rsidRPr="00AB05D6" w:rsidRDefault="00E1035A" w:rsidP="005076FC">
            <w:pPr>
              <w:spacing w:before="40" w:after="40"/>
            </w:pPr>
            <w:r w:rsidRPr="00AB05D6">
              <w:t>Geolocalización: duplicados exactos</w:t>
            </w:r>
          </w:p>
        </w:tc>
        <w:tc>
          <w:tcPr>
            <w:tcW w:w="2095" w:type="dxa"/>
            <w:vAlign w:val="center"/>
          </w:tcPr>
          <w:p w14:paraId="4E88E561" w14:textId="77777777" w:rsidR="00E1035A" w:rsidRPr="00AB05D6" w:rsidRDefault="00E1035A" w:rsidP="005076FC">
            <w:pPr>
              <w:spacing w:before="40" w:after="40"/>
            </w:pPr>
            <w:r w:rsidRPr="00AB05D6">
              <w:t>261 831 filas adicionales idénticas</w:t>
            </w:r>
          </w:p>
        </w:tc>
        <w:tc>
          <w:tcPr>
            <w:tcW w:w="2693" w:type="dxa"/>
            <w:vAlign w:val="center"/>
          </w:tcPr>
          <w:p w14:paraId="74D486E3" w14:textId="77777777" w:rsidR="00E1035A" w:rsidRPr="00AB05D6" w:rsidRDefault="00E1035A" w:rsidP="005076FC">
            <w:pPr>
              <w:spacing w:before="40" w:after="40"/>
            </w:pPr>
            <w:r w:rsidRPr="00AB05D6">
              <w:t>0 duplicados exactos en salida depurada</w:t>
            </w:r>
          </w:p>
        </w:tc>
      </w:tr>
      <w:tr w:rsidR="00E1035A" w:rsidRPr="00AB05D6" w14:paraId="1CCA5C65" w14:textId="77777777" w:rsidTr="00E1035A">
        <w:trPr>
          <w:jc w:val="center"/>
        </w:trPr>
        <w:tc>
          <w:tcPr>
            <w:tcW w:w="2359" w:type="dxa"/>
            <w:shd w:val="clear" w:color="auto" w:fill="F4F7F9"/>
            <w:vAlign w:val="center"/>
          </w:tcPr>
          <w:p w14:paraId="1092C7F9" w14:textId="77777777" w:rsidR="00E1035A" w:rsidRPr="00AB05D6" w:rsidRDefault="00E1035A" w:rsidP="005076FC">
            <w:pPr>
              <w:spacing w:before="40" w:after="40"/>
            </w:pPr>
            <w:r w:rsidRPr="00AB05D6">
              <w:t>Reseñas: registros excedentes por pedido</w:t>
            </w:r>
          </w:p>
        </w:tc>
        <w:tc>
          <w:tcPr>
            <w:tcW w:w="2095" w:type="dxa"/>
            <w:shd w:val="clear" w:color="auto" w:fill="F4F7F9"/>
            <w:vAlign w:val="center"/>
          </w:tcPr>
          <w:p w14:paraId="6A0E5C0B" w14:textId="77777777" w:rsidR="00E1035A" w:rsidRPr="00AB05D6" w:rsidRDefault="00E1035A" w:rsidP="005076FC">
            <w:pPr>
              <w:spacing w:before="40" w:after="40"/>
            </w:pPr>
            <w:r w:rsidRPr="00AB05D6">
              <w:t>551 sobre el total de pedidos distintos con reseña</w:t>
            </w:r>
          </w:p>
        </w:tc>
        <w:tc>
          <w:tcPr>
            <w:tcW w:w="2693" w:type="dxa"/>
            <w:shd w:val="clear" w:color="auto" w:fill="F4F7F9"/>
            <w:vAlign w:val="center"/>
          </w:tcPr>
          <w:p w14:paraId="43EE01DD" w14:textId="77777777" w:rsidR="00E1035A" w:rsidRPr="00AB05D6" w:rsidRDefault="00E1035A" w:rsidP="005076FC">
            <w:pPr>
              <w:spacing w:before="40" w:after="40"/>
            </w:pPr>
            <w:r w:rsidRPr="00AB05D6">
              <w:t xml:space="preserve">Máximo 1 calificación elegida por pedido en </w:t>
            </w:r>
            <w:proofErr w:type="spellStart"/>
            <w:r w:rsidRPr="00AB05D6">
              <w:t>FactPedido</w:t>
            </w:r>
            <w:proofErr w:type="spellEnd"/>
          </w:p>
        </w:tc>
      </w:tr>
      <w:tr w:rsidR="00E1035A" w:rsidRPr="00AB05D6" w14:paraId="40B5489E" w14:textId="77777777" w:rsidTr="00E1035A">
        <w:trPr>
          <w:jc w:val="center"/>
        </w:trPr>
        <w:tc>
          <w:tcPr>
            <w:tcW w:w="2359" w:type="dxa"/>
            <w:vAlign w:val="center"/>
          </w:tcPr>
          <w:p w14:paraId="1A4751C1" w14:textId="77777777" w:rsidR="00E1035A" w:rsidRPr="00AB05D6" w:rsidRDefault="00E1035A" w:rsidP="005076FC">
            <w:pPr>
              <w:spacing w:before="40" w:after="40"/>
            </w:pPr>
            <w:r w:rsidRPr="00AB05D6">
              <w:t>Orders: celdas vacías en campos de fecha/otros campos</w:t>
            </w:r>
          </w:p>
        </w:tc>
        <w:tc>
          <w:tcPr>
            <w:tcW w:w="2095" w:type="dxa"/>
            <w:vAlign w:val="center"/>
          </w:tcPr>
          <w:p w14:paraId="3D182265" w14:textId="77777777" w:rsidR="00E1035A" w:rsidRPr="00AB05D6" w:rsidRDefault="00E1035A" w:rsidP="005076FC">
            <w:pPr>
              <w:spacing w:before="40" w:after="40"/>
            </w:pPr>
            <w:r w:rsidRPr="00AB05D6">
              <w:t>4 908 valores faltantes en total</w:t>
            </w:r>
          </w:p>
        </w:tc>
        <w:tc>
          <w:tcPr>
            <w:tcW w:w="2693" w:type="dxa"/>
            <w:vAlign w:val="center"/>
          </w:tcPr>
          <w:p w14:paraId="61EC48E4" w14:textId="77777777" w:rsidR="00E1035A" w:rsidRPr="00AB05D6" w:rsidRDefault="00E1035A" w:rsidP="005076FC">
            <w:pPr>
              <w:spacing w:before="40" w:after="40"/>
            </w:pPr>
            <w:r w:rsidRPr="00AB05D6">
              <w:t>Tratar según estado; NULL legítimos conservados; inválidos registrados</w:t>
            </w:r>
          </w:p>
        </w:tc>
      </w:tr>
      <w:tr w:rsidR="00E1035A" w:rsidRPr="00AB05D6" w14:paraId="74705FF0" w14:textId="77777777" w:rsidTr="00E1035A">
        <w:trPr>
          <w:jc w:val="center"/>
        </w:trPr>
        <w:tc>
          <w:tcPr>
            <w:tcW w:w="2359" w:type="dxa"/>
            <w:shd w:val="clear" w:color="auto" w:fill="F4F7F9"/>
            <w:vAlign w:val="center"/>
          </w:tcPr>
          <w:p w14:paraId="05AF9D8F" w14:textId="77777777" w:rsidR="00E1035A" w:rsidRPr="00AB05D6" w:rsidRDefault="00E1035A" w:rsidP="005076FC">
            <w:pPr>
              <w:spacing w:before="40" w:after="40"/>
            </w:pPr>
            <w:r w:rsidRPr="00AB05D6">
              <w:t>Pedidos sin identificador válido</w:t>
            </w:r>
          </w:p>
        </w:tc>
        <w:tc>
          <w:tcPr>
            <w:tcW w:w="2095" w:type="dxa"/>
            <w:shd w:val="clear" w:color="auto" w:fill="F4F7F9"/>
            <w:vAlign w:val="center"/>
          </w:tcPr>
          <w:p w14:paraId="3D3C275A" w14:textId="77777777" w:rsidR="00E1035A" w:rsidRPr="00AB05D6" w:rsidRDefault="00E1035A" w:rsidP="005076FC">
            <w:pPr>
              <w:spacing w:before="40" w:after="40"/>
            </w:pPr>
            <w:r w:rsidRPr="00AB05D6">
              <w:t xml:space="preserve">Pendiente de regla específica en </w:t>
            </w:r>
            <w:proofErr w:type="spellStart"/>
            <w:r w:rsidRPr="00AB05D6">
              <w:t>staging</w:t>
            </w:r>
            <w:proofErr w:type="spellEnd"/>
          </w:p>
        </w:tc>
        <w:tc>
          <w:tcPr>
            <w:tcW w:w="2693" w:type="dxa"/>
            <w:shd w:val="clear" w:color="auto" w:fill="F4F7F9"/>
            <w:vAlign w:val="center"/>
          </w:tcPr>
          <w:p w14:paraId="47BE8E92" w14:textId="77777777" w:rsidR="00E1035A" w:rsidRPr="00AB05D6" w:rsidRDefault="00E1035A" w:rsidP="005076FC">
            <w:pPr>
              <w:spacing w:before="40" w:after="40"/>
            </w:pPr>
            <w:r w:rsidRPr="00AB05D6">
              <w:t xml:space="preserve">0 pedidos con clave inválida en </w:t>
            </w:r>
            <w:proofErr w:type="spellStart"/>
            <w:r w:rsidRPr="00AB05D6">
              <w:t>FactPedido</w:t>
            </w:r>
            <w:proofErr w:type="spellEnd"/>
          </w:p>
        </w:tc>
      </w:tr>
      <w:tr w:rsidR="00E1035A" w:rsidRPr="00AB05D6" w14:paraId="27C0609A" w14:textId="77777777" w:rsidTr="00E1035A">
        <w:trPr>
          <w:jc w:val="center"/>
        </w:trPr>
        <w:tc>
          <w:tcPr>
            <w:tcW w:w="2359" w:type="dxa"/>
            <w:vAlign w:val="center"/>
          </w:tcPr>
          <w:p w14:paraId="161D5F6B" w14:textId="77777777" w:rsidR="00E1035A" w:rsidRPr="00AB05D6" w:rsidRDefault="00E1035A" w:rsidP="005076FC">
            <w:pPr>
              <w:spacing w:before="40" w:after="40"/>
            </w:pPr>
            <w:r w:rsidRPr="00AB05D6">
              <w:t xml:space="preserve">Duplicados de </w:t>
            </w:r>
            <w:proofErr w:type="spellStart"/>
            <w:r w:rsidRPr="00AB05D6">
              <w:t>order_id</w:t>
            </w:r>
            <w:proofErr w:type="spellEnd"/>
            <w:r w:rsidRPr="00AB05D6">
              <w:t xml:space="preserve"> en </w:t>
            </w:r>
            <w:proofErr w:type="spellStart"/>
            <w:r w:rsidRPr="00AB05D6">
              <w:t>FactPedido</w:t>
            </w:r>
            <w:proofErr w:type="spellEnd"/>
          </w:p>
        </w:tc>
        <w:tc>
          <w:tcPr>
            <w:tcW w:w="2095" w:type="dxa"/>
            <w:vAlign w:val="center"/>
          </w:tcPr>
          <w:p w14:paraId="7FE24EA1" w14:textId="77777777" w:rsidR="00E1035A" w:rsidRPr="00AB05D6" w:rsidRDefault="00E1035A" w:rsidP="005076FC">
            <w:pPr>
              <w:spacing w:before="40" w:after="40"/>
            </w:pPr>
            <w:r w:rsidRPr="00AB05D6">
              <w:t>Pendiente de validación de carga</w:t>
            </w:r>
          </w:p>
        </w:tc>
        <w:tc>
          <w:tcPr>
            <w:tcW w:w="2693" w:type="dxa"/>
            <w:vAlign w:val="center"/>
          </w:tcPr>
          <w:p w14:paraId="27EF70A0" w14:textId="77777777" w:rsidR="00E1035A" w:rsidRPr="00AB05D6" w:rsidRDefault="00E1035A" w:rsidP="005076FC">
            <w:pPr>
              <w:spacing w:before="40" w:after="40"/>
            </w:pPr>
            <w:r w:rsidRPr="00AB05D6">
              <w:t>0 duplicados en DW</w:t>
            </w:r>
          </w:p>
        </w:tc>
      </w:tr>
    </w:tbl>
    <w:p w14:paraId="1A46A972" w14:textId="77777777" w:rsidR="00AB05D6" w:rsidRPr="00A032EB" w:rsidRDefault="00AB05D6" w:rsidP="00AB05D6">
      <w:pPr>
        <w:spacing w:after="0"/>
      </w:pPr>
    </w:p>
    <w:p w14:paraId="23DF486B" w14:textId="77777777" w:rsidR="00AB05D6" w:rsidRPr="00E1035A" w:rsidRDefault="00AB05D6" w:rsidP="00E1035A">
      <w:pPr>
        <w:rPr>
          <w:b/>
          <w:bCs/>
        </w:rPr>
      </w:pPr>
      <w:r w:rsidRPr="00E1035A">
        <w:rPr>
          <w:b/>
          <w:bCs/>
        </w:rPr>
        <w:t>Control de errores, auditoría y reconciliación</w:t>
      </w:r>
    </w:p>
    <w:p w14:paraId="47E9E7B8" w14:textId="77777777" w:rsidR="00AB05D6" w:rsidRPr="00A032EB" w:rsidRDefault="00AB05D6" w:rsidP="00AB05D6">
      <w:r w:rsidRPr="00A032EB">
        <w:t xml:space="preserve">La auditoría implementada comprende tres tablas: </w:t>
      </w:r>
      <w:proofErr w:type="spellStart"/>
      <w:proofErr w:type="gramStart"/>
      <w:r w:rsidRPr="00A032EB">
        <w:t>etl.Ejecucion</w:t>
      </w:r>
      <w:proofErr w:type="spellEnd"/>
      <w:proofErr w:type="gramEnd"/>
      <w:r w:rsidRPr="00A032EB">
        <w:t xml:space="preserve"> (estado, tiempo y conteos), </w:t>
      </w:r>
      <w:proofErr w:type="spellStart"/>
      <w:proofErr w:type="gramStart"/>
      <w:r w:rsidRPr="00A032EB">
        <w:t>etl.Calidad</w:t>
      </w:r>
      <w:proofErr w:type="spellEnd"/>
      <w:proofErr w:type="gramEnd"/>
      <w:r w:rsidRPr="00A032EB">
        <w:t xml:space="preserve"> (regla y métricas antes/después) y </w:t>
      </w:r>
      <w:proofErr w:type="spellStart"/>
      <w:proofErr w:type="gramStart"/>
      <w:r w:rsidRPr="00A032EB">
        <w:t>etl.Rechazo</w:t>
      </w:r>
      <w:proofErr w:type="spellEnd"/>
      <w:proofErr w:type="gramEnd"/>
      <w:r w:rsidRPr="00A032EB">
        <w:t xml:space="preserve"> (origen, clave y motivo). La ejecución de </w:t>
      </w:r>
      <w:proofErr w:type="spellStart"/>
      <w:r w:rsidRPr="00A032EB">
        <w:t>etl.usp_PerfilarStaging</w:t>
      </w:r>
      <w:proofErr w:type="spellEnd"/>
      <w:r w:rsidRPr="00A032EB">
        <w:t xml:space="preserve"> inserta una bitácora, obtiene nueve conteos </w:t>
      </w:r>
      <w:proofErr w:type="spellStart"/>
      <w:r w:rsidRPr="00A032EB">
        <w:t>staging</w:t>
      </w:r>
      <w:proofErr w:type="spellEnd"/>
      <w:r w:rsidRPr="00A032EB">
        <w:t xml:space="preserve"> y verifica claves nulas y duplicadas de Orders; los once registros de calidad se generan incluso cuando </w:t>
      </w:r>
      <w:proofErr w:type="spellStart"/>
      <w:r w:rsidRPr="00A032EB">
        <w:t>staging</w:t>
      </w:r>
      <w:proofErr w:type="spellEnd"/>
      <w:r w:rsidRPr="00A032EB">
        <w:t xml:space="preserve"> no contiene filas. El procedimiento maneja excepciones con TRY…CATCH y marca ERROR si falla después de registrar la ejecución.</w:t>
      </w:r>
    </w:p>
    <w:p w14:paraId="736B562E" w14:textId="77777777" w:rsidR="00AB05D6" w:rsidRPr="00A032EB" w:rsidRDefault="00AB05D6" w:rsidP="00AB05D6">
      <w:r w:rsidRPr="00A032EB">
        <w:t xml:space="preserve">Para la futura carga, la reconciliación comparará: (a) registros leídos frente a válidos, rechazados y duplicados; (b) pedidos distintos de </w:t>
      </w:r>
      <w:proofErr w:type="spellStart"/>
      <w:r w:rsidRPr="00A032EB">
        <w:t>staging</w:t>
      </w:r>
      <w:proofErr w:type="spellEnd"/>
      <w:r w:rsidRPr="00A032EB">
        <w:t xml:space="preserve"> frente a </w:t>
      </w:r>
      <w:proofErr w:type="spellStart"/>
      <w:r w:rsidRPr="00A032EB">
        <w:t>FactPedido</w:t>
      </w:r>
      <w:proofErr w:type="spellEnd"/>
      <w:r w:rsidRPr="00A032EB">
        <w:t xml:space="preserve">; (c) artículos válidos frente a </w:t>
      </w:r>
      <w:proofErr w:type="spellStart"/>
      <w:r w:rsidRPr="00A032EB">
        <w:t>FactPedidoItem</w:t>
      </w:r>
      <w:proofErr w:type="spellEnd"/>
      <w:r w:rsidRPr="00A032EB">
        <w:t xml:space="preserve">; y (d) claves foráneas sin coincidencia. Las cifras deben cuadrar por </w:t>
      </w:r>
      <w:proofErr w:type="spellStart"/>
      <w:r w:rsidRPr="00A032EB">
        <w:t>IdEjecucion</w:t>
      </w:r>
      <w:proofErr w:type="spellEnd"/>
      <w:r w:rsidRPr="00A032EB">
        <w:t xml:space="preserve"> y las diferencias se investigarán antes del cierre con estado OK. La carga todavía no se ha ejecutado y, por ello, no se declaran porcentajes efectivos de conciliación.</w:t>
      </w:r>
    </w:p>
    <w:p w14:paraId="77D628D4" w14:textId="77777777" w:rsidR="00AB05D6" w:rsidRPr="00E1035A" w:rsidRDefault="00AB05D6" w:rsidP="00E1035A">
      <w:pPr>
        <w:rPr>
          <w:b/>
          <w:bCs/>
        </w:rPr>
      </w:pPr>
      <w:r w:rsidRPr="00E1035A">
        <w:rPr>
          <w:b/>
          <w:bCs/>
        </w:rPr>
        <w:t>Automatización y evidencia de ejecución</w:t>
      </w:r>
    </w:p>
    <w:p w14:paraId="6DE9529C" w14:textId="77777777" w:rsidR="00AB05D6" w:rsidRPr="00A032EB" w:rsidRDefault="00AB05D6" w:rsidP="00AB05D6">
      <w:r w:rsidRPr="00A032EB">
        <w:t xml:space="preserve">Se creó en Visual Studio 2022 el proyecto SSIS </w:t>
      </w:r>
      <w:proofErr w:type="spellStart"/>
      <w:r w:rsidRPr="00A032EB">
        <w:t>ETL_Olist</w:t>
      </w:r>
      <w:proofErr w:type="spellEnd"/>
      <w:r w:rsidRPr="00A032EB">
        <w:t xml:space="preserve"> y el paquete 02_Control_ETL.dtsx, cuyo flujo de control contiene una tarea Ejecutar SQL que invoca </w:t>
      </w:r>
      <w:proofErr w:type="spellStart"/>
      <w:r w:rsidRPr="00A032EB">
        <w:t>etl.usp_PerfilarStaging</w:t>
      </w:r>
      <w:proofErr w:type="spellEnd"/>
      <w:r w:rsidRPr="00A032EB">
        <w:t xml:space="preserve"> mediante una conexión OLE DB a </w:t>
      </w:r>
      <w:proofErr w:type="spellStart"/>
      <w:r w:rsidRPr="00A032EB">
        <w:t>DW_Olist</w:t>
      </w:r>
      <w:proofErr w:type="spellEnd"/>
      <w:r w:rsidRPr="00A032EB">
        <w:t xml:space="preserve">. La tarea terminó satisfactoriamente (indicador verde). En SQL Server se verificó una nueva fila en </w:t>
      </w:r>
      <w:proofErr w:type="spellStart"/>
      <w:proofErr w:type="gramStart"/>
      <w:r w:rsidRPr="00A032EB">
        <w:t>etl.Ejecucion</w:t>
      </w:r>
      <w:proofErr w:type="spellEnd"/>
      <w:proofErr w:type="gramEnd"/>
      <w:r w:rsidRPr="00A032EB">
        <w:t xml:space="preserve">: </w:t>
      </w:r>
      <w:proofErr w:type="spellStart"/>
      <w:r w:rsidRPr="00A032EB">
        <w:t>IdEjecucion</w:t>
      </w:r>
      <w:proofErr w:type="spellEnd"/>
      <w:r w:rsidRPr="00A032EB">
        <w:t xml:space="preserve"> = 4, Estado = OK y </w:t>
      </w:r>
      <w:proofErr w:type="spellStart"/>
      <w:r w:rsidRPr="00A032EB">
        <w:t>FilasLeidas</w:t>
      </w:r>
      <w:proofErr w:type="spellEnd"/>
      <w:r w:rsidRPr="00A032EB">
        <w:t xml:space="preserve"> = 0, con el mensaje “</w:t>
      </w:r>
      <w:proofErr w:type="spellStart"/>
      <w:r w:rsidRPr="00A032EB">
        <w:t>Staging</w:t>
      </w:r>
      <w:proofErr w:type="spellEnd"/>
      <w:r w:rsidRPr="00A032EB">
        <w:t xml:space="preserve"> sin datos para perfilar”. Este resultado acredita la automatización de la invocación SQL dentro del paquete, no la ejecución periódica ni la carga de datos originales.</w:t>
      </w:r>
    </w:p>
    <w:p w14:paraId="2B1325C8" w14:textId="77777777" w:rsidR="00AB05D6" w:rsidRPr="00A032EB" w:rsidRDefault="00AB05D6" w:rsidP="00AB05D6">
      <w:pPr>
        <w:jc w:val="center"/>
      </w:pPr>
      <w:r w:rsidRPr="00A032EB">
        <w:rPr>
          <w:noProof/>
        </w:rPr>
        <w:drawing>
          <wp:inline distT="0" distB="0" distL="0" distR="0" wp14:anchorId="40BBAFD2" wp14:editId="7B54DDA2">
            <wp:extent cx="4392000" cy="1343053"/>
            <wp:effectExtent l="0" t="0" r="0" b="0"/>
            <wp:docPr id="17430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85049).png"/>
                    <pic:cNvPicPr/>
                  </pic:nvPicPr>
                  <pic:blipFill>
                    <a:blip r:embed="rId16"/>
                    <a:stretch>
                      <a:fillRect/>
                    </a:stretch>
                  </pic:blipFill>
                  <pic:spPr>
                    <a:xfrm>
                      <a:off x="0" y="0"/>
                      <a:ext cx="4392000" cy="1343053"/>
                    </a:xfrm>
                    <a:prstGeom prst="rect">
                      <a:avLst/>
                    </a:prstGeom>
                  </pic:spPr>
                </pic:pic>
              </a:graphicData>
            </a:graphic>
          </wp:inline>
        </w:drawing>
      </w:r>
    </w:p>
    <w:p w14:paraId="189D2DEB" w14:textId="77777777" w:rsidR="006069B4" w:rsidRDefault="00000000">
      <w:pPr>
        <w:pStyle w:val="IndiceFigura"/>
      </w:pPr>
      <w:bookmarkStart w:id="45" w:name="BFig5"/>
      <w:r>
        <w:t>Figura 5. Ejecución satisfactoria del perfilado en SSIS</w:t>
      </w:r>
      <w:bookmarkEnd w:id="45"/>
    </w:p>
    <w:p w14:paraId="60F7560D" w14:textId="77777777" w:rsidR="002D36C4" w:rsidRPr="00E1035A" w:rsidRDefault="00AB05D6" w:rsidP="00E1035A">
      <w:pPr>
        <w:jc w:val="center"/>
      </w:pPr>
      <w:r w:rsidRPr="00A032EB">
        <w:rPr>
          <w:noProof/>
        </w:rPr>
        <w:drawing>
          <wp:inline distT="0" distB="0" distL="0" distR="0" wp14:anchorId="01C78199" wp14:editId="5DC373DE">
            <wp:extent cx="5220000" cy="1434882"/>
            <wp:effectExtent l="0" t="0" r="0" b="0"/>
            <wp:docPr id="1946023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85104).png"/>
                    <pic:cNvPicPr/>
                  </pic:nvPicPr>
                  <pic:blipFill>
                    <a:blip r:embed="rId17"/>
                    <a:stretch>
                      <a:fillRect/>
                    </a:stretch>
                  </pic:blipFill>
                  <pic:spPr>
                    <a:xfrm>
                      <a:off x="0" y="0"/>
                      <a:ext cx="5220000" cy="1434882"/>
                    </a:xfrm>
                    <a:prstGeom prst="rect">
                      <a:avLst/>
                    </a:prstGeom>
                  </pic:spPr>
                </pic:pic>
              </a:graphicData>
            </a:graphic>
          </wp:inline>
        </w:drawing>
      </w:r>
    </w:p>
    <w:p w14:paraId="0BAD2E15" w14:textId="77777777" w:rsidR="006069B4" w:rsidRDefault="00000000">
      <w:pPr>
        <w:pStyle w:val="IndiceFigura"/>
      </w:pPr>
      <w:bookmarkStart w:id="46" w:name="BFig6"/>
      <w:r>
        <w:t>Figura 6. Registro de ejecución y auditoría en SQL Server</w:t>
      </w:r>
      <w:bookmarkEnd w:id="46"/>
    </w:p>
    <w:p w14:paraId="0DCD8AB0" w14:textId="77777777" w:rsidR="00440C3A" w:rsidRPr="00B46D5B" w:rsidRDefault="00000000">
      <w:pPr>
        <w:pStyle w:val="Titulo3"/>
      </w:pPr>
      <w:bookmarkStart w:id="47" w:name="BHead166"/>
      <w:r w:rsidRPr="00B46D5B">
        <w:t xml:space="preserve">3.4.4 OLAP, reportes y </w:t>
      </w:r>
      <w:proofErr w:type="spellStart"/>
      <w:r w:rsidRPr="00B46D5B">
        <w:t>dashboards</w:t>
      </w:r>
      <w:bookmarkEnd w:id="47"/>
      <w:proofErr w:type="spellEnd"/>
    </w:p>
    <w:p w14:paraId="214E381D" w14:textId="77777777" w:rsidR="00387879" w:rsidRPr="0025703F" w:rsidRDefault="00387879" w:rsidP="00387879">
      <w:r w:rsidRPr="0025703F">
        <w:t xml:space="preserve">Se propone un </w:t>
      </w:r>
      <w:proofErr w:type="spellStart"/>
      <w:r w:rsidRPr="0025703F">
        <w:t>dashboard</w:t>
      </w:r>
      <w:proofErr w:type="spellEnd"/>
      <w:r w:rsidRPr="0025703F">
        <w:t xml:space="preserve"> en Power BI Desktop con tres páginas: resumen ejecutivo, análisis por dimensiones y tendencias y satisfacción. Los bosquejos muestran la ubicación prevista de filtros, indicadores y visualizaciones, en correspondencia con los KPI definidos.</w:t>
      </w:r>
    </w:p>
    <w:p w14:paraId="50CB7086" w14:textId="77777777" w:rsidR="00387879" w:rsidRPr="00387879" w:rsidRDefault="00387879" w:rsidP="00387879">
      <w:pPr>
        <w:rPr>
          <w:b/>
          <w:bCs/>
        </w:rPr>
      </w:pPr>
      <w:r w:rsidRPr="00387879">
        <w:rPr>
          <w:b/>
          <w:bCs/>
        </w:rPr>
        <w:t>Resumen ejecutivo</w:t>
      </w:r>
    </w:p>
    <w:p w14:paraId="27A8A32B" w14:textId="77777777" w:rsidR="00387879" w:rsidRPr="0025703F" w:rsidRDefault="00387879" w:rsidP="00387879">
      <w:r w:rsidRPr="0025703F">
        <w:t>Reúne los indicadores de entregas tardías (KPI-01), tiempo medio de entrega (KPI-02), pedidos evaluables (KPI-07) y cobertura de reseñas (KPI-08). Propone una evolución mensual de entregas tardías y la comparación de valoraciones bajas en pedidos tardíos y puntuales (KPI-03 y KPI-04).</w:t>
      </w:r>
    </w:p>
    <w:p w14:paraId="0B885DF9" w14:textId="77777777" w:rsidR="00387879" w:rsidRPr="0025703F" w:rsidRDefault="00387879" w:rsidP="00387879">
      <w:pPr>
        <w:spacing w:after="40"/>
        <w:jc w:val="center"/>
      </w:pPr>
      <w:r w:rsidRPr="0025703F">
        <w:rPr>
          <w:noProof/>
        </w:rPr>
        <w:drawing>
          <wp:inline distT="0" distB="0" distL="0" distR="0" wp14:anchorId="6F43F0E4" wp14:editId="1C7D41C8">
            <wp:extent cx="5796000" cy="5289246"/>
            <wp:effectExtent l="0" t="0" r="0" b="0"/>
            <wp:docPr id="82005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95909).png"/>
                    <pic:cNvPicPr/>
                  </pic:nvPicPr>
                  <pic:blipFill>
                    <a:blip r:embed="rId18"/>
                    <a:stretch>
                      <a:fillRect/>
                    </a:stretch>
                  </pic:blipFill>
                  <pic:spPr>
                    <a:xfrm>
                      <a:off x="0" y="0"/>
                      <a:ext cx="5796000" cy="5289246"/>
                    </a:xfrm>
                    <a:prstGeom prst="rect">
                      <a:avLst/>
                    </a:prstGeom>
                  </pic:spPr>
                </pic:pic>
              </a:graphicData>
            </a:graphic>
          </wp:inline>
        </w:drawing>
      </w:r>
      <w:r w:rsidRPr="0025703F">
        <w:br w:type="page"/>
      </w:r>
    </w:p>
    <w:p w14:paraId="0989D986" w14:textId="77777777" w:rsidR="006069B4" w:rsidRDefault="00000000">
      <w:pPr>
        <w:pStyle w:val="IndiceFigura"/>
      </w:pPr>
      <w:bookmarkStart w:id="48" w:name="BFig7"/>
      <w:r>
        <w:t>Figura 7. Mockup de Resumen Ejecutivo (Power BI)</w:t>
      </w:r>
      <w:bookmarkEnd w:id="48"/>
    </w:p>
    <w:p w14:paraId="086AA8C6" w14:textId="77777777" w:rsidR="00387879" w:rsidRPr="00387879" w:rsidRDefault="00387879" w:rsidP="00387879">
      <w:pPr>
        <w:rPr>
          <w:b/>
          <w:bCs/>
        </w:rPr>
      </w:pPr>
      <w:r w:rsidRPr="00387879">
        <w:rPr>
          <w:b/>
          <w:bCs/>
        </w:rPr>
        <w:t>Análisis por dimensiones</w:t>
      </w:r>
    </w:p>
    <w:p w14:paraId="7ED96527" w14:textId="77777777" w:rsidR="00387879" w:rsidRPr="0025703F" w:rsidRDefault="00387879" w:rsidP="00387879">
      <w:r w:rsidRPr="0025703F">
        <w:t>Propone comparar las entregas tardías por estado o ciudad (KPI-01), el retraso medio por ubicación (KPI-05), el flete medio por vendedor o categoría (KPI-06) y los segmentos críticos.</w:t>
      </w:r>
    </w:p>
    <w:p w14:paraId="750A9654" w14:textId="77777777" w:rsidR="00387879" w:rsidRPr="0025703F" w:rsidRDefault="00387879" w:rsidP="00387879">
      <w:pPr>
        <w:spacing w:after="40"/>
        <w:jc w:val="center"/>
      </w:pPr>
      <w:r w:rsidRPr="0025703F">
        <w:rPr>
          <w:noProof/>
        </w:rPr>
        <w:drawing>
          <wp:inline distT="0" distB="0" distL="0" distR="0" wp14:anchorId="0C515F50" wp14:editId="28C248BF">
            <wp:extent cx="5832000" cy="3471585"/>
            <wp:effectExtent l="0" t="0" r="0" b="0"/>
            <wp:docPr id="1886936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95917).png"/>
                    <pic:cNvPicPr/>
                  </pic:nvPicPr>
                  <pic:blipFill>
                    <a:blip r:embed="rId19"/>
                    <a:stretch>
                      <a:fillRect/>
                    </a:stretch>
                  </pic:blipFill>
                  <pic:spPr>
                    <a:xfrm>
                      <a:off x="0" y="0"/>
                      <a:ext cx="5832000" cy="3471585"/>
                    </a:xfrm>
                    <a:prstGeom prst="rect">
                      <a:avLst/>
                    </a:prstGeom>
                  </pic:spPr>
                </pic:pic>
              </a:graphicData>
            </a:graphic>
          </wp:inline>
        </w:drawing>
      </w:r>
    </w:p>
    <w:p w14:paraId="32361CD0" w14:textId="77777777" w:rsidR="006069B4" w:rsidRDefault="00000000">
      <w:pPr>
        <w:pStyle w:val="IndiceFigura"/>
      </w:pPr>
      <w:bookmarkStart w:id="49" w:name="BFig8"/>
      <w:r>
        <w:t>Figura 8. Mockup de Análisis por Dimensiones (Power BI)</w:t>
      </w:r>
      <w:bookmarkEnd w:id="49"/>
    </w:p>
    <w:p w14:paraId="60FC1A9F" w14:textId="77777777" w:rsidR="00387879" w:rsidRPr="00387879" w:rsidRDefault="00387879" w:rsidP="00387879">
      <w:pPr>
        <w:rPr>
          <w:b/>
          <w:bCs/>
        </w:rPr>
      </w:pPr>
      <w:r w:rsidRPr="00387879">
        <w:rPr>
          <w:b/>
          <w:bCs/>
        </w:rPr>
        <w:t>Filtros y análisis OLAP previstos</w:t>
      </w:r>
    </w:p>
    <w:p w14:paraId="42963568" w14:textId="77777777" w:rsidR="00387879" w:rsidRPr="0025703F" w:rsidRDefault="00387879" w:rsidP="00387879">
      <w:r w:rsidRPr="0025703F">
        <w:t xml:space="preserve">Las páginas contemplan filtros por año o trimestre, estado o ciudad y categoría; también podrá emplearse el vendedor para el análisis por segmentos. La jerarquía temporal prevista es año, trimestre y mes de compra. Las tasas deberán calcularse nuevamente para cada selección, y los pedidos se contarán por </w:t>
      </w:r>
      <w:proofErr w:type="spellStart"/>
      <w:r w:rsidRPr="0025703F">
        <w:t>order_id</w:t>
      </w:r>
      <w:proofErr w:type="spellEnd"/>
      <w:r w:rsidRPr="0025703F">
        <w:t xml:space="preserve"> único para evitar duplicaciones por artículos.</w:t>
      </w:r>
    </w:p>
    <w:p w14:paraId="178BA2FC" w14:textId="77777777" w:rsidR="00387879" w:rsidRPr="0025703F" w:rsidRDefault="00387879" w:rsidP="00387879">
      <w:r w:rsidRPr="0025703F">
        <w:br w:type="page"/>
      </w:r>
    </w:p>
    <w:p w14:paraId="62F86CF8" w14:textId="77777777" w:rsidR="00387879" w:rsidRPr="00387879" w:rsidRDefault="00387879" w:rsidP="00387879">
      <w:pPr>
        <w:rPr>
          <w:b/>
          <w:bCs/>
        </w:rPr>
      </w:pPr>
      <w:r w:rsidRPr="00387879">
        <w:rPr>
          <w:b/>
          <w:bCs/>
        </w:rPr>
        <w:t>Tendencias y satisfacción</w:t>
      </w:r>
    </w:p>
    <w:p w14:paraId="6F79549C" w14:textId="77777777" w:rsidR="00387879" w:rsidRPr="0025703F" w:rsidRDefault="00387879" w:rsidP="00387879">
      <w:r w:rsidRPr="0025703F">
        <w:t>Presenta la evolución mensual de entregas tardías (KPI-01), el tiempo medio de entrega (KPI-02), la comparación de valoraciones bajas entre pedidos tardíos y puntuales (KPI-03 y KPI-04), y la cobertura mensual de reseñas (KPI-08). Permitirá distinguir periodos problemáticos y analizar la asociación entre puntualidad e insatisfacción, sin inferir causalidad.</w:t>
      </w:r>
    </w:p>
    <w:p w14:paraId="1CAFE1CE" w14:textId="77777777" w:rsidR="00387879" w:rsidRPr="0025703F" w:rsidRDefault="00387879" w:rsidP="00387879">
      <w:pPr>
        <w:spacing w:after="40"/>
        <w:jc w:val="center"/>
      </w:pPr>
      <w:r w:rsidRPr="0025703F">
        <w:rPr>
          <w:noProof/>
        </w:rPr>
        <w:drawing>
          <wp:inline distT="0" distB="0" distL="0" distR="0" wp14:anchorId="406D8235" wp14:editId="4428F548">
            <wp:extent cx="5832000" cy="3340199"/>
            <wp:effectExtent l="0" t="0" r="0" b="0"/>
            <wp:docPr id="339549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95924).png"/>
                    <pic:cNvPicPr/>
                  </pic:nvPicPr>
                  <pic:blipFill>
                    <a:blip r:embed="rId20"/>
                    <a:stretch>
                      <a:fillRect/>
                    </a:stretch>
                  </pic:blipFill>
                  <pic:spPr>
                    <a:xfrm>
                      <a:off x="0" y="0"/>
                      <a:ext cx="5832000" cy="3340199"/>
                    </a:xfrm>
                    <a:prstGeom prst="rect">
                      <a:avLst/>
                    </a:prstGeom>
                  </pic:spPr>
                </pic:pic>
              </a:graphicData>
            </a:graphic>
          </wp:inline>
        </w:drawing>
      </w:r>
    </w:p>
    <w:p w14:paraId="22765C80" w14:textId="77777777" w:rsidR="006069B4" w:rsidRDefault="00000000">
      <w:pPr>
        <w:pStyle w:val="IndiceFigura"/>
      </w:pPr>
      <w:bookmarkStart w:id="50" w:name="BFig9"/>
      <w:r>
        <w:t>Figura 9. Mockup de Tendencias y Satisfacción (Power BI)</w:t>
      </w:r>
      <w:bookmarkEnd w:id="50"/>
    </w:p>
    <w:p w14:paraId="31C76AF9" w14:textId="77777777" w:rsidR="00440C3A" w:rsidRPr="00B46D5B" w:rsidRDefault="00000000">
      <w:pPr>
        <w:pStyle w:val="Titulo2"/>
      </w:pPr>
      <w:bookmarkStart w:id="51" w:name="BHead167"/>
      <w:r w:rsidRPr="00B46D5B">
        <w:t>3.5 Diseño de la solución Big Data</w:t>
      </w:r>
      <w:bookmarkEnd w:id="51"/>
    </w:p>
    <w:p w14:paraId="4A5FAF71" w14:textId="77777777" w:rsidR="00440C3A" w:rsidRPr="0026297E" w:rsidRDefault="00000000" w:rsidP="0026297E">
      <w:pPr>
        <w:pStyle w:val="Titulo3"/>
      </w:pPr>
      <w:bookmarkStart w:id="52" w:name="BHead168"/>
      <w:r w:rsidRPr="00B46D5B">
        <w:t>3.5.1 Justificación y requisitos Big Data</w:t>
      </w:r>
      <w:bookmarkEnd w:id="52"/>
    </w:p>
    <w:p w14:paraId="53DA6BD9" w14:textId="77777777" w:rsidR="0026297E" w:rsidRPr="00393248" w:rsidRDefault="0026297E" w:rsidP="0026297E">
      <w:r w:rsidRPr="00393248">
        <w:t xml:space="preserve">La solución Big Data propuesta para el análisis de entregas y satisfacción del cliente en </w:t>
      </w:r>
      <w:proofErr w:type="spellStart"/>
      <w:r w:rsidRPr="00393248">
        <w:t>Olist</w:t>
      </w:r>
      <w:proofErr w:type="spellEnd"/>
      <w:r w:rsidRPr="00393248">
        <w:t xml:space="preserve"> se orienta al procesamiento y depuración de la información geográfica y a la evaluación experimental de su escalabilidad. El conjunto de datos disponible contiene nueve archivos CSV históricos, con un tamaño total de 126 186 995 bytes (126,19 MB). Este volumen puede procesarse con herramientas convencionales; por tanto, no se considera que el uso de Spark sea una exigencia operativa derivada del tamaño actual.</w:t>
      </w:r>
    </w:p>
    <w:p w14:paraId="7D684FF3" w14:textId="77777777" w:rsidR="0026297E" w:rsidRDefault="0026297E" w:rsidP="0026297E">
      <w:r w:rsidRPr="00393248">
        <w:t xml:space="preserve">La elección de Apache Spark mediante </w:t>
      </w:r>
      <w:proofErr w:type="spellStart"/>
      <w:r w:rsidRPr="00393248">
        <w:t>PySpark</w:t>
      </w:r>
      <w:proofErr w:type="spellEnd"/>
      <w:r w:rsidRPr="00393248">
        <w:t xml:space="preserve"> responde a un propósito técnico y académico: definir un flujo reproducible de limpieza geográfica, conservar la trazabilidad de los registros originales y evaluar cómo cambian el tiempo y el consumo de recursos cuando aumenta el volumen de entrada. La arquitectura es una propuesta de diseño; no se presentan aquí resultados de ejecución de Spark.</w:t>
      </w:r>
    </w:p>
    <w:p w14:paraId="25D0219A" w14:textId="77777777" w:rsidR="0026297E" w:rsidRPr="00393248" w:rsidRDefault="0026297E" w:rsidP="0026297E"/>
    <w:p w14:paraId="3CA5E265" w14:textId="77777777" w:rsidR="006069B4" w:rsidRDefault="00000000">
      <w:pPr>
        <w:pStyle w:val="IndiceTabla"/>
      </w:pPr>
      <w:bookmarkStart w:id="53" w:name="BTab19"/>
      <w:r>
        <w:t>Tabla 19. Caracterización cuantitativa para Big Data</w:t>
      </w:r>
      <w:bookmarkEnd w:id="53"/>
    </w:p>
    <w:tbl>
      <w:tblPr>
        <w:tblStyle w:val="Tablaconcuadrcula"/>
        <w:tblW w:w="9654" w:type="dxa"/>
        <w:jc w:val="center"/>
        <w:tblLayout w:type="fixed"/>
        <w:tblLook w:val="04A0" w:firstRow="1" w:lastRow="0" w:firstColumn="1" w:lastColumn="0" w:noHBand="0" w:noVBand="1"/>
      </w:tblPr>
      <w:tblGrid>
        <w:gridCol w:w="2058"/>
        <w:gridCol w:w="7596"/>
      </w:tblGrid>
      <w:tr w:rsidR="0026297E" w:rsidRPr="0026297E" w14:paraId="231FC2D1" w14:textId="77777777" w:rsidTr="005076FC">
        <w:trPr>
          <w:jc w:val="center"/>
        </w:trPr>
        <w:tc>
          <w:tcPr>
            <w:tcW w:w="2058" w:type="dxa"/>
            <w:shd w:val="clear" w:color="auto" w:fill="243F5B"/>
            <w:vAlign w:val="center"/>
          </w:tcPr>
          <w:p w14:paraId="42EB012D" w14:textId="77777777" w:rsidR="0026297E" w:rsidRPr="0026297E" w:rsidRDefault="0026297E" w:rsidP="005076FC">
            <w:pPr>
              <w:spacing w:before="40" w:after="40"/>
            </w:pPr>
            <w:r w:rsidRPr="0026297E">
              <w:rPr>
                <w:rFonts w:ascii="Aptos" w:hAnsi="Aptos"/>
                <w:b/>
                <w:color w:val="FFFFFF"/>
              </w:rPr>
              <w:t>Dimensión evaluada</w:t>
            </w:r>
          </w:p>
        </w:tc>
        <w:tc>
          <w:tcPr>
            <w:tcW w:w="7596" w:type="dxa"/>
            <w:shd w:val="clear" w:color="auto" w:fill="243F5B"/>
            <w:vAlign w:val="center"/>
          </w:tcPr>
          <w:p w14:paraId="4C98F5EF" w14:textId="77777777" w:rsidR="0026297E" w:rsidRPr="0026297E" w:rsidRDefault="0026297E" w:rsidP="005076FC">
            <w:pPr>
              <w:spacing w:before="40" w:after="40"/>
            </w:pPr>
            <w:r w:rsidRPr="0026297E">
              <w:rPr>
                <w:rFonts w:ascii="Aptos" w:hAnsi="Aptos"/>
                <w:b/>
                <w:color w:val="FFFFFF"/>
              </w:rPr>
              <w:t>Evidencia o condición de diseño</w:t>
            </w:r>
          </w:p>
        </w:tc>
      </w:tr>
      <w:tr w:rsidR="0026297E" w:rsidRPr="0026297E" w14:paraId="34233494" w14:textId="77777777" w:rsidTr="005076FC">
        <w:trPr>
          <w:jc w:val="center"/>
        </w:trPr>
        <w:tc>
          <w:tcPr>
            <w:tcW w:w="2058" w:type="dxa"/>
            <w:vAlign w:val="center"/>
          </w:tcPr>
          <w:p w14:paraId="1481A279" w14:textId="77777777" w:rsidR="0026297E" w:rsidRPr="0026297E" w:rsidRDefault="0026297E" w:rsidP="005076FC">
            <w:pPr>
              <w:spacing w:before="40" w:after="40"/>
            </w:pPr>
            <w:r w:rsidRPr="0026297E">
              <w:rPr>
                <w:rFonts w:ascii="Aptos" w:hAnsi="Aptos"/>
              </w:rPr>
              <w:t>Volumen</w:t>
            </w:r>
          </w:p>
        </w:tc>
        <w:tc>
          <w:tcPr>
            <w:tcW w:w="7596" w:type="dxa"/>
            <w:vAlign w:val="center"/>
          </w:tcPr>
          <w:p w14:paraId="4C42A791" w14:textId="77777777" w:rsidR="0026297E" w:rsidRPr="0026297E" w:rsidRDefault="0026297E" w:rsidP="005076FC">
            <w:pPr>
              <w:spacing w:before="40" w:after="40"/>
            </w:pPr>
            <w:r w:rsidRPr="0026297E">
              <w:rPr>
                <w:rFonts w:ascii="Aptos" w:hAnsi="Aptos"/>
              </w:rPr>
              <w:t>9 archivos CSV; 126,19 MB totales. Geolocalización: 1 000 163 registros.</w:t>
            </w:r>
          </w:p>
        </w:tc>
      </w:tr>
      <w:tr w:rsidR="0026297E" w:rsidRPr="0026297E" w14:paraId="0CC2DB94" w14:textId="77777777" w:rsidTr="005076FC">
        <w:trPr>
          <w:jc w:val="center"/>
        </w:trPr>
        <w:tc>
          <w:tcPr>
            <w:tcW w:w="2058" w:type="dxa"/>
            <w:vAlign w:val="center"/>
          </w:tcPr>
          <w:p w14:paraId="45A4CF82" w14:textId="77777777" w:rsidR="0026297E" w:rsidRPr="0026297E" w:rsidRDefault="0026297E" w:rsidP="005076FC">
            <w:pPr>
              <w:spacing w:before="40" w:after="40"/>
            </w:pPr>
            <w:r w:rsidRPr="0026297E">
              <w:rPr>
                <w:rFonts w:ascii="Aptos" w:hAnsi="Aptos"/>
              </w:rPr>
              <w:t>Calidad y complejidad</w:t>
            </w:r>
          </w:p>
        </w:tc>
        <w:tc>
          <w:tcPr>
            <w:tcW w:w="7596" w:type="dxa"/>
            <w:vAlign w:val="center"/>
          </w:tcPr>
          <w:p w14:paraId="5EB97B7A" w14:textId="77777777" w:rsidR="0026297E" w:rsidRPr="0026297E" w:rsidRDefault="0026297E" w:rsidP="005076FC">
            <w:pPr>
              <w:spacing w:before="40" w:after="40"/>
            </w:pPr>
            <w:r w:rsidRPr="0026297E">
              <w:rPr>
                <w:rFonts w:ascii="Aptos" w:hAnsi="Aptos"/>
              </w:rPr>
              <w:t>261 831 filas geográficas exactamente duplicadas (26,18 %); 738 332 filas distintas. Debe preservarse la relación con prefijos postales y ubicaciones.</w:t>
            </w:r>
          </w:p>
        </w:tc>
      </w:tr>
      <w:tr w:rsidR="0026297E" w:rsidRPr="0026297E" w14:paraId="649DE595" w14:textId="77777777" w:rsidTr="005076FC">
        <w:trPr>
          <w:jc w:val="center"/>
        </w:trPr>
        <w:tc>
          <w:tcPr>
            <w:tcW w:w="2058" w:type="dxa"/>
            <w:vAlign w:val="center"/>
          </w:tcPr>
          <w:p w14:paraId="2A6E7197" w14:textId="77777777" w:rsidR="0026297E" w:rsidRPr="0026297E" w:rsidRDefault="0026297E" w:rsidP="005076FC">
            <w:pPr>
              <w:spacing w:before="40" w:after="40"/>
            </w:pPr>
            <w:r w:rsidRPr="0026297E">
              <w:rPr>
                <w:rFonts w:ascii="Aptos" w:hAnsi="Aptos"/>
              </w:rPr>
              <w:t>Variedad</w:t>
            </w:r>
          </w:p>
        </w:tc>
        <w:tc>
          <w:tcPr>
            <w:tcW w:w="7596" w:type="dxa"/>
            <w:vAlign w:val="center"/>
          </w:tcPr>
          <w:p w14:paraId="6A0889DD" w14:textId="77777777" w:rsidR="0026297E" w:rsidRPr="0026297E" w:rsidRDefault="0026297E" w:rsidP="005076FC">
            <w:pPr>
              <w:spacing w:before="40" w:after="40"/>
            </w:pPr>
            <w:r w:rsidRPr="0026297E">
              <w:rPr>
                <w:rFonts w:ascii="Aptos" w:hAnsi="Aptos"/>
              </w:rPr>
              <w:t>CSV con estructuras distintas: pedidos, artículos, clientes, vendedores, pagos, reseñas, productos, geolocalización y categorías.</w:t>
            </w:r>
          </w:p>
        </w:tc>
      </w:tr>
      <w:tr w:rsidR="0026297E" w:rsidRPr="0026297E" w14:paraId="5F5C1AB8" w14:textId="77777777" w:rsidTr="005076FC">
        <w:trPr>
          <w:jc w:val="center"/>
        </w:trPr>
        <w:tc>
          <w:tcPr>
            <w:tcW w:w="2058" w:type="dxa"/>
            <w:vAlign w:val="center"/>
          </w:tcPr>
          <w:p w14:paraId="187D8077" w14:textId="77777777" w:rsidR="0026297E" w:rsidRPr="0026297E" w:rsidRDefault="0026297E" w:rsidP="005076FC">
            <w:pPr>
              <w:spacing w:before="40" w:after="40"/>
            </w:pPr>
            <w:r w:rsidRPr="0026297E">
              <w:rPr>
                <w:rFonts w:ascii="Aptos" w:hAnsi="Aptos"/>
              </w:rPr>
              <w:t>Crecimiento</w:t>
            </w:r>
          </w:p>
        </w:tc>
        <w:tc>
          <w:tcPr>
            <w:tcW w:w="7596" w:type="dxa"/>
            <w:vAlign w:val="center"/>
          </w:tcPr>
          <w:p w14:paraId="21B607F6" w14:textId="77777777" w:rsidR="0026297E" w:rsidRPr="0026297E" w:rsidRDefault="0026297E" w:rsidP="005076FC">
            <w:pPr>
              <w:spacing w:before="40" w:after="40"/>
            </w:pPr>
            <w:r w:rsidRPr="0026297E">
              <w:rPr>
                <w:rFonts w:ascii="Aptos" w:hAnsi="Aptos"/>
              </w:rPr>
              <w:t>No existe una serie de crecimiento operativo verificable: la fuente es un conjunto histórico estático. Se propone probar escenarios de 1× y 2×.</w:t>
            </w:r>
          </w:p>
        </w:tc>
      </w:tr>
      <w:tr w:rsidR="0026297E" w:rsidRPr="0026297E" w14:paraId="0A49D3EE" w14:textId="77777777" w:rsidTr="005076FC">
        <w:trPr>
          <w:jc w:val="center"/>
        </w:trPr>
        <w:tc>
          <w:tcPr>
            <w:tcW w:w="2058" w:type="dxa"/>
            <w:vAlign w:val="center"/>
          </w:tcPr>
          <w:p w14:paraId="6B79E114" w14:textId="77777777" w:rsidR="0026297E" w:rsidRPr="0026297E" w:rsidRDefault="0026297E" w:rsidP="005076FC">
            <w:pPr>
              <w:spacing w:before="40" w:after="40"/>
            </w:pPr>
            <w:r w:rsidRPr="0026297E">
              <w:rPr>
                <w:rFonts w:ascii="Aptos" w:hAnsi="Aptos"/>
              </w:rPr>
              <w:t>Tasa de llegada</w:t>
            </w:r>
          </w:p>
        </w:tc>
        <w:tc>
          <w:tcPr>
            <w:tcW w:w="7596" w:type="dxa"/>
            <w:vAlign w:val="center"/>
          </w:tcPr>
          <w:p w14:paraId="3DBCAD1C" w14:textId="77777777" w:rsidR="0026297E" w:rsidRPr="0026297E" w:rsidRDefault="0026297E" w:rsidP="005076FC">
            <w:pPr>
              <w:spacing w:before="40" w:after="40"/>
            </w:pPr>
            <w:r w:rsidRPr="0026297E">
              <w:rPr>
                <w:rFonts w:ascii="Aptos" w:hAnsi="Aptos"/>
              </w:rPr>
              <w:t>No se dispone de tasa de llegada de eventos en tiempo real. Se plantea ingesta por lotes (</w:t>
            </w:r>
            <w:proofErr w:type="spellStart"/>
            <w:r w:rsidRPr="0026297E">
              <w:rPr>
                <w:rFonts w:ascii="Aptos" w:hAnsi="Aptos"/>
              </w:rPr>
              <w:t>batch</w:t>
            </w:r>
            <w:proofErr w:type="spellEnd"/>
            <w:r w:rsidRPr="0026297E">
              <w:rPr>
                <w:rFonts w:ascii="Aptos" w:hAnsi="Aptos"/>
              </w:rPr>
              <w:t>), no streaming.</w:t>
            </w:r>
          </w:p>
        </w:tc>
      </w:tr>
      <w:tr w:rsidR="0026297E" w:rsidRPr="0026297E" w14:paraId="3A0A9E6E" w14:textId="77777777" w:rsidTr="005076FC">
        <w:trPr>
          <w:jc w:val="center"/>
        </w:trPr>
        <w:tc>
          <w:tcPr>
            <w:tcW w:w="2058" w:type="dxa"/>
            <w:vAlign w:val="center"/>
          </w:tcPr>
          <w:p w14:paraId="4D54133F" w14:textId="77777777" w:rsidR="0026297E" w:rsidRPr="0026297E" w:rsidRDefault="0026297E" w:rsidP="005076FC">
            <w:pPr>
              <w:spacing w:before="40" w:after="40"/>
            </w:pPr>
            <w:r w:rsidRPr="0026297E">
              <w:rPr>
                <w:rFonts w:ascii="Aptos" w:hAnsi="Aptos"/>
              </w:rPr>
              <w:t>Latencia y concurrencia</w:t>
            </w:r>
          </w:p>
        </w:tc>
        <w:tc>
          <w:tcPr>
            <w:tcW w:w="7596" w:type="dxa"/>
            <w:vAlign w:val="center"/>
          </w:tcPr>
          <w:p w14:paraId="2D734429" w14:textId="77777777" w:rsidR="0026297E" w:rsidRPr="0026297E" w:rsidRDefault="0026297E" w:rsidP="005076FC">
            <w:pPr>
              <w:spacing w:before="40" w:after="40"/>
            </w:pPr>
            <w:r w:rsidRPr="0026297E">
              <w:rPr>
                <w:rFonts w:ascii="Aptos" w:hAnsi="Aptos"/>
              </w:rPr>
              <w:t>No existen mediciones de latencia distribuida ni de usuarios concurrentes. Se registrarán tiempos de ejecución y recursos en futuras pruebas.</w:t>
            </w:r>
          </w:p>
        </w:tc>
      </w:tr>
    </w:tbl>
    <w:p w14:paraId="446CAB04" w14:textId="77777777" w:rsidR="0026297E" w:rsidRPr="0026297E" w:rsidRDefault="0026297E" w:rsidP="0026297E">
      <w:pPr>
        <w:rPr>
          <w:b/>
          <w:bCs/>
        </w:rPr>
      </w:pPr>
      <w:r w:rsidRPr="0026297E">
        <w:rPr>
          <w:b/>
          <w:bCs/>
        </w:rPr>
        <w:t>Requisitos de la solución Big Data</w:t>
      </w:r>
    </w:p>
    <w:p w14:paraId="17E9961E" w14:textId="77777777" w:rsidR="0026297E" w:rsidRPr="00393248" w:rsidRDefault="0026297E" w:rsidP="0026297E">
      <w:pPr>
        <w:ind w:left="173"/>
      </w:pPr>
      <w:r w:rsidRPr="00393248">
        <w:rPr>
          <w:b/>
        </w:rPr>
        <w:t xml:space="preserve">Procesamiento y trazabilidad: </w:t>
      </w:r>
      <w:r w:rsidRPr="00393248">
        <w:t>Conservar los datos originales sin alteración, documentar el origen y registrar los conteos antes y después de cada transformación; concordante con RF-02 y RNF-01.</w:t>
      </w:r>
    </w:p>
    <w:p w14:paraId="7730B252" w14:textId="77777777" w:rsidR="0026297E" w:rsidRPr="00393248" w:rsidRDefault="0026297E" w:rsidP="0026297E">
      <w:pPr>
        <w:ind w:left="173"/>
      </w:pPr>
      <w:r w:rsidRPr="00393248">
        <w:rPr>
          <w:b/>
        </w:rPr>
        <w:t xml:space="preserve">Depuración geográfica: </w:t>
      </w:r>
      <w:r w:rsidRPr="00393248">
        <w:t>Detectar duplicados exactos y valores geográficos inválidos; separar observaciones problemáticas y justificar cada exclusión, sin confundir filas repetidas con ubicaciones distintas que comparten prefijo postal.</w:t>
      </w:r>
    </w:p>
    <w:p w14:paraId="2235E130" w14:textId="77777777" w:rsidR="0026297E" w:rsidRPr="00393248" w:rsidRDefault="0026297E" w:rsidP="0026297E">
      <w:pPr>
        <w:ind w:left="173"/>
      </w:pPr>
      <w:r w:rsidRPr="00393248">
        <w:rPr>
          <w:b/>
        </w:rPr>
        <w:t xml:space="preserve">Escalabilidad comprobable: </w:t>
      </w:r>
      <w:r w:rsidRPr="00393248">
        <w:t>Procesar conjuntos equivalentes a 1× y 2× el volumen geográfico original, registrar filas conservadas, tiempo total y uso de memoria; contrastar ambos escenarios conforme a RNF-05.</w:t>
      </w:r>
    </w:p>
    <w:p w14:paraId="080CA969" w14:textId="77777777" w:rsidR="0026297E" w:rsidRPr="00393248" w:rsidRDefault="0026297E" w:rsidP="0026297E">
      <w:pPr>
        <w:ind w:left="173"/>
      </w:pPr>
      <w:r w:rsidRPr="00393248">
        <w:rPr>
          <w:b/>
        </w:rPr>
        <w:t xml:space="preserve">Ejecución reproducible: </w:t>
      </w:r>
      <w:r w:rsidRPr="00393248">
        <w:t>Definir un procedimiento por lotes con parámetros y versiones registradas. Como referencia del componente BI, RNF-04 fija una meta propuesta de hasta 20 minutos para la carga integral de los nueve archivos; no se atribuye esa meta como resultado medido de Spark.</w:t>
      </w:r>
    </w:p>
    <w:p w14:paraId="68CBD2BF" w14:textId="77777777" w:rsidR="0026297E" w:rsidRPr="0026297E" w:rsidRDefault="0026297E" w:rsidP="0026297E">
      <w:pPr>
        <w:ind w:left="173"/>
      </w:pPr>
      <w:r w:rsidRPr="00393248">
        <w:rPr>
          <w:b/>
        </w:rPr>
        <w:t xml:space="preserve">Seguridad y privacidad: </w:t>
      </w:r>
      <w:r w:rsidRPr="00393248">
        <w:t xml:space="preserve">Restringir accesos y mantener credenciales fuera del repositorio. No intentar la </w:t>
      </w:r>
      <w:proofErr w:type="spellStart"/>
      <w:r w:rsidRPr="00393248">
        <w:t>reidentificación</w:t>
      </w:r>
      <w:proofErr w:type="spellEnd"/>
      <w:r w:rsidRPr="00393248">
        <w:t xml:space="preserve"> de personas; concordante con RNF-06.</w:t>
      </w:r>
    </w:p>
    <w:p w14:paraId="6E60CCAA" w14:textId="77777777" w:rsidR="00440C3A" w:rsidRPr="00B46D5B" w:rsidRDefault="00000000">
      <w:pPr>
        <w:pStyle w:val="Titulo3"/>
      </w:pPr>
      <w:bookmarkStart w:id="54" w:name="BHead169"/>
      <w:r w:rsidRPr="00B46D5B">
        <w:t>3.5.2 Arquitectura y componentes</w:t>
      </w:r>
      <w:bookmarkEnd w:id="54"/>
    </w:p>
    <w:p w14:paraId="12988973" w14:textId="77777777" w:rsidR="0026297E" w:rsidRPr="00937620" w:rsidRDefault="0026297E" w:rsidP="0026297E">
      <w:r w:rsidRPr="0026297E">
        <w:rPr>
          <w:b/>
          <w:bCs/>
        </w:rPr>
        <w:t>Componentes y versiones de la arquitectura propuesta</w:t>
      </w:r>
    </w:p>
    <w:p w14:paraId="00DDC5A4" w14:textId="77777777" w:rsidR="006069B4" w:rsidRDefault="00000000">
      <w:pPr>
        <w:pStyle w:val="IndiceTabla"/>
      </w:pPr>
      <w:bookmarkStart w:id="55" w:name="BTab20"/>
      <w:r>
        <w:t>Tabla 20. Componentes y versiones de la arquitectura Big Data</w:t>
      </w:r>
      <w:bookmarkEnd w:id="55"/>
    </w:p>
    <w:tbl>
      <w:tblPr>
        <w:tblStyle w:val="Tablaconcuadrcula"/>
        <w:tblW w:w="0" w:type="auto"/>
        <w:jc w:val="center"/>
        <w:tblLook w:val="04A0" w:firstRow="1" w:lastRow="0" w:firstColumn="1" w:lastColumn="0" w:noHBand="0" w:noVBand="1"/>
      </w:tblPr>
      <w:tblGrid>
        <w:gridCol w:w="2280"/>
        <w:gridCol w:w="4119"/>
        <w:gridCol w:w="2095"/>
      </w:tblGrid>
      <w:tr w:rsidR="0026297E" w:rsidRPr="0026297E" w14:paraId="4CF59895" w14:textId="77777777" w:rsidTr="005076FC">
        <w:trPr>
          <w:jc w:val="center"/>
        </w:trPr>
        <w:tc>
          <w:tcPr>
            <w:tcW w:w="2494" w:type="dxa"/>
            <w:shd w:val="clear" w:color="auto" w:fill="E8EDF3"/>
            <w:vAlign w:val="center"/>
          </w:tcPr>
          <w:p w14:paraId="56F3D548" w14:textId="77777777" w:rsidR="0026297E" w:rsidRPr="0026297E" w:rsidRDefault="0026297E" w:rsidP="005076FC">
            <w:pPr>
              <w:spacing w:before="20" w:after="20"/>
            </w:pPr>
            <w:r w:rsidRPr="0026297E">
              <w:rPr>
                <w:b/>
              </w:rPr>
              <w:t>Componente / versión</w:t>
            </w:r>
          </w:p>
        </w:tc>
        <w:tc>
          <w:tcPr>
            <w:tcW w:w="4706" w:type="dxa"/>
            <w:shd w:val="clear" w:color="auto" w:fill="E8EDF3"/>
            <w:vAlign w:val="center"/>
          </w:tcPr>
          <w:p w14:paraId="634A078B" w14:textId="77777777" w:rsidR="0026297E" w:rsidRPr="0026297E" w:rsidRDefault="0026297E" w:rsidP="005076FC">
            <w:pPr>
              <w:spacing w:before="20" w:after="20"/>
            </w:pPr>
            <w:r w:rsidRPr="0026297E">
              <w:rPr>
                <w:b/>
              </w:rPr>
              <w:t>Responsabilidad</w:t>
            </w:r>
          </w:p>
        </w:tc>
        <w:tc>
          <w:tcPr>
            <w:tcW w:w="2211" w:type="dxa"/>
            <w:shd w:val="clear" w:color="auto" w:fill="E8EDF3"/>
            <w:vAlign w:val="center"/>
          </w:tcPr>
          <w:p w14:paraId="2A104361" w14:textId="77777777" w:rsidR="0026297E" w:rsidRPr="0026297E" w:rsidRDefault="0026297E" w:rsidP="005076FC">
            <w:pPr>
              <w:spacing w:before="20" w:after="20"/>
            </w:pPr>
            <w:r w:rsidRPr="0026297E">
              <w:rPr>
                <w:b/>
              </w:rPr>
              <w:t>Situación</w:t>
            </w:r>
          </w:p>
        </w:tc>
      </w:tr>
      <w:tr w:rsidR="0026297E" w:rsidRPr="0026297E" w14:paraId="6C773715" w14:textId="77777777" w:rsidTr="005076FC">
        <w:trPr>
          <w:jc w:val="center"/>
        </w:trPr>
        <w:tc>
          <w:tcPr>
            <w:tcW w:w="2494" w:type="dxa"/>
            <w:vAlign w:val="center"/>
          </w:tcPr>
          <w:p w14:paraId="04EB7CC0" w14:textId="77777777" w:rsidR="0026297E" w:rsidRPr="0026297E" w:rsidRDefault="0026297E" w:rsidP="005076FC">
            <w:pPr>
              <w:spacing w:before="20" w:after="20"/>
            </w:pPr>
            <w:r w:rsidRPr="0026297E">
              <w:t xml:space="preserve">CSV de </w:t>
            </w:r>
            <w:proofErr w:type="spellStart"/>
            <w:r w:rsidRPr="0026297E">
              <w:t>Olist</w:t>
            </w:r>
            <w:proofErr w:type="spellEnd"/>
            <w:r w:rsidRPr="0026297E">
              <w:t xml:space="preserve"> / versión de formato no aplica</w:t>
            </w:r>
          </w:p>
        </w:tc>
        <w:tc>
          <w:tcPr>
            <w:tcW w:w="4706" w:type="dxa"/>
            <w:vAlign w:val="center"/>
          </w:tcPr>
          <w:p w14:paraId="591D8573" w14:textId="77777777" w:rsidR="0026297E" w:rsidRPr="0026297E" w:rsidRDefault="0026297E" w:rsidP="005076FC">
            <w:pPr>
              <w:spacing w:before="20" w:after="20"/>
            </w:pPr>
            <w:r w:rsidRPr="0026297E">
              <w:t xml:space="preserve">Nueve archivos originales; geolocalización como entrada principal de </w:t>
            </w:r>
            <w:proofErr w:type="spellStart"/>
            <w:r w:rsidRPr="0026297E">
              <w:t>PySpark</w:t>
            </w:r>
            <w:proofErr w:type="spellEnd"/>
            <w:r w:rsidRPr="0026297E">
              <w:t>.</w:t>
            </w:r>
          </w:p>
        </w:tc>
        <w:tc>
          <w:tcPr>
            <w:tcW w:w="2211" w:type="dxa"/>
            <w:vAlign w:val="center"/>
          </w:tcPr>
          <w:p w14:paraId="5C95735A" w14:textId="77777777" w:rsidR="0026297E" w:rsidRPr="0026297E" w:rsidRDefault="0026297E" w:rsidP="005076FC">
            <w:pPr>
              <w:spacing w:before="20" w:after="20"/>
            </w:pPr>
            <w:r w:rsidRPr="0026297E">
              <w:t>Disponibles; originales conservados.</w:t>
            </w:r>
          </w:p>
        </w:tc>
      </w:tr>
      <w:tr w:rsidR="0026297E" w:rsidRPr="0026297E" w14:paraId="2A9AD544" w14:textId="77777777" w:rsidTr="005076FC">
        <w:trPr>
          <w:jc w:val="center"/>
        </w:trPr>
        <w:tc>
          <w:tcPr>
            <w:tcW w:w="2494" w:type="dxa"/>
            <w:vAlign w:val="center"/>
          </w:tcPr>
          <w:p w14:paraId="34891658" w14:textId="77777777" w:rsidR="0026297E" w:rsidRPr="0026297E" w:rsidRDefault="0026297E" w:rsidP="005076FC">
            <w:pPr>
              <w:spacing w:before="20" w:after="20"/>
            </w:pPr>
            <w:r w:rsidRPr="0026297E">
              <w:t xml:space="preserve">Apache Spark / </w:t>
            </w:r>
            <w:proofErr w:type="spellStart"/>
            <w:r w:rsidRPr="0026297E">
              <w:t>PySpark</w:t>
            </w:r>
            <w:proofErr w:type="spellEnd"/>
            <w:r w:rsidRPr="0026297E">
              <w:t xml:space="preserve"> 3.5.9</w:t>
            </w:r>
          </w:p>
        </w:tc>
        <w:tc>
          <w:tcPr>
            <w:tcW w:w="4706" w:type="dxa"/>
            <w:vAlign w:val="center"/>
          </w:tcPr>
          <w:p w14:paraId="0A2AEF3C" w14:textId="77777777" w:rsidR="0026297E" w:rsidRPr="0026297E" w:rsidRDefault="0026297E" w:rsidP="005076FC">
            <w:pPr>
              <w:spacing w:before="20" w:after="20"/>
            </w:pPr>
            <w:r w:rsidRPr="0026297E">
              <w:t xml:space="preserve">Lectura, validación, </w:t>
            </w:r>
            <w:proofErr w:type="spellStart"/>
            <w:r w:rsidRPr="0026297E">
              <w:t>deduplicación</w:t>
            </w:r>
            <w:proofErr w:type="spellEnd"/>
            <w:r w:rsidRPr="0026297E">
              <w:t xml:space="preserve"> exacta y procesamiento en particiones.</w:t>
            </w:r>
          </w:p>
        </w:tc>
        <w:tc>
          <w:tcPr>
            <w:tcW w:w="2211" w:type="dxa"/>
            <w:vAlign w:val="center"/>
          </w:tcPr>
          <w:p w14:paraId="2C288C4B" w14:textId="77777777" w:rsidR="0026297E" w:rsidRPr="0026297E" w:rsidRDefault="0026297E" w:rsidP="005076FC">
            <w:pPr>
              <w:spacing w:before="20" w:after="20"/>
            </w:pPr>
            <w:r w:rsidRPr="0026297E">
              <w:t>Versión objetivo propuesta; no instalada ni ejecutada.</w:t>
            </w:r>
          </w:p>
        </w:tc>
      </w:tr>
      <w:tr w:rsidR="0026297E" w:rsidRPr="0026297E" w14:paraId="7053C8CC" w14:textId="77777777" w:rsidTr="005076FC">
        <w:trPr>
          <w:jc w:val="center"/>
        </w:trPr>
        <w:tc>
          <w:tcPr>
            <w:tcW w:w="2494" w:type="dxa"/>
            <w:vAlign w:val="center"/>
          </w:tcPr>
          <w:p w14:paraId="10F45824" w14:textId="77777777" w:rsidR="0026297E" w:rsidRPr="0026297E" w:rsidRDefault="0026297E" w:rsidP="005076FC">
            <w:pPr>
              <w:spacing w:before="20" w:after="20"/>
            </w:pPr>
            <w:r w:rsidRPr="0026297E">
              <w:t>Python 3.11</w:t>
            </w:r>
          </w:p>
        </w:tc>
        <w:tc>
          <w:tcPr>
            <w:tcW w:w="4706" w:type="dxa"/>
            <w:vAlign w:val="center"/>
          </w:tcPr>
          <w:p w14:paraId="08E606AB" w14:textId="77777777" w:rsidR="0026297E" w:rsidRPr="0026297E" w:rsidRDefault="0026297E" w:rsidP="005076FC">
            <w:pPr>
              <w:spacing w:before="20" w:after="20"/>
            </w:pPr>
            <w:r w:rsidRPr="0026297E">
              <w:t xml:space="preserve">Definición de scripts y parámetros de los trabajos </w:t>
            </w:r>
            <w:proofErr w:type="spellStart"/>
            <w:r w:rsidRPr="0026297E">
              <w:t>PySpark</w:t>
            </w:r>
            <w:proofErr w:type="spellEnd"/>
            <w:r w:rsidRPr="0026297E">
              <w:t>.</w:t>
            </w:r>
          </w:p>
        </w:tc>
        <w:tc>
          <w:tcPr>
            <w:tcW w:w="2211" w:type="dxa"/>
            <w:vAlign w:val="center"/>
          </w:tcPr>
          <w:p w14:paraId="7B9A7A53" w14:textId="77777777" w:rsidR="0026297E" w:rsidRPr="0026297E" w:rsidRDefault="0026297E" w:rsidP="005076FC">
            <w:pPr>
              <w:spacing w:before="20" w:after="20"/>
            </w:pPr>
            <w:r w:rsidRPr="0026297E">
              <w:t>Versión objetivo propuesta.</w:t>
            </w:r>
          </w:p>
        </w:tc>
      </w:tr>
      <w:tr w:rsidR="0026297E" w:rsidRPr="0026297E" w14:paraId="3463ABD2" w14:textId="77777777" w:rsidTr="005076FC">
        <w:trPr>
          <w:jc w:val="center"/>
        </w:trPr>
        <w:tc>
          <w:tcPr>
            <w:tcW w:w="2494" w:type="dxa"/>
            <w:vAlign w:val="center"/>
          </w:tcPr>
          <w:p w14:paraId="594B23AF" w14:textId="77777777" w:rsidR="0026297E" w:rsidRPr="0026297E" w:rsidRDefault="0026297E" w:rsidP="005076FC">
            <w:pPr>
              <w:spacing w:before="20" w:after="20"/>
            </w:pPr>
            <w:r w:rsidRPr="0026297E">
              <w:t xml:space="preserve">Apache Parquet / salida de </w:t>
            </w:r>
            <w:proofErr w:type="spellStart"/>
            <w:r w:rsidRPr="0026297E">
              <w:t>PySpark</w:t>
            </w:r>
            <w:proofErr w:type="spellEnd"/>
          </w:p>
        </w:tc>
        <w:tc>
          <w:tcPr>
            <w:tcW w:w="4706" w:type="dxa"/>
            <w:vAlign w:val="center"/>
          </w:tcPr>
          <w:p w14:paraId="32A4C7DE" w14:textId="77777777" w:rsidR="0026297E" w:rsidRPr="0026297E" w:rsidRDefault="0026297E" w:rsidP="005076FC">
            <w:pPr>
              <w:spacing w:before="20" w:after="20"/>
            </w:pPr>
            <w:r w:rsidRPr="0026297E">
              <w:t>Persistencia columnar de los registros geográficos depurados.</w:t>
            </w:r>
          </w:p>
        </w:tc>
        <w:tc>
          <w:tcPr>
            <w:tcW w:w="2211" w:type="dxa"/>
            <w:vAlign w:val="center"/>
          </w:tcPr>
          <w:p w14:paraId="76945A93" w14:textId="77777777" w:rsidR="0026297E" w:rsidRPr="0026297E" w:rsidRDefault="0026297E" w:rsidP="005076FC">
            <w:pPr>
              <w:spacing w:before="20" w:after="20"/>
            </w:pPr>
            <w:r w:rsidRPr="0026297E">
              <w:t>Formato propuesto; sin archivos producidos.</w:t>
            </w:r>
          </w:p>
        </w:tc>
      </w:tr>
      <w:tr w:rsidR="0026297E" w:rsidRPr="0026297E" w14:paraId="4E03774A" w14:textId="77777777" w:rsidTr="005076FC">
        <w:trPr>
          <w:jc w:val="center"/>
        </w:trPr>
        <w:tc>
          <w:tcPr>
            <w:tcW w:w="2494" w:type="dxa"/>
            <w:vAlign w:val="center"/>
          </w:tcPr>
          <w:p w14:paraId="6EC358D9" w14:textId="77777777" w:rsidR="0026297E" w:rsidRPr="0026297E" w:rsidRDefault="0026297E" w:rsidP="005076FC">
            <w:pPr>
              <w:spacing w:before="20" w:after="20"/>
            </w:pPr>
            <w:r w:rsidRPr="0026297E">
              <w:t>SQL Server 2022 (motor 16.x)</w:t>
            </w:r>
          </w:p>
        </w:tc>
        <w:tc>
          <w:tcPr>
            <w:tcW w:w="4706" w:type="dxa"/>
            <w:vAlign w:val="center"/>
          </w:tcPr>
          <w:p w14:paraId="57347A90" w14:textId="77777777" w:rsidR="0026297E" w:rsidRPr="0026297E" w:rsidRDefault="0026297E" w:rsidP="005076FC">
            <w:pPr>
              <w:spacing w:before="20" w:after="20"/>
            </w:pPr>
            <w:proofErr w:type="spellStart"/>
            <w:r w:rsidRPr="0026297E">
              <w:t>Staging</w:t>
            </w:r>
            <w:proofErr w:type="spellEnd"/>
            <w:r w:rsidRPr="0026297E">
              <w:t xml:space="preserve">, almacén </w:t>
            </w:r>
            <w:proofErr w:type="spellStart"/>
            <w:r w:rsidRPr="0026297E">
              <w:t>DW_Olist</w:t>
            </w:r>
            <w:proofErr w:type="spellEnd"/>
            <w:r w:rsidRPr="0026297E">
              <w:t xml:space="preserve"> y metadatos de ejecución y calidad.</w:t>
            </w:r>
          </w:p>
        </w:tc>
        <w:tc>
          <w:tcPr>
            <w:tcW w:w="2211" w:type="dxa"/>
            <w:vAlign w:val="center"/>
          </w:tcPr>
          <w:p w14:paraId="134EB85D" w14:textId="77777777" w:rsidR="0026297E" w:rsidRPr="0026297E" w:rsidRDefault="0026297E" w:rsidP="005076FC">
            <w:pPr>
              <w:spacing w:before="20" w:after="20"/>
            </w:pPr>
            <w:r w:rsidRPr="0026297E">
              <w:t>Tablas y procedimientos de control creados.</w:t>
            </w:r>
          </w:p>
        </w:tc>
      </w:tr>
      <w:tr w:rsidR="0026297E" w:rsidRPr="0026297E" w14:paraId="2A574ED8" w14:textId="77777777" w:rsidTr="005076FC">
        <w:trPr>
          <w:jc w:val="center"/>
        </w:trPr>
        <w:tc>
          <w:tcPr>
            <w:tcW w:w="2494" w:type="dxa"/>
            <w:vAlign w:val="center"/>
          </w:tcPr>
          <w:p w14:paraId="760431DD" w14:textId="77777777" w:rsidR="0026297E" w:rsidRPr="0026297E" w:rsidRDefault="0026297E" w:rsidP="005076FC">
            <w:pPr>
              <w:spacing w:before="20" w:after="20"/>
            </w:pPr>
            <w:r w:rsidRPr="0026297E">
              <w:t>SSIS / Visual Studio 2022</w:t>
            </w:r>
          </w:p>
        </w:tc>
        <w:tc>
          <w:tcPr>
            <w:tcW w:w="4706" w:type="dxa"/>
            <w:vAlign w:val="center"/>
          </w:tcPr>
          <w:p w14:paraId="19F9DF47" w14:textId="77777777" w:rsidR="0026297E" w:rsidRPr="0026297E" w:rsidRDefault="0026297E" w:rsidP="005076FC">
            <w:pPr>
              <w:spacing w:before="20" w:after="20"/>
            </w:pPr>
            <w:r w:rsidRPr="0026297E">
              <w:t>Orquestación de tareas y ejecución de controles SQL.</w:t>
            </w:r>
          </w:p>
        </w:tc>
        <w:tc>
          <w:tcPr>
            <w:tcW w:w="2211" w:type="dxa"/>
            <w:vAlign w:val="center"/>
          </w:tcPr>
          <w:p w14:paraId="21F7612A" w14:textId="77777777" w:rsidR="0026297E" w:rsidRPr="0026297E" w:rsidRDefault="0026297E" w:rsidP="005076FC">
            <w:pPr>
              <w:spacing w:before="20" w:after="20"/>
            </w:pPr>
            <w:r w:rsidRPr="0026297E">
              <w:t xml:space="preserve">Paquete de perfilado ejecutado; vinculación con </w:t>
            </w:r>
            <w:proofErr w:type="spellStart"/>
            <w:r w:rsidRPr="0026297E">
              <w:t>PySpark</w:t>
            </w:r>
            <w:proofErr w:type="spellEnd"/>
            <w:r w:rsidRPr="0026297E">
              <w:t xml:space="preserve"> pendiente.</w:t>
            </w:r>
          </w:p>
        </w:tc>
      </w:tr>
      <w:tr w:rsidR="0026297E" w:rsidRPr="0026297E" w14:paraId="5A4B3E46" w14:textId="77777777" w:rsidTr="005076FC">
        <w:trPr>
          <w:jc w:val="center"/>
        </w:trPr>
        <w:tc>
          <w:tcPr>
            <w:tcW w:w="2494" w:type="dxa"/>
            <w:vAlign w:val="center"/>
          </w:tcPr>
          <w:p w14:paraId="72786BFD" w14:textId="77777777" w:rsidR="0026297E" w:rsidRPr="0026297E" w:rsidRDefault="0026297E" w:rsidP="005076FC">
            <w:pPr>
              <w:spacing w:before="20" w:after="20"/>
            </w:pPr>
            <w:r w:rsidRPr="0026297E">
              <w:t>Power BI Desktop / compilación por registrar</w:t>
            </w:r>
          </w:p>
        </w:tc>
        <w:tc>
          <w:tcPr>
            <w:tcW w:w="4706" w:type="dxa"/>
            <w:vAlign w:val="center"/>
          </w:tcPr>
          <w:p w14:paraId="10D3B99B" w14:textId="77777777" w:rsidR="0026297E" w:rsidRPr="0026297E" w:rsidRDefault="0026297E" w:rsidP="005076FC">
            <w:pPr>
              <w:spacing w:before="20" w:after="20"/>
            </w:pPr>
            <w:r w:rsidRPr="0026297E">
              <w:t xml:space="preserve">Consumo futuro de indicadores desde </w:t>
            </w:r>
            <w:proofErr w:type="spellStart"/>
            <w:r w:rsidRPr="0026297E">
              <w:t>DW_Olist</w:t>
            </w:r>
            <w:proofErr w:type="spellEnd"/>
            <w:r w:rsidRPr="0026297E">
              <w:t>.</w:t>
            </w:r>
          </w:p>
        </w:tc>
        <w:tc>
          <w:tcPr>
            <w:tcW w:w="2211" w:type="dxa"/>
            <w:vAlign w:val="center"/>
          </w:tcPr>
          <w:p w14:paraId="258429FB" w14:textId="77777777" w:rsidR="0026297E" w:rsidRPr="0026297E" w:rsidRDefault="0026297E" w:rsidP="005076FC">
            <w:pPr>
              <w:spacing w:before="20" w:after="20"/>
            </w:pPr>
            <w:r w:rsidRPr="0026297E">
              <w:t xml:space="preserve">Solo mockups; </w:t>
            </w:r>
            <w:proofErr w:type="spellStart"/>
            <w:r w:rsidRPr="0026297E">
              <w:t>dashboard</w:t>
            </w:r>
            <w:proofErr w:type="spellEnd"/>
            <w:r w:rsidRPr="0026297E">
              <w:t xml:space="preserve"> funcional pendiente.</w:t>
            </w:r>
          </w:p>
        </w:tc>
      </w:tr>
    </w:tbl>
    <w:p w14:paraId="13A0F732" w14:textId="77777777" w:rsidR="0026297E" w:rsidRDefault="0026297E" w:rsidP="0026297E">
      <w:pPr>
        <w:keepLines/>
        <w:rPr>
          <w:b/>
        </w:rPr>
      </w:pPr>
    </w:p>
    <w:p w14:paraId="213804FE" w14:textId="77777777" w:rsidR="0026297E" w:rsidRPr="00937620" w:rsidRDefault="0026297E" w:rsidP="0026297E">
      <w:pPr>
        <w:keepLines/>
      </w:pPr>
      <w:r w:rsidRPr="00937620">
        <w:rPr>
          <w:b/>
        </w:rPr>
        <w:t xml:space="preserve">Ingesta y almacenamiento. </w:t>
      </w:r>
      <w:r w:rsidRPr="00937620">
        <w:t>La entrada será por lotes (</w:t>
      </w:r>
      <w:proofErr w:type="spellStart"/>
      <w:r w:rsidRPr="00937620">
        <w:t>batch</w:t>
      </w:r>
      <w:proofErr w:type="spellEnd"/>
      <w:r w:rsidRPr="00937620">
        <w:t xml:space="preserve">) desde olist_geolocation_dataset.csv. El archivo original permanecerá sin cambios. </w:t>
      </w:r>
      <w:proofErr w:type="spellStart"/>
      <w:r w:rsidRPr="00937620">
        <w:t>PySpark</w:t>
      </w:r>
      <w:proofErr w:type="spellEnd"/>
      <w:r w:rsidRPr="00937620">
        <w:t xml:space="preserve"> leerá los campos postales, latitud, longitud, ciudad y estado, validará tipos y rangos, identificará filas exactamente duplicadas y separará registros observados. No se prevé streaming, porque no existe una fuente de eventos continuos documentada.</w:t>
      </w:r>
    </w:p>
    <w:p w14:paraId="7D245737" w14:textId="77777777" w:rsidR="0026297E" w:rsidRPr="00937620" w:rsidRDefault="0026297E" w:rsidP="0026297E">
      <w:pPr>
        <w:keepLines/>
      </w:pPr>
      <w:r w:rsidRPr="00937620">
        <w:rPr>
          <w:b/>
        </w:rPr>
        <w:t xml:space="preserve">Procesamiento y particionamiento. </w:t>
      </w:r>
      <w:r w:rsidRPr="00937620">
        <w:t xml:space="preserve">Los </w:t>
      </w:r>
      <w:proofErr w:type="spellStart"/>
      <w:r w:rsidRPr="00937620">
        <w:t>DataFrames</w:t>
      </w:r>
      <w:proofErr w:type="spellEnd"/>
      <w:r w:rsidRPr="00937620">
        <w:t xml:space="preserve"> se procesarán con </w:t>
      </w:r>
      <w:proofErr w:type="spellStart"/>
      <w:r w:rsidRPr="00937620">
        <w:t>PySpark</w:t>
      </w:r>
      <w:proofErr w:type="spellEnd"/>
      <w:r w:rsidRPr="00937620">
        <w:t xml:space="preserve"> y se exportarán a Parquet, con particionamiento propuesto por estado geográfico (</w:t>
      </w:r>
      <w:proofErr w:type="spellStart"/>
      <w:r w:rsidRPr="00937620">
        <w:t>geolocation_state</w:t>
      </w:r>
      <w:proofErr w:type="spellEnd"/>
      <w:r w:rsidRPr="00937620">
        <w:t xml:space="preserve">). Se conservará más de una ubicación por prefijo postal cuando represente observaciones distintas: la </w:t>
      </w:r>
      <w:proofErr w:type="spellStart"/>
      <w:r w:rsidRPr="00937620">
        <w:t>deduplicación</w:t>
      </w:r>
      <w:proofErr w:type="spellEnd"/>
      <w:r w:rsidRPr="00937620">
        <w:t xml:space="preserve"> será de filas idénticas, no por código postal. La ejecución inicial podrá realizarse en modo local con varios núcleos; el uso de un clúster es una posibilidad futura, no una instalación confirmada.</w:t>
      </w:r>
    </w:p>
    <w:p w14:paraId="7632DC1A" w14:textId="77777777" w:rsidR="0026297E" w:rsidRPr="00937620" w:rsidRDefault="0026297E" w:rsidP="0026297E">
      <w:pPr>
        <w:keepLines/>
      </w:pPr>
      <w:r w:rsidRPr="00937620">
        <w:rPr>
          <w:b/>
        </w:rPr>
        <w:t xml:space="preserve">Integración y consulta. </w:t>
      </w:r>
      <w:r w:rsidRPr="00937620">
        <w:t xml:space="preserve">Los datos geográficos derivados se conservarán inicialmente como resultados independientes de calidad. Su intercambio hacia la zona </w:t>
      </w:r>
      <w:proofErr w:type="spellStart"/>
      <w:r w:rsidRPr="00937620">
        <w:t>staging</w:t>
      </w:r>
      <w:proofErr w:type="spellEnd"/>
      <w:r w:rsidRPr="00937620">
        <w:t xml:space="preserve"> del entorno BI se prevé mediante una carga validada, sin sobrescribir el CSV original ni presentar una integración ya implementada. La estructura actual de </w:t>
      </w:r>
      <w:proofErr w:type="spellStart"/>
      <w:r w:rsidRPr="00937620">
        <w:t>DW_Olist</w:t>
      </w:r>
      <w:proofErr w:type="spellEnd"/>
      <w:r w:rsidRPr="00937620">
        <w:t xml:space="preserve"> no incluye todavía un vínculo geográfico detallado por prefijo postal; dicho enriquecimiento requerirá especificar su clave de enlace. Los indicadores del </w:t>
      </w:r>
      <w:proofErr w:type="spellStart"/>
      <w:r w:rsidRPr="00937620">
        <w:t>dashboard</w:t>
      </w:r>
      <w:proofErr w:type="spellEnd"/>
      <w:r w:rsidRPr="00937620">
        <w:t xml:space="preserve"> seguirán obteniéndose del almacén dimensional SQL Server.</w:t>
      </w:r>
    </w:p>
    <w:p w14:paraId="1832CCDB" w14:textId="77777777" w:rsidR="0026297E" w:rsidRPr="00937620" w:rsidRDefault="0026297E" w:rsidP="0026297E">
      <w:pPr>
        <w:keepLines/>
      </w:pPr>
      <w:r w:rsidRPr="00937620">
        <w:rPr>
          <w:b/>
        </w:rPr>
        <w:t xml:space="preserve">Orquestación, monitoreo y seguridad. </w:t>
      </w:r>
      <w:r w:rsidRPr="00937620">
        <w:t xml:space="preserve">Se propone incorporar la ejecución de </w:t>
      </w:r>
      <w:proofErr w:type="spellStart"/>
      <w:r w:rsidRPr="00937620">
        <w:t>PySpark</w:t>
      </w:r>
      <w:proofErr w:type="spellEnd"/>
      <w:r w:rsidRPr="00937620">
        <w:t xml:space="preserve"> a la secuencia de control de SSIS, registrar identificador de lote, fechas, estado, conteos de entrada/salida, rechazos, duración y errores, y relacionar esos registros con las tablas </w:t>
      </w:r>
      <w:proofErr w:type="spellStart"/>
      <w:proofErr w:type="gramStart"/>
      <w:r w:rsidRPr="00937620">
        <w:t>etl.Ejecucion</w:t>
      </w:r>
      <w:proofErr w:type="spellEnd"/>
      <w:proofErr w:type="gramEnd"/>
      <w:r w:rsidRPr="00937620">
        <w:t xml:space="preserve">, </w:t>
      </w:r>
      <w:proofErr w:type="spellStart"/>
      <w:proofErr w:type="gramStart"/>
      <w:r w:rsidRPr="00937620">
        <w:t>etl.Calidad</w:t>
      </w:r>
      <w:proofErr w:type="spellEnd"/>
      <w:proofErr w:type="gramEnd"/>
      <w:r w:rsidRPr="00937620">
        <w:t xml:space="preserve"> y </w:t>
      </w:r>
      <w:proofErr w:type="spellStart"/>
      <w:proofErr w:type="gramStart"/>
      <w:r w:rsidRPr="00937620">
        <w:t>etl.Rechazo</w:t>
      </w:r>
      <w:proofErr w:type="spellEnd"/>
      <w:proofErr w:type="gramEnd"/>
      <w:r w:rsidRPr="00937620">
        <w:t xml:space="preserve"> cuando se implemente la integración. Se restringirá el acceso a los archivos y a SQL Server con permisos de mínima necesidad, autenticación administrada y credenciales fuera del repositorio.</w:t>
      </w:r>
    </w:p>
    <w:p w14:paraId="6FE9A753" w14:textId="77777777" w:rsidR="0026297E" w:rsidRPr="0026297E" w:rsidRDefault="0026297E" w:rsidP="0026297E">
      <w:pPr>
        <w:keepLines/>
      </w:pPr>
      <w:r w:rsidRPr="00937620">
        <w:rPr>
          <w:b/>
        </w:rPr>
        <w:t xml:space="preserve">Estado y alcance de implementación. </w:t>
      </w:r>
      <w:r w:rsidRPr="00937620">
        <w:t xml:space="preserve">Se han comprobado la disponibilidad de los nueve CSV, el modelo </w:t>
      </w:r>
      <w:proofErr w:type="spellStart"/>
      <w:r w:rsidRPr="00937620">
        <w:t>DW_Olist</w:t>
      </w:r>
      <w:proofErr w:type="spellEnd"/>
      <w:r w:rsidRPr="00937620">
        <w:t xml:space="preserve"> y el funcionamiento del paquete SSIS que invoca un procedimiento de perfilado SQL. La instalación de Spark, las transformaciones Parquet, la conexión de resultados geográficos al DW y las pruebas de carga 1×/2× siguen propuestas. Su implementación y evaluación se documentarán posteriormente, sin atribuir resultados experimentales aún no medidos.</w:t>
      </w:r>
    </w:p>
    <w:p w14:paraId="71C51D13" w14:textId="77777777" w:rsidR="00440C3A" w:rsidRPr="00B46D5B" w:rsidRDefault="00000000">
      <w:pPr>
        <w:pStyle w:val="Titulo3"/>
      </w:pPr>
      <w:bookmarkStart w:id="56" w:name="BHead170"/>
      <w:r w:rsidRPr="00B46D5B">
        <w:t>3.5.3 Modelo y ciclo de vida de datos</w:t>
      </w:r>
      <w:bookmarkEnd w:id="56"/>
    </w:p>
    <w:p w14:paraId="31F960E8" w14:textId="77777777" w:rsidR="0026297E" w:rsidRPr="0026297E" w:rsidRDefault="0026297E" w:rsidP="0026297E">
      <w:pPr>
        <w:rPr>
          <w:b/>
          <w:bCs/>
        </w:rPr>
      </w:pPr>
      <w:r w:rsidRPr="0026297E">
        <w:rPr>
          <w:b/>
          <w:bCs/>
        </w:rPr>
        <w:t>Modelo de datos y zonas de almacenamiento</w:t>
      </w:r>
    </w:p>
    <w:p w14:paraId="470779A0" w14:textId="77777777" w:rsidR="006069B4" w:rsidRDefault="00000000">
      <w:pPr>
        <w:pStyle w:val="IndiceTabla"/>
      </w:pPr>
      <w:bookmarkStart w:id="57" w:name="BTab21"/>
      <w:r>
        <w:t>Tabla 21. Zonas del modelo de datos Big Data</w:t>
      </w:r>
      <w:bookmarkEnd w:id="57"/>
    </w:p>
    <w:tbl>
      <w:tblPr>
        <w:tblStyle w:val="Tablaconcuadrcula"/>
        <w:tblW w:w="9567" w:type="dxa"/>
        <w:jc w:val="center"/>
        <w:tblLayout w:type="fixed"/>
        <w:tblLook w:val="04A0" w:firstRow="1" w:lastRow="0" w:firstColumn="1" w:lastColumn="0" w:noHBand="0" w:noVBand="1"/>
      </w:tblPr>
      <w:tblGrid>
        <w:gridCol w:w="1986"/>
        <w:gridCol w:w="6060"/>
        <w:gridCol w:w="1521"/>
      </w:tblGrid>
      <w:tr w:rsidR="0026297E" w:rsidRPr="0026297E" w14:paraId="4EDE44DE" w14:textId="77777777" w:rsidTr="005076FC">
        <w:trPr>
          <w:cantSplit/>
          <w:trHeight w:val="245"/>
          <w:jc w:val="center"/>
        </w:trPr>
        <w:tc>
          <w:tcPr>
            <w:tcW w:w="1986" w:type="dxa"/>
            <w:shd w:val="clear" w:color="auto" w:fill="E6EDF3"/>
            <w:tcMar>
              <w:top w:w="70" w:type="dxa"/>
              <w:left w:w="90" w:type="dxa"/>
              <w:bottom w:w="70" w:type="dxa"/>
              <w:right w:w="90" w:type="dxa"/>
            </w:tcMar>
          </w:tcPr>
          <w:p w14:paraId="04D1C4B2" w14:textId="77777777" w:rsidR="0026297E" w:rsidRPr="0026297E" w:rsidRDefault="0026297E" w:rsidP="005076FC">
            <w:pPr>
              <w:spacing w:after="20"/>
            </w:pPr>
            <w:r w:rsidRPr="0026297E">
              <w:rPr>
                <w:b/>
              </w:rPr>
              <w:t>Zona / conjunto</w:t>
            </w:r>
          </w:p>
        </w:tc>
        <w:tc>
          <w:tcPr>
            <w:tcW w:w="6060" w:type="dxa"/>
            <w:shd w:val="clear" w:color="auto" w:fill="E6EDF3"/>
            <w:tcMar>
              <w:top w:w="70" w:type="dxa"/>
              <w:left w:w="90" w:type="dxa"/>
              <w:bottom w:w="70" w:type="dxa"/>
              <w:right w:w="90" w:type="dxa"/>
            </w:tcMar>
          </w:tcPr>
          <w:p w14:paraId="7E73A4C5" w14:textId="77777777" w:rsidR="0026297E" w:rsidRPr="0026297E" w:rsidRDefault="0026297E" w:rsidP="005076FC">
            <w:pPr>
              <w:spacing w:after="20"/>
            </w:pPr>
            <w:r w:rsidRPr="0026297E">
              <w:rPr>
                <w:b/>
              </w:rPr>
              <w:t>Formato y contenido</w:t>
            </w:r>
          </w:p>
        </w:tc>
        <w:tc>
          <w:tcPr>
            <w:tcW w:w="1521" w:type="dxa"/>
            <w:shd w:val="clear" w:color="auto" w:fill="E6EDF3"/>
            <w:tcMar>
              <w:top w:w="70" w:type="dxa"/>
              <w:left w:w="90" w:type="dxa"/>
              <w:bottom w:w="70" w:type="dxa"/>
              <w:right w:w="90" w:type="dxa"/>
            </w:tcMar>
          </w:tcPr>
          <w:p w14:paraId="35851E0A" w14:textId="77777777" w:rsidR="0026297E" w:rsidRPr="0026297E" w:rsidRDefault="0026297E" w:rsidP="005076FC">
            <w:pPr>
              <w:spacing w:after="20"/>
            </w:pPr>
            <w:r w:rsidRPr="0026297E">
              <w:rPr>
                <w:b/>
              </w:rPr>
              <w:t>Estado</w:t>
            </w:r>
          </w:p>
        </w:tc>
      </w:tr>
      <w:tr w:rsidR="0026297E" w:rsidRPr="0026297E" w14:paraId="502C620D" w14:textId="77777777" w:rsidTr="005076FC">
        <w:trPr>
          <w:cantSplit/>
          <w:trHeight w:val="218"/>
          <w:jc w:val="center"/>
        </w:trPr>
        <w:tc>
          <w:tcPr>
            <w:tcW w:w="1986" w:type="dxa"/>
            <w:tcMar>
              <w:top w:w="70" w:type="dxa"/>
              <w:left w:w="90" w:type="dxa"/>
              <w:bottom w:w="70" w:type="dxa"/>
              <w:right w:w="90" w:type="dxa"/>
            </w:tcMar>
            <w:vAlign w:val="center"/>
          </w:tcPr>
          <w:p w14:paraId="4004CD51" w14:textId="77777777" w:rsidR="0026297E" w:rsidRPr="0026297E" w:rsidRDefault="0026297E" w:rsidP="005076FC">
            <w:pPr>
              <w:spacing w:before="20" w:after="20" w:line="247" w:lineRule="auto"/>
            </w:pPr>
            <w:r w:rsidRPr="0026297E">
              <w:t>Origen (raw)</w:t>
            </w:r>
          </w:p>
        </w:tc>
        <w:tc>
          <w:tcPr>
            <w:tcW w:w="6060" w:type="dxa"/>
            <w:tcMar>
              <w:top w:w="70" w:type="dxa"/>
              <w:left w:w="90" w:type="dxa"/>
              <w:bottom w:w="70" w:type="dxa"/>
              <w:right w:w="90" w:type="dxa"/>
            </w:tcMar>
            <w:vAlign w:val="center"/>
          </w:tcPr>
          <w:p w14:paraId="13458002" w14:textId="77777777" w:rsidR="0026297E" w:rsidRPr="0026297E" w:rsidRDefault="0026297E" w:rsidP="005076FC">
            <w:pPr>
              <w:spacing w:before="20" w:after="20" w:line="247" w:lineRule="auto"/>
            </w:pPr>
            <w:r w:rsidRPr="0026297E">
              <w:t xml:space="preserve">CSV original; cinco campos geográficos. No se </w:t>
            </w:r>
            <w:proofErr w:type="spellStart"/>
            <w:r w:rsidRPr="0026297E">
              <w:t>sobreescribe</w:t>
            </w:r>
            <w:proofErr w:type="spellEnd"/>
            <w:r w:rsidRPr="0026297E">
              <w:t xml:space="preserve"> ni se </w:t>
            </w:r>
            <w:proofErr w:type="spellStart"/>
            <w:r w:rsidRPr="0026297E">
              <w:t>deduplica</w:t>
            </w:r>
            <w:proofErr w:type="spellEnd"/>
            <w:r w:rsidRPr="0026297E">
              <w:t xml:space="preserve"> el archivo fuente.</w:t>
            </w:r>
          </w:p>
        </w:tc>
        <w:tc>
          <w:tcPr>
            <w:tcW w:w="1521" w:type="dxa"/>
            <w:tcMar>
              <w:top w:w="70" w:type="dxa"/>
              <w:left w:w="90" w:type="dxa"/>
              <w:bottom w:w="70" w:type="dxa"/>
              <w:right w:w="90" w:type="dxa"/>
            </w:tcMar>
            <w:vAlign w:val="center"/>
          </w:tcPr>
          <w:p w14:paraId="6C4C8F8F" w14:textId="77777777" w:rsidR="0026297E" w:rsidRPr="0026297E" w:rsidRDefault="0026297E" w:rsidP="005076FC">
            <w:pPr>
              <w:spacing w:before="20" w:after="20" w:line="247" w:lineRule="auto"/>
            </w:pPr>
            <w:r w:rsidRPr="0026297E">
              <w:t>Disponible</w:t>
            </w:r>
          </w:p>
        </w:tc>
      </w:tr>
      <w:tr w:rsidR="0026297E" w:rsidRPr="0026297E" w14:paraId="22DCB93F" w14:textId="77777777" w:rsidTr="005076FC">
        <w:trPr>
          <w:cantSplit/>
          <w:trHeight w:val="437"/>
          <w:jc w:val="center"/>
        </w:trPr>
        <w:tc>
          <w:tcPr>
            <w:tcW w:w="1986" w:type="dxa"/>
            <w:tcMar>
              <w:top w:w="70" w:type="dxa"/>
              <w:left w:w="90" w:type="dxa"/>
              <w:bottom w:w="70" w:type="dxa"/>
              <w:right w:w="90" w:type="dxa"/>
            </w:tcMar>
            <w:vAlign w:val="center"/>
          </w:tcPr>
          <w:p w14:paraId="51BA655D" w14:textId="77777777" w:rsidR="0026297E" w:rsidRPr="0026297E" w:rsidRDefault="0026297E" w:rsidP="005076FC">
            <w:pPr>
              <w:spacing w:before="20" w:after="20" w:line="247" w:lineRule="auto"/>
            </w:pPr>
            <w:r w:rsidRPr="0026297E">
              <w:t>Geografía validada</w:t>
            </w:r>
          </w:p>
        </w:tc>
        <w:tc>
          <w:tcPr>
            <w:tcW w:w="6060" w:type="dxa"/>
            <w:tcMar>
              <w:top w:w="70" w:type="dxa"/>
              <w:left w:w="90" w:type="dxa"/>
              <w:bottom w:w="70" w:type="dxa"/>
              <w:right w:w="90" w:type="dxa"/>
            </w:tcMar>
            <w:vAlign w:val="center"/>
          </w:tcPr>
          <w:p w14:paraId="76CF760D" w14:textId="77777777" w:rsidR="0026297E" w:rsidRPr="0026297E" w:rsidRDefault="0026297E" w:rsidP="005076FC">
            <w:pPr>
              <w:spacing w:before="20" w:after="20" w:line="247" w:lineRule="auto"/>
            </w:pPr>
            <w:r w:rsidRPr="0026297E">
              <w:t>Parquet propuesto con prefijo postal, latitud, longitud, ciudad y estado normalizados; registro de lote y procedencia.</w:t>
            </w:r>
          </w:p>
        </w:tc>
        <w:tc>
          <w:tcPr>
            <w:tcW w:w="1521" w:type="dxa"/>
            <w:tcMar>
              <w:top w:w="70" w:type="dxa"/>
              <w:left w:w="90" w:type="dxa"/>
              <w:bottom w:w="70" w:type="dxa"/>
              <w:right w:w="90" w:type="dxa"/>
            </w:tcMar>
            <w:vAlign w:val="center"/>
          </w:tcPr>
          <w:p w14:paraId="0FF0C5B0" w14:textId="77777777" w:rsidR="0026297E" w:rsidRPr="0026297E" w:rsidRDefault="0026297E" w:rsidP="005076FC">
            <w:pPr>
              <w:spacing w:before="20" w:after="20" w:line="247" w:lineRule="auto"/>
            </w:pPr>
            <w:r w:rsidRPr="0026297E">
              <w:t>Diseñado</w:t>
            </w:r>
          </w:p>
        </w:tc>
      </w:tr>
      <w:tr w:rsidR="0026297E" w:rsidRPr="0026297E" w14:paraId="41870FD1" w14:textId="77777777" w:rsidTr="005076FC">
        <w:trPr>
          <w:cantSplit/>
          <w:trHeight w:val="232"/>
          <w:jc w:val="center"/>
        </w:trPr>
        <w:tc>
          <w:tcPr>
            <w:tcW w:w="1986" w:type="dxa"/>
            <w:tcMar>
              <w:top w:w="70" w:type="dxa"/>
              <w:left w:w="90" w:type="dxa"/>
              <w:bottom w:w="70" w:type="dxa"/>
              <w:right w:w="90" w:type="dxa"/>
            </w:tcMar>
            <w:vAlign w:val="center"/>
          </w:tcPr>
          <w:p w14:paraId="08BB643B" w14:textId="77777777" w:rsidR="0026297E" w:rsidRPr="0026297E" w:rsidRDefault="0026297E" w:rsidP="005076FC">
            <w:pPr>
              <w:spacing w:before="20" w:after="20" w:line="247" w:lineRule="auto"/>
            </w:pPr>
            <w:r w:rsidRPr="0026297E">
              <w:t>Incidencias de calidad</w:t>
            </w:r>
          </w:p>
        </w:tc>
        <w:tc>
          <w:tcPr>
            <w:tcW w:w="6060" w:type="dxa"/>
            <w:tcMar>
              <w:top w:w="70" w:type="dxa"/>
              <w:left w:w="90" w:type="dxa"/>
              <w:bottom w:w="70" w:type="dxa"/>
              <w:right w:w="90" w:type="dxa"/>
            </w:tcMar>
            <w:vAlign w:val="center"/>
          </w:tcPr>
          <w:p w14:paraId="1800E3B5" w14:textId="77777777" w:rsidR="0026297E" w:rsidRPr="0026297E" w:rsidRDefault="0026297E" w:rsidP="005076FC">
            <w:pPr>
              <w:spacing w:before="20" w:after="20" w:line="247" w:lineRule="auto"/>
            </w:pPr>
            <w:r w:rsidRPr="0026297E">
              <w:t>Salida separada prevista para filas inválidas, con clave técnica, archivo, regla y motivo.</w:t>
            </w:r>
          </w:p>
        </w:tc>
        <w:tc>
          <w:tcPr>
            <w:tcW w:w="1521" w:type="dxa"/>
            <w:tcMar>
              <w:top w:w="70" w:type="dxa"/>
              <w:left w:w="90" w:type="dxa"/>
              <w:bottom w:w="70" w:type="dxa"/>
              <w:right w:w="90" w:type="dxa"/>
            </w:tcMar>
            <w:vAlign w:val="center"/>
          </w:tcPr>
          <w:p w14:paraId="752C5A09" w14:textId="77777777" w:rsidR="0026297E" w:rsidRPr="0026297E" w:rsidRDefault="0026297E" w:rsidP="005076FC">
            <w:pPr>
              <w:spacing w:before="20" w:after="20" w:line="247" w:lineRule="auto"/>
            </w:pPr>
            <w:r w:rsidRPr="0026297E">
              <w:t>Diseñado</w:t>
            </w:r>
          </w:p>
        </w:tc>
      </w:tr>
      <w:tr w:rsidR="0026297E" w:rsidRPr="0026297E" w14:paraId="7C8F7716" w14:textId="77777777" w:rsidTr="005076FC">
        <w:trPr>
          <w:cantSplit/>
          <w:trHeight w:val="218"/>
          <w:jc w:val="center"/>
        </w:trPr>
        <w:tc>
          <w:tcPr>
            <w:tcW w:w="1986" w:type="dxa"/>
            <w:tcMar>
              <w:top w:w="70" w:type="dxa"/>
              <w:left w:w="90" w:type="dxa"/>
              <w:bottom w:w="70" w:type="dxa"/>
              <w:right w:w="90" w:type="dxa"/>
            </w:tcMar>
            <w:vAlign w:val="center"/>
          </w:tcPr>
          <w:p w14:paraId="7576AB33" w14:textId="77777777" w:rsidR="0026297E" w:rsidRPr="0026297E" w:rsidRDefault="0026297E" w:rsidP="005076FC">
            <w:pPr>
              <w:spacing w:before="20" w:after="20" w:line="247" w:lineRule="auto"/>
            </w:pPr>
            <w:r w:rsidRPr="0026297E">
              <w:t>Metadatos y auditoría</w:t>
            </w:r>
          </w:p>
        </w:tc>
        <w:tc>
          <w:tcPr>
            <w:tcW w:w="6060" w:type="dxa"/>
            <w:tcMar>
              <w:top w:w="70" w:type="dxa"/>
              <w:left w:w="90" w:type="dxa"/>
              <w:bottom w:w="70" w:type="dxa"/>
              <w:right w:w="90" w:type="dxa"/>
            </w:tcMar>
            <w:vAlign w:val="center"/>
          </w:tcPr>
          <w:p w14:paraId="6492C168" w14:textId="77777777" w:rsidR="0026297E" w:rsidRPr="0026297E" w:rsidRDefault="0026297E" w:rsidP="005076FC">
            <w:pPr>
              <w:spacing w:before="20" w:after="20" w:line="247" w:lineRule="auto"/>
            </w:pPr>
            <w:r w:rsidRPr="0026297E">
              <w:t>Manifiesto por lote con esquema, versión, fecha, conteos, estado y ubicación de salidas.</w:t>
            </w:r>
          </w:p>
        </w:tc>
        <w:tc>
          <w:tcPr>
            <w:tcW w:w="1521" w:type="dxa"/>
            <w:tcMar>
              <w:top w:w="70" w:type="dxa"/>
              <w:left w:w="90" w:type="dxa"/>
              <w:bottom w:w="70" w:type="dxa"/>
              <w:right w:w="90" w:type="dxa"/>
            </w:tcMar>
            <w:vAlign w:val="center"/>
          </w:tcPr>
          <w:p w14:paraId="6D12929D" w14:textId="77777777" w:rsidR="0026297E" w:rsidRPr="0026297E" w:rsidRDefault="0026297E" w:rsidP="005076FC">
            <w:pPr>
              <w:spacing w:before="20" w:after="20" w:line="247" w:lineRule="auto"/>
            </w:pPr>
            <w:r w:rsidRPr="0026297E">
              <w:t>Diseñado</w:t>
            </w:r>
          </w:p>
        </w:tc>
      </w:tr>
      <w:tr w:rsidR="0026297E" w:rsidRPr="0026297E" w14:paraId="7EB2DB03" w14:textId="77777777" w:rsidTr="005076FC">
        <w:trPr>
          <w:cantSplit/>
          <w:trHeight w:val="437"/>
          <w:jc w:val="center"/>
        </w:trPr>
        <w:tc>
          <w:tcPr>
            <w:tcW w:w="1986" w:type="dxa"/>
            <w:tcMar>
              <w:top w:w="70" w:type="dxa"/>
              <w:left w:w="90" w:type="dxa"/>
              <w:bottom w:w="70" w:type="dxa"/>
              <w:right w:w="90" w:type="dxa"/>
            </w:tcMar>
            <w:vAlign w:val="center"/>
          </w:tcPr>
          <w:p w14:paraId="26D8701E" w14:textId="77777777" w:rsidR="0026297E" w:rsidRPr="0026297E" w:rsidRDefault="0026297E" w:rsidP="005076FC">
            <w:pPr>
              <w:spacing w:before="20" w:after="20" w:line="247" w:lineRule="auto"/>
            </w:pPr>
            <w:r w:rsidRPr="0026297E">
              <w:t>Consumo BI</w:t>
            </w:r>
          </w:p>
        </w:tc>
        <w:tc>
          <w:tcPr>
            <w:tcW w:w="6060" w:type="dxa"/>
            <w:tcMar>
              <w:top w:w="70" w:type="dxa"/>
              <w:left w:w="90" w:type="dxa"/>
              <w:bottom w:w="70" w:type="dxa"/>
              <w:right w:w="90" w:type="dxa"/>
            </w:tcMar>
            <w:vAlign w:val="center"/>
          </w:tcPr>
          <w:p w14:paraId="585202BE" w14:textId="77777777" w:rsidR="0026297E" w:rsidRPr="0026297E" w:rsidRDefault="0026297E" w:rsidP="005076FC">
            <w:pPr>
              <w:spacing w:before="20" w:after="20" w:line="247" w:lineRule="auto"/>
            </w:pPr>
            <w:r w:rsidRPr="0026297E">
              <w:t xml:space="preserve">Intercambio posterior hacia </w:t>
            </w:r>
            <w:proofErr w:type="spellStart"/>
            <w:r w:rsidRPr="0026297E">
              <w:t>staging</w:t>
            </w:r>
            <w:proofErr w:type="spellEnd"/>
            <w:r w:rsidRPr="0026297E">
              <w:t xml:space="preserve"> de SQL Server, previa definición de la clave geográfica y control de duplicación.</w:t>
            </w:r>
          </w:p>
        </w:tc>
        <w:tc>
          <w:tcPr>
            <w:tcW w:w="1521" w:type="dxa"/>
            <w:tcMar>
              <w:top w:w="70" w:type="dxa"/>
              <w:left w:w="90" w:type="dxa"/>
              <w:bottom w:w="70" w:type="dxa"/>
              <w:right w:w="90" w:type="dxa"/>
            </w:tcMar>
            <w:vAlign w:val="center"/>
          </w:tcPr>
          <w:p w14:paraId="5D4016AD" w14:textId="77777777" w:rsidR="0026297E" w:rsidRPr="0026297E" w:rsidRDefault="0026297E" w:rsidP="005076FC">
            <w:pPr>
              <w:spacing w:before="20" w:after="20" w:line="247" w:lineRule="auto"/>
            </w:pPr>
            <w:r w:rsidRPr="0026297E">
              <w:t>No integrado</w:t>
            </w:r>
          </w:p>
        </w:tc>
      </w:tr>
    </w:tbl>
    <w:p w14:paraId="2E88FF12" w14:textId="77777777" w:rsidR="0026297E" w:rsidRPr="00EE2B89" w:rsidRDefault="0026297E" w:rsidP="0026297E">
      <w:pPr>
        <w:spacing w:after="0"/>
      </w:pPr>
    </w:p>
    <w:p w14:paraId="58AE2E7A" w14:textId="77777777" w:rsidR="0026297E" w:rsidRPr="0026297E" w:rsidRDefault="0026297E" w:rsidP="0026297E">
      <w:pPr>
        <w:rPr>
          <w:b/>
          <w:bCs/>
        </w:rPr>
      </w:pPr>
      <w:r w:rsidRPr="0026297E">
        <w:rPr>
          <w:b/>
          <w:bCs/>
        </w:rPr>
        <w:t>Esquema geográfico propuesto</w:t>
      </w:r>
    </w:p>
    <w:p w14:paraId="2D39EF77" w14:textId="77777777" w:rsidR="006069B4" w:rsidRDefault="00000000">
      <w:pPr>
        <w:pStyle w:val="IndiceTabla"/>
      </w:pPr>
      <w:bookmarkStart w:id="58" w:name="BTab22"/>
      <w:r>
        <w:t>Tabla 22. Esquema geográfico y validaciones propuestas</w:t>
      </w:r>
      <w:bookmarkEnd w:id="58"/>
    </w:p>
    <w:tbl>
      <w:tblPr>
        <w:tblStyle w:val="Tablaconcuadrcula"/>
        <w:tblW w:w="9578" w:type="dxa"/>
        <w:jc w:val="center"/>
        <w:tblLayout w:type="fixed"/>
        <w:tblLook w:val="04A0" w:firstRow="1" w:lastRow="0" w:firstColumn="1" w:lastColumn="0" w:noHBand="0" w:noVBand="1"/>
      </w:tblPr>
      <w:tblGrid>
        <w:gridCol w:w="2348"/>
        <w:gridCol w:w="1985"/>
        <w:gridCol w:w="5245"/>
      </w:tblGrid>
      <w:tr w:rsidR="0026297E" w:rsidRPr="0026297E" w14:paraId="518BEAED" w14:textId="77777777" w:rsidTr="005076FC">
        <w:trPr>
          <w:cantSplit/>
          <w:jc w:val="center"/>
        </w:trPr>
        <w:tc>
          <w:tcPr>
            <w:tcW w:w="2348" w:type="dxa"/>
            <w:shd w:val="clear" w:color="auto" w:fill="E6EDF3"/>
            <w:tcMar>
              <w:top w:w="70" w:type="dxa"/>
              <w:left w:w="90" w:type="dxa"/>
              <w:bottom w:w="70" w:type="dxa"/>
              <w:right w:w="90" w:type="dxa"/>
            </w:tcMar>
          </w:tcPr>
          <w:p w14:paraId="22A46659" w14:textId="77777777" w:rsidR="0026297E" w:rsidRPr="0026297E" w:rsidRDefault="0026297E" w:rsidP="005076FC">
            <w:pPr>
              <w:spacing w:after="20"/>
            </w:pPr>
            <w:r w:rsidRPr="0026297E">
              <w:rPr>
                <w:b/>
              </w:rPr>
              <w:t>Campo de origen</w:t>
            </w:r>
          </w:p>
        </w:tc>
        <w:tc>
          <w:tcPr>
            <w:tcW w:w="1985" w:type="dxa"/>
            <w:shd w:val="clear" w:color="auto" w:fill="E6EDF3"/>
            <w:tcMar>
              <w:top w:w="70" w:type="dxa"/>
              <w:left w:w="90" w:type="dxa"/>
              <w:bottom w:w="70" w:type="dxa"/>
              <w:right w:w="90" w:type="dxa"/>
            </w:tcMar>
          </w:tcPr>
          <w:p w14:paraId="17F72E10" w14:textId="77777777" w:rsidR="0026297E" w:rsidRPr="0026297E" w:rsidRDefault="0026297E" w:rsidP="005076FC">
            <w:pPr>
              <w:spacing w:after="20"/>
            </w:pPr>
            <w:r w:rsidRPr="0026297E">
              <w:rPr>
                <w:b/>
              </w:rPr>
              <w:t>Tipo lógico de salida</w:t>
            </w:r>
          </w:p>
        </w:tc>
        <w:tc>
          <w:tcPr>
            <w:tcW w:w="5245" w:type="dxa"/>
            <w:shd w:val="clear" w:color="auto" w:fill="E6EDF3"/>
            <w:tcMar>
              <w:top w:w="70" w:type="dxa"/>
              <w:left w:w="90" w:type="dxa"/>
              <w:bottom w:w="70" w:type="dxa"/>
              <w:right w:w="90" w:type="dxa"/>
            </w:tcMar>
          </w:tcPr>
          <w:p w14:paraId="00AEEB77" w14:textId="77777777" w:rsidR="0026297E" w:rsidRPr="0026297E" w:rsidRDefault="0026297E" w:rsidP="005076FC">
            <w:pPr>
              <w:spacing w:after="20"/>
            </w:pPr>
            <w:r w:rsidRPr="0026297E">
              <w:rPr>
                <w:b/>
              </w:rPr>
              <w:t>Validación propuesta</w:t>
            </w:r>
          </w:p>
        </w:tc>
      </w:tr>
      <w:tr w:rsidR="0026297E" w:rsidRPr="0026297E" w14:paraId="4C02A27A" w14:textId="77777777" w:rsidTr="005076FC">
        <w:trPr>
          <w:cantSplit/>
          <w:jc w:val="center"/>
        </w:trPr>
        <w:tc>
          <w:tcPr>
            <w:tcW w:w="2348" w:type="dxa"/>
            <w:tcMar>
              <w:top w:w="70" w:type="dxa"/>
              <w:left w:w="90" w:type="dxa"/>
              <w:bottom w:w="70" w:type="dxa"/>
              <w:right w:w="90" w:type="dxa"/>
            </w:tcMar>
            <w:vAlign w:val="center"/>
          </w:tcPr>
          <w:p w14:paraId="7FC076DD" w14:textId="77777777" w:rsidR="0026297E" w:rsidRPr="0026297E" w:rsidRDefault="0026297E" w:rsidP="005076FC">
            <w:pPr>
              <w:spacing w:before="20" w:after="20" w:line="247" w:lineRule="auto"/>
            </w:pPr>
            <w:proofErr w:type="spellStart"/>
            <w:r w:rsidRPr="0026297E">
              <w:t>geolocation_zip_code_prefix</w:t>
            </w:r>
            <w:proofErr w:type="spellEnd"/>
          </w:p>
        </w:tc>
        <w:tc>
          <w:tcPr>
            <w:tcW w:w="1985" w:type="dxa"/>
            <w:tcMar>
              <w:top w:w="70" w:type="dxa"/>
              <w:left w:w="90" w:type="dxa"/>
              <w:bottom w:w="70" w:type="dxa"/>
              <w:right w:w="90" w:type="dxa"/>
            </w:tcMar>
            <w:vAlign w:val="center"/>
          </w:tcPr>
          <w:p w14:paraId="159CEFC1" w14:textId="77777777" w:rsidR="0026297E" w:rsidRPr="0026297E" w:rsidRDefault="0026297E" w:rsidP="005076FC">
            <w:pPr>
              <w:spacing w:before="20" w:after="20" w:line="247" w:lineRule="auto"/>
            </w:pPr>
            <w:r w:rsidRPr="0026297E">
              <w:t>Cadena</w:t>
            </w:r>
          </w:p>
        </w:tc>
        <w:tc>
          <w:tcPr>
            <w:tcW w:w="5245" w:type="dxa"/>
            <w:tcMar>
              <w:top w:w="70" w:type="dxa"/>
              <w:left w:w="90" w:type="dxa"/>
              <w:bottom w:w="70" w:type="dxa"/>
              <w:right w:w="90" w:type="dxa"/>
            </w:tcMar>
            <w:vAlign w:val="center"/>
          </w:tcPr>
          <w:p w14:paraId="40A66F25" w14:textId="77777777" w:rsidR="0026297E" w:rsidRPr="0026297E" w:rsidRDefault="0026297E" w:rsidP="005076FC">
            <w:pPr>
              <w:spacing w:before="20" w:after="20" w:line="247" w:lineRule="auto"/>
            </w:pPr>
            <w:r w:rsidRPr="0026297E">
              <w:t>No vacío; conservar ceros a la izquierda; formato postal verificable.</w:t>
            </w:r>
          </w:p>
        </w:tc>
      </w:tr>
      <w:tr w:rsidR="0026297E" w:rsidRPr="0026297E" w14:paraId="2ADCE91A" w14:textId="77777777" w:rsidTr="005076FC">
        <w:trPr>
          <w:cantSplit/>
          <w:jc w:val="center"/>
        </w:trPr>
        <w:tc>
          <w:tcPr>
            <w:tcW w:w="2348" w:type="dxa"/>
            <w:tcMar>
              <w:top w:w="70" w:type="dxa"/>
              <w:left w:w="90" w:type="dxa"/>
              <w:bottom w:w="70" w:type="dxa"/>
              <w:right w:w="90" w:type="dxa"/>
            </w:tcMar>
            <w:vAlign w:val="center"/>
          </w:tcPr>
          <w:p w14:paraId="1C1FF977" w14:textId="77777777" w:rsidR="0026297E" w:rsidRPr="0026297E" w:rsidRDefault="0026297E" w:rsidP="005076FC">
            <w:pPr>
              <w:spacing w:before="20" w:after="20" w:line="247" w:lineRule="auto"/>
            </w:pPr>
            <w:proofErr w:type="spellStart"/>
            <w:r w:rsidRPr="0026297E">
              <w:t>geolocation_lat</w:t>
            </w:r>
            <w:proofErr w:type="spellEnd"/>
          </w:p>
        </w:tc>
        <w:tc>
          <w:tcPr>
            <w:tcW w:w="1985" w:type="dxa"/>
            <w:tcMar>
              <w:top w:w="70" w:type="dxa"/>
              <w:left w:w="90" w:type="dxa"/>
              <w:bottom w:w="70" w:type="dxa"/>
              <w:right w:w="90" w:type="dxa"/>
            </w:tcMar>
            <w:vAlign w:val="center"/>
          </w:tcPr>
          <w:p w14:paraId="11B2073A" w14:textId="77777777" w:rsidR="0026297E" w:rsidRPr="0026297E" w:rsidRDefault="0026297E" w:rsidP="005076FC">
            <w:pPr>
              <w:spacing w:before="20" w:after="20" w:line="247" w:lineRule="auto"/>
            </w:pPr>
            <w:r w:rsidRPr="0026297E">
              <w:t xml:space="preserve">Decimal / </w:t>
            </w:r>
            <w:proofErr w:type="spellStart"/>
            <w:r w:rsidRPr="0026297E">
              <w:t>double</w:t>
            </w:r>
            <w:proofErr w:type="spellEnd"/>
          </w:p>
        </w:tc>
        <w:tc>
          <w:tcPr>
            <w:tcW w:w="5245" w:type="dxa"/>
            <w:tcMar>
              <w:top w:w="70" w:type="dxa"/>
              <w:left w:w="90" w:type="dxa"/>
              <w:bottom w:w="70" w:type="dxa"/>
              <w:right w:w="90" w:type="dxa"/>
            </w:tcMar>
            <w:vAlign w:val="center"/>
          </w:tcPr>
          <w:p w14:paraId="75CBEA00" w14:textId="77777777" w:rsidR="0026297E" w:rsidRPr="0026297E" w:rsidRDefault="0026297E" w:rsidP="005076FC">
            <w:pPr>
              <w:spacing w:before="20" w:after="20" w:line="247" w:lineRule="auto"/>
            </w:pPr>
            <w:r w:rsidRPr="0026297E">
              <w:t>Conversión válida; latitud entre −90 y 90.</w:t>
            </w:r>
          </w:p>
        </w:tc>
      </w:tr>
      <w:tr w:rsidR="0026297E" w:rsidRPr="0026297E" w14:paraId="1EB1F249" w14:textId="77777777" w:rsidTr="005076FC">
        <w:trPr>
          <w:cantSplit/>
          <w:jc w:val="center"/>
        </w:trPr>
        <w:tc>
          <w:tcPr>
            <w:tcW w:w="2348" w:type="dxa"/>
            <w:tcMar>
              <w:top w:w="70" w:type="dxa"/>
              <w:left w:w="90" w:type="dxa"/>
              <w:bottom w:w="70" w:type="dxa"/>
              <w:right w:w="90" w:type="dxa"/>
            </w:tcMar>
            <w:vAlign w:val="center"/>
          </w:tcPr>
          <w:p w14:paraId="77E761E2" w14:textId="77777777" w:rsidR="0026297E" w:rsidRPr="0026297E" w:rsidRDefault="0026297E" w:rsidP="005076FC">
            <w:pPr>
              <w:spacing w:before="20" w:after="20" w:line="247" w:lineRule="auto"/>
            </w:pPr>
            <w:proofErr w:type="spellStart"/>
            <w:r w:rsidRPr="0026297E">
              <w:t>geolocation_lng</w:t>
            </w:r>
            <w:proofErr w:type="spellEnd"/>
          </w:p>
        </w:tc>
        <w:tc>
          <w:tcPr>
            <w:tcW w:w="1985" w:type="dxa"/>
            <w:tcMar>
              <w:top w:w="70" w:type="dxa"/>
              <w:left w:w="90" w:type="dxa"/>
              <w:bottom w:w="70" w:type="dxa"/>
              <w:right w:w="90" w:type="dxa"/>
            </w:tcMar>
            <w:vAlign w:val="center"/>
          </w:tcPr>
          <w:p w14:paraId="02A31A55" w14:textId="77777777" w:rsidR="0026297E" w:rsidRPr="0026297E" w:rsidRDefault="0026297E" w:rsidP="005076FC">
            <w:pPr>
              <w:spacing w:before="20" w:after="20" w:line="247" w:lineRule="auto"/>
            </w:pPr>
            <w:r w:rsidRPr="0026297E">
              <w:t xml:space="preserve">Decimal / </w:t>
            </w:r>
            <w:proofErr w:type="spellStart"/>
            <w:r w:rsidRPr="0026297E">
              <w:t>double</w:t>
            </w:r>
            <w:proofErr w:type="spellEnd"/>
          </w:p>
        </w:tc>
        <w:tc>
          <w:tcPr>
            <w:tcW w:w="5245" w:type="dxa"/>
            <w:tcMar>
              <w:top w:w="70" w:type="dxa"/>
              <w:left w:w="90" w:type="dxa"/>
              <w:bottom w:w="70" w:type="dxa"/>
              <w:right w:w="90" w:type="dxa"/>
            </w:tcMar>
            <w:vAlign w:val="center"/>
          </w:tcPr>
          <w:p w14:paraId="4635F2D7" w14:textId="77777777" w:rsidR="0026297E" w:rsidRPr="0026297E" w:rsidRDefault="0026297E" w:rsidP="005076FC">
            <w:pPr>
              <w:spacing w:before="20" w:after="20" w:line="247" w:lineRule="auto"/>
            </w:pPr>
            <w:r w:rsidRPr="0026297E">
              <w:t>Conversión válida; longitud entre −180 y 180.</w:t>
            </w:r>
          </w:p>
        </w:tc>
      </w:tr>
      <w:tr w:rsidR="0026297E" w:rsidRPr="0026297E" w14:paraId="10B90512" w14:textId="77777777" w:rsidTr="005076FC">
        <w:trPr>
          <w:cantSplit/>
          <w:jc w:val="center"/>
        </w:trPr>
        <w:tc>
          <w:tcPr>
            <w:tcW w:w="2348" w:type="dxa"/>
            <w:tcMar>
              <w:top w:w="70" w:type="dxa"/>
              <w:left w:w="90" w:type="dxa"/>
              <w:bottom w:w="70" w:type="dxa"/>
              <w:right w:w="90" w:type="dxa"/>
            </w:tcMar>
            <w:vAlign w:val="center"/>
          </w:tcPr>
          <w:p w14:paraId="2BA88C46" w14:textId="77777777" w:rsidR="0026297E" w:rsidRPr="0026297E" w:rsidRDefault="0026297E" w:rsidP="005076FC">
            <w:pPr>
              <w:spacing w:before="20" w:after="20" w:line="247" w:lineRule="auto"/>
            </w:pPr>
            <w:proofErr w:type="spellStart"/>
            <w:r w:rsidRPr="0026297E">
              <w:t>geolocation_city</w:t>
            </w:r>
            <w:proofErr w:type="spellEnd"/>
          </w:p>
        </w:tc>
        <w:tc>
          <w:tcPr>
            <w:tcW w:w="1985" w:type="dxa"/>
            <w:tcMar>
              <w:top w:w="70" w:type="dxa"/>
              <w:left w:w="90" w:type="dxa"/>
              <w:bottom w:w="70" w:type="dxa"/>
              <w:right w:w="90" w:type="dxa"/>
            </w:tcMar>
            <w:vAlign w:val="center"/>
          </w:tcPr>
          <w:p w14:paraId="7C1A2448" w14:textId="77777777" w:rsidR="0026297E" w:rsidRPr="0026297E" w:rsidRDefault="0026297E" w:rsidP="005076FC">
            <w:pPr>
              <w:spacing w:before="20" w:after="20" w:line="247" w:lineRule="auto"/>
            </w:pPr>
            <w:r w:rsidRPr="0026297E">
              <w:t>Cadena</w:t>
            </w:r>
          </w:p>
        </w:tc>
        <w:tc>
          <w:tcPr>
            <w:tcW w:w="5245" w:type="dxa"/>
            <w:tcMar>
              <w:top w:w="70" w:type="dxa"/>
              <w:left w:w="90" w:type="dxa"/>
              <w:bottom w:w="70" w:type="dxa"/>
              <w:right w:w="90" w:type="dxa"/>
            </w:tcMar>
            <w:vAlign w:val="center"/>
          </w:tcPr>
          <w:p w14:paraId="11EEC99B" w14:textId="77777777" w:rsidR="0026297E" w:rsidRPr="0026297E" w:rsidRDefault="0026297E" w:rsidP="005076FC">
            <w:pPr>
              <w:spacing w:before="20" w:after="20" w:line="247" w:lineRule="auto"/>
            </w:pPr>
            <w:r w:rsidRPr="0026297E">
              <w:t>Normalización de espacios; preservar valor original para trazabilidad.</w:t>
            </w:r>
          </w:p>
        </w:tc>
      </w:tr>
      <w:tr w:rsidR="0026297E" w:rsidRPr="0026297E" w14:paraId="17EEA9D5" w14:textId="77777777" w:rsidTr="005076FC">
        <w:trPr>
          <w:cantSplit/>
          <w:jc w:val="center"/>
        </w:trPr>
        <w:tc>
          <w:tcPr>
            <w:tcW w:w="2348" w:type="dxa"/>
            <w:tcMar>
              <w:top w:w="70" w:type="dxa"/>
              <w:left w:w="90" w:type="dxa"/>
              <w:bottom w:w="70" w:type="dxa"/>
              <w:right w:w="90" w:type="dxa"/>
            </w:tcMar>
            <w:vAlign w:val="center"/>
          </w:tcPr>
          <w:p w14:paraId="25043B23" w14:textId="77777777" w:rsidR="0026297E" w:rsidRPr="0026297E" w:rsidRDefault="0026297E" w:rsidP="005076FC">
            <w:pPr>
              <w:spacing w:before="20" w:after="20" w:line="247" w:lineRule="auto"/>
            </w:pPr>
            <w:proofErr w:type="spellStart"/>
            <w:r w:rsidRPr="0026297E">
              <w:t>geolocation_state</w:t>
            </w:r>
            <w:proofErr w:type="spellEnd"/>
          </w:p>
        </w:tc>
        <w:tc>
          <w:tcPr>
            <w:tcW w:w="1985" w:type="dxa"/>
            <w:tcMar>
              <w:top w:w="70" w:type="dxa"/>
              <w:left w:w="90" w:type="dxa"/>
              <w:bottom w:w="70" w:type="dxa"/>
              <w:right w:w="90" w:type="dxa"/>
            </w:tcMar>
            <w:vAlign w:val="center"/>
          </w:tcPr>
          <w:p w14:paraId="2E5D7F03" w14:textId="77777777" w:rsidR="0026297E" w:rsidRPr="0026297E" w:rsidRDefault="0026297E" w:rsidP="005076FC">
            <w:pPr>
              <w:spacing w:before="20" w:after="20" w:line="247" w:lineRule="auto"/>
            </w:pPr>
            <w:r w:rsidRPr="0026297E">
              <w:t>Cadena</w:t>
            </w:r>
          </w:p>
        </w:tc>
        <w:tc>
          <w:tcPr>
            <w:tcW w:w="5245" w:type="dxa"/>
            <w:tcMar>
              <w:top w:w="70" w:type="dxa"/>
              <w:left w:w="90" w:type="dxa"/>
              <w:bottom w:w="70" w:type="dxa"/>
              <w:right w:w="90" w:type="dxa"/>
            </w:tcMar>
            <w:vAlign w:val="center"/>
          </w:tcPr>
          <w:p w14:paraId="53DE7300" w14:textId="77777777" w:rsidR="0026297E" w:rsidRPr="0026297E" w:rsidRDefault="0026297E" w:rsidP="005076FC">
            <w:pPr>
              <w:spacing w:before="20" w:after="20" w:line="247" w:lineRule="auto"/>
            </w:pPr>
            <w:r w:rsidRPr="0026297E">
              <w:t>Normalización de mayúsculas; validar estado para particionamiento.</w:t>
            </w:r>
          </w:p>
        </w:tc>
      </w:tr>
    </w:tbl>
    <w:p w14:paraId="39F61A42" w14:textId="77777777" w:rsidR="0026297E" w:rsidRPr="00EE2B89" w:rsidRDefault="0026297E" w:rsidP="0026297E">
      <w:pPr>
        <w:spacing w:after="0"/>
      </w:pPr>
    </w:p>
    <w:p w14:paraId="315A3390" w14:textId="77777777" w:rsidR="0026297E" w:rsidRPr="0026297E" w:rsidRDefault="0026297E" w:rsidP="0026297E">
      <w:pPr>
        <w:rPr>
          <w:b/>
          <w:bCs/>
        </w:rPr>
      </w:pPr>
      <w:r w:rsidRPr="0026297E">
        <w:rPr>
          <w:b/>
          <w:bCs/>
        </w:rPr>
        <w:t>Ingesta, limpieza y particionamiento</w:t>
      </w:r>
    </w:p>
    <w:p w14:paraId="6C78F021" w14:textId="77777777" w:rsidR="0026297E" w:rsidRPr="00EE2B89" w:rsidRDefault="0026297E" w:rsidP="0026297E">
      <w:r w:rsidRPr="00EE2B89">
        <w:t xml:space="preserve">La ingesta será </w:t>
      </w:r>
      <w:proofErr w:type="spellStart"/>
      <w:r w:rsidRPr="00EE2B89">
        <w:t>batch</w:t>
      </w:r>
      <w:proofErr w:type="spellEnd"/>
      <w:r w:rsidRPr="00EE2B89">
        <w:t>, sin streaming, ya que la fuente disponible es histórica y estática. El flujo propuesto sigue este orden: (1) registrar y conservar el archivo original; (2) leer y contrastar el esquema; (3) validar identificadores postales y coordenadas; (4) separar registros inválidos; (5) eliminar duplicados exactos entre las filas válidas; (6) exportar a Parquet; y (7) reconciliar conteos y registrar metadatos.</w:t>
      </w:r>
    </w:p>
    <w:p w14:paraId="76A11380" w14:textId="77777777" w:rsidR="0026297E" w:rsidRPr="00EE2B89" w:rsidRDefault="0026297E" w:rsidP="0026297E">
      <w:r w:rsidRPr="00EE2B89">
        <w:t xml:space="preserve">Se propone particionar la salida Parquet por </w:t>
      </w:r>
      <w:proofErr w:type="spellStart"/>
      <w:r w:rsidRPr="00EE2B89">
        <w:t>geolocation_state</w:t>
      </w:r>
      <w:proofErr w:type="spellEnd"/>
      <w:r w:rsidRPr="00EE2B89">
        <w:t xml:space="preserve">, asignando los registros de estado no válido a incidencias para no crear particiones inconsistentes. No se </w:t>
      </w:r>
      <w:proofErr w:type="spellStart"/>
      <w:r w:rsidRPr="00EE2B89">
        <w:t>deduplicará</w:t>
      </w:r>
      <w:proofErr w:type="spellEnd"/>
      <w:r w:rsidRPr="00EE2B89">
        <w:t xml:space="preserve"> únicamente por prefijo postal: un mismo prefijo puede corresponder a observaciones de ubicación distintas. La comparación de duplicados exactos deberá documentar las cinco columnas consideradas y el tratamiento previo de espacios y tipos.</w:t>
      </w:r>
    </w:p>
    <w:p w14:paraId="1C761CE6" w14:textId="77777777" w:rsidR="0026297E" w:rsidRPr="0026297E" w:rsidRDefault="0026297E" w:rsidP="0026297E">
      <w:pPr>
        <w:rPr>
          <w:b/>
          <w:bCs/>
        </w:rPr>
      </w:pPr>
      <w:r w:rsidRPr="0026297E">
        <w:rPr>
          <w:b/>
          <w:bCs/>
        </w:rPr>
        <w:t>Calidad, datos incompletos y llegadas tardías</w:t>
      </w:r>
    </w:p>
    <w:p w14:paraId="7A3F5FB8" w14:textId="77777777" w:rsidR="006069B4" w:rsidRDefault="00000000">
      <w:pPr>
        <w:pStyle w:val="IndiceTabla"/>
      </w:pPr>
      <w:bookmarkStart w:id="59" w:name="BTab23"/>
      <w:r>
        <w:t>Tabla 23. Tratamiento de datos incompletos, duplicados y tardíos</w:t>
      </w:r>
      <w:bookmarkEnd w:id="59"/>
    </w:p>
    <w:tbl>
      <w:tblPr>
        <w:tblStyle w:val="Tablaconcuadrcula"/>
        <w:tblW w:w="9838" w:type="dxa"/>
        <w:jc w:val="center"/>
        <w:tblLayout w:type="fixed"/>
        <w:tblLook w:val="04A0" w:firstRow="1" w:lastRow="0" w:firstColumn="1" w:lastColumn="0" w:noHBand="0" w:noVBand="1"/>
      </w:tblPr>
      <w:tblGrid>
        <w:gridCol w:w="3034"/>
        <w:gridCol w:w="6804"/>
      </w:tblGrid>
      <w:tr w:rsidR="0026297E" w:rsidRPr="0026297E" w14:paraId="4F9A4618" w14:textId="77777777" w:rsidTr="005076FC">
        <w:trPr>
          <w:cantSplit/>
          <w:jc w:val="center"/>
        </w:trPr>
        <w:tc>
          <w:tcPr>
            <w:tcW w:w="3034" w:type="dxa"/>
            <w:shd w:val="clear" w:color="auto" w:fill="E6EDF3"/>
            <w:tcMar>
              <w:top w:w="70" w:type="dxa"/>
              <w:left w:w="90" w:type="dxa"/>
              <w:bottom w:w="70" w:type="dxa"/>
              <w:right w:w="90" w:type="dxa"/>
            </w:tcMar>
          </w:tcPr>
          <w:p w14:paraId="6C481093" w14:textId="77777777" w:rsidR="0026297E" w:rsidRPr="0026297E" w:rsidRDefault="0026297E" w:rsidP="005076FC">
            <w:pPr>
              <w:spacing w:after="20"/>
            </w:pPr>
            <w:r w:rsidRPr="0026297E">
              <w:rPr>
                <w:b/>
              </w:rPr>
              <w:t>Situación</w:t>
            </w:r>
          </w:p>
        </w:tc>
        <w:tc>
          <w:tcPr>
            <w:tcW w:w="6804" w:type="dxa"/>
            <w:shd w:val="clear" w:color="auto" w:fill="E6EDF3"/>
            <w:tcMar>
              <w:top w:w="70" w:type="dxa"/>
              <w:left w:w="90" w:type="dxa"/>
              <w:bottom w:w="70" w:type="dxa"/>
              <w:right w:w="90" w:type="dxa"/>
            </w:tcMar>
          </w:tcPr>
          <w:p w14:paraId="23B0C5A0" w14:textId="77777777" w:rsidR="0026297E" w:rsidRPr="0026297E" w:rsidRDefault="0026297E" w:rsidP="005076FC">
            <w:pPr>
              <w:spacing w:after="20"/>
            </w:pPr>
            <w:r w:rsidRPr="0026297E">
              <w:rPr>
                <w:b/>
              </w:rPr>
              <w:t>Regla o tratamiento previsto</w:t>
            </w:r>
          </w:p>
        </w:tc>
      </w:tr>
      <w:tr w:rsidR="0026297E" w:rsidRPr="0026297E" w14:paraId="7FD618F5" w14:textId="77777777" w:rsidTr="005076FC">
        <w:trPr>
          <w:cantSplit/>
          <w:jc w:val="center"/>
        </w:trPr>
        <w:tc>
          <w:tcPr>
            <w:tcW w:w="3034" w:type="dxa"/>
            <w:tcMar>
              <w:top w:w="70" w:type="dxa"/>
              <w:left w:w="90" w:type="dxa"/>
              <w:bottom w:w="70" w:type="dxa"/>
              <w:right w:w="90" w:type="dxa"/>
            </w:tcMar>
            <w:vAlign w:val="center"/>
          </w:tcPr>
          <w:p w14:paraId="6C7FDEAF" w14:textId="77777777" w:rsidR="0026297E" w:rsidRPr="0026297E" w:rsidRDefault="0026297E" w:rsidP="005076FC">
            <w:pPr>
              <w:spacing w:before="20" w:after="20" w:line="247" w:lineRule="auto"/>
            </w:pPr>
            <w:r w:rsidRPr="0026297E">
              <w:t>Filas exactamente duplicadas</w:t>
            </w:r>
          </w:p>
        </w:tc>
        <w:tc>
          <w:tcPr>
            <w:tcW w:w="6804" w:type="dxa"/>
            <w:tcMar>
              <w:top w:w="70" w:type="dxa"/>
              <w:left w:w="90" w:type="dxa"/>
              <w:bottom w:w="70" w:type="dxa"/>
              <w:right w:w="90" w:type="dxa"/>
            </w:tcMar>
            <w:vAlign w:val="center"/>
          </w:tcPr>
          <w:p w14:paraId="008EC2DC" w14:textId="77777777" w:rsidR="0026297E" w:rsidRPr="0026297E" w:rsidRDefault="0026297E" w:rsidP="005076FC">
            <w:pPr>
              <w:spacing w:before="20" w:after="20" w:line="247" w:lineRule="auto"/>
            </w:pPr>
            <w:r w:rsidRPr="0026297E">
              <w:t>Identificar repeticiones según los cinco campos; conservar una fila válida por combinación idéntica y contabilizar las demás.</w:t>
            </w:r>
          </w:p>
        </w:tc>
      </w:tr>
      <w:tr w:rsidR="0026297E" w:rsidRPr="0026297E" w14:paraId="1BE45105" w14:textId="77777777" w:rsidTr="005076FC">
        <w:trPr>
          <w:cantSplit/>
          <w:jc w:val="center"/>
        </w:trPr>
        <w:tc>
          <w:tcPr>
            <w:tcW w:w="3034" w:type="dxa"/>
            <w:tcMar>
              <w:top w:w="70" w:type="dxa"/>
              <w:left w:w="90" w:type="dxa"/>
              <w:bottom w:w="70" w:type="dxa"/>
              <w:right w:w="90" w:type="dxa"/>
            </w:tcMar>
            <w:vAlign w:val="center"/>
          </w:tcPr>
          <w:p w14:paraId="53886132" w14:textId="77777777" w:rsidR="0026297E" w:rsidRPr="0026297E" w:rsidRDefault="0026297E" w:rsidP="005076FC">
            <w:pPr>
              <w:spacing w:before="20" w:after="20" w:line="247" w:lineRule="auto"/>
            </w:pPr>
            <w:r w:rsidRPr="0026297E">
              <w:t>Coordenadas nulas o fuera de rango</w:t>
            </w:r>
          </w:p>
        </w:tc>
        <w:tc>
          <w:tcPr>
            <w:tcW w:w="6804" w:type="dxa"/>
            <w:tcMar>
              <w:top w:w="70" w:type="dxa"/>
              <w:left w:w="90" w:type="dxa"/>
              <w:bottom w:w="70" w:type="dxa"/>
              <w:right w:w="90" w:type="dxa"/>
            </w:tcMar>
            <w:vAlign w:val="center"/>
          </w:tcPr>
          <w:p w14:paraId="320599A6" w14:textId="77777777" w:rsidR="0026297E" w:rsidRPr="0026297E" w:rsidRDefault="0026297E" w:rsidP="005076FC">
            <w:pPr>
              <w:spacing w:before="20" w:after="20" w:line="247" w:lineRule="auto"/>
            </w:pPr>
            <w:r w:rsidRPr="0026297E">
              <w:t>Separar de la salida validada, registrar motivo y conservar posibilidad de revisión.</w:t>
            </w:r>
          </w:p>
        </w:tc>
      </w:tr>
      <w:tr w:rsidR="0026297E" w:rsidRPr="0026297E" w14:paraId="096A8465" w14:textId="77777777" w:rsidTr="005076FC">
        <w:trPr>
          <w:cantSplit/>
          <w:jc w:val="center"/>
        </w:trPr>
        <w:tc>
          <w:tcPr>
            <w:tcW w:w="3034" w:type="dxa"/>
            <w:tcMar>
              <w:top w:w="70" w:type="dxa"/>
              <w:left w:w="90" w:type="dxa"/>
              <w:bottom w:w="70" w:type="dxa"/>
              <w:right w:w="90" w:type="dxa"/>
            </w:tcMar>
            <w:vAlign w:val="center"/>
          </w:tcPr>
          <w:p w14:paraId="2104ECE2" w14:textId="77777777" w:rsidR="0026297E" w:rsidRPr="0026297E" w:rsidRDefault="0026297E" w:rsidP="005076FC">
            <w:pPr>
              <w:spacing w:before="20" w:after="20" w:line="247" w:lineRule="auto"/>
            </w:pPr>
            <w:r w:rsidRPr="0026297E">
              <w:t>Prefijo, ciudad o estado incompletos</w:t>
            </w:r>
          </w:p>
        </w:tc>
        <w:tc>
          <w:tcPr>
            <w:tcW w:w="6804" w:type="dxa"/>
            <w:tcMar>
              <w:top w:w="70" w:type="dxa"/>
              <w:left w:w="90" w:type="dxa"/>
              <w:bottom w:w="70" w:type="dxa"/>
              <w:right w:w="90" w:type="dxa"/>
            </w:tcMar>
            <w:vAlign w:val="center"/>
          </w:tcPr>
          <w:p w14:paraId="55005931" w14:textId="77777777" w:rsidR="0026297E" w:rsidRPr="0026297E" w:rsidRDefault="0026297E" w:rsidP="005076FC">
            <w:pPr>
              <w:spacing w:before="20" w:after="20" w:line="247" w:lineRule="auto"/>
            </w:pPr>
            <w:r w:rsidRPr="0026297E">
              <w:t>Registrar incidencia; impedir que claves incompletas contaminen el enlace geográfico.</w:t>
            </w:r>
          </w:p>
        </w:tc>
      </w:tr>
      <w:tr w:rsidR="0026297E" w:rsidRPr="0026297E" w14:paraId="04AC96B9" w14:textId="77777777" w:rsidTr="005076FC">
        <w:trPr>
          <w:cantSplit/>
          <w:jc w:val="center"/>
        </w:trPr>
        <w:tc>
          <w:tcPr>
            <w:tcW w:w="3034" w:type="dxa"/>
            <w:tcMar>
              <w:top w:w="70" w:type="dxa"/>
              <w:left w:w="90" w:type="dxa"/>
              <w:bottom w:w="70" w:type="dxa"/>
              <w:right w:w="90" w:type="dxa"/>
            </w:tcMar>
            <w:vAlign w:val="center"/>
          </w:tcPr>
          <w:p w14:paraId="5665D721" w14:textId="77777777" w:rsidR="0026297E" w:rsidRPr="0026297E" w:rsidRDefault="0026297E" w:rsidP="005076FC">
            <w:pPr>
              <w:spacing w:before="20" w:after="20" w:line="247" w:lineRule="auto"/>
            </w:pPr>
            <w:r w:rsidRPr="0026297E">
              <w:t>Nuevos lotes o datos recibidos tarde</w:t>
            </w:r>
          </w:p>
        </w:tc>
        <w:tc>
          <w:tcPr>
            <w:tcW w:w="6804" w:type="dxa"/>
            <w:tcMar>
              <w:top w:w="70" w:type="dxa"/>
              <w:left w:w="90" w:type="dxa"/>
              <w:bottom w:w="70" w:type="dxa"/>
              <w:right w:w="90" w:type="dxa"/>
            </w:tcMar>
            <w:vAlign w:val="center"/>
          </w:tcPr>
          <w:p w14:paraId="1BFAEEEC" w14:textId="77777777" w:rsidR="0026297E" w:rsidRPr="0026297E" w:rsidRDefault="0026297E" w:rsidP="005076FC">
            <w:pPr>
              <w:spacing w:before="20" w:after="20" w:line="247" w:lineRule="auto"/>
            </w:pPr>
            <w:r w:rsidRPr="0026297E">
              <w:t>Si en el futuro llegan correcciones, registrar lote y fecha, comparar identificadores y reprocesar de forma idempotente; no se supone una fuente actual en tiempo real.</w:t>
            </w:r>
          </w:p>
        </w:tc>
      </w:tr>
      <w:tr w:rsidR="0026297E" w:rsidRPr="0026297E" w14:paraId="5B64E9A0" w14:textId="77777777" w:rsidTr="005076FC">
        <w:trPr>
          <w:cantSplit/>
          <w:jc w:val="center"/>
        </w:trPr>
        <w:tc>
          <w:tcPr>
            <w:tcW w:w="3034" w:type="dxa"/>
            <w:tcMar>
              <w:top w:w="70" w:type="dxa"/>
              <w:left w:w="90" w:type="dxa"/>
              <w:bottom w:w="70" w:type="dxa"/>
              <w:right w:w="90" w:type="dxa"/>
            </w:tcMar>
            <w:vAlign w:val="center"/>
          </w:tcPr>
          <w:p w14:paraId="6C1EF984" w14:textId="77777777" w:rsidR="0026297E" w:rsidRPr="0026297E" w:rsidRDefault="0026297E" w:rsidP="005076FC">
            <w:pPr>
              <w:spacing w:before="20" w:after="20" w:line="247" w:lineRule="auto"/>
            </w:pPr>
            <w:r w:rsidRPr="0026297E">
              <w:t>Fallo parcial o salida inconsistente</w:t>
            </w:r>
          </w:p>
        </w:tc>
        <w:tc>
          <w:tcPr>
            <w:tcW w:w="6804" w:type="dxa"/>
            <w:tcMar>
              <w:top w:w="70" w:type="dxa"/>
              <w:left w:w="90" w:type="dxa"/>
              <w:bottom w:w="70" w:type="dxa"/>
              <w:right w:w="90" w:type="dxa"/>
            </w:tcMar>
            <w:vAlign w:val="center"/>
          </w:tcPr>
          <w:p w14:paraId="7B5733A3" w14:textId="77777777" w:rsidR="0026297E" w:rsidRPr="0026297E" w:rsidRDefault="0026297E" w:rsidP="005076FC">
            <w:pPr>
              <w:spacing w:before="20" w:after="20" w:line="247" w:lineRule="auto"/>
            </w:pPr>
            <w:r w:rsidRPr="0026297E">
              <w:t>No publicar la partición incompleta; registrar ERROR y permitir ejecución repetida sin duplicar la salida.</w:t>
            </w:r>
          </w:p>
        </w:tc>
      </w:tr>
    </w:tbl>
    <w:p w14:paraId="4963913E" w14:textId="77777777" w:rsidR="0026297E" w:rsidRPr="00EE2B89" w:rsidRDefault="0026297E" w:rsidP="0026297E">
      <w:pPr>
        <w:spacing w:after="0"/>
      </w:pPr>
    </w:p>
    <w:p w14:paraId="0BC7C381" w14:textId="77777777" w:rsidR="0026297E" w:rsidRPr="0026297E" w:rsidRDefault="0026297E" w:rsidP="0026297E">
      <w:pPr>
        <w:rPr>
          <w:b/>
          <w:bCs/>
        </w:rPr>
      </w:pPr>
      <w:r w:rsidRPr="0026297E">
        <w:rPr>
          <w:b/>
          <w:bCs/>
        </w:rPr>
        <w:t>Metadatos, trazabilidad y retención</w:t>
      </w:r>
    </w:p>
    <w:p w14:paraId="09A3E663" w14:textId="77777777" w:rsidR="0026297E" w:rsidRPr="00EE2B89" w:rsidRDefault="0026297E" w:rsidP="0026297E">
      <w:r w:rsidRPr="00EE2B89">
        <w:t xml:space="preserve">Por cada lote se propone registrar: </w:t>
      </w:r>
      <w:proofErr w:type="spellStart"/>
      <w:r w:rsidRPr="00EE2B89">
        <w:t>IdLote</w:t>
      </w:r>
      <w:proofErr w:type="spellEnd"/>
      <w:r w:rsidRPr="00EE2B89">
        <w:t xml:space="preserve">, nombre y huella del archivo de origen, versión del esquema, versión del trabajo </w:t>
      </w:r>
      <w:proofErr w:type="spellStart"/>
      <w:r w:rsidRPr="00EE2B89">
        <w:t>PySpark</w:t>
      </w:r>
      <w:proofErr w:type="spellEnd"/>
      <w:r w:rsidRPr="00EE2B89">
        <w:t xml:space="preserve">, fecha de inicio y cierre en UTC, número de registros leídos, válidos, inválidos y duplicados, ubicación de archivos Parquet, estado y descripción de fallos. Se vincularán estos metadatos con los controles ETL de SQL Server cuando exista la integración; actualmente </w:t>
      </w:r>
      <w:proofErr w:type="spellStart"/>
      <w:proofErr w:type="gramStart"/>
      <w:r w:rsidRPr="00EE2B89">
        <w:t>etl.Ejecucion</w:t>
      </w:r>
      <w:proofErr w:type="spellEnd"/>
      <w:proofErr w:type="gramEnd"/>
      <w:r w:rsidRPr="00EE2B89">
        <w:t xml:space="preserve">, </w:t>
      </w:r>
      <w:proofErr w:type="spellStart"/>
      <w:proofErr w:type="gramStart"/>
      <w:r w:rsidRPr="00EE2B89">
        <w:t>etl.Calidad</w:t>
      </w:r>
      <w:proofErr w:type="spellEnd"/>
      <w:proofErr w:type="gramEnd"/>
      <w:r w:rsidRPr="00EE2B89">
        <w:t xml:space="preserve"> y </w:t>
      </w:r>
      <w:proofErr w:type="spellStart"/>
      <w:proofErr w:type="gramStart"/>
      <w:r w:rsidRPr="00EE2B89">
        <w:t>etl.Rechazo</w:t>
      </w:r>
      <w:proofErr w:type="spellEnd"/>
      <w:proofErr w:type="gramEnd"/>
      <w:r w:rsidRPr="00EE2B89">
        <w:t xml:space="preserve"> registran el control SQL y no ejecuciones Spark.</w:t>
      </w:r>
    </w:p>
    <w:p w14:paraId="6FCA121E" w14:textId="77777777" w:rsidR="0026297E" w:rsidRPr="00EE2B89" w:rsidRDefault="0026297E" w:rsidP="0026297E">
      <w:r w:rsidRPr="00EE2B89">
        <w:t xml:space="preserve">La política prevista es conservar los CSV originales sin alteración durante el desarrollo y la evaluación académica; mantener los Parquet como derivados </w:t>
      </w:r>
      <w:proofErr w:type="spellStart"/>
      <w:r w:rsidRPr="00EE2B89">
        <w:t>regenerables</w:t>
      </w:r>
      <w:proofErr w:type="spellEnd"/>
      <w:r w:rsidRPr="00EE2B89">
        <w:t xml:space="preserve">; y conservar bitácoras, manifiestos e incidencias mientras sean necesarios para reproducir y auditar los resultados, sujetos a las reglas de retención de la institución. Los respaldos y permisos de acceso se aplicarán tanto al origen como a las salidas, evitando publicar credenciales o datos que faciliten </w:t>
      </w:r>
      <w:proofErr w:type="spellStart"/>
      <w:r w:rsidRPr="00EE2B89">
        <w:t>reidentificación</w:t>
      </w:r>
      <w:proofErr w:type="spellEnd"/>
      <w:r w:rsidRPr="00EE2B89">
        <w:t>.</w:t>
      </w:r>
    </w:p>
    <w:p w14:paraId="362604E8" w14:textId="77777777" w:rsidR="0026297E" w:rsidRPr="0026297E" w:rsidRDefault="0026297E" w:rsidP="0026297E">
      <w:pPr>
        <w:rPr>
          <w:b/>
          <w:bCs/>
        </w:rPr>
      </w:pPr>
      <w:r w:rsidRPr="0026297E">
        <w:rPr>
          <w:b/>
          <w:bCs/>
        </w:rPr>
        <w:t>Reconciliación y estado de implementación</w:t>
      </w:r>
    </w:p>
    <w:p w14:paraId="6B97036F" w14:textId="77777777" w:rsidR="0026297E" w:rsidRPr="00EE2B89" w:rsidRDefault="0026297E" w:rsidP="0026297E">
      <w:r w:rsidRPr="00EE2B89">
        <w:t>El perfilado previo de geolocalización identificó 1 000 163 filas originales y 261 831 duplicados exactos (26,18 %), equivalentes a 738 332 combinaciones distintas en el CSV bruto. Estas cifras son la línea base de origen: el número final en Parquet aún no está medido, pues las validaciones podrían descartar otras filas. En cada ejecución se exigirá reconciliar registros leídos = registros válidos publicados + registros inválidos separados + duplicados descartados, definiendo categorías excluyentes en ese orden.</w:t>
      </w:r>
    </w:p>
    <w:p w14:paraId="1B6B9A49" w14:textId="77777777" w:rsidR="00440C3A" w:rsidRPr="00B46D5B" w:rsidRDefault="00000000">
      <w:pPr>
        <w:pStyle w:val="Titulo3"/>
      </w:pPr>
      <w:bookmarkStart w:id="60" w:name="BHead171"/>
      <w:r w:rsidRPr="00B46D5B">
        <w:t>3.5.4 Escalabilidad, resiliencia y operación</w:t>
      </w:r>
      <w:bookmarkEnd w:id="60"/>
    </w:p>
    <w:p w14:paraId="0A0A97CC" w14:textId="77777777" w:rsidR="0026297E" w:rsidRPr="0026297E" w:rsidRDefault="0026297E" w:rsidP="0026297E">
      <w:pPr>
        <w:rPr>
          <w:b/>
          <w:bCs/>
        </w:rPr>
      </w:pPr>
      <w:r w:rsidRPr="0026297E">
        <w:rPr>
          <w:b/>
          <w:bCs/>
        </w:rPr>
        <w:t>Plan de evaluación de rendimiento y escalabilidad</w:t>
      </w:r>
    </w:p>
    <w:p w14:paraId="536E2634" w14:textId="77777777" w:rsidR="0026297E" w:rsidRPr="00EA2ABC" w:rsidRDefault="0026297E" w:rsidP="0026297E">
      <w:r w:rsidRPr="00EA2ABC">
        <w:t>Se propone comparar dos escenarios sobre el mismo entorno documentado (versión de Python y Spark, CPU, RAM, almacenamiento, número de particiones y configuración de ejecución). Para reducir variaciones, cada escenario se repetirá tres veces y se informará la mediana, conservando los resultados individuales.</w:t>
      </w:r>
    </w:p>
    <w:p w14:paraId="43BC8277" w14:textId="77777777" w:rsidR="006069B4" w:rsidRDefault="00000000">
      <w:pPr>
        <w:pStyle w:val="IndiceTabla"/>
      </w:pPr>
      <w:bookmarkStart w:id="61" w:name="BTab24"/>
      <w:r>
        <w:t>Tabla 24. Escenarios de evaluación de escalabilidad</w:t>
      </w:r>
      <w:bookmarkEnd w:id="61"/>
    </w:p>
    <w:tbl>
      <w:tblPr>
        <w:tblStyle w:val="Tablaconcuadrcula"/>
        <w:tblW w:w="0" w:type="auto"/>
        <w:jc w:val="center"/>
        <w:tblLook w:val="04A0" w:firstRow="1" w:lastRow="0" w:firstColumn="1" w:lastColumn="0" w:noHBand="0" w:noVBand="1"/>
      </w:tblPr>
      <w:tblGrid>
        <w:gridCol w:w="1884"/>
        <w:gridCol w:w="2242"/>
        <w:gridCol w:w="1900"/>
        <w:gridCol w:w="2468"/>
      </w:tblGrid>
      <w:tr w:rsidR="0026297E" w:rsidRPr="0026297E" w14:paraId="5110628D" w14:textId="77777777" w:rsidTr="005076FC">
        <w:trPr>
          <w:jc w:val="center"/>
        </w:trPr>
        <w:tc>
          <w:tcPr>
            <w:tcW w:w="2405" w:type="dxa"/>
            <w:shd w:val="clear" w:color="auto" w:fill="233645"/>
          </w:tcPr>
          <w:p w14:paraId="31E5E673" w14:textId="77777777" w:rsidR="0026297E" w:rsidRPr="0026297E" w:rsidRDefault="0026297E" w:rsidP="005076FC">
            <w:pPr>
              <w:spacing w:after="0"/>
            </w:pPr>
            <w:r w:rsidRPr="0026297E">
              <w:rPr>
                <w:b/>
                <w:color w:val="FFFFFF"/>
              </w:rPr>
              <w:t>Escenario</w:t>
            </w:r>
          </w:p>
        </w:tc>
        <w:tc>
          <w:tcPr>
            <w:tcW w:w="2405" w:type="dxa"/>
            <w:shd w:val="clear" w:color="auto" w:fill="233645"/>
          </w:tcPr>
          <w:p w14:paraId="5BC68DBC" w14:textId="77777777" w:rsidR="0026297E" w:rsidRPr="0026297E" w:rsidRDefault="0026297E" w:rsidP="005076FC">
            <w:pPr>
              <w:spacing w:after="0"/>
            </w:pPr>
            <w:r w:rsidRPr="0026297E">
              <w:rPr>
                <w:b/>
                <w:color w:val="FFFFFF"/>
              </w:rPr>
              <w:t>Entrada propuesta</w:t>
            </w:r>
          </w:p>
        </w:tc>
        <w:tc>
          <w:tcPr>
            <w:tcW w:w="2405" w:type="dxa"/>
            <w:shd w:val="clear" w:color="auto" w:fill="233645"/>
          </w:tcPr>
          <w:p w14:paraId="6B385BD5" w14:textId="77777777" w:rsidR="0026297E" w:rsidRPr="0026297E" w:rsidRDefault="0026297E" w:rsidP="005076FC">
            <w:pPr>
              <w:spacing w:after="0"/>
            </w:pPr>
            <w:r w:rsidRPr="0026297E">
              <w:rPr>
                <w:b/>
                <w:color w:val="FFFFFF"/>
              </w:rPr>
              <w:t>Propósito</w:t>
            </w:r>
          </w:p>
        </w:tc>
        <w:tc>
          <w:tcPr>
            <w:tcW w:w="2405" w:type="dxa"/>
            <w:shd w:val="clear" w:color="auto" w:fill="233645"/>
          </w:tcPr>
          <w:p w14:paraId="6C27E1DA" w14:textId="77777777" w:rsidR="0026297E" w:rsidRPr="0026297E" w:rsidRDefault="0026297E" w:rsidP="005076FC">
            <w:pPr>
              <w:spacing w:after="0"/>
            </w:pPr>
            <w:r w:rsidRPr="0026297E">
              <w:rPr>
                <w:b/>
                <w:color w:val="FFFFFF"/>
              </w:rPr>
              <w:t>Condición de comparación</w:t>
            </w:r>
          </w:p>
        </w:tc>
      </w:tr>
      <w:tr w:rsidR="0026297E" w:rsidRPr="0026297E" w14:paraId="4903F840" w14:textId="77777777" w:rsidTr="005076FC">
        <w:trPr>
          <w:jc w:val="center"/>
        </w:trPr>
        <w:tc>
          <w:tcPr>
            <w:tcW w:w="1440" w:type="dxa"/>
            <w:vAlign w:val="center"/>
          </w:tcPr>
          <w:p w14:paraId="7CA1ACE3" w14:textId="77777777" w:rsidR="0026297E" w:rsidRPr="0026297E" w:rsidRDefault="0026297E" w:rsidP="005076FC">
            <w:pPr>
              <w:spacing w:after="0"/>
            </w:pPr>
            <w:r w:rsidRPr="0026297E">
              <w:t>1× · Base</w:t>
            </w:r>
          </w:p>
        </w:tc>
        <w:tc>
          <w:tcPr>
            <w:tcW w:w="2880" w:type="dxa"/>
            <w:vAlign w:val="center"/>
          </w:tcPr>
          <w:p w14:paraId="61726F5B" w14:textId="77777777" w:rsidR="0026297E" w:rsidRPr="0026297E" w:rsidRDefault="0026297E" w:rsidP="005076FC">
            <w:pPr>
              <w:spacing w:after="0"/>
            </w:pPr>
            <w:r w:rsidRPr="0026297E">
              <w:t>Archivo geográfico original: 1 000 163 filas.</w:t>
            </w:r>
          </w:p>
        </w:tc>
        <w:tc>
          <w:tcPr>
            <w:tcW w:w="2160" w:type="dxa"/>
            <w:vAlign w:val="center"/>
          </w:tcPr>
          <w:p w14:paraId="7E26EFAA" w14:textId="77777777" w:rsidR="0026297E" w:rsidRPr="0026297E" w:rsidRDefault="0026297E" w:rsidP="005076FC">
            <w:pPr>
              <w:spacing w:after="0"/>
            </w:pPr>
            <w:r w:rsidRPr="0026297E">
              <w:t>Obtener referencia de tiempo, memoria y conteos.</w:t>
            </w:r>
          </w:p>
        </w:tc>
        <w:tc>
          <w:tcPr>
            <w:tcW w:w="3168" w:type="dxa"/>
            <w:vAlign w:val="center"/>
          </w:tcPr>
          <w:p w14:paraId="36C54565" w14:textId="77777777" w:rsidR="0026297E" w:rsidRPr="0026297E" w:rsidRDefault="0026297E" w:rsidP="005076FC">
            <w:pPr>
              <w:spacing w:after="0"/>
            </w:pPr>
            <w:r w:rsidRPr="0026297E">
              <w:t>Mismas reglas de limpieza, entorno y parámetros.</w:t>
            </w:r>
          </w:p>
        </w:tc>
      </w:tr>
      <w:tr w:rsidR="0026297E" w:rsidRPr="0026297E" w14:paraId="590A227B" w14:textId="77777777" w:rsidTr="005076FC">
        <w:trPr>
          <w:jc w:val="center"/>
        </w:trPr>
        <w:tc>
          <w:tcPr>
            <w:tcW w:w="1440" w:type="dxa"/>
            <w:shd w:val="clear" w:color="auto" w:fill="F2F6F8"/>
            <w:vAlign w:val="center"/>
          </w:tcPr>
          <w:p w14:paraId="385790CF" w14:textId="77777777" w:rsidR="0026297E" w:rsidRPr="0026297E" w:rsidRDefault="0026297E" w:rsidP="005076FC">
            <w:pPr>
              <w:spacing w:after="0"/>
            </w:pPr>
            <w:r w:rsidRPr="0026297E">
              <w:t>2× · Prueba</w:t>
            </w:r>
          </w:p>
        </w:tc>
        <w:tc>
          <w:tcPr>
            <w:tcW w:w="2880" w:type="dxa"/>
            <w:shd w:val="clear" w:color="auto" w:fill="F2F6F8"/>
            <w:vAlign w:val="center"/>
          </w:tcPr>
          <w:p w14:paraId="125B1BB6" w14:textId="77777777" w:rsidR="0026297E" w:rsidRPr="0026297E" w:rsidRDefault="0026297E" w:rsidP="005076FC">
            <w:pPr>
              <w:spacing w:after="0"/>
            </w:pPr>
            <w:r w:rsidRPr="0026297E">
              <w:t>Duplicación controlada del archivo: 2 000 326 filas, identificada como conjunto sintético.</w:t>
            </w:r>
          </w:p>
        </w:tc>
        <w:tc>
          <w:tcPr>
            <w:tcW w:w="2160" w:type="dxa"/>
            <w:shd w:val="clear" w:color="auto" w:fill="F2F6F8"/>
            <w:vAlign w:val="center"/>
          </w:tcPr>
          <w:p w14:paraId="4C42C5AC" w14:textId="77777777" w:rsidR="0026297E" w:rsidRPr="0026297E" w:rsidRDefault="0026297E" w:rsidP="005076FC">
            <w:pPr>
              <w:spacing w:after="0"/>
            </w:pPr>
            <w:r w:rsidRPr="0026297E">
              <w:t>Observar el efecto de duplicar el volumen de entrada.</w:t>
            </w:r>
          </w:p>
        </w:tc>
        <w:tc>
          <w:tcPr>
            <w:tcW w:w="3168" w:type="dxa"/>
            <w:shd w:val="clear" w:color="auto" w:fill="F2F6F8"/>
            <w:vAlign w:val="center"/>
          </w:tcPr>
          <w:p w14:paraId="38A625EF" w14:textId="77777777" w:rsidR="0026297E" w:rsidRPr="0026297E" w:rsidRDefault="0026297E" w:rsidP="005076FC">
            <w:pPr>
              <w:spacing w:after="0"/>
            </w:pPr>
            <w:r w:rsidRPr="0026297E">
              <w:t xml:space="preserve">Misma lógica; no interpretar el volumen replicado como crecimiento real de </w:t>
            </w:r>
            <w:proofErr w:type="spellStart"/>
            <w:r w:rsidRPr="0026297E">
              <w:t>Olist</w:t>
            </w:r>
            <w:proofErr w:type="spellEnd"/>
            <w:r w:rsidRPr="0026297E">
              <w:t>.</w:t>
            </w:r>
          </w:p>
        </w:tc>
      </w:tr>
    </w:tbl>
    <w:p w14:paraId="74D9AEA8" w14:textId="77777777" w:rsidR="0026297E" w:rsidRPr="00EA2ABC" w:rsidRDefault="0026297E" w:rsidP="0026297E">
      <w:pPr>
        <w:spacing w:after="0"/>
      </w:pPr>
    </w:p>
    <w:p w14:paraId="5E0E6B66" w14:textId="77777777" w:rsidR="0026297E" w:rsidRPr="0026297E" w:rsidRDefault="0026297E" w:rsidP="0026297E">
      <w:pPr>
        <w:rPr>
          <w:b/>
          <w:bCs/>
        </w:rPr>
      </w:pPr>
      <w:r w:rsidRPr="0026297E">
        <w:rPr>
          <w:b/>
          <w:bCs/>
        </w:rPr>
        <w:t>Métricas, controles y criterios de aceptación</w:t>
      </w:r>
    </w:p>
    <w:p w14:paraId="6A3B185F" w14:textId="77777777" w:rsidR="006069B4" w:rsidRDefault="00000000">
      <w:pPr>
        <w:pStyle w:val="IndiceTabla"/>
      </w:pPr>
      <w:bookmarkStart w:id="62" w:name="BTab25"/>
      <w:r>
        <w:t>Tabla 25. Métricas y criterios de aceptación de escalabilidad</w:t>
      </w:r>
      <w:bookmarkEnd w:id="62"/>
    </w:p>
    <w:tbl>
      <w:tblPr>
        <w:tblStyle w:val="Tablaconcuadrcula"/>
        <w:tblW w:w="0" w:type="auto"/>
        <w:jc w:val="center"/>
        <w:tblLook w:val="04A0" w:firstRow="1" w:lastRow="0" w:firstColumn="1" w:lastColumn="0" w:noHBand="0" w:noVBand="1"/>
      </w:tblPr>
      <w:tblGrid>
        <w:gridCol w:w="2543"/>
        <w:gridCol w:w="2830"/>
        <w:gridCol w:w="3121"/>
      </w:tblGrid>
      <w:tr w:rsidR="0026297E" w:rsidRPr="0026297E" w14:paraId="03E3404E" w14:textId="77777777" w:rsidTr="005076FC">
        <w:trPr>
          <w:jc w:val="center"/>
        </w:trPr>
        <w:tc>
          <w:tcPr>
            <w:tcW w:w="3207" w:type="dxa"/>
            <w:shd w:val="clear" w:color="auto" w:fill="233645"/>
          </w:tcPr>
          <w:p w14:paraId="7822D910" w14:textId="77777777" w:rsidR="0026297E" w:rsidRPr="0026297E" w:rsidRDefault="0026297E" w:rsidP="005076FC">
            <w:pPr>
              <w:spacing w:after="0"/>
            </w:pPr>
            <w:r w:rsidRPr="0026297E">
              <w:rPr>
                <w:b/>
                <w:color w:val="FFFFFF"/>
              </w:rPr>
              <w:t>Dimensión</w:t>
            </w:r>
          </w:p>
        </w:tc>
        <w:tc>
          <w:tcPr>
            <w:tcW w:w="3207" w:type="dxa"/>
            <w:shd w:val="clear" w:color="auto" w:fill="233645"/>
          </w:tcPr>
          <w:p w14:paraId="6BEE31DF" w14:textId="77777777" w:rsidR="0026297E" w:rsidRPr="0026297E" w:rsidRDefault="0026297E" w:rsidP="005076FC">
            <w:pPr>
              <w:spacing w:after="0"/>
            </w:pPr>
            <w:r w:rsidRPr="0026297E">
              <w:rPr>
                <w:b/>
                <w:color w:val="FFFFFF"/>
              </w:rPr>
              <w:t>Medición prevista</w:t>
            </w:r>
          </w:p>
        </w:tc>
        <w:tc>
          <w:tcPr>
            <w:tcW w:w="3207" w:type="dxa"/>
            <w:shd w:val="clear" w:color="auto" w:fill="233645"/>
          </w:tcPr>
          <w:p w14:paraId="2BFC29FB" w14:textId="77777777" w:rsidR="0026297E" w:rsidRPr="0026297E" w:rsidRDefault="0026297E" w:rsidP="005076FC">
            <w:pPr>
              <w:spacing w:after="0"/>
            </w:pPr>
            <w:r w:rsidRPr="0026297E">
              <w:rPr>
                <w:b/>
                <w:color w:val="FFFFFF"/>
              </w:rPr>
              <w:t>Criterio de validación</w:t>
            </w:r>
          </w:p>
        </w:tc>
      </w:tr>
      <w:tr w:rsidR="0026297E" w:rsidRPr="0026297E" w14:paraId="46419311" w14:textId="77777777" w:rsidTr="005076FC">
        <w:trPr>
          <w:jc w:val="center"/>
        </w:trPr>
        <w:tc>
          <w:tcPr>
            <w:tcW w:w="1843" w:type="dxa"/>
            <w:vAlign w:val="center"/>
          </w:tcPr>
          <w:p w14:paraId="402693B4" w14:textId="77777777" w:rsidR="0026297E" w:rsidRPr="0026297E" w:rsidRDefault="0026297E" w:rsidP="005076FC">
            <w:pPr>
              <w:spacing w:after="0"/>
            </w:pPr>
            <w:r w:rsidRPr="0026297E">
              <w:t>Rendimiento</w:t>
            </w:r>
          </w:p>
        </w:tc>
        <w:tc>
          <w:tcPr>
            <w:tcW w:w="3571" w:type="dxa"/>
            <w:vAlign w:val="center"/>
          </w:tcPr>
          <w:p w14:paraId="22FD300B" w14:textId="77777777" w:rsidR="0026297E" w:rsidRPr="0026297E" w:rsidRDefault="0026297E" w:rsidP="005076FC">
            <w:pPr>
              <w:spacing w:after="0"/>
            </w:pPr>
            <w:r w:rsidRPr="0026297E">
              <w:t>Duración total (s); filas leídas por segundo; tiempo por lectura, limpieza y escritura.</w:t>
            </w:r>
          </w:p>
        </w:tc>
        <w:tc>
          <w:tcPr>
            <w:tcW w:w="4291" w:type="dxa"/>
            <w:vAlign w:val="center"/>
          </w:tcPr>
          <w:p w14:paraId="6628CCB1" w14:textId="77777777" w:rsidR="0026297E" w:rsidRPr="0026297E" w:rsidRDefault="0026297E" w:rsidP="005076FC">
            <w:pPr>
              <w:spacing w:after="0"/>
            </w:pPr>
            <w:r w:rsidRPr="0026297E">
              <w:t>Comparar medianas T₂×/T₁×; informar el aumento real sin afirmar una mejora no medida.</w:t>
            </w:r>
          </w:p>
        </w:tc>
      </w:tr>
      <w:tr w:rsidR="0026297E" w:rsidRPr="0026297E" w14:paraId="377E9327" w14:textId="77777777" w:rsidTr="005076FC">
        <w:trPr>
          <w:jc w:val="center"/>
        </w:trPr>
        <w:tc>
          <w:tcPr>
            <w:tcW w:w="1843" w:type="dxa"/>
            <w:shd w:val="clear" w:color="auto" w:fill="F2F6F8"/>
            <w:vAlign w:val="center"/>
          </w:tcPr>
          <w:p w14:paraId="5CB3DB2D" w14:textId="77777777" w:rsidR="0026297E" w:rsidRPr="0026297E" w:rsidRDefault="0026297E" w:rsidP="005076FC">
            <w:pPr>
              <w:spacing w:after="0"/>
            </w:pPr>
            <w:r w:rsidRPr="0026297E">
              <w:t>Recursos</w:t>
            </w:r>
          </w:p>
        </w:tc>
        <w:tc>
          <w:tcPr>
            <w:tcW w:w="3571" w:type="dxa"/>
            <w:shd w:val="clear" w:color="auto" w:fill="F2F6F8"/>
            <w:vAlign w:val="center"/>
          </w:tcPr>
          <w:p w14:paraId="7AEC2BAE" w14:textId="77777777" w:rsidR="0026297E" w:rsidRPr="0026297E" w:rsidRDefault="0026297E" w:rsidP="005076FC">
            <w:pPr>
              <w:spacing w:after="0"/>
            </w:pPr>
            <w:r w:rsidRPr="0026297E">
              <w:t>Pico de RAM, utilización de CPU, tamaño de Parquet y número/tamaño de particiones.</w:t>
            </w:r>
          </w:p>
        </w:tc>
        <w:tc>
          <w:tcPr>
            <w:tcW w:w="4291" w:type="dxa"/>
            <w:shd w:val="clear" w:color="auto" w:fill="F2F6F8"/>
            <w:vAlign w:val="center"/>
          </w:tcPr>
          <w:p w14:paraId="5154A659" w14:textId="77777777" w:rsidR="0026297E" w:rsidRPr="0026297E" w:rsidRDefault="0026297E" w:rsidP="005076FC">
            <w:pPr>
              <w:spacing w:after="0"/>
            </w:pPr>
            <w:r w:rsidRPr="0026297E">
              <w:t>Registrar configuración y detectar saturación o particiones desbalanceadas.</w:t>
            </w:r>
          </w:p>
        </w:tc>
      </w:tr>
      <w:tr w:rsidR="0026297E" w:rsidRPr="0026297E" w14:paraId="0EC893F1" w14:textId="77777777" w:rsidTr="005076FC">
        <w:trPr>
          <w:jc w:val="center"/>
        </w:trPr>
        <w:tc>
          <w:tcPr>
            <w:tcW w:w="1843" w:type="dxa"/>
            <w:vAlign w:val="center"/>
          </w:tcPr>
          <w:p w14:paraId="0DE00B73" w14:textId="77777777" w:rsidR="0026297E" w:rsidRPr="0026297E" w:rsidRDefault="0026297E" w:rsidP="005076FC">
            <w:pPr>
              <w:spacing w:after="0"/>
            </w:pPr>
            <w:r w:rsidRPr="0026297E">
              <w:t>Calidad y trazabilidad</w:t>
            </w:r>
          </w:p>
        </w:tc>
        <w:tc>
          <w:tcPr>
            <w:tcW w:w="3571" w:type="dxa"/>
            <w:vAlign w:val="center"/>
          </w:tcPr>
          <w:p w14:paraId="6723EACE" w14:textId="77777777" w:rsidR="0026297E" w:rsidRPr="0026297E" w:rsidRDefault="0026297E" w:rsidP="005076FC">
            <w:pPr>
              <w:spacing w:after="0"/>
            </w:pPr>
            <w:r w:rsidRPr="0026297E">
              <w:t>Filas leídas, inválidas, duplicadas y publicadas; incidencias por regla.</w:t>
            </w:r>
          </w:p>
        </w:tc>
        <w:tc>
          <w:tcPr>
            <w:tcW w:w="4291" w:type="dxa"/>
            <w:vAlign w:val="center"/>
          </w:tcPr>
          <w:p w14:paraId="67F3CB3B" w14:textId="77777777" w:rsidR="0026297E" w:rsidRPr="0026297E" w:rsidRDefault="0026297E" w:rsidP="005076FC">
            <w:pPr>
              <w:spacing w:after="0"/>
            </w:pPr>
            <w:r w:rsidRPr="0026297E">
              <w:t>Conciliación del 100 % de registros en categorías mutuamente excluyentes (RNF-01 y RNF-05).</w:t>
            </w:r>
          </w:p>
        </w:tc>
      </w:tr>
      <w:tr w:rsidR="0026297E" w:rsidRPr="0026297E" w14:paraId="65F4957C" w14:textId="77777777" w:rsidTr="005076FC">
        <w:trPr>
          <w:jc w:val="center"/>
        </w:trPr>
        <w:tc>
          <w:tcPr>
            <w:tcW w:w="1843" w:type="dxa"/>
            <w:shd w:val="clear" w:color="auto" w:fill="F2F6F8"/>
            <w:vAlign w:val="center"/>
          </w:tcPr>
          <w:p w14:paraId="3FE0418B" w14:textId="77777777" w:rsidR="0026297E" w:rsidRPr="0026297E" w:rsidRDefault="0026297E" w:rsidP="005076FC">
            <w:pPr>
              <w:spacing w:after="0"/>
            </w:pPr>
            <w:r w:rsidRPr="0026297E">
              <w:t>Reproducibilidad</w:t>
            </w:r>
          </w:p>
        </w:tc>
        <w:tc>
          <w:tcPr>
            <w:tcW w:w="3571" w:type="dxa"/>
            <w:shd w:val="clear" w:color="auto" w:fill="F2F6F8"/>
            <w:vAlign w:val="center"/>
          </w:tcPr>
          <w:p w14:paraId="193F45CB" w14:textId="77777777" w:rsidR="0026297E" w:rsidRPr="0026297E" w:rsidRDefault="0026297E" w:rsidP="005076FC">
            <w:pPr>
              <w:spacing w:after="0"/>
            </w:pPr>
            <w:r w:rsidRPr="0026297E">
              <w:t>Versión, parámetros, código, huella del CSV, lote y resultados de cada repetición.</w:t>
            </w:r>
          </w:p>
        </w:tc>
        <w:tc>
          <w:tcPr>
            <w:tcW w:w="4291" w:type="dxa"/>
            <w:shd w:val="clear" w:color="auto" w:fill="F2F6F8"/>
            <w:vAlign w:val="center"/>
          </w:tcPr>
          <w:p w14:paraId="2B653D7C" w14:textId="77777777" w:rsidR="0026297E" w:rsidRPr="0026297E" w:rsidRDefault="0026297E" w:rsidP="005076FC">
            <w:pPr>
              <w:spacing w:after="0"/>
            </w:pPr>
            <w:r w:rsidRPr="0026297E">
              <w:t>Resultados de conteo equivalentes al repetir la misma entrada y las mismas reglas.</w:t>
            </w:r>
          </w:p>
        </w:tc>
      </w:tr>
      <w:tr w:rsidR="0026297E" w:rsidRPr="0026297E" w14:paraId="27E89829" w14:textId="77777777" w:rsidTr="005076FC">
        <w:trPr>
          <w:jc w:val="center"/>
        </w:trPr>
        <w:tc>
          <w:tcPr>
            <w:tcW w:w="1843" w:type="dxa"/>
            <w:vAlign w:val="center"/>
          </w:tcPr>
          <w:p w14:paraId="7317B546" w14:textId="77777777" w:rsidR="0026297E" w:rsidRPr="0026297E" w:rsidRDefault="0026297E" w:rsidP="005076FC">
            <w:pPr>
              <w:spacing w:after="0"/>
            </w:pPr>
            <w:r w:rsidRPr="0026297E">
              <w:t>Recuperación</w:t>
            </w:r>
          </w:p>
        </w:tc>
        <w:tc>
          <w:tcPr>
            <w:tcW w:w="3571" w:type="dxa"/>
            <w:vAlign w:val="center"/>
          </w:tcPr>
          <w:p w14:paraId="6F92289A" w14:textId="77777777" w:rsidR="0026297E" w:rsidRPr="0026297E" w:rsidRDefault="0026297E" w:rsidP="005076FC">
            <w:pPr>
              <w:spacing w:after="0"/>
            </w:pPr>
            <w:r w:rsidRPr="0026297E">
              <w:t>Tiempo para restaurar scripts/parámetros y repetir una carga tras un fallo simulado.</w:t>
            </w:r>
          </w:p>
        </w:tc>
        <w:tc>
          <w:tcPr>
            <w:tcW w:w="4291" w:type="dxa"/>
            <w:vAlign w:val="center"/>
          </w:tcPr>
          <w:p w14:paraId="552C849F" w14:textId="77777777" w:rsidR="0026297E" w:rsidRPr="0026297E" w:rsidRDefault="0026297E" w:rsidP="005076FC">
            <w:pPr>
              <w:spacing w:after="0"/>
            </w:pPr>
            <w:r w:rsidRPr="0026297E">
              <w:t>Meta propuesta ≤ 60 minutos, conforme a RNF-07; todavía sin validación.</w:t>
            </w:r>
          </w:p>
        </w:tc>
      </w:tr>
    </w:tbl>
    <w:p w14:paraId="212232EA" w14:textId="77777777" w:rsidR="0026297E" w:rsidRPr="00EA2ABC" w:rsidRDefault="0026297E" w:rsidP="0026297E">
      <w:pPr>
        <w:spacing w:after="0"/>
      </w:pPr>
    </w:p>
    <w:p w14:paraId="38080291" w14:textId="77777777" w:rsidR="0026297E" w:rsidRPr="00EA2ABC" w:rsidRDefault="0026297E" w:rsidP="0026297E">
      <w:r w:rsidRPr="00EA2ABC">
        <w:br w:type="page"/>
      </w:r>
      <w:r w:rsidRPr="0026297E">
        <w:rPr>
          <w:b/>
          <w:bCs/>
        </w:rPr>
        <w:t>Tolerancia a fallos y recuperación</w:t>
      </w:r>
    </w:p>
    <w:p w14:paraId="26573A10" w14:textId="77777777" w:rsidR="006069B4" w:rsidRDefault="00000000">
      <w:pPr>
        <w:pStyle w:val="IndiceTabla"/>
      </w:pPr>
      <w:bookmarkStart w:id="63" w:name="BTab26"/>
      <w:r>
        <w:t>Tabla 26. Riesgos y respuestas operativas</w:t>
      </w:r>
      <w:bookmarkEnd w:id="63"/>
    </w:p>
    <w:tbl>
      <w:tblPr>
        <w:tblStyle w:val="Tablaconcuadrcula"/>
        <w:tblW w:w="0" w:type="auto"/>
        <w:jc w:val="center"/>
        <w:tblLook w:val="04A0" w:firstRow="1" w:lastRow="0" w:firstColumn="1" w:lastColumn="0" w:noHBand="0" w:noVBand="1"/>
      </w:tblPr>
      <w:tblGrid>
        <w:gridCol w:w="3629"/>
        <w:gridCol w:w="4865"/>
      </w:tblGrid>
      <w:tr w:rsidR="0026297E" w:rsidRPr="0026297E" w14:paraId="2DA35CD3" w14:textId="77777777" w:rsidTr="005076FC">
        <w:trPr>
          <w:jc w:val="center"/>
        </w:trPr>
        <w:tc>
          <w:tcPr>
            <w:tcW w:w="4810" w:type="dxa"/>
            <w:shd w:val="clear" w:color="auto" w:fill="233645"/>
          </w:tcPr>
          <w:p w14:paraId="7B5B32ED" w14:textId="77777777" w:rsidR="0026297E" w:rsidRPr="0026297E" w:rsidRDefault="0026297E" w:rsidP="005076FC">
            <w:pPr>
              <w:spacing w:after="0"/>
            </w:pPr>
            <w:r w:rsidRPr="0026297E">
              <w:rPr>
                <w:b/>
                <w:color w:val="FFFFFF"/>
              </w:rPr>
              <w:t>Riesgo</w:t>
            </w:r>
          </w:p>
        </w:tc>
        <w:tc>
          <w:tcPr>
            <w:tcW w:w="4810" w:type="dxa"/>
            <w:shd w:val="clear" w:color="auto" w:fill="233645"/>
          </w:tcPr>
          <w:p w14:paraId="74BDBA5C" w14:textId="77777777" w:rsidR="0026297E" w:rsidRPr="0026297E" w:rsidRDefault="0026297E" w:rsidP="005076FC">
            <w:pPr>
              <w:spacing w:after="0"/>
            </w:pPr>
            <w:r w:rsidRPr="0026297E">
              <w:rPr>
                <w:b/>
                <w:color w:val="FFFFFF"/>
              </w:rPr>
              <w:t>Respuesta operativa prevista</w:t>
            </w:r>
          </w:p>
        </w:tc>
      </w:tr>
      <w:tr w:rsidR="0026297E" w:rsidRPr="0026297E" w14:paraId="01DE7304" w14:textId="77777777" w:rsidTr="005076FC">
        <w:trPr>
          <w:jc w:val="center"/>
        </w:trPr>
        <w:tc>
          <w:tcPr>
            <w:tcW w:w="2952" w:type="dxa"/>
            <w:vAlign w:val="center"/>
          </w:tcPr>
          <w:p w14:paraId="6F2CD8CD" w14:textId="77777777" w:rsidR="0026297E" w:rsidRPr="0026297E" w:rsidRDefault="0026297E" w:rsidP="005076FC">
            <w:pPr>
              <w:spacing w:after="0"/>
            </w:pPr>
            <w:r w:rsidRPr="0026297E">
              <w:t>Archivo ausente o esquema incompatible</w:t>
            </w:r>
          </w:p>
        </w:tc>
        <w:tc>
          <w:tcPr>
            <w:tcW w:w="6754" w:type="dxa"/>
            <w:vAlign w:val="center"/>
          </w:tcPr>
          <w:p w14:paraId="26861B9F" w14:textId="77777777" w:rsidR="0026297E" w:rsidRPr="0026297E" w:rsidRDefault="0026297E" w:rsidP="005076FC">
            <w:pPr>
              <w:spacing w:after="0"/>
            </w:pPr>
            <w:r w:rsidRPr="0026297E">
              <w:t>Detener la ejecución, registrar ERROR y conservar íntegro el origen; no publicar resultados.</w:t>
            </w:r>
          </w:p>
        </w:tc>
      </w:tr>
      <w:tr w:rsidR="0026297E" w:rsidRPr="0026297E" w14:paraId="75A3F7A7" w14:textId="77777777" w:rsidTr="005076FC">
        <w:trPr>
          <w:jc w:val="center"/>
        </w:trPr>
        <w:tc>
          <w:tcPr>
            <w:tcW w:w="2952" w:type="dxa"/>
            <w:shd w:val="clear" w:color="auto" w:fill="F2F6F8"/>
            <w:vAlign w:val="center"/>
          </w:tcPr>
          <w:p w14:paraId="4DEF022C" w14:textId="77777777" w:rsidR="0026297E" w:rsidRPr="0026297E" w:rsidRDefault="0026297E" w:rsidP="005076FC">
            <w:pPr>
              <w:spacing w:after="0"/>
            </w:pPr>
            <w:r w:rsidRPr="0026297E">
              <w:t>Coordenadas inválidas o duplicados</w:t>
            </w:r>
          </w:p>
        </w:tc>
        <w:tc>
          <w:tcPr>
            <w:tcW w:w="6754" w:type="dxa"/>
            <w:shd w:val="clear" w:color="auto" w:fill="F2F6F8"/>
            <w:vAlign w:val="center"/>
          </w:tcPr>
          <w:p w14:paraId="653321C9" w14:textId="77777777" w:rsidR="0026297E" w:rsidRPr="0026297E" w:rsidRDefault="0026297E" w:rsidP="005076FC">
            <w:pPr>
              <w:spacing w:after="0"/>
            </w:pPr>
            <w:r w:rsidRPr="0026297E">
              <w:t>Separar incidencias y duplicados según reglas; reconciliar conteos antes de publicar.</w:t>
            </w:r>
          </w:p>
        </w:tc>
      </w:tr>
      <w:tr w:rsidR="0026297E" w:rsidRPr="0026297E" w14:paraId="7DF62D80" w14:textId="77777777" w:rsidTr="005076FC">
        <w:trPr>
          <w:jc w:val="center"/>
        </w:trPr>
        <w:tc>
          <w:tcPr>
            <w:tcW w:w="2952" w:type="dxa"/>
            <w:vAlign w:val="center"/>
          </w:tcPr>
          <w:p w14:paraId="2E60C77E" w14:textId="77777777" w:rsidR="0026297E" w:rsidRPr="0026297E" w:rsidRDefault="0026297E" w:rsidP="005076FC">
            <w:pPr>
              <w:spacing w:after="0"/>
            </w:pPr>
            <w:r w:rsidRPr="0026297E">
              <w:t>Fallo de memoria, disco o escritura</w:t>
            </w:r>
          </w:p>
        </w:tc>
        <w:tc>
          <w:tcPr>
            <w:tcW w:w="6754" w:type="dxa"/>
            <w:vAlign w:val="center"/>
          </w:tcPr>
          <w:p w14:paraId="51D1F022" w14:textId="77777777" w:rsidR="0026297E" w:rsidRPr="0026297E" w:rsidRDefault="0026297E" w:rsidP="005076FC">
            <w:pPr>
              <w:spacing w:after="0"/>
            </w:pPr>
            <w:r w:rsidRPr="0026297E">
              <w:t>Conservar bitácora; descartar salida temporal incompleta, ajustar parámetros y reintentar el lote.</w:t>
            </w:r>
          </w:p>
        </w:tc>
      </w:tr>
      <w:tr w:rsidR="0026297E" w:rsidRPr="0026297E" w14:paraId="031B5D0D" w14:textId="77777777" w:rsidTr="005076FC">
        <w:trPr>
          <w:jc w:val="center"/>
        </w:trPr>
        <w:tc>
          <w:tcPr>
            <w:tcW w:w="2952" w:type="dxa"/>
            <w:shd w:val="clear" w:color="auto" w:fill="F2F6F8"/>
            <w:vAlign w:val="center"/>
          </w:tcPr>
          <w:p w14:paraId="683C8FF1" w14:textId="77777777" w:rsidR="0026297E" w:rsidRPr="0026297E" w:rsidRDefault="0026297E" w:rsidP="005076FC">
            <w:pPr>
              <w:spacing w:after="0"/>
            </w:pPr>
            <w:r w:rsidRPr="0026297E">
              <w:t>SQL Server no disponible</w:t>
            </w:r>
          </w:p>
        </w:tc>
        <w:tc>
          <w:tcPr>
            <w:tcW w:w="6754" w:type="dxa"/>
            <w:shd w:val="clear" w:color="auto" w:fill="F2F6F8"/>
            <w:vAlign w:val="center"/>
          </w:tcPr>
          <w:p w14:paraId="766B07E9" w14:textId="77777777" w:rsidR="0026297E" w:rsidRPr="0026297E" w:rsidRDefault="0026297E" w:rsidP="005076FC">
            <w:pPr>
              <w:spacing w:after="0"/>
            </w:pPr>
            <w:r w:rsidRPr="0026297E">
              <w:t xml:space="preserve">Preservar Parquet validado y posponer la integración con </w:t>
            </w:r>
            <w:proofErr w:type="spellStart"/>
            <w:r w:rsidRPr="0026297E">
              <w:t>Staging</w:t>
            </w:r>
            <w:proofErr w:type="spellEnd"/>
            <w:r w:rsidRPr="0026297E">
              <w:t xml:space="preserve"> sin perder el producto del lote.</w:t>
            </w:r>
          </w:p>
        </w:tc>
      </w:tr>
      <w:tr w:rsidR="0026297E" w:rsidRPr="0026297E" w14:paraId="63F774B9" w14:textId="77777777" w:rsidTr="005076FC">
        <w:trPr>
          <w:jc w:val="center"/>
        </w:trPr>
        <w:tc>
          <w:tcPr>
            <w:tcW w:w="2952" w:type="dxa"/>
            <w:vAlign w:val="center"/>
          </w:tcPr>
          <w:p w14:paraId="4BCD624F" w14:textId="77777777" w:rsidR="0026297E" w:rsidRPr="0026297E" w:rsidRDefault="0026297E" w:rsidP="005076FC">
            <w:pPr>
              <w:spacing w:after="0"/>
            </w:pPr>
            <w:r w:rsidRPr="0026297E">
              <w:t>Resultados no conciliados</w:t>
            </w:r>
          </w:p>
        </w:tc>
        <w:tc>
          <w:tcPr>
            <w:tcW w:w="6754" w:type="dxa"/>
            <w:vAlign w:val="center"/>
          </w:tcPr>
          <w:p w14:paraId="21415F73" w14:textId="77777777" w:rsidR="0026297E" w:rsidRPr="0026297E" w:rsidRDefault="0026297E" w:rsidP="005076FC">
            <w:pPr>
              <w:spacing w:after="0"/>
            </w:pPr>
            <w:r w:rsidRPr="0026297E">
              <w:t>Bloquear publicación; registrar diferencia y revisar reglas, sin modificar los CSV fuente.</w:t>
            </w:r>
          </w:p>
        </w:tc>
      </w:tr>
    </w:tbl>
    <w:p w14:paraId="2745D505" w14:textId="77777777" w:rsidR="0026297E" w:rsidRPr="00EA2ABC" w:rsidRDefault="0026297E" w:rsidP="0026297E">
      <w:pPr>
        <w:spacing w:after="0"/>
      </w:pPr>
    </w:p>
    <w:p w14:paraId="3D09E54D" w14:textId="77777777" w:rsidR="0026297E" w:rsidRPr="0026297E" w:rsidRDefault="0026297E" w:rsidP="0026297E">
      <w:pPr>
        <w:rPr>
          <w:b/>
          <w:bCs/>
        </w:rPr>
      </w:pPr>
      <w:r w:rsidRPr="0026297E">
        <w:rPr>
          <w:b/>
          <w:bCs/>
        </w:rPr>
        <w:t>Operación, monitoreo y alcance comprobado</w:t>
      </w:r>
    </w:p>
    <w:p w14:paraId="3FAE9590" w14:textId="77777777" w:rsidR="0026297E" w:rsidRPr="00EA2ABC" w:rsidRDefault="0026297E" w:rsidP="0026297E">
      <w:r w:rsidRPr="00EA2ABC">
        <w:t>La operación prevista será por lotes, con identificación de ejecución, registro de fechas UTC, estados, errores, duración, recursos y conteos por etapa. Los avisos se basarán en fallos del trabajo, diferencias de conciliación o ausencia de salida. El acceso a archivos y registros se limitará por roles y las credenciales se conservarán fuera del repositorio.</w:t>
      </w:r>
    </w:p>
    <w:p w14:paraId="27AC7FF1" w14:textId="77777777" w:rsidR="00A81493" w:rsidRPr="00B46D5B" w:rsidRDefault="00A81493" w:rsidP="0001336D">
      <w:pPr>
        <w:pStyle w:val="Titulo3"/>
      </w:pPr>
      <w:bookmarkStart w:id="64" w:name="BHead172"/>
      <w:r w:rsidRPr="00B46D5B">
        <w:t xml:space="preserve">3.5.5 Resultados </w:t>
      </w:r>
      <w:bookmarkEnd w:id="64"/>
    </w:p>
    <w:p w14:paraId="1FB51718" w14:textId="77777777" w:rsidR="0026297E" w:rsidRPr="0026297E" w:rsidRDefault="0026297E" w:rsidP="0026297E">
      <w:pPr>
        <w:rPr>
          <w:b/>
          <w:bCs/>
        </w:rPr>
      </w:pPr>
      <w:r w:rsidRPr="0026297E">
        <w:rPr>
          <w:b/>
          <w:bCs/>
        </w:rPr>
        <w:t>Resultados observados del conjunto de origen</w:t>
      </w:r>
    </w:p>
    <w:p w14:paraId="0143C5B2" w14:textId="77777777" w:rsidR="006069B4" w:rsidRDefault="00000000">
      <w:pPr>
        <w:pStyle w:val="IndiceTabla"/>
      </w:pPr>
      <w:bookmarkStart w:id="65" w:name="BTab27"/>
      <w:r>
        <w:t>Tabla 27. Resultados observados del conjunto de origen</w:t>
      </w:r>
      <w:bookmarkEnd w:id="65"/>
    </w:p>
    <w:tbl>
      <w:tblPr>
        <w:tblStyle w:val="Tablaconcuadrcula"/>
        <w:tblW w:w="0" w:type="auto"/>
        <w:jc w:val="center"/>
        <w:tblLook w:val="04A0" w:firstRow="1" w:lastRow="0" w:firstColumn="1" w:lastColumn="0" w:noHBand="0" w:noVBand="1"/>
      </w:tblPr>
      <w:tblGrid>
        <w:gridCol w:w="4280"/>
        <w:gridCol w:w="4214"/>
      </w:tblGrid>
      <w:tr w:rsidR="0026297E" w:rsidRPr="0026297E" w14:paraId="1BA81D9B" w14:textId="77777777" w:rsidTr="005076FC">
        <w:trPr>
          <w:tblHeader/>
          <w:jc w:val="center"/>
        </w:trPr>
        <w:tc>
          <w:tcPr>
            <w:tcW w:w="4810" w:type="dxa"/>
            <w:shd w:val="clear" w:color="auto" w:fill="DFE6EF"/>
            <w:vAlign w:val="center"/>
          </w:tcPr>
          <w:p w14:paraId="2003E634" w14:textId="77777777" w:rsidR="0026297E" w:rsidRPr="0026297E" w:rsidRDefault="0026297E" w:rsidP="005076FC">
            <w:pPr>
              <w:spacing w:after="0"/>
            </w:pPr>
            <w:r w:rsidRPr="0026297E">
              <w:rPr>
                <w:b/>
              </w:rPr>
              <w:t>Indicador</w:t>
            </w:r>
          </w:p>
        </w:tc>
        <w:tc>
          <w:tcPr>
            <w:tcW w:w="4810" w:type="dxa"/>
            <w:shd w:val="clear" w:color="auto" w:fill="DFE6EF"/>
            <w:vAlign w:val="center"/>
          </w:tcPr>
          <w:p w14:paraId="50A316A2" w14:textId="77777777" w:rsidR="0026297E" w:rsidRPr="0026297E" w:rsidRDefault="0026297E" w:rsidP="005076FC">
            <w:pPr>
              <w:spacing w:after="0"/>
            </w:pPr>
            <w:r w:rsidRPr="0026297E">
              <w:rPr>
                <w:b/>
              </w:rPr>
              <w:t>Resultado observado</w:t>
            </w:r>
          </w:p>
        </w:tc>
      </w:tr>
      <w:tr w:rsidR="0026297E" w:rsidRPr="0026297E" w14:paraId="17A3C711" w14:textId="77777777" w:rsidTr="005076FC">
        <w:trPr>
          <w:jc w:val="center"/>
        </w:trPr>
        <w:tc>
          <w:tcPr>
            <w:tcW w:w="4810" w:type="dxa"/>
            <w:vAlign w:val="center"/>
          </w:tcPr>
          <w:p w14:paraId="1B848FE3" w14:textId="77777777" w:rsidR="0026297E" w:rsidRPr="0026297E" w:rsidRDefault="0026297E" w:rsidP="005076FC">
            <w:pPr>
              <w:spacing w:after="0"/>
            </w:pPr>
            <w:r w:rsidRPr="0026297E">
              <w:t>Archivos de origen</w:t>
            </w:r>
          </w:p>
        </w:tc>
        <w:tc>
          <w:tcPr>
            <w:tcW w:w="4810" w:type="dxa"/>
            <w:vAlign w:val="center"/>
          </w:tcPr>
          <w:p w14:paraId="4790C35E" w14:textId="77777777" w:rsidR="0026297E" w:rsidRPr="0026297E" w:rsidRDefault="0026297E" w:rsidP="005076FC">
            <w:pPr>
              <w:spacing w:after="0"/>
            </w:pPr>
            <w:r w:rsidRPr="0026297E">
              <w:t>9 archivos CSV</w:t>
            </w:r>
          </w:p>
        </w:tc>
      </w:tr>
      <w:tr w:rsidR="0026297E" w:rsidRPr="0026297E" w14:paraId="21A916BF" w14:textId="77777777" w:rsidTr="005076FC">
        <w:trPr>
          <w:jc w:val="center"/>
        </w:trPr>
        <w:tc>
          <w:tcPr>
            <w:tcW w:w="4810" w:type="dxa"/>
            <w:vAlign w:val="center"/>
          </w:tcPr>
          <w:p w14:paraId="01188975" w14:textId="77777777" w:rsidR="0026297E" w:rsidRPr="0026297E" w:rsidRDefault="0026297E" w:rsidP="005076FC">
            <w:pPr>
              <w:spacing w:after="0"/>
            </w:pPr>
            <w:r w:rsidRPr="0026297E">
              <w:t>Tamaño total sin comprimir</w:t>
            </w:r>
          </w:p>
        </w:tc>
        <w:tc>
          <w:tcPr>
            <w:tcW w:w="4810" w:type="dxa"/>
            <w:vAlign w:val="center"/>
          </w:tcPr>
          <w:p w14:paraId="255DFC69" w14:textId="77777777" w:rsidR="0026297E" w:rsidRPr="0026297E" w:rsidRDefault="0026297E" w:rsidP="005076FC">
            <w:pPr>
              <w:spacing w:after="0"/>
            </w:pPr>
            <w:r w:rsidRPr="0026297E">
              <w:t>126 186 995 bytes (126,19 MB, base decimal)</w:t>
            </w:r>
          </w:p>
        </w:tc>
      </w:tr>
      <w:tr w:rsidR="0026297E" w:rsidRPr="0026297E" w14:paraId="243D4570" w14:textId="77777777" w:rsidTr="005076FC">
        <w:trPr>
          <w:jc w:val="center"/>
        </w:trPr>
        <w:tc>
          <w:tcPr>
            <w:tcW w:w="4810" w:type="dxa"/>
            <w:vAlign w:val="center"/>
          </w:tcPr>
          <w:p w14:paraId="6EDA711E" w14:textId="77777777" w:rsidR="0026297E" w:rsidRPr="0026297E" w:rsidRDefault="0026297E" w:rsidP="005076FC">
            <w:pPr>
              <w:spacing w:after="0"/>
            </w:pPr>
            <w:r w:rsidRPr="0026297E">
              <w:t>Filas del archivo de geolocalización</w:t>
            </w:r>
          </w:p>
        </w:tc>
        <w:tc>
          <w:tcPr>
            <w:tcW w:w="4810" w:type="dxa"/>
            <w:vAlign w:val="center"/>
          </w:tcPr>
          <w:p w14:paraId="4D327848" w14:textId="77777777" w:rsidR="0026297E" w:rsidRPr="0026297E" w:rsidRDefault="0026297E" w:rsidP="005076FC">
            <w:pPr>
              <w:spacing w:after="0"/>
            </w:pPr>
            <w:r w:rsidRPr="0026297E">
              <w:t>1 000 163</w:t>
            </w:r>
          </w:p>
        </w:tc>
      </w:tr>
      <w:tr w:rsidR="0026297E" w:rsidRPr="0026297E" w14:paraId="68FB1921" w14:textId="77777777" w:rsidTr="005076FC">
        <w:trPr>
          <w:jc w:val="center"/>
        </w:trPr>
        <w:tc>
          <w:tcPr>
            <w:tcW w:w="4810" w:type="dxa"/>
            <w:vAlign w:val="center"/>
          </w:tcPr>
          <w:p w14:paraId="5D9DA703" w14:textId="77777777" w:rsidR="0026297E" w:rsidRPr="0026297E" w:rsidRDefault="0026297E" w:rsidP="005076FC">
            <w:pPr>
              <w:spacing w:after="0"/>
            </w:pPr>
            <w:r w:rsidRPr="0026297E">
              <w:t>Filas geográficas duplicadas exactamente</w:t>
            </w:r>
          </w:p>
        </w:tc>
        <w:tc>
          <w:tcPr>
            <w:tcW w:w="4810" w:type="dxa"/>
            <w:vAlign w:val="center"/>
          </w:tcPr>
          <w:p w14:paraId="041D0951" w14:textId="77777777" w:rsidR="0026297E" w:rsidRPr="0026297E" w:rsidRDefault="0026297E" w:rsidP="005076FC">
            <w:pPr>
              <w:spacing w:after="0"/>
            </w:pPr>
            <w:r w:rsidRPr="0026297E">
              <w:t>261 831 (26,18 %)</w:t>
            </w:r>
          </w:p>
        </w:tc>
      </w:tr>
      <w:tr w:rsidR="0026297E" w:rsidRPr="0026297E" w14:paraId="6A3EA79B" w14:textId="77777777" w:rsidTr="005076FC">
        <w:trPr>
          <w:jc w:val="center"/>
        </w:trPr>
        <w:tc>
          <w:tcPr>
            <w:tcW w:w="4810" w:type="dxa"/>
            <w:vAlign w:val="center"/>
          </w:tcPr>
          <w:p w14:paraId="03FFE361" w14:textId="77777777" w:rsidR="0026297E" w:rsidRPr="0026297E" w:rsidRDefault="0026297E" w:rsidP="005076FC">
            <w:pPr>
              <w:spacing w:after="0"/>
            </w:pPr>
            <w:r w:rsidRPr="0026297E">
              <w:t>Combinaciones geográficas distintas</w:t>
            </w:r>
          </w:p>
        </w:tc>
        <w:tc>
          <w:tcPr>
            <w:tcW w:w="4810" w:type="dxa"/>
            <w:vAlign w:val="center"/>
          </w:tcPr>
          <w:p w14:paraId="0AC2B24B" w14:textId="77777777" w:rsidR="0026297E" w:rsidRPr="0026297E" w:rsidRDefault="0026297E" w:rsidP="005076FC">
            <w:pPr>
              <w:spacing w:after="0"/>
            </w:pPr>
            <w:r w:rsidRPr="0026297E">
              <w:t>738 332</w:t>
            </w:r>
          </w:p>
        </w:tc>
      </w:tr>
    </w:tbl>
    <w:p w14:paraId="00B0E6A4" w14:textId="77777777" w:rsidR="0026297E" w:rsidRDefault="0026297E" w:rsidP="0026297E">
      <w:pPr>
        <w:rPr>
          <w:i/>
          <w:sz w:val="16"/>
        </w:rPr>
      </w:pPr>
    </w:p>
    <w:p w14:paraId="1D8CC253" w14:textId="77777777" w:rsidR="0026297E" w:rsidRPr="0026297E" w:rsidRDefault="0026297E" w:rsidP="0026297E">
      <w:pPr>
        <w:rPr>
          <w:b/>
          <w:bCs/>
        </w:rPr>
      </w:pPr>
      <w:r w:rsidRPr="0026297E">
        <w:rPr>
          <w:b/>
          <w:bCs/>
        </w:rPr>
        <w:t>Estado de la solución Big Data</w:t>
      </w:r>
    </w:p>
    <w:p w14:paraId="3C07AC17" w14:textId="77777777" w:rsidR="006069B4" w:rsidRDefault="00000000">
      <w:pPr>
        <w:pStyle w:val="IndiceTabla"/>
      </w:pPr>
      <w:bookmarkStart w:id="66" w:name="BTab28"/>
      <w:r>
        <w:t>Tabla 28. Estado de la solución Big Data</w:t>
      </w:r>
      <w:bookmarkEnd w:id="66"/>
    </w:p>
    <w:tbl>
      <w:tblPr>
        <w:tblStyle w:val="Tablaconcuadrcula"/>
        <w:tblW w:w="0" w:type="auto"/>
        <w:jc w:val="center"/>
        <w:tblLook w:val="04A0" w:firstRow="1" w:lastRow="0" w:firstColumn="1" w:lastColumn="0" w:noHBand="0" w:noVBand="1"/>
      </w:tblPr>
      <w:tblGrid>
        <w:gridCol w:w="4261"/>
        <w:gridCol w:w="4233"/>
      </w:tblGrid>
      <w:tr w:rsidR="0026297E" w:rsidRPr="0026297E" w14:paraId="08EE7D09" w14:textId="77777777" w:rsidTr="005076FC">
        <w:trPr>
          <w:tblHeader/>
          <w:jc w:val="center"/>
        </w:trPr>
        <w:tc>
          <w:tcPr>
            <w:tcW w:w="4810" w:type="dxa"/>
            <w:shd w:val="clear" w:color="auto" w:fill="DFE6EF"/>
            <w:vAlign w:val="center"/>
          </w:tcPr>
          <w:p w14:paraId="0D61CDB5" w14:textId="77777777" w:rsidR="0026297E" w:rsidRPr="0026297E" w:rsidRDefault="0026297E" w:rsidP="005076FC">
            <w:pPr>
              <w:spacing w:after="0"/>
            </w:pPr>
            <w:r w:rsidRPr="0026297E">
              <w:rPr>
                <w:b/>
              </w:rPr>
              <w:t>Componente o prueba</w:t>
            </w:r>
          </w:p>
        </w:tc>
        <w:tc>
          <w:tcPr>
            <w:tcW w:w="4810" w:type="dxa"/>
            <w:shd w:val="clear" w:color="auto" w:fill="DFE6EF"/>
            <w:vAlign w:val="center"/>
          </w:tcPr>
          <w:p w14:paraId="7C1D3E5D" w14:textId="77777777" w:rsidR="0026297E" w:rsidRPr="0026297E" w:rsidRDefault="0026297E" w:rsidP="005076FC">
            <w:pPr>
              <w:spacing w:after="0"/>
            </w:pPr>
            <w:r w:rsidRPr="0026297E">
              <w:rPr>
                <w:b/>
              </w:rPr>
              <w:t>Situación al cierre de este avance</w:t>
            </w:r>
          </w:p>
        </w:tc>
      </w:tr>
      <w:tr w:rsidR="0026297E" w:rsidRPr="0026297E" w14:paraId="0ED60E7F" w14:textId="77777777" w:rsidTr="005076FC">
        <w:trPr>
          <w:jc w:val="center"/>
        </w:trPr>
        <w:tc>
          <w:tcPr>
            <w:tcW w:w="4810" w:type="dxa"/>
            <w:vAlign w:val="center"/>
          </w:tcPr>
          <w:p w14:paraId="403F7080" w14:textId="77777777" w:rsidR="0026297E" w:rsidRPr="0026297E" w:rsidRDefault="0026297E" w:rsidP="005076FC">
            <w:pPr>
              <w:spacing w:after="0"/>
            </w:pPr>
            <w:r w:rsidRPr="0026297E">
              <w:t>CSV originales y perfilado inicial</w:t>
            </w:r>
          </w:p>
        </w:tc>
        <w:tc>
          <w:tcPr>
            <w:tcW w:w="4810" w:type="dxa"/>
            <w:vAlign w:val="center"/>
          </w:tcPr>
          <w:p w14:paraId="5CCBBB1C" w14:textId="77777777" w:rsidR="0026297E" w:rsidRPr="0026297E" w:rsidRDefault="0026297E" w:rsidP="005076FC">
            <w:pPr>
              <w:spacing w:after="0"/>
            </w:pPr>
            <w:r w:rsidRPr="0026297E">
              <w:t>Disponibles y verificados.</w:t>
            </w:r>
          </w:p>
        </w:tc>
      </w:tr>
      <w:tr w:rsidR="0026297E" w:rsidRPr="0026297E" w14:paraId="2D6FEF61" w14:textId="77777777" w:rsidTr="005076FC">
        <w:trPr>
          <w:jc w:val="center"/>
        </w:trPr>
        <w:tc>
          <w:tcPr>
            <w:tcW w:w="4810" w:type="dxa"/>
            <w:vAlign w:val="center"/>
          </w:tcPr>
          <w:p w14:paraId="44F6D223" w14:textId="77777777" w:rsidR="0026297E" w:rsidRPr="0026297E" w:rsidRDefault="0026297E" w:rsidP="005076FC">
            <w:pPr>
              <w:spacing w:after="0"/>
            </w:pPr>
            <w:r w:rsidRPr="0026297E">
              <w:t xml:space="preserve">Limpieza y </w:t>
            </w:r>
            <w:proofErr w:type="spellStart"/>
            <w:r w:rsidRPr="0026297E">
              <w:t>deduplicación</w:t>
            </w:r>
            <w:proofErr w:type="spellEnd"/>
            <w:r w:rsidRPr="0026297E">
              <w:t xml:space="preserve"> mediante </w:t>
            </w:r>
            <w:proofErr w:type="spellStart"/>
            <w:r w:rsidRPr="0026297E">
              <w:t>PySpark</w:t>
            </w:r>
            <w:proofErr w:type="spellEnd"/>
          </w:p>
        </w:tc>
        <w:tc>
          <w:tcPr>
            <w:tcW w:w="4810" w:type="dxa"/>
            <w:vAlign w:val="center"/>
          </w:tcPr>
          <w:p w14:paraId="4BE864CD" w14:textId="77777777" w:rsidR="0026297E" w:rsidRPr="0026297E" w:rsidRDefault="0026297E" w:rsidP="005076FC">
            <w:pPr>
              <w:spacing w:after="0"/>
            </w:pPr>
            <w:r w:rsidRPr="0026297E">
              <w:t>Diseñada; sin ejecución confirmada.</w:t>
            </w:r>
          </w:p>
        </w:tc>
      </w:tr>
      <w:tr w:rsidR="0026297E" w:rsidRPr="0026297E" w14:paraId="484D23B2" w14:textId="77777777" w:rsidTr="005076FC">
        <w:trPr>
          <w:jc w:val="center"/>
        </w:trPr>
        <w:tc>
          <w:tcPr>
            <w:tcW w:w="4810" w:type="dxa"/>
            <w:vAlign w:val="center"/>
          </w:tcPr>
          <w:p w14:paraId="3A3F2D16" w14:textId="77777777" w:rsidR="0026297E" w:rsidRPr="0026297E" w:rsidRDefault="0026297E" w:rsidP="005076FC">
            <w:pPr>
              <w:spacing w:after="0"/>
            </w:pPr>
            <w:r w:rsidRPr="0026297E">
              <w:t>Salida geográfica en formato Parquet</w:t>
            </w:r>
          </w:p>
        </w:tc>
        <w:tc>
          <w:tcPr>
            <w:tcW w:w="4810" w:type="dxa"/>
            <w:vAlign w:val="center"/>
          </w:tcPr>
          <w:p w14:paraId="24B17E75" w14:textId="77777777" w:rsidR="0026297E" w:rsidRPr="0026297E" w:rsidRDefault="0026297E" w:rsidP="005076FC">
            <w:pPr>
              <w:spacing w:after="0"/>
            </w:pPr>
            <w:r w:rsidRPr="0026297E">
              <w:t>Propuesta; no generada.</w:t>
            </w:r>
          </w:p>
        </w:tc>
      </w:tr>
      <w:tr w:rsidR="0026297E" w:rsidRPr="0026297E" w14:paraId="1B4058C0" w14:textId="77777777" w:rsidTr="005076FC">
        <w:trPr>
          <w:jc w:val="center"/>
        </w:trPr>
        <w:tc>
          <w:tcPr>
            <w:tcW w:w="4810" w:type="dxa"/>
            <w:vAlign w:val="center"/>
          </w:tcPr>
          <w:p w14:paraId="525F51A8" w14:textId="77777777" w:rsidR="0026297E" w:rsidRPr="0026297E" w:rsidRDefault="0026297E" w:rsidP="005076FC">
            <w:pPr>
              <w:spacing w:after="0"/>
            </w:pPr>
            <w:r w:rsidRPr="0026297E">
              <w:t>Pruebas comparativas con entradas 1× y 2×</w:t>
            </w:r>
          </w:p>
        </w:tc>
        <w:tc>
          <w:tcPr>
            <w:tcW w:w="4810" w:type="dxa"/>
            <w:vAlign w:val="center"/>
          </w:tcPr>
          <w:p w14:paraId="2DCC8CBF" w14:textId="77777777" w:rsidR="0026297E" w:rsidRPr="0026297E" w:rsidRDefault="0026297E" w:rsidP="005076FC">
            <w:pPr>
              <w:spacing w:after="0"/>
            </w:pPr>
            <w:r w:rsidRPr="0026297E">
              <w:t>Pendientes; sin tiempos ni memoria medidos.</w:t>
            </w:r>
          </w:p>
        </w:tc>
      </w:tr>
      <w:tr w:rsidR="0026297E" w:rsidRPr="0026297E" w14:paraId="32D4EF44" w14:textId="77777777" w:rsidTr="005076FC">
        <w:trPr>
          <w:jc w:val="center"/>
        </w:trPr>
        <w:tc>
          <w:tcPr>
            <w:tcW w:w="4810" w:type="dxa"/>
            <w:vAlign w:val="center"/>
          </w:tcPr>
          <w:p w14:paraId="0E997DAB" w14:textId="77777777" w:rsidR="0026297E" w:rsidRPr="0026297E" w:rsidRDefault="0026297E" w:rsidP="005076FC">
            <w:pPr>
              <w:spacing w:after="0"/>
            </w:pPr>
            <w:r w:rsidRPr="0026297E">
              <w:t xml:space="preserve">Integración geográfica con </w:t>
            </w:r>
            <w:proofErr w:type="spellStart"/>
            <w:r w:rsidRPr="0026297E">
              <w:t>DW_Olist</w:t>
            </w:r>
            <w:proofErr w:type="spellEnd"/>
          </w:p>
        </w:tc>
        <w:tc>
          <w:tcPr>
            <w:tcW w:w="4810" w:type="dxa"/>
            <w:vAlign w:val="center"/>
          </w:tcPr>
          <w:p w14:paraId="3176BA46" w14:textId="77777777" w:rsidR="0026297E" w:rsidRPr="0026297E" w:rsidRDefault="0026297E" w:rsidP="005076FC">
            <w:pPr>
              <w:spacing w:after="0"/>
            </w:pPr>
            <w:r w:rsidRPr="0026297E">
              <w:t>Propuesta; aún no conectada.</w:t>
            </w:r>
          </w:p>
        </w:tc>
      </w:tr>
    </w:tbl>
    <w:p w14:paraId="2DEBC365" w14:textId="77777777" w:rsidR="0026297E" w:rsidRPr="0026297E" w:rsidRDefault="0026297E" w:rsidP="0026297E">
      <w:pPr>
        <w:rPr>
          <w:b/>
          <w:bCs/>
        </w:rPr>
      </w:pPr>
      <w:r w:rsidRPr="0026297E">
        <w:rPr>
          <w:b/>
          <w:bCs/>
        </w:rPr>
        <w:t>Criterios de validación de resultados futuros</w:t>
      </w:r>
    </w:p>
    <w:p w14:paraId="48B3BC4D" w14:textId="77777777" w:rsidR="0026297E" w:rsidRPr="005E5490" w:rsidRDefault="0026297E" w:rsidP="0026297E">
      <w:r w:rsidRPr="005E5490">
        <w:t>Al ejecutar el procesamiento se registrarán por lote: filas leídas, filas inválidas u observadas, duplicados exactos descartados y filas finalmente publicadas en Parquet. Las categorías serán excluyentes y se verificará la igualdad: filas leídas = filas inválidas separadas + duplicados descartados entre las válidas + filas válidas publicadas. También se medirán duración, memoria utilizada y consistencia del resultado entre las pruebas 1× y 2×, de acuerdo con el requisito RNF-05.</w:t>
      </w:r>
    </w:p>
    <w:p w14:paraId="324BC22C" w14:textId="77777777" w:rsidR="0026297E" w:rsidRPr="0026297E" w:rsidRDefault="0026297E" w:rsidP="0026297E">
      <w:r w:rsidRPr="005E5490">
        <w:t>Por tanto, los resultados disponibles permiten justificar y delimitar la depuración geográfica, pero no permiten afirmar mejoras de rendimiento, reducción de recursos ni escalabilidad de Spark. Esos resultados se incorporarán únicamente cuando existan ejecuciones y evidencias reproducibles.</w:t>
      </w:r>
    </w:p>
    <w:p w14:paraId="1F64D08D" w14:textId="77777777" w:rsidR="00440C3A" w:rsidRPr="00B46D5B" w:rsidRDefault="00000000">
      <w:pPr>
        <w:pStyle w:val="Titulo2"/>
      </w:pPr>
      <w:bookmarkStart w:id="67" w:name="BHead173"/>
      <w:r w:rsidRPr="00B46D5B">
        <w:t>3.6 Seguridad, privacidad y riesgos</w:t>
      </w:r>
      <w:bookmarkEnd w:id="67"/>
    </w:p>
    <w:p w14:paraId="79A17E65" w14:textId="77777777" w:rsidR="0026297E" w:rsidRPr="0026297E" w:rsidRDefault="0026297E" w:rsidP="0026297E">
      <w:pPr>
        <w:rPr>
          <w:b/>
          <w:bCs/>
        </w:rPr>
      </w:pPr>
      <w:r w:rsidRPr="0026297E">
        <w:rPr>
          <w:b/>
          <w:bCs/>
        </w:rPr>
        <w:t>Identificación y tratamiento de riesgos</w:t>
      </w:r>
    </w:p>
    <w:p w14:paraId="437AEC57" w14:textId="77777777" w:rsidR="006069B4" w:rsidRDefault="00000000">
      <w:pPr>
        <w:pStyle w:val="IndiceTabla"/>
      </w:pPr>
      <w:bookmarkStart w:id="68" w:name="BTab29"/>
      <w:r>
        <w:t>Tabla 29. Matriz de amenazas, prioridades y controles</w:t>
      </w:r>
      <w:bookmarkEnd w:id="68"/>
    </w:p>
    <w:tbl>
      <w:tblPr>
        <w:tblStyle w:val="Tablaconcuadrcula"/>
        <w:tblW w:w="11289" w:type="dxa"/>
        <w:jc w:val="center"/>
        <w:tblLayout w:type="fixed"/>
        <w:tblLook w:val="04A0" w:firstRow="1" w:lastRow="0" w:firstColumn="1" w:lastColumn="0" w:noHBand="0" w:noVBand="1"/>
      </w:tblPr>
      <w:tblGrid>
        <w:gridCol w:w="1271"/>
        <w:gridCol w:w="2772"/>
        <w:gridCol w:w="1764"/>
        <w:gridCol w:w="3622"/>
        <w:gridCol w:w="1860"/>
      </w:tblGrid>
      <w:tr w:rsidR="0026297E" w:rsidRPr="0026297E" w14:paraId="0127A0A0" w14:textId="77777777" w:rsidTr="0026297E">
        <w:trPr>
          <w:tblHeader/>
          <w:jc w:val="center"/>
        </w:trPr>
        <w:tc>
          <w:tcPr>
            <w:tcW w:w="1271" w:type="dxa"/>
            <w:shd w:val="clear" w:color="auto" w:fill="E7ECF0"/>
            <w:vAlign w:val="center"/>
          </w:tcPr>
          <w:p w14:paraId="5DC9A4FD" w14:textId="77777777" w:rsidR="0026297E" w:rsidRPr="0026297E" w:rsidRDefault="0026297E" w:rsidP="005076FC">
            <w:r w:rsidRPr="0026297E">
              <w:rPr>
                <w:b/>
              </w:rPr>
              <w:t>ID</w:t>
            </w:r>
          </w:p>
        </w:tc>
        <w:tc>
          <w:tcPr>
            <w:tcW w:w="2772" w:type="dxa"/>
            <w:shd w:val="clear" w:color="auto" w:fill="E7ECF0"/>
            <w:vAlign w:val="center"/>
          </w:tcPr>
          <w:p w14:paraId="1BCB6085" w14:textId="77777777" w:rsidR="0026297E" w:rsidRPr="0026297E" w:rsidRDefault="0026297E" w:rsidP="005076FC">
            <w:r w:rsidRPr="0026297E">
              <w:rPr>
                <w:b/>
              </w:rPr>
              <w:t>Amenaza / impacto</w:t>
            </w:r>
          </w:p>
        </w:tc>
        <w:tc>
          <w:tcPr>
            <w:tcW w:w="1764" w:type="dxa"/>
            <w:shd w:val="clear" w:color="auto" w:fill="E7ECF0"/>
            <w:vAlign w:val="center"/>
          </w:tcPr>
          <w:p w14:paraId="6442834A" w14:textId="77777777" w:rsidR="0026297E" w:rsidRPr="0026297E" w:rsidRDefault="0026297E" w:rsidP="005076FC">
            <w:r w:rsidRPr="0026297E">
              <w:rPr>
                <w:b/>
              </w:rPr>
              <w:t>Prioridad</w:t>
            </w:r>
          </w:p>
        </w:tc>
        <w:tc>
          <w:tcPr>
            <w:tcW w:w="3622" w:type="dxa"/>
            <w:shd w:val="clear" w:color="auto" w:fill="E7ECF0"/>
            <w:vAlign w:val="center"/>
          </w:tcPr>
          <w:p w14:paraId="66B397D4" w14:textId="77777777" w:rsidR="0026297E" w:rsidRPr="0026297E" w:rsidRDefault="0026297E" w:rsidP="005076FC">
            <w:r w:rsidRPr="0026297E">
              <w:rPr>
                <w:b/>
              </w:rPr>
              <w:t>Control preventivo o correctivo</w:t>
            </w:r>
          </w:p>
        </w:tc>
        <w:tc>
          <w:tcPr>
            <w:tcW w:w="1860" w:type="dxa"/>
            <w:shd w:val="clear" w:color="auto" w:fill="E7ECF0"/>
            <w:vAlign w:val="center"/>
          </w:tcPr>
          <w:p w14:paraId="12D49A14" w14:textId="77777777" w:rsidR="0026297E" w:rsidRPr="0026297E" w:rsidRDefault="0026297E" w:rsidP="005076FC">
            <w:r w:rsidRPr="0026297E">
              <w:rPr>
                <w:b/>
              </w:rPr>
              <w:t>Responsable</w:t>
            </w:r>
          </w:p>
        </w:tc>
      </w:tr>
      <w:tr w:rsidR="0026297E" w:rsidRPr="0026297E" w14:paraId="60F5F91C" w14:textId="77777777" w:rsidTr="0026297E">
        <w:trPr>
          <w:jc w:val="center"/>
        </w:trPr>
        <w:tc>
          <w:tcPr>
            <w:tcW w:w="1271" w:type="dxa"/>
          </w:tcPr>
          <w:p w14:paraId="6849C5CE" w14:textId="77777777" w:rsidR="0026297E" w:rsidRPr="0026297E" w:rsidRDefault="0026297E" w:rsidP="005076FC">
            <w:pPr>
              <w:spacing w:before="20" w:after="40" w:line="240" w:lineRule="auto"/>
            </w:pPr>
            <w:r w:rsidRPr="0026297E">
              <w:t>R-01</w:t>
            </w:r>
          </w:p>
        </w:tc>
        <w:tc>
          <w:tcPr>
            <w:tcW w:w="2772" w:type="dxa"/>
          </w:tcPr>
          <w:p w14:paraId="71366C11" w14:textId="77777777" w:rsidR="0026297E" w:rsidRPr="0026297E" w:rsidRDefault="0026297E" w:rsidP="005076FC">
            <w:pPr>
              <w:spacing w:before="20" w:after="40" w:line="240" w:lineRule="auto"/>
            </w:pPr>
            <w:r w:rsidRPr="0026297E">
              <w:t>Difusión no autorizada de CSV, Parquet o tablas del DW</w:t>
            </w:r>
          </w:p>
        </w:tc>
        <w:tc>
          <w:tcPr>
            <w:tcW w:w="1764" w:type="dxa"/>
          </w:tcPr>
          <w:p w14:paraId="4FDCB39F" w14:textId="77777777" w:rsidR="0026297E" w:rsidRPr="0026297E" w:rsidRDefault="0026297E" w:rsidP="005076FC">
            <w:pPr>
              <w:spacing w:before="20" w:after="40" w:line="240" w:lineRule="auto"/>
            </w:pPr>
            <w:r w:rsidRPr="0026297E">
              <w:t>2 × 3 = 6 · Alta</w:t>
            </w:r>
          </w:p>
        </w:tc>
        <w:tc>
          <w:tcPr>
            <w:tcW w:w="3622" w:type="dxa"/>
          </w:tcPr>
          <w:p w14:paraId="60E3C6E2" w14:textId="77777777" w:rsidR="0026297E" w:rsidRPr="0026297E" w:rsidRDefault="0026297E" w:rsidP="005076FC">
            <w:pPr>
              <w:spacing w:before="20" w:after="40" w:line="240" w:lineRule="auto"/>
            </w:pPr>
            <w:r w:rsidRPr="0026297E">
              <w:t>Permisos por carpeta y base de datos; repositorio sin datos innecesarios ni secretos.</w:t>
            </w:r>
          </w:p>
        </w:tc>
        <w:tc>
          <w:tcPr>
            <w:tcW w:w="1860" w:type="dxa"/>
          </w:tcPr>
          <w:p w14:paraId="1D51AA10" w14:textId="77777777" w:rsidR="0026297E" w:rsidRPr="0026297E" w:rsidRDefault="0026297E" w:rsidP="005076FC">
            <w:pPr>
              <w:spacing w:before="20" w:after="40" w:line="240" w:lineRule="auto"/>
            </w:pPr>
            <w:r w:rsidRPr="0026297E">
              <w:t>Responsable de datos</w:t>
            </w:r>
          </w:p>
        </w:tc>
      </w:tr>
      <w:tr w:rsidR="0026297E" w:rsidRPr="0026297E" w14:paraId="024323BC" w14:textId="77777777" w:rsidTr="0026297E">
        <w:trPr>
          <w:jc w:val="center"/>
        </w:trPr>
        <w:tc>
          <w:tcPr>
            <w:tcW w:w="1271" w:type="dxa"/>
          </w:tcPr>
          <w:p w14:paraId="57628415" w14:textId="77777777" w:rsidR="0026297E" w:rsidRPr="0026297E" w:rsidRDefault="0026297E" w:rsidP="005076FC">
            <w:pPr>
              <w:spacing w:before="20" w:after="40" w:line="240" w:lineRule="auto"/>
            </w:pPr>
            <w:r w:rsidRPr="0026297E">
              <w:t>R-02</w:t>
            </w:r>
          </w:p>
        </w:tc>
        <w:tc>
          <w:tcPr>
            <w:tcW w:w="2772" w:type="dxa"/>
          </w:tcPr>
          <w:p w14:paraId="7971FC75" w14:textId="77777777" w:rsidR="0026297E" w:rsidRPr="0026297E" w:rsidRDefault="0026297E" w:rsidP="005076FC">
            <w:pPr>
              <w:spacing w:before="20" w:after="40" w:line="240" w:lineRule="auto"/>
            </w:pPr>
            <w:r w:rsidRPr="0026297E">
              <w:t>Accesos o modificaciones indebidas en SQL Server</w:t>
            </w:r>
          </w:p>
        </w:tc>
        <w:tc>
          <w:tcPr>
            <w:tcW w:w="1764" w:type="dxa"/>
          </w:tcPr>
          <w:p w14:paraId="24EF04C0" w14:textId="77777777" w:rsidR="0026297E" w:rsidRPr="0026297E" w:rsidRDefault="0026297E" w:rsidP="005076FC">
            <w:pPr>
              <w:spacing w:before="20" w:after="40" w:line="240" w:lineRule="auto"/>
            </w:pPr>
            <w:r w:rsidRPr="0026297E">
              <w:t>2 × 3 = 6 · Alta</w:t>
            </w:r>
          </w:p>
        </w:tc>
        <w:tc>
          <w:tcPr>
            <w:tcW w:w="3622" w:type="dxa"/>
          </w:tcPr>
          <w:p w14:paraId="0095F120" w14:textId="77777777" w:rsidR="0026297E" w:rsidRPr="0026297E" w:rsidRDefault="0026297E" w:rsidP="005076FC">
            <w:pPr>
              <w:spacing w:before="20" w:after="40" w:line="240" w:lineRule="auto"/>
            </w:pPr>
            <w:r w:rsidRPr="0026297E">
              <w:t>Roles de mínima autorización; cuentas separadas para carga y consulta; revisión de permisos.</w:t>
            </w:r>
          </w:p>
        </w:tc>
        <w:tc>
          <w:tcPr>
            <w:tcW w:w="1860" w:type="dxa"/>
          </w:tcPr>
          <w:p w14:paraId="13501505" w14:textId="77777777" w:rsidR="0026297E" w:rsidRPr="0026297E" w:rsidRDefault="0026297E" w:rsidP="005076FC">
            <w:pPr>
              <w:spacing w:before="20" w:after="40" w:line="240" w:lineRule="auto"/>
            </w:pPr>
            <w:r w:rsidRPr="0026297E">
              <w:t>Administrador BD</w:t>
            </w:r>
          </w:p>
        </w:tc>
      </w:tr>
      <w:tr w:rsidR="0026297E" w:rsidRPr="0026297E" w14:paraId="37428B75" w14:textId="77777777" w:rsidTr="0026297E">
        <w:trPr>
          <w:jc w:val="center"/>
        </w:trPr>
        <w:tc>
          <w:tcPr>
            <w:tcW w:w="1271" w:type="dxa"/>
          </w:tcPr>
          <w:p w14:paraId="64BE83C7" w14:textId="77777777" w:rsidR="0026297E" w:rsidRPr="0026297E" w:rsidRDefault="0026297E" w:rsidP="005076FC">
            <w:pPr>
              <w:spacing w:before="20" w:after="40" w:line="240" w:lineRule="auto"/>
            </w:pPr>
            <w:r w:rsidRPr="0026297E">
              <w:t>R-03</w:t>
            </w:r>
          </w:p>
        </w:tc>
        <w:tc>
          <w:tcPr>
            <w:tcW w:w="2772" w:type="dxa"/>
          </w:tcPr>
          <w:p w14:paraId="7BD24C62" w14:textId="77777777" w:rsidR="0026297E" w:rsidRPr="0026297E" w:rsidRDefault="0026297E" w:rsidP="005076FC">
            <w:pPr>
              <w:spacing w:before="20" w:after="40" w:line="240" w:lineRule="auto"/>
            </w:pPr>
            <w:r w:rsidRPr="0026297E">
              <w:t>Exposición de credenciales o cadenas de conexión</w:t>
            </w:r>
          </w:p>
        </w:tc>
        <w:tc>
          <w:tcPr>
            <w:tcW w:w="1764" w:type="dxa"/>
          </w:tcPr>
          <w:p w14:paraId="4DC95804" w14:textId="77777777" w:rsidR="0026297E" w:rsidRPr="0026297E" w:rsidRDefault="0026297E" w:rsidP="005076FC">
            <w:pPr>
              <w:spacing w:before="20" w:after="40" w:line="240" w:lineRule="auto"/>
            </w:pPr>
            <w:r w:rsidRPr="0026297E">
              <w:t>2 × 3 = 6 · Alta</w:t>
            </w:r>
          </w:p>
        </w:tc>
        <w:tc>
          <w:tcPr>
            <w:tcW w:w="3622" w:type="dxa"/>
          </w:tcPr>
          <w:p w14:paraId="40427A94" w14:textId="77777777" w:rsidR="0026297E" w:rsidRPr="0026297E" w:rsidRDefault="0026297E" w:rsidP="005076FC">
            <w:pPr>
              <w:spacing w:before="20" w:after="40" w:line="240" w:lineRule="auto"/>
            </w:pPr>
            <w:r w:rsidRPr="0026297E">
              <w:t>Autenticación de Windows cuando corresponda; secretos fuera de código y Git; rotación si se filtran.</w:t>
            </w:r>
          </w:p>
        </w:tc>
        <w:tc>
          <w:tcPr>
            <w:tcW w:w="1860" w:type="dxa"/>
          </w:tcPr>
          <w:p w14:paraId="51655389" w14:textId="77777777" w:rsidR="0026297E" w:rsidRPr="0026297E" w:rsidRDefault="0026297E" w:rsidP="005076FC">
            <w:pPr>
              <w:spacing w:before="20" w:after="40" w:line="240" w:lineRule="auto"/>
            </w:pPr>
            <w:r w:rsidRPr="0026297E">
              <w:t>Responsable ETL</w:t>
            </w:r>
          </w:p>
        </w:tc>
      </w:tr>
      <w:tr w:rsidR="0026297E" w:rsidRPr="0026297E" w14:paraId="2E71A55A" w14:textId="77777777" w:rsidTr="0026297E">
        <w:trPr>
          <w:jc w:val="center"/>
        </w:trPr>
        <w:tc>
          <w:tcPr>
            <w:tcW w:w="1271" w:type="dxa"/>
          </w:tcPr>
          <w:p w14:paraId="0EECD56F" w14:textId="77777777" w:rsidR="0026297E" w:rsidRPr="0026297E" w:rsidRDefault="0026297E" w:rsidP="005076FC">
            <w:pPr>
              <w:spacing w:before="20" w:after="40" w:line="240" w:lineRule="auto"/>
            </w:pPr>
            <w:r w:rsidRPr="0026297E">
              <w:t>R-04</w:t>
            </w:r>
          </w:p>
        </w:tc>
        <w:tc>
          <w:tcPr>
            <w:tcW w:w="2772" w:type="dxa"/>
          </w:tcPr>
          <w:p w14:paraId="2EC4B334" w14:textId="77777777" w:rsidR="0026297E" w:rsidRPr="0026297E" w:rsidRDefault="0026297E" w:rsidP="005076FC">
            <w:pPr>
              <w:spacing w:before="20" w:after="40" w:line="240" w:lineRule="auto"/>
            </w:pPr>
            <w:r w:rsidRPr="0026297E">
              <w:t xml:space="preserve">Pérdida, corrupción o </w:t>
            </w:r>
            <w:proofErr w:type="spellStart"/>
            <w:r w:rsidRPr="0026297E">
              <w:t>sobrescritura</w:t>
            </w:r>
            <w:proofErr w:type="spellEnd"/>
            <w:r w:rsidRPr="0026297E">
              <w:t xml:space="preserve"> de datos y salidas</w:t>
            </w:r>
          </w:p>
        </w:tc>
        <w:tc>
          <w:tcPr>
            <w:tcW w:w="1764" w:type="dxa"/>
          </w:tcPr>
          <w:p w14:paraId="4B1BAE5A" w14:textId="77777777" w:rsidR="0026297E" w:rsidRPr="0026297E" w:rsidRDefault="0026297E" w:rsidP="005076FC">
            <w:pPr>
              <w:spacing w:before="20" w:after="40" w:line="240" w:lineRule="auto"/>
            </w:pPr>
            <w:r w:rsidRPr="0026297E">
              <w:t>2 × 3 = 6 · Alta</w:t>
            </w:r>
          </w:p>
        </w:tc>
        <w:tc>
          <w:tcPr>
            <w:tcW w:w="3622" w:type="dxa"/>
          </w:tcPr>
          <w:p w14:paraId="7FFC9213" w14:textId="77777777" w:rsidR="0026297E" w:rsidRPr="0026297E" w:rsidRDefault="0026297E" w:rsidP="005076FC">
            <w:pPr>
              <w:spacing w:before="20" w:after="40" w:line="240" w:lineRule="auto"/>
            </w:pPr>
            <w:r w:rsidRPr="0026297E">
              <w:t>Respaldo de DW y originales; publicación controlada de derivados; prueba documentada de recuperación.</w:t>
            </w:r>
          </w:p>
        </w:tc>
        <w:tc>
          <w:tcPr>
            <w:tcW w:w="1860" w:type="dxa"/>
          </w:tcPr>
          <w:p w14:paraId="177CEBE0" w14:textId="77777777" w:rsidR="0026297E" w:rsidRPr="0026297E" w:rsidRDefault="0026297E" w:rsidP="005076FC">
            <w:pPr>
              <w:spacing w:before="20" w:after="40" w:line="240" w:lineRule="auto"/>
            </w:pPr>
            <w:r w:rsidRPr="0026297E">
              <w:t>Administrador BD</w:t>
            </w:r>
          </w:p>
        </w:tc>
      </w:tr>
      <w:tr w:rsidR="0026297E" w:rsidRPr="0026297E" w14:paraId="7FEE2B9F" w14:textId="77777777" w:rsidTr="0026297E">
        <w:trPr>
          <w:jc w:val="center"/>
        </w:trPr>
        <w:tc>
          <w:tcPr>
            <w:tcW w:w="1271" w:type="dxa"/>
          </w:tcPr>
          <w:p w14:paraId="58E13148" w14:textId="77777777" w:rsidR="0026297E" w:rsidRPr="0026297E" w:rsidRDefault="0026297E" w:rsidP="005076FC">
            <w:pPr>
              <w:spacing w:before="20" w:after="40" w:line="240" w:lineRule="auto"/>
            </w:pPr>
            <w:r w:rsidRPr="0026297E">
              <w:t>R-05</w:t>
            </w:r>
          </w:p>
        </w:tc>
        <w:tc>
          <w:tcPr>
            <w:tcW w:w="2772" w:type="dxa"/>
          </w:tcPr>
          <w:p w14:paraId="522C6ADA" w14:textId="77777777" w:rsidR="0026297E" w:rsidRPr="0026297E" w:rsidRDefault="0026297E" w:rsidP="005076FC">
            <w:pPr>
              <w:spacing w:before="20" w:after="40" w:line="240" w:lineRule="auto"/>
            </w:pPr>
            <w:r w:rsidRPr="0026297E">
              <w:t>Duplicados, nulos o asociaciones incorrectas alteran KPI</w:t>
            </w:r>
          </w:p>
        </w:tc>
        <w:tc>
          <w:tcPr>
            <w:tcW w:w="1764" w:type="dxa"/>
          </w:tcPr>
          <w:p w14:paraId="0D0C02EB" w14:textId="77777777" w:rsidR="0026297E" w:rsidRPr="0026297E" w:rsidRDefault="0026297E" w:rsidP="005076FC">
            <w:pPr>
              <w:spacing w:before="20" w:after="40" w:line="240" w:lineRule="auto"/>
            </w:pPr>
            <w:r w:rsidRPr="0026297E">
              <w:t>3 × 2 = 6 · Alta</w:t>
            </w:r>
          </w:p>
        </w:tc>
        <w:tc>
          <w:tcPr>
            <w:tcW w:w="3622" w:type="dxa"/>
          </w:tcPr>
          <w:p w14:paraId="20D89D0E" w14:textId="77777777" w:rsidR="0026297E" w:rsidRPr="0026297E" w:rsidRDefault="0026297E" w:rsidP="005076FC">
            <w:pPr>
              <w:spacing w:before="20" w:after="40" w:line="240" w:lineRule="auto"/>
            </w:pPr>
            <w:r w:rsidRPr="0026297E">
              <w:t>Reglas de calidad, claves, rechazos, conciliación por ejecución y revisión de métricas.</w:t>
            </w:r>
          </w:p>
        </w:tc>
        <w:tc>
          <w:tcPr>
            <w:tcW w:w="1860" w:type="dxa"/>
          </w:tcPr>
          <w:p w14:paraId="310DF7F4" w14:textId="77777777" w:rsidR="0026297E" w:rsidRPr="0026297E" w:rsidRDefault="0026297E" w:rsidP="005076FC">
            <w:pPr>
              <w:spacing w:before="20" w:after="40" w:line="240" w:lineRule="auto"/>
            </w:pPr>
            <w:r w:rsidRPr="0026297E">
              <w:t>Responsable BI</w:t>
            </w:r>
          </w:p>
        </w:tc>
      </w:tr>
      <w:tr w:rsidR="0026297E" w:rsidRPr="0026297E" w14:paraId="15617E34" w14:textId="77777777" w:rsidTr="0026297E">
        <w:trPr>
          <w:jc w:val="center"/>
        </w:trPr>
        <w:tc>
          <w:tcPr>
            <w:tcW w:w="1271" w:type="dxa"/>
          </w:tcPr>
          <w:p w14:paraId="6F0C66C0" w14:textId="77777777" w:rsidR="0026297E" w:rsidRPr="0026297E" w:rsidRDefault="0026297E" w:rsidP="005076FC">
            <w:pPr>
              <w:spacing w:before="20" w:after="40" w:line="240" w:lineRule="auto"/>
            </w:pPr>
            <w:r w:rsidRPr="0026297E">
              <w:t>R-06</w:t>
            </w:r>
          </w:p>
        </w:tc>
        <w:tc>
          <w:tcPr>
            <w:tcW w:w="2772" w:type="dxa"/>
          </w:tcPr>
          <w:p w14:paraId="49CEB47B" w14:textId="77777777" w:rsidR="0026297E" w:rsidRPr="0026297E" w:rsidRDefault="0026297E" w:rsidP="005076FC">
            <w:pPr>
              <w:spacing w:before="20" w:after="40" w:line="240" w:lineRule="auto"/>
            </w:pPr>
            <w:r w:rsidRPr="0026297E">
              <w:t xml:space="preserve">Fallo parcial al procesar geolocalización en </w:t>
            </w:r>
            <w:proofErr w:type="spellStart"/>
            <w:r w:rsidRPr="0026297E">
              <w:t>PySpark</w:t>
            </w:r>
            <w:proofErr w:type="spellEnd"/>
          </w:p>
        </w:tc>
        <w:tc>
          <w:tcPr>
            <w:tcW w:w="1764" w:type="dxa"/>
          </w:tcPr>
          <w:p w14:paraId="19EEBFB5" w14:textId="77777777" w:rsidR="0026297E" w:rsidRPr="0026297E" w:rsidRDefault="0026297E" w:rsidP="005076FC">
            <w:pPr>
              <w:spacing w:before="20" w:after="40" w:line="240" w:lineRule="auto"/>
            </w:pPr>
            <w:r w:rsidRPr="0026297E">
              <w:t>2 × 2 = 4 · Media</w:t>
            </w:r>
          </w:p>
        </w:tc>
        <w:tc>
          <w:tcPr>
            <w:tcW w:w="3622" w:type="dxa"/>
          </w:tcPr>
          <w:p w14:paraId="773D413E" w14:textId="77777777" w:rsidR="0026297E" w:rsidRPr="0026297E" w:rsidRDefault="0026297E" w:rsidP="005076FC">
            <w:pPr>
              <w:spacing w:before="20" w:after="40" w:line="240" w:lineRule="auto"/>
            </w:pPr>
            <w:r w:rsidRPr="0026297E">
              <w:t>Salida temporal, verificación de conteos y publicación solo si concluye correctamente; reintento idempotente.</w:t>
            </w:r>
          </w:p>
        </w:tc>
        <w:tc>
          <w:tcPr>
            <w:tcW w:w="1860" w:type="dxa"/>
          </w:tcPr>
          <w:p w14:paraId="03FCD419" w14:textId="77777777" w:rsidR="0026297E" w:rsidRPr="0026297E" w:rsidRDefault="0026297E" w:rsidP="005076FC">
            <w:pPr>
              <w:spacing w:before="20" w:after="40" w:line="240" w:lineRule="auto"/>
            </w:pPr>
            <w:r w:rsidRPr="0026297E">
              <w:t>Responsable Big Data</w:t>
            </w:r>
          </w:p>
        </w:tc>
      </w:tr>
      <w:tr w:rsidR="0026297E" w:rsidRPr="0026297E" w14:paraId="093B5BF8" w14:textId="77777777" w:rsidTr="0026297E">
        <w:trPr>
          <w:jc w:val="center"/>
        </w:trPr>
        <w:tc>
          <w:tcPr>
            <w:tcW w:w="1271" w:type="dxa"/>
          </w:tcPr>
          <w:p w14:paraId="5833506E" w14:textId="77777777" w:rsidR="0026297E" w:rsidRPr="0026297E" w:rsidRDefault="0026297E" w:rsidP="005076FC">
            <w:pPr>
              <w:spacing w:before="20" w:after="40" w:line="240" w:lineRule="auto"/>
            </w:pPr>
            <w:r w:rsidRPr="0026297E">
              <w:t>R-07</w:t>
            </w:r>
          </w:p>
        </w:tc>
        <w:tc>
          <w:tcPr>
            <w:tcW w:w="2772" w:type="dxa"/>
          </w:tcPr>
          <w:p w14:paraId="43A16700" w14:textId="77777777" w:rsidR="0026297E" w:rsidRPr="0026297E" w:rsidRDefault="0026297E" w:rsidP="005076FC">
            <w:pPr>
              <w:spacing w:before="20" w:after="40" w:line="240" w:lineRule="auto"/>
            </w:pPr>
            <w:r w:rsidRPr="0026297E">
              <w:t xml:space="preserve">Inferencias o </w:t>
            </w:r>
            <w:proofErr w:type="spellStart"/>
            <w:r w:rsidRPr="0026297E">
              <w:t>reidentificación</w:t>
            </w:r>
            <w:proofErr w:type="spellEnd"/>
            <w:r w:rsidRPr="0026297E">
              <w:t xml:space="preserve"> mediante cruces geográficos</w:t>
            </w:r>
          </w:p>
        </w:tc>
        <w:tc>
          <w:tcPr>
            <w:tcW w:w="1764" w:type="dxa"/>
          </w:tcPr>
          <w:p w14:paraId="21F93914" w14:textId="77777777" w:rsidR="0026297E" w:rsidRPr="0026297E" w:rsidRDefault="0026297E" w:rsidP="005076FC">
            <w:pPr>
              <w:spacing w:before="20" w:after="40" w:line="240" w:lineRule="auto"/>
            </w:pPr>
            <w:r w:rsidRPr="0026297E">
              <w:t>2 × 3 = 6 · Alta</w:t>
            </w:r>
          </w:p>
        </w:tc>
        <w:tc>
          <w:tcPr>
            <w:tcW w:w="3622" w:type="dxa"/>
          </w:tcPr>
          <w:p w14:paraId="710F7214" w14:textId="77777777" w:rsidR="0026297E" w:rsidRPr="0026297E" w:rsidRDefault="0026297E" w:rsidP="005076FC">
            <w:pPr>
              <w:spacing w:before="20" w:after="40" w:line="240" w:lineRule="auto"/>
            </w:pPr>
            <w:r w:rsidRPr="0026297E">
              <w:t>Mostrar estadísticas agregadas; reducir detalle y limitar exportaciones y acceso a datos de origen.</w:t>
            </w:r>
          </w:p>
        </w:tc>
        <w:tc>
          <w:tcPr>
            <w:tcW w:w="1860" w:type="dxa"/>
          </w:tcPr>
          <w:p w14:paraId="789863D8" w14:textId="77777777" w:rsidR="0026297E" w:rsidRPr="0026297E" w:rsidRDefault="0026297E" w:rsidP="005076FC">
            <w:pPr>
              <w:spacing w:before="20" w:after="40" w:line="240" w:lineRule="auto"/>
            </w:pPr>
            <w:r w:rsidRPr="0026297E">
              <w:t>Responsable de datos</w:t>
            </w:r>
          </w:p>
        </w:tc>
      </w:tr>
      <w:tr w:rsidR="0026297E" w:rsidRPr="0026297E" w14:paraId="05CB75ED" w14:textId="77777777" w:rsidTr="0026297E">
        <w:trPr>
          <w:jc w:val="center"/>
        </w:trPr>
        <w:tc>
          <w:tcPr>
            <w:tcW w:w="1271" w:type="dxa"/>
          </w:tcPr>
          <w:p w14:paraId="4543EE5E" w14:textId="77777777" w:rsidR="0026297E" w:rsidRPr="0026297E" w:rsidRDefault="0026297E" w:rsidP="005076FC">
            <w:pPr>
              <w:spacing w:before="20" w:after="40" w:line="240" w:lineRule="auto"/>
            </w:pPr>
            <w:r w:rsidRPr="0026297E">
              <w:t>R-08</w:t>
            </w:r>
          </w:p>
        </w:tc>
        <w:tc>
          <w:tcPr>
            <w:tcW w:w="2772" w:type="dxa"/>
          </w:tcPr>
          <w:p w14:paraId="5A1C6B9B" w14:textId="77777777" w:rsidR="0026297E" w:rsidRPr="0026297E" w:rsidRDefault="0026297E" w:rsidP="005076FC">
            <w:pPr>
              <w:spacing w:before="20" w:after="40" w:line="240" w:lineRule="auto"/>
            </w:pPr>
            <w:r w:rsidRPr="0026297E">
              <w:t>Sesgo por reseñas ausentes o muestras no comparables</w:t>
            </w:r>
          </w:p>
        </w:tc>
        <w:tc>
          <w:tcPr>
            <w:tcW w:w="1764" w:type="dxa"/>
          </w:tcPr>
          <w:p w14:paraId="0F5902E3" w14:textId="77777777" w:rsidR="0026297E" w:rsidRPr="0026297E" w:rsidRDefault="0026297E" w:rsidP="005076FC">
            <w:pPr>
              <w:spacing w:before="20" w:after="40" w:line="240" w:lineRule="auto"/>
            </w:pPr>
            <w:r w:rsidRPr="0026297E">
              <w:t>3 × 2 = 6 · Alta</w:t>
            </w:r>
          </w:p>
        </w:tc>
        <w:tc>
          <w:tcPr>
            <w:tcW w:w="3622" w:type="dxa"/>
          </w:tcPr>
          <w:p w14:paraId="64D06F51" w14:textId="77777777" w:rsidR="0026297E" w:rsidRPr="0026297E" w:rsidRDefault="0026297E" w:rsidP="005076FC">
            <w:pPr>
              <w:spacing w:before="20" w:after="40" w:line="240" w:lineRule="auto"/>
            </w:pPr>
            <w:r w:rsidRPr="0026297E">
              <w:t>Indicar cobertura, denominadores, reglas de exclusión y límites de interpretación; no atribuir causalidad.</w:t>
            </w:r>
          </w:p>
        </w:tc>
        <w:tc>
          <w:tcPr>
            <w:tcW w:w="1860" w:type="dxa"/>
          </w:tcPr>
          <w:p w14:paraId="2B4B60C0" w14:textId="77777777" w:rsidR="0026297E" w:rsidRPr="0026297E" w:rsidRDefault="0026297E" w:rsidP="005076FC">
            <w:pPr>
              <w:spacing w:before="20" w:after="40" w:line="240" w:lineRule="auto"/>
            </w:pPr>
            <w:r w:rsidRPr="0026297E">
              <w:t>Analista BI</w:t>
            </w:r>
          </w:p>
        </w:tc>
      </w:tr>
    </w:tbl>
    <w:p w14:paraId="6977C635" w14:textId="77777777" w:rsidR="0026297E" w:rsidRPr="00A4415D" w:rsidRDefault="0026297E" w:rsidP="0026297E">
      <w:pPr>
        <w:spacing w:after="0"/>
      </w:pPr>
    </w:p>
    <w:p w14:paraId="32FBD98A" w14:textId="77777777" w:rsidR="0026297E" w:rsidRPr="0026297E" w:rsidRDefault="0026297E" w:rsidP="0026297E">
      <w:pPr>
        <w:rPr>
          <w:b/>
          <w:bCs/>
        </w:rPr>
      </w:pPr>
      <w:r w:rsidRPr="0026297E">
        <w:rPr>
          <w:b/>
          <w:bCs/>
        </w:rPr>
        <w:t>Roles, permisos y protección de credenciales</w:t>
      </w:r>
    </w:p>
    <w:p w14:paraId="02D54766" w14:textId="77777777" w:rsidR="0026297E" w:rsidRPr="00A4415D" w:rsidRDefault="0026297E" w:rsidP="0026297E">
      <w:r w:rsidRPr="00A4415D">
        <w:t>La administración propuesta separa el mantenimiento técnico de la explotación analítica. Los accesos se concederán únicamente para las tareas asignadas y se revisarán antes de publicar o compartir artefactos.</w:t>
      </w:r>
    </w:p>
    <w:p w14:paraId="4B20B360" w14:textId="77777777" w:rsidR="006069B4" w:rsidRDefault="00000000">
      <w:pPr>
        <w:pStyle w:val="IndiceTabla"/>
      </w:pPr>
      <w:bookmarkStart w:id="69" w:name="BTab30"/>
      <w:r>
        <w:t>Tabla 30. Roles y permisos previstos</w:t>
      </w:r>
      <w:bookmarkEnd w:id="69"/>
    </w:p>
    <w:tbl>
      <w:tblPr>
        <w:tblStyle w:val="Tablaconcuadrcula"/>
        <w:tblW w:w="0" w:type="auto"/>
        <w:jc w:val="center"/>
        <w:tblLayout w:type="fixed"/>
        <w:tblLook w:val="04A0" w:firstRow="1" w:lastRow="0" w:firstColumn="1" w:lastColumn="0" w:noHBand="0" w:noVBand="1"/>
      </w:tblPr>
      <w:tblGrid>
        <w:gridCol w:w="4649"/>
        <w:gridCol w:w="6888"/>
      </w:tblGrid>
      <w:tr w:rsidR="0026297E" w:rsidRPr="0026297E" w14:paraId="4B0D9302" w14:textId="77777777" w:rsidTr="005076FC">
        <w:trPr>
          <w:tblHeader/>
          <w:jc w:val="center"/>
        </w:trPr>
        <w:tc>
          <w:tcPr>
            <w:tcW w:w="4649" w:type="dxa"/>
            <w:shd w:val="clear" w:color="auto" w:fill="E7ECF0"/>
            <w:vAlign w:val="center"/>
          </w:tcPr>
          <w:p w14:paraId="408E40DF" w14:textId="77777777" w:rsidR="0026297E" w:rsidRPr="0026297E" w:rsidRDefault="0026297E" w:rsidP="005076FC">
            <w:r w:rsidRPr="0026297E">
              <w:rPr>
                <w:b/>
              </w:rPr>
              <w:t>Rol</w:t>
            </w:r>
          </w:p>
        </w:tc>
        <w:tc>
          <w:tcPr>
            <w:tcW w:w="4649" w:type="dxa"/>
            <w:shd w:val="clear" w:color="auto" w:fill="E7ECF0"/>
            <w:vAlign w:val="center"/>
          </w:tcPr>
          <w:p w14:paraId="2C5B7112" w14:textId="77777777" w:rsidR="0026297E" w:rsidRPr="0026297E" w:rsidRDefault="0026297E" w:rsidP="005076FC">
            <w:r w:rsidRPr="0026297E">
              <w:rPr>
                <w:b/>
              </w:rPr>
              <w:t>Permisos previstos</w:t>
            </w:r>
          </w:p>
        </w:tc>
      </w:tr>
      <w:tr w:rsidR="0026297E" w:rsidRPr="0026297E" w14:paraId="4BE16142" w14:textId="77777777" w:rsidTr="005076FC">
        <w:trPr>
          <w:jc w:val="center"/>
        </w:trPr>
        <w:tc>
          <w:tcPr>
            <w:tcW w:w="2324" w:type="dxa"/>
          </w:tcPr>
          <w:p w14:paraId="62CD9AE7" w14:textId="77777777" w:rsidR="0026297E" w:rsidRPr="0026297E" w:rsidRDefault="0026297E" w:rsidP="005076FC">
            <w:pPr>
              <w:spacing w:before="20" w:after="40" w:line="240" w:lineRule="auto"/>
            </w:pPr>
            <w:r w:rsidRPr="0026297E">
              <w:t>Administrador de base de datos</w:t>
            </w:r>
          </w:p>
        </w:tc>
        <w:tc>
          <w:tcPr>
            <w:tcW w:w="6888" w:type="dxa"/>
          </w:tcPr>
          <w:p w14:paraId="04BC6E55" w14:textId="77777777" w:rsidR="0026297E" w:rsidRPr="0026297E" w:rsidRDefault="0026297E" w:rsidP="005076FC">
            <w:pPr>
              <w:spacing w:before="20" w:after="40" w:line="240" w:lineRule="auto"/>
            </w:pPr>
            <w:r w:rsidRPr="0026297E">
              <w:t>Gestionar esquema, respaldos, restauración y permisos; acceso privilegiado restringido.</w:t>
            </w:r>
          </w:p>
        </w:tc>
      </w:tr>
      <w:tr w:rsidR="0026297E" w:rsidRPr="0026297E" w14:paraId="2A470597" w14:textId="77777777" w:rsidTr="005076FC">
        <w:trPr>
          <w:jc w:val="center"/>
        </w:trPr>
        <w:tc>
          <w:tcPr>
            <w:tcW w:w="2324" w:type="dxa"/>
          </w:tcPr>
          <w:p w14:paraId="205D0B87" w14:textId="77777777" w:rsidR="0026297E" w:rsidRPr="0026297E" w:rsidRDefault="0026297E" w:rsidP="005076FC">
            <w:pPr>
              <w:spacing w:before="20" w:after="40" w:line="240" w:lineRule="auto"/>
            </w:pPr>
            <w:r w:rsidRPr="0026297E">
              <w:t>Operador ETL / SSIS</w:t>
            </w:r>
          </w:p>
        </w:tc>
        <w:tc>
          <w:tcPr>
            <w:tcW w:w="6888" w:type="dxa"/>
          </w:tcPr>
          <w:p w14:paraId="2C8FF8C2" w14:textId="77777777" w:rsidR="0026297E" w:rsidRPr="0026297E" w:rsidRDefault="0026297E" w:rsidP="005076FC">
            <w:pPr>
              <w:spacing w:before="20" w:after="40" w:line="240" w:lineRule="auto"/>
            </w:pPr>
            <w:r w:rsidRPr="0026297E">
              <w:t xml:space="preserve">Leer archivos autorizados; insertar y actualizar </w:t>
            </w:r>
            <w:proofErr w:type="spellStart"/>
            <w:r w:rsidRPr="0026297E">
              <w:t>staging</w:t>
            </w:r>
            <w:proofErr w:type="spellEnd"/>
            <w:r w:rsidRPr="0026297E">
              <w:t xml:space="preserve">; ejecutar procedimientos </w:t>
            </w:r>
            <w:proofErr w:type="spellStart"/>
            <w:r w:rsidRPr="0026297E">
              <w:t>etl</w:t>
            </w:r>
            <w:proofErr w:type="spellEnd"/>
            <w:r w:rsidRPr="0026297E">
              <w:t>; registrar incidencias.</w:t>
            </w:r>
          </w:p>
        </w:tc>
      </w:tr>
      <w:tr w:rsidR="0026297E" w:rsidRPr="0026297E" w14:paraId="37C3ECA2" w14:textId="77777777" w:rsidTr="005076FC">
        <w:trPr>
          <w:jc w:val="center"/>
        </w:trPr>
        <w:tc>
          <w:tcPr>
            <w:tcW w:w="2324" w:type="dxa"/>
          </w:tcPr>
          <w:p w14:paraId="01AE46E7" w14:textId="77777777" w:rsidR="0026297E" w:rsidRPr="0026297E" w:rsidRDefault="0026297E" w:rsidP="005076FC">
            <w:pPr>
              <w:spacing w:before="20" w:after="40" w:line="240" w:lineRule="auto"/>
            </w:pPr>
            <w:r w:rsidRPr="0026297E">
              <w:t>Analista BI / Power BI</w:t>
            </w:r>
          </w:p>
        </w:tc>
        <w:tc>
          <w:tcPr>
            <w:tcW w:w="6888" w:type="dxa"/>
          </w:tcPr>
          <w:p w14:paraId="15E2C59E" w14:textId="77777777" w:rsidR="0026297E" w:rsidRPr="0026297E" w:rsidRDefault="0026297E" w:rsidP="005076FC">
            <w:pPr>
              <w:spacing w:before="20" w:after="40" w:line="240" w:lineRule="auto"/>
            </w:pPr>
            <w:r w:rsidRPr="0026297E">
              <w:t xml:space="preserve">Consultar exclusivamente vistas o tablas aprobadas del esquema </w:t>
            </w:r>
            <w:proofErr w:type="spellStart"/>
            <w:r w:rsidRPr="0026297E">
              <w:t>dw</w:t>
            </w:r>
            <w:proofErr w:type="spellEnd"/>
            <w:r w:rsidRPr="0026297E">
              <w:t>; sin privilegios de edición de origen.</w:t>
            </w:r>
          </w:p>
        </w:tc>
      </w:tr>
      <w:tr w:rsidR="0026297E" w:rsidRPr="0026297E" w14:paraId="352B035E" w14:textId="77777777" w:rsidTr="005076FC">
        <w:trPr>
          <w:jc w:val="center"/>
        </w:trPr>
        <w:tc>
          <w:tcPr>
            <w:tcW w:w="2324" w:type="dxa"/>
          </w:tcPr>
          <w:p w14:paraId="7259D01A" w14:textId="77777777" w:rsidR="0026297E" w:rsidRPr="0026297E" w:rsidRDefault="0026297E" w:rsidP="005076FC">
            <w:pPr>
              <w:spacing w:before="20" w:after="40" w:line="240" w:lineRule="auto"/>
            </w:pPr>
            <w:r w:rsidRPr="0026297E">
              <w:t>Responsable Big Data</w:t>
            </w:r>
          </w:p>
        </w:tc>
        <w:tc>
          <w:tcPr>
            <w:tcW w:w="6888" w:type="dxa"/>
          </w:tcPr>
          <w:p w14:paraId="7A9159B2" w14:textId="77777777" w:rsidR="0026297E" w:rsidRPr="0026297E" w:rsidRDefault="0026297E" w:rsidP="005076FC">
            <w:pPr>
              <w:spacing w:before="20" w:after="40" w:line="240" w:lineRule="auto"/>
            </w:pPr>
            <w:r w:rsidRPr="0026297E">
              <w:t>Leer CSV de geolocalización autorizado; escribir Parquet e incidencias en rutas de trabajo delimitadas.</w:t>
            </w:r>
          </w:p>
        </w:tc>
      </w:tr>
      <w:tr w:rsidR="0026297E" w:rsidRPr="0026297E" w14:paraId="1BB062E2" w14:textId="77777777" w:rsidTr="005076FC">
        <w:trPr>
          <w:jc w:val="center"/>
        </w:trPr>
        <w:tc>
          <w:tcPr>
            <w:tcW w:w="2324" w:type="dxa"/>
          </w:tcPr>
          <w:p w14:paraId="4E2CF0CF" w14:textId="77777777" w:rsidR="0026297E" w:rsidRPr="0026297E" w:rsidRDefault="0026297E" w:rsidP="005076FC">
            <w:pPr>
              <w:spacing w:before="20" w:after="40" w:line="240" w:lineRule="auto"/>
            </w:pPr>
            <w:r w:rsidRPr="0026297E">
              <w:t>Revisor / docente</w:t>
            </w:r>
          </w:p>
        </w:tc>
        <w:tc>
          <w:tcPr>
            <w:tcW w:w="6888" w:type="dxa"/>
          </w:tcPr>
          <w:p w14:paraId="2D1F0FDD" w14:textId="77777777" w:rsidR="0026297E" w:rsidRPr="0026297E" w:rsidRDefault="0026297E" w:rsidP="005076FC">
            <w:pPr>
              <w:spacing w:before="20" w:after="40" w:line="240" w:lineRule="auto"/>
            </w:pPr>
            <w:r w:rsidRPr="0026297E">
              <w:t>Acceso a entregables, reportes y evidencias depuradas; sin cuentas administrativas ni secretos.</w:t>
            </w:r>
          </w:p>
        </w:tc>
      </w:tr>
    </w:tbl>
    <w:p w14:paraId="58CE4A86" w14:textId="77777777" w:rsidR="0026297E" w:rsidRPr="00A4415D" w:rsidRDefault="0026297E" w:rsidP="0026297E">
      <w:pPr>
        <w:spacing w:after="0"/>
      </w:pPr>
    </w:p>
    <w:p w14:paraId="7D0DC906" w14:textId="77777777" w:rsidR="0026297E" w:rsidRPr="00A4415D" w:rsidRDefault="0026297E" w:rsidP="0026297E">
      <w:r w:rsidRPr="00A4415D">
        <w:t xml:space="preserve">En SQL Server se propone control por roles de base de datos y cuentas de menor privilegio. La conexión local de SSIS a </w:t>
      </w:r>
      <w:proofErr w:type="spellStart"/>
      <w:r w:rsidRPr="00A4415D">
        <w:t>DW_Olist</w:t>
      </w:r>
      <w:proofErr w:type="spellEnd"/>
      <w:r w:rsidRPr="00A4415D">
        <w:t xml:space="preserve"> fue comprobada mediante autenticación de Windows</w:t>
      </w:r>
    </w:p>
    <w:p w14:paraId="14E5DCEC" w14:textId="77777777" w:rsidR="0026297E" w:rsidRPr="0026297E" w:rsidRDefault="0026297E" w:rsidP="0026297E">
      <w:pPr>
        <w:rPr>
          <w:b/>
          <w:bCs/>
        </w:rPr>
      </w:pPr>
      <w:r w:rsidRPr="0026297E">
        <w:rPr>
          <w:b/>
          <w:bCs/>
        </w:rPr>
        <w:t>Cifrado, privacidad y uso responsable</w:t>
      </w:r>
    </w:p>
    <w:p w14:paraId="51591962" w14:textId="77777777" w:rsidR="0026297E" w:rsidRPr="00A4415D" w:rsidRDefault="0026297E" w:rsidP="0026297E">
      <w:r w:rsidRPr="00A4415D">
        <w:t>Se propone proteger la transferencia hacia SQL Server con conexiones cifradas y certificados validados, así como los archivos de origen, respaldos y salidas mediante almacenamiento protegido y permisos del sistema operativo. La habilitación efectiva de cifrado en reposo dependerá del entorno y edición utilizados; no se declara aplicada sin comprobación.</w:t>
      </w:r>
    </w:p>
    <w:p w14:paraId="622FA1A9" w14:textId="77777777" w:rsidR="0026297E" w:rsidRPr="00A4415D" w:rsidRDefault="0026297E" w:rsidP="0026297E">
      <w:r w:rsidRPr="00A4415D">
        <w:t xml:space="preserve">Aunque los CSV de </w:t>
      </w:r>
      <w:proofErr w:type="spellStart"/>
      <w:r w:rsidRPr="00A4415D">
        <w:t>Olist</w:t>
      </w:r>
      <w:proofErr w:type="spellEnd"/>
      <w:r w:rsidRPr="00A4415D">
        <w:t xml:space="preserve"> se distribuyen como datos públicos anonimizados, se evitarán intentos de </w:t>
      </w:r>
      <w:proofErr w:type="spellStart"/>
      <w:r w:rsidRPr="00A4415D">
        <w:t>reidentificación</w:t>
      </w:r>
      <w:proofErr w:type="spellEnd"/>
      <w:r w:rsidRPr="00A4415D">
        <w:t>. Los resultados geográficos y de satisfacción se difundirán de forma agregada, mostrando el tamaño de la muestra y la cobertura de reseñas. Las diferencias entre pedidos tardíos y puntuales se describirán como asociaciones observadas, no como efectos causales probados.</w:t>
      </w:r>
    </w:p>
    <w:p w14:paraId="5859C129" w14:textId="77777777" w:rsidR="0026297E" w:rsidRPr="0026297E" w:rsidRDefault="0026297E" w:rsidP="0026297E">
      <w:pPr>
        <w:rPr>
          <w:b/>
          <w:bCs/>
        </w:rPr>
      </w:pPr>
      <w:r w:rsidRPr="0026297E">
        <w:rPr>
          <w:b/>
          <w:bCs/>
        </w:rPr>
        <w:t>Auditoría, respaldos y respuesta a incidentes</w:t>
      </w:r>
    </w:p>
    <w:p w14:paraId="065429E6" w14:textId="77777777" w:rsidR="0026297E" w:rsidRPr="00A4415D" w:rsidRDefault="0026297E" w:rsidP="0026297E">
      <w:r w:rsidRPr="00A4415D">
        <w:t xml:space="preserve">El control ya verificado comprende las tablas </w:t>
      </w:r>
      <w:proofErr w:type="spellStart"/>
      <w:proofErr w:type="gramStart"/>
      <w:r w:rsidRPr="00A4415D">
        <w:t>etl.Ejecucion</w:t>
      </w:r>
      <w:proofErr w:type="spellEnd"/>
      <w:proofErr w:type="gramEnd"/>
      <w:r w:rsidRPr="00A4415D">
        <w:t xml:space="preserve">, </w:t>
      </w:r>
      <w:proofErr w:type="spellStart"/>
      <w:proofErr w:type="gramStart"/>
      <w:r w:rsidRPr="00A4415D">
        <w:t>etl.Calidad</w:t>
      </w:r>
      <w:proofErr w:type="spellEnd"/>
      <w:proofErr w:type="gramEnd"/>
      <w:r w:rsidRPr="00A4415D">
        <w:t xml:space="preserve"> y </w:t>
      </w:r>
      <w:proofErr w:type="spellStart"/>
      <w:proofErr w:type="gramStart"/>
      <w:r w:rsidRPr="00A4415D">
        <w:t>etl.Rechazo</w:t>
      </w:r>
      <w:proofErr w:type="spellEnd"/>
      <w:proofErr w:type="gramEnd"/>
      <w:r w:rsidRPr="00A4415D">
        <w:t xml:space="preserve">, el procedimiento </w:t>
      </w:r>
      <w:proofErr w:type="spellStart"/>
      <w:r w:rsidRPr="00A4415D">
        <w:t>etl.usp_PerfilarStaging</w:t>
      </w:r>
      <w:proofErr w:type="spellEnd"/>
      <w:r w:rsidRPr="00A4415D">
        <w:t xml:space="preserve"> y su invocación desde SSIS. La ejecución 4 terminó con estado OK y 0 filas leídas porque </w:t>
      </w:r>
      <w:proofErr w:type="spellStart"/>
      <w:r w:rsidRPr="00A4415D">
        <w:t>staging</w:t>
      </w:r>
      <w:proofErr w:type="spellEnd"/>
      <w:r w:rsidRPr="00A4415D">
        <w:t xml:space="preserve"> no contenía datos. Esta evidencia demuestra registro de ejecuciones y manejo básico de errores, pero no acredita auditoría completa de accesos ni de cargas productivas.</w:t>
      </w:r>
    </w:p>
    <w:p w14:paraId="65D81486" w14:textId="77777777" w:rsidR="0026297E" w:rsidRPr="00A4415D" w:rsidRDefault="0026297E" w:rsidP="0026297E">
      <w:r w:rsidRPr="00A4415D">
        <w:t xml:space="preserve">Se propone conservar una copia inmutable de los CSV, versionar scripts/configuraciones y realizar respaldos periódicos del Data </w:t>
      </w:r>
      <w:proofErr w:type="spellStart"/>
      <w:r w:rsidRPr="00A4415D">
        <w:t>Warehouse</w:t>
      </w:r>
      <w:proofErr w:type="spellEnd"/>
      <w:r w:rsidRPr="00A4415D">
        <w:t xml:space="preserve"> con comprobación de integridad. Ante un fallo: detener la publicación, registrar incidencia, aislar el lote afectado, restaurar desde copia validada y verificar conteos y KPI antes de reanudar. El criterio RNF-07 plantea restablecer el entorno y reproducir una carga de prueba en un máximo de 60 minutos; esta meta se comprobará posteriormente.</w:t>
      </w:r>
    </w:p>
    <w:p w14:paraId="2D984CD2" w14:textId="77777777" w:rsidR="0026297E" w:rsidRPr="0026297E" w:rsidRDefault="0026297E" w:rsidP="0026297E">
      <w:pPr>
        <w:rPr>
          <w:b/>
          <w:bCs/>
        </w:rPr>
      </w:pPr>
      <w:r w:rsidRPr="0026297E">
        <w:rPr>
          <w:b/>
          <w:bCs/>
        </w:rPr>
        <w:t>Controles de aceptación y estado de verificación</w:t>
      </w:r>
    </w:p>
    <w:p w14:paraId="46C7DC98" w14:textId="77777777" w:rsidR="006069B4" w:rsidRDefault="00000000">
      <w:pPr>
        <w:pStyle w:val="IndiceTabla"/>
      </w:pPr>
      <w:bookmarkStart w:id="70" w:name="BTab31"/>
      <w:r>
        <w:t>Tabla 31. Controles de aceptación de seguridad y privacidad</w:t>
      </w:r>
      <w:bookmarkEnd w:id="70"/>
    </w:p>
    <w:tbl>
      <w:tblPr>
        <w:tblStyle w:val="Tablaconcuadrcula"/>
        <w:tblW w:w="0" w:type="auto"/>
        <w:jc w:val="center"/>
        <w:tblLayout w:type="fixed"/>
        <w:tblLook w:val="04A0" w:firstRow="1" w:lastRow="0" w:firstColumn="1" w:lastColumn="0" w:noHBand="0" w:noVBand="1"/>
      </w:tblPr>
      <w:tblGrid>
        <w:gridCol w:w="3099"/>
        <w:gridCol w:w="4734"/>
        <w:gridCol w:w="3099"/>
      </w:tblGrid>
      <w:tr w:rsidR="0026297E" w:rsidRPr="0026297E" w14:paraId="37FB022A" w14:textId="77777777" w:rsidTr="005076FC">
        <w:trPr>
          <w:tblHeader/>
          <w:jc w:val="center"/>
        </w:trPr>
        <w:tc>
          <w:tcPr>
            <w:tcW w:w="3099" w:type="dxa"/>
            <w:shd w:val="clear" w:color="auto" w:fill="E7ECF0"/>
            <w:vAlign w:val="center"/>
          </w:tcPr>
          <w:p w14:paraId="7C6697EB" w14:textId="77777777" w:rsidR="0026297E" w:rsidRPr="0026297E" w:rsidRDefault="0026297E" w:rsidP="005076FC">
            <w:r w:rsidRPr="0026297E">
              <w:rPr>
                <w:b/>
              </w:rPr>
              <w:t>Control</w:t>
            </w:r>
          </w:p>
        </w:tc>
        <w:tc>
          <w:tcPr>
            <w:tcW w:w="3099" w:type="dxa"/>
            <w:shd w:val="clear" w:color="auto" w:fill="E7ECF0"/>
            <w:vAlign w:val="center"/>
          </w:tcPr>
          <w:p w14:paraId="06DF175F" w14:textId="77777777" w:rsidR="0026297E" w:rsidRPr="0026297E" w:rsidRDefault="0026297E" w:rsidP="005076FC">
            <w:r w:rsidRPr="0026297E">
              <w:rPr>
                <w:b/>
              </w:rPr>
              <w:t>Criterio verificable</w:t>
            </w:r>
          </w:p>
        </w:tc>
        <w:tc>
          <w:tcPr>
            <w:tcW w:w="3099" w:type="dxa"/>
            <w:shd w:val="clear" w:color="auto" w:fill="E7ECF0"/>
            <w:vAlign w:val="center"/>
          </w:tcPr>
          <w:p w14:paraId="37905AE0" w14:textId="77777777" w:rsidR="0026297E" w:rsidRPr="0026297E" w:rsidRDefault="0026297E" w:rsidP="005076FC">
            <w:r w:rsidRPr="0026297E">
              <w:rPr>
                <w:b/>
              </w:rPr>
              <w:t>Estado</w:t>
            </w:r>
          </w:p>
        </w:tc>
      </w:tr>
      <w:tr w:rsidR="0026297E" w:rsidRPr="0026297E" w14:paraId="6EA89564" w14:textId="77777777" w:rsidTr="005076FC">
        <w:trPr>
          <w:jc w:val="center"/>
        </w:trPr>
        <w:tc>
          <w:tcPr>
            <w:tcW w:w="1814" w:type="dxa"/>
          </w:tcPr>
          <w:p w14:paraId="338EE757" w14:textId="77777777" w:rsidR="0026297E" w:rsidRPr="0026297E" w:rsidRDefault="0026297E" w:rsidP="005076FC">
            <w:pPr>
              <w:spacing w:before="20" w:after="40" w:line="240" w:lineRule="auto"/>
            </w:pPr>
            <w:r w:rsidRPr="0026297E">
              <w:t>RNF-01 · Integridad</w:t>
            </w:r>
          </w:p>
        </w:tc>
        <w:tc>
          <w:tcPr>
            <w:tcW w:w="4734" w:type="dxa"/>
          </w:tcPr>
          <w:p w14:paraId="0C4DC588" w14:textId="77777777" w:rsidR="0026297E" w:rsidRPr="0026297E" w:rsidRDefault="0026297E" w:rsidP="005076FC">
            <w:pPr>
              <w:spacing w:before="20" w:after="40" w:line="240" w:lineRule="auto"/>
            </w:pPr>
            <w:r w:rsidRPr="0026297E">
              <w:t>Conciliar el 100 % de registros leídos con válidos, duplicados y rechazados; cero pérdidas silenciosas.</w:t>
            </w:r>
          </w:p>
        </w:tc>
        <w:tc>
          <w:tcPr>
            <w:tcW w:w="2665" w:type="dxa"/>
          </w:tcPr>
          <w:p w14:paraId="1E9FAC7A" w14:textId="77777777" w:rsidR="0026297E" w:rsidRPr="0026297E" w:rsidRDefault="0026297E" w:rsidP="005076FC">
            <w:pPr>
              <w:spacing w:before="20" w:after="40" w:line="240" w:lineRule="auto"/>
            </w:pPr>
            <w:r w:rsidRPr="0026297E">
              <w:t>Propuesto para la carga completa.</w:t>
            </w:r>
          </w:p>
        </w:tc>
      </w:tr>
      <w:tr w:rsidR="0026297E" w:rsidRPr="0026297E" w14:paraId="6803E8E3" w14:textId="77777777" w:rsidTr="005076FC">
        <w:trPr>
          <w:jc w:val="center"/>
        </w:trPr>
        <w:tc>
          <w:tcPr>
            <w:tcW w:w="1814" w:type="dxa"/>
          </w:tcPr>
          <w:p w14:paraId="54780BB2" w14:textId="77777777" w:rsidR="0026297E" w:rsidRPr="0026297E" w:rsidRDefault="0026297E" w:rsidP="005076FC">
            <w:pPr>
              <w:spacing w:before="20" w:after="40" w:line="240" w:lineRule="auto"/>
            </w:pPr>
            <w:r w:rsidRPr="0026297E">
              <w:t>RNF-06 · Seguridad</w:t>
            </w:r>
          </w:p>
        </w:tc>
        <w:tc>
          <w:tcPr>
            <w:tcW w:w="4734" w:type="dxa"/>
          </w:tcPr>
          <w:p w14:paraId="1C659AEF" w14:textId="77777777" w:rsidR="0026297E" w:rsidRPr="0026297E" w:rsidRDefault="0026297E" w:rsidP="005076FC">
            <w:pPr>
              <w:spacing w:before="20" w:after="40" w:line="240" w:lineRule="auto"/>
            </w:pPr>
            <w:r w:rsidRPr="0026297E">
              <w:t>Verificar accesos permitidos/denegados y ausencia de credenciales en el repositorio.</w:t>
            </w:r>
          </w:p>
        </w:tc>
        <w:tc>
          <w:tcPr>
            <w:tcW w:w="2665" w:type="dxa"/>
          </w:tcPr>
          <w:p w14:paraId="00F5928D" w14:textId="77777777" w:rsidR="0026297E" w:rsidRPr="0026297E" w:rsidRDefault="0026297E" w:rsidP="005076FC">
            <w:pPr>
              <w:spacing w:before="20" w:after="40" w:line="240" w:lineRule="auto"/>
            </w:pPr>
            <w:r w:rsidRPr="0026297E">
              <w:t>Pendiente de prueba de roles y secretos.</w:t>
            </w:r>
          </w:p>
        </w:tc>
      </w:tr>
      <w:tr w:rsidR="0026297E" w:rsidRPr="0026297E" w14:paraId="7F849707" w14:textId="77777777" w:rsidTr="005076FC">
        <w:trPr>
          <w:jc w:val="center"/>
        </w:trPr>
        <w:tc>
          <w:tcPr>
            <w:tcW w:w="1814" w:type="dxa"/>
          </w:tcPr>
          <w:p w14:paraId="790A391C" w14:textId="77777777" w:rsidR="0026297E" w:rsidRPr="0026297E" w:rsidRDefault="0026297E" w:rsidP="005076FC">
            <w:pPr>
              <w:spacing w:before="20" w:after="40" w:line="240" w:lineRule="auto"/>
            </w:pPr>
            <w:r w:rsidRPr="0026297E">
              <w:t>RNF-07 · Recuperación</w:t>
            </w:r>
          </w:p>
        </w:tc>
        <w:tc>
          <w:tcPr>
            <w:tcW w:w="4734" w:type="dxa"/>
          </w:tcPr>
          <w:p w14:paraId="183DDB04" w14:textId="77777777" w:rsidR="0026297E" w:rsidRPr="0026297E" w:rsidRDefault="0026297E" w:rsidP="005076FC">
            <w:pPr>
              <w:spacing w:before="20" w:after="40" w:line="240" w:lineRule="auto"/>
            </w:pPr>
            <w:r w:rsidRPr="0026297E">
              <w:t>Restaurar respaldo y repetir carga de prueba en ≤ 60 minutos, con conteos coherentes.</w:t>
            </w:r>
          </w:p>
        </w:tc>
        <w:tc>
          <w:tcPr>
            <w:tcW w:w="2665" w:type="dxa"/>
          </w:tcPr>
          <w:p w14:paraId="1807D50A" w14:textId="77777777" w:rsidR="0026297E" w:rsidRPr="0026297E" w:rsidRDefault="0026297E" w:rsidP="005076FC">
            <w:pPr>
              <w:spacing w:before="20" w:after="40" w:line="240" w:lineRule="auto"/>
            </w:pPr>
            <w:r w:rsidRPr="0026297E">
              <w:t>Pendiente de ensayo de recuperación.</w:t>
            </w:r>
          </w:p>
        </w:tc>
      </w:tr>
      <w:tr w:rsidR="0026297E" w:rsidRPr="0026297E" w14:paraId="356FB6D7" w14:textId="77777777" w:rsidTr="005076FC">
        <w:trPr>
          <w:jc w:val="center"/>
        </w:trPr>
        <w:tc>
          <w:tcPr>
            <w:tcW w:w="1814" w:type="dxa"/>
          </w:tcPr>
          <w:p w14:paraId="1CA2E2CD" w14:textId="77777777" w:rsidR="0026297E" w:rsidRPr="0026297E" w:rsidRDefault="0026297E" w:rsidP="005076FC">
            <w:pPr>
              <w:spacing w:before="20" w:after="40" w:line="240" w:lineRule="auto"/>
            </w:pPr>
            <w:r w:rsidRPr="0026297E">
              <w:t>ETL · Auditoría</w:t>
            </w:r>
          </w:p>
        </w:tc>
        <w:tc>
          <w:tcPr>
            <w:tcW w:w="4734" w:type="dxa"/>
          </w:tcPr>
          <w:p w14:paraId="2FE3A4AC" w14:textId="77777777" w:rsidR="0026297E" w:rsidRPr="0026297E" w:rsidRDefault="0026297E" w:rsidP="005076FC">
            <w:pPr>
              <w:spacing w:before="20" w:after="40" w:line="240" w:lineRule="auto"/>
            </w:pPr>
            <w:r w:rsidRPr="0026297E">
              <w:t xml:space="preserve">Registro de inicio/fin, estado y reglas de perfilado en tablas </w:t>
            </w:r>
            <w:proofErr w:type="spellStart"/>
            <w:r w:rsidRPr="0026297E">
              <w:t>etl</w:t>
            </w:r>
            <w:proofErr w:type="spellEnd"/>
            <w:r w:rsidRPr="0026297E">
              <w:t>.</w:t>
            </w:r>
          </w:p>
        </w:tc>
        <w:tc>
          <w:tcPr>
            <w:tcW w:w="2665" w:type="dxa"/>
          </w:tcPr>
          <w:p w14:paraId="4B3117ED" w14:textId="77777777" w:rsidR="0026297E" w:rsidRPr="0026297E" w:rsidRDefault="0026297E" w:rsidP="005076FC">
            <w:pPr>
              <w:spacing w:before="20" w:after="40" w:line="240" w:lineRule="auto"/>
            </w:pPr>
            <w:r w:rsidRPr="0026297E">
              <w:t>Verificado en SSIS/SQL Server; perfilado con 0 filas.</w:t>
            </w:r>
          </w:p>
        </w:tc>
      </w:tr>
      <w:tr w:rsidR="0026297E" w:rsidRPr="0026297E" w14:paraId="105B4C4F" w14:textId="77777777" w:rsidTr="005076FC">
        <w:trPr>
          <w:jc w:val="center"/>
        </w:trPr>
        <w:tc>
          <w:tcPr>
            <w:tcW w:w="1814" w:type="dxa"/>
          </w:tcPr>
          <w:p w14:paraId="19C6247C" w14:textId="77777777" w:rsidR="0026297E" w:rsidRPr="0026297E" w:rsidRDefault="0026297E" w:rsidP="005076FC">
            <w:pPr>
              <w:spacing w:before="20" w:after="40" w:line="240" w:lineRule="auto"/>
            </w:pPr>
            <w:r w:rsidRPr="0026297E">
              <w:t>BI · Privacidad y sesgo</w:t>
            </w:r>
          </w:p>
        </w:tc>
        <w:tc>
          <w:tcPr>
            <w:tcW w:w="4734" w:type="dxa"/>
          </w:tcPr>
          <w:p w14:paraId="61725C5F" w14:textId="77777777" w:rsidR="0026297E" w:rsidRPr="0026297E" w:rsidRDefault="0026297E" w:rsidP="005076FC">
            <w:pPr>
              <w:spacing w:before="20" w:after="40" w:line="240" w:lineRule="auto"/>
            </w:pPr>
            <w:r w:rsidRPr="0026297E">
              <w:t>Revisar agregación, tamaño de población y cobertura de reseñas por segmento.</w:t>
            </w:r>
          </w:p>
        </w:tc>
        <w:tc>
          <w:tcPr>
            <w:tcW w:w="2665" w:type="dxa"/>
          </w:tcPr>
          <w:p w14:paraId="7B4E929B" w14:textId="77777777" w:rsidR="0026297E" w:rsidRPr="0026297E" w:rsidRDefault="0026297E" w:rsidP="005076FC">
            <w:pPr>
              <w:spacing w:before="20" w:after="40" w:line="240" w:lineRule="auto"/>
            </w:pPr>
            <w:r w:rsidRPr="0026297E">
              <w:t xml:space="preserve">Criterio definido; </w:t>
            </w:r>
            <w:proofErr w:type="spellStart"/>
            <w:r w:rsidRPr="0026297E">
              <w:t>dashboard</w:t>
            </w:r>
            <w:proofErr w:type="spellEnd"/>
            <w:r w:rsidRPr="0026297E">
              <w:t xml:space="preserve"> funcional pendiente.</w:t>
            </w:r>
          </w:p>
        </w:tc>
      </w:tr>
      <w:tr w:rsidR="0026297E" w:rsidRPr="0026297E" w14:paraId="01EBC13B" w14:textId="77777777" w:rsidTr="005076FC">
        <w:trPr>
          <w:jc w:val="center"/>
        </w:trPr>
        <w:tc>
          <w:tcPr>
            <w:tcW w:w="1814" w:type="dxa"/>
          </w:tcPr>
          <w:p w14:paraId="198B19E4" w14:textId="77777777" w:rsidR="0026297E" w:rsidRPr="0026297E" w:rsidRDefault="0026297E" w:rsidP="005076FC">
            <w:pPr>
              <w:spacing w:before="20" w:after="40" w:line="240" w:lineRule="auto"/>
            </w:pPr>
            <w:r w:rsidRPr="0026297E">
              <w:t>Big Data · Fallos parciales</w:t>
            </w:r>
          </w:p>
        </w:tc>
        <w:tc>
          <w:tcPr>
            <w:tcW w:w="4734" w:type="dxa"/>
          </w:tcPr>
          <w:p w14:paraId="086CF33C" w14:textId="77777777" w:rsidR="0026297E" w:rsidRPr="0026297E" w:rsidRDefault="0026297E" w:rsidP="005076FC">
            <w:pPr>
              <w:spacing w:before="20" w:after="40" w:line="240" w:lineRule="auto"/>
            </w:pPr>
            <w:r w:rsidRPr="0026297E">
              <w:t>No publicar Parquet incompleto; registrar rechazos y permitir repetición controlada.</w:t>
            </w:r>
          </w:p>
        </w:tc>
        <w:tc>
          <w:tcPr>
            <w:tcW w:w="2665" w:type="dxa"/>
          </w:tcPr>
          <w:p w14:paraId="56BBE923" w14:textId="77777777" w:rsidR="0026297E" w:rsidRPr="0026297E" w:rsidRDefault="0026297E" w:rsidP="005076FC">
            <w:pPr>
              <w:spacing w:before="20" w:after="40" w:line="240" w:lineRule="auto"/>
            </w:pPr>
            <w:r w:rsidRPr="0026297E">
              <w:t>Diseñado; sin ejecución Spark acreditada.</w:t>
            </w:r>
          </w:p>
        </w:tc>
      </w:tr>
    </w:tbl>
    <w:p w14:paraId="4C609BEC" w14:textId="77777777" w:rsidR="0026297E" w:rsidRPr="0026297E" w:rsidRDefault="0026297E" w:rsidP="0026297E">
      <w:pPr>
        <w:spacing w:after="100"/>
        <w:ind w:right="144"/>
        <w:rPr>
          <w:iCs/>
        </w:rPr>
      </w:pPr>
    </w:p>
    <w:p w14:paraId="314A7C03" w14:textId="77777777" w:rsidR="00440C3A" w:rsidRPr="00B46D5B" w:rsidRDefault="00000000">
      <w:pPr>
        <w:pStyle w:val="Titulo2"/>
      </w:pPr>
      <w:bookmarkStart w:id="71" w:name="BHead174"/>
      <w:r w:rsidRPr="00B46D5B">
        <w:t>3.7 Plan de despliegue y aceptación</w:t>
      </w:r>
      <w:bookmarkEnd w:id="71"/>
    </w:p>
    <w:p w14:paraId="11845051" w14:textId="77777777" w:rsidR="0026297E" w:rsidRPr="0026297E" w:rsidRDefault="0026297E" w:rsidP="0026297E">
      <w:pPr>
        <w:rPr>
          <w:b/>
          <w:bCs/>
        </w:rPr>
      </w:pPr>
      <w:r w:rsidRPr="0026297E">
        <w:rPr>
          <w:b/>
          <w:bCs/>
        </w:rPr>
        <w:t>Entornos y dependencias</w:t>
      </w:r>
    </w:p>
    <w:p w14:paraId="1C09E302" w14:textId="77777777" w:rsidR="006069B4" w:rsidRDefault="00000000">
      <w:pPr>
        <w:pStyle w:val="IndiceTabla"/>
      </w:pPr>
      <w:bookmarkStart w:id="72" w:name="BTab32"/>
      <w:r>
        <w:t>Tabla 32. Entornos y componentes de despliegue</w:t>
      </w:r>
      <w:bookmarkEnd w:id="72"/>
    </w:p>
    <w:tbl>
      <w:tblPr>
        <w:tblStyle w:val="Tablaconcuadrcula"/>
        <w:tblW w:w="0" w:type="auto"/>
        <w:jc w:val="center"/>
        <w:tblLayout w:type="fixed"/>
        <w:tblLook w:val="04A0" w:firstRow="1" w:lastRow="0" w:firstColumn="1" w:lastColumn="0" w:noHBand="0" w:noVBand="1"/>
      </w:tblPr>
      <w:tblGrid>
        <w:gridCol w:w="1701"/>
        <w:gridCol w:w="4649"/>
        <w:gridCol w:w="3175"/>
      </w:tblGrid>
      <w:tr w:rsidR="0026297E" w:rsidRPr="0026297E" w14:paraId="2005031A" w14:textId="77777777" w:rsidTr="005076FC">
        <w:trPr>
          <w:tblHeader/>
          <w:jc w:val="center"/>
        </w:trPr>
        <w:tc>
          <w:tcPr>
            <w:tcW w:w="1701" w:type="dxa"/>
            <w:shd w:val="clear" w:color="auto" w:fill="213B50"/>
            <w:tcMar>
              <w:top w:w="80" w:type="dxa"/>
              <w:left w:w="95" w:type="dxa"/>
              <w:bottom w:w="80" w:type="dxa"/>
              <w:right w:w="95" w:type="dxa"/>
            </w:tcMar>
            <w:vAlign w:val="center"/>
          </w:tcPr>
          <w:p w14:paraId="42568451" w14:textId="77777777" w:rsidR="0026297E" w:rsidRPr="0026297E" w:rsidRDefault="0026297E" w:rsidP="005076FC">
            <w:r w:rsidRPr="0026297E">
              <w:rPr>
                <w:b/>
                <w:color w:val="FFFFFF"/>
              </w:rPr>
              <w:t>Entorno</w:t>
            </w:r>
          </w:p>
        </w:tc>
        <w:tc>
          <w:tcPr>
            <w:tcW w:w="4649" w:type="dxa"/>
            <w:shd w:val="clear" w:color="auto" w:fill="213B50"/>
            <w:tcMar>
              <w:top w:w="80" w:type="dxa"/>
              <w:left w:w="95" w:type="dxa"/>
              <w:bottom w:w="80" w:type="dxa"/>
              <w:right w:w="95" w:type="dxa"/>
            </w:tcMar>
            <w:vAlign w:val="center"/>
          </w:tcPr>
          <w:p w14:paraId="0C1EE0EF" w14:textId="77777777" w:rsidR="0026297E" w:rsidRPr="0026297E" w:rsidRDefault="0026297E" w:rsidP="005076FC">
            <w:r w:rsidRPr="0026297E">
              <w:rPr>
                <w:b/>
                <w:color w:val="FFFFFF"/>
              </w:rPr>
              <w:t>Componentes y dependencia</w:t>
            </w:r>
          </w:p>
        </w:tc>
        <w:tc>
          <w:tcPr>
            <w:tcW w:w="3175" w:type="dxa"/>
            <w:shd w:val="clear" w:color="auto" w:fill="213B50"/>
            <w:tcMar>
              <w:top w:w="80" w:type="dxa"/>
              <w:left w:w="95" w:type="dxa"/>
              <w:bottom w:w="80" w:type="dxa"/>
              <w:right w:w="95" w:type="dxa"/>
            </w:tcMar>
            <w:vAlign w:val="center"/>
          </w:tcPr>
          <w:p w14:paraId="17A7EB92" w14:textId="77777777" w:rsidR="0026297E" w:rsidRPr="0026297E" w:rsidRDefault="0026297E" w:rsidP="005076FC">
            <w:r w:rsidRPr="0026297E">
              <w:rPr>
                <w:b/>
                <w:color w:val="FFFFFF"/>
              </w:rPr>
              <w:t>Situación / alcance</w:t>
            </w:r>
          </w:p>
        </w:tc>
      </w:tr>
      <w:tr w:rsidR="0026297E" w:rsidRPr="0026297E" w14:paraId="378B1629" w14:textId="77777777" w:rsidTr="005076FC">
        <w:trPr>
          <w:jc w:val="center"/>
        </w:trPr>
        <w:tc>
          <w:tcPr>
            <w:tcW w:w="1701" w:type="dxa"/>
            <w:tcMar>
              <w:top w:w="70" w:type="dxa"/>
              <w:left w:w="80" w:type="dxa"/>
              <w:bottom w:w="70" w:type="dxa"/>
              <w:right w:w="80" w:type="dxa"/>
            </w:tcMar>
          </w:tcPr>
          <w:p w14:paraId="7B54C5B9" w14:textId="77777777" w:rsidR="0026297E" w:rsidRPr="0026297E" w:rsidRDefault="0026297E" w:rsidP="005076FC">
            <w:pPr>
              <w:spacing w:after="0" w:line="245" w:lineRule="auto"/>
            </w:pPr>
            <w:r w:rsidRPr="0026297E">
              <w:t>Desarrollo y diseño</w:t>
            </w:r>
          </w:p>
        </w:tc>
        <w:tc>
          <w:tcPr>
            <w:tcW w:w="4649" w:type="dxa"/>
            <w:tcMar>
              <w:top w:w="70" w:type="dxa"/>
              <w:left w:w="80" w:type="dxa"/>
              <w:bottom w:w="70" w:type="dxa"/>
              <w:right w:w="80" w:type="dxa"/>
            </w:tcMar>
          </w:tcPr>
          <w:p w14:paraId="7E323CC5" w14:textId="77777777" w:rsidR="0026297E" w:rsidRPr="0026297E" w:rsidRDefault="0026297E" w:rsidP="005076FC">
            <w:pPr>
              <w:spacing w:after="0" w:line="245" w:lineRule="auto"/>
            </w:pPr>
            <w:r w:rsidRPr="0026297E">
              <w:t xml:space="preserve">CSV históricos de </w:t>
            </w:r>
            <w:proofErr w:type="spellStart"/>
            <w:r w:rsidRPr="0026297E">
              <w:t>Olist</w:t>
            </w:r>
            <w:proofErr w:type="spellEnd"/>
            <w:r w:rsidRPr="0026297E">
              <w:t xml:space="preserve">, </w:t>
            </w:r>
            <w:proofErr w:type="spellStart"/>
            <w:r w:rsidRPr="0026297E">
              <w:t>Modelio</w:t>
            </w:r>
            <w:proofErr w:type="spellEnd"/>
            <w:r w:rsidRPr="0026297E">
              <w:t>, SQL Server 2022, SSMS, Visual Studio 2022/SSIS y Power BI Desktop.</w:t>
            </w:r>
          </w:p>
        </w:tc>
        <w:tc>
          <w:tcPr>
            <w:tcW w:w="3175" w:type="dxa"/>
            <w:tcMar>
              <w:top w:w="70" w:type="dxa"/>
              <w:left w:w="80" w:type="dxa"/>
              <w:bottom w:w="70" w:type="dxa"/>
              <w:right w:w="80" w:type="dxa"/>
            </w:tcMar>
          </w:tcPr>
          <w:p w14:paraId="6852476D" w14:textId="77777777" w:rsidR="0026297E" w:rsidRPr="0026297E" w:rsidRDefault="0026297E" w:rsidP="005076FC">
            <w:pPr>
              <w:spacing w:after="0" w:line="245" w:lineRule="auto"/>
            </w:pPr>
            <w:r w:rsidRPr="0026297E">
              <w:t xml:space="preserve">Datos originales disponibles; modelos, DW, tablas </w:t>
            </w:r>
            <w:proofErr w:type="spellStart"/>
            <w:r w:rsidRPr="0026297E">
              <w:t>staging</w:t>
            </w:r>
            <w:proofErr w:type="spellEnd"/>
            <w:r w:rsidRPr="0026297E">
              <w:t xml:space="preserve"> y control ETL creados. Mockups de Power BI.</w:t>
            </w:r>
          </w:p>
        </w:tc>
      </w:tr>
      <w:tr w:rsidR="0026297E" w:rsidRPr="0026297E" w14:paraId="7E07FA9B" w14:textId="77777777" w:rsidTr="005076FC">
        <w:trPr>
          <w:jc w:val="center"/>
        </w:trPr>
        <w:tc>
          <w:tcPr>
            <w:tcW w:w="1701" w:type="dxa"/>
            <w:shd w:val="clear" w:color="auto" w:fill="F1F5F7"/>
            <w:tcMar>
              <w:top w:w="70" w:type="dxa"/>
              <w:left w:w="80" w:type="dxa"/>
              <w:bottom w:w="70" w:type="dxa"/>
              <w:right w:w="80" w:type="dxa"/>
            </w:tcMar>
          </w:tcPr>
          <w:p w14:paraId="6DDDFC82" w14:textId="77777777" w:rsidR="0026297E" w:rsidRPr="0026297E" w:rsidRDefault="0026297E" w:rsidP="005076FC">
            <w:pPr>
              <w:spacing w:after="0" w:line="245" w:lineRule="auto"/>
            </w:pPr>
            <w:r w:rsidRPr="0026297E">
              <w:t>Pruebas BI</w:t>
            </w:r>
          </w:p>
        </w:tc>
        <w:tc>
          <w:tcPr>
            <w:tcW w:w="4649" w:type="dxa"/>
            <w:shd w:val="clear" w:color="auto" w:fill="F1F5F7"/>
            <w:tcMar>
              <w:top w:w="70" w:type="dxa"/>
              <w:left w:w="80" w:type="dxa"/>
              <w:bottom w:w="70" w:type="dxa"/>
              <w:right w:w="80" w:type="dxa"/>
            </w:tcMar>
          </w:tcPr>
          <w:p w14:paraId="782CEA5B" w14:textId="77777777" w:rsidR="0026297E" w:rsidRPr="0026297E" w:rsidRDefault="0026297E" w:rsidP="005076FC">
            <w:pPr>
              <w:spacing w:after="0" w:line="245" w:lineRule="auto"/>
            </w:pPr>
            <w:proofErr w:type="spellStart"/>
            <w:r w:rsidRPr="0026297E">
              <w:t>DW_Olist</w:t>
            </w:r>
            <w:proofErr w:type="spellEnd"/>
            <w:r w:rsidRPr="0026297E">
              <w:t>, paquetes SSIS, controlador OLE DB, reglas de calidad, consultas KPI y respaldos.</w:t>
            </w:r>
          </w:p>
        </w:tc>
        <w:tc>
          <w:tcPr>
            <w:tcW w:w="3175" w:type="dxa"/>
            <w:shd w:val="clear" w:color="auto" w:fill="F1F5F7"/>
            <w:tcMar>
              <w:top w:w="70" w:type="dxa"/>
              <w:left w:w="80" w:type="dxa"/>
              <w:bottom w:w="70" w:type="dxa"/>
              <w:right w:w="80" w:type="dxa"/>
            </w:tcMar>
          </w:tcPr>
          <w:p w14:paraId="6E278AE2" w14:textId="77777777" w:rsidR="0026297E" w:rsidRPr="0026297E" w:rsidRDefault="0026297E" w:rsidP="005076FC">
            <w:pPr>
              <w:spacing w:after="0" w:line="245" w:lineRule="auto"/>
            </w:pPr>
            <w:r w:rsidRPr="0026297E">
              <w:t>Se comprobó la invocación del perfilado por SSIS (</w:t>
            </w:r>
            <w:proofErr w:type="spellStart"/>
            <w:r w:rsidRPr="0026297E">
              <w:t>IdEjecucion</w:t>
            </w:r>
            <w:proofErr w:type="spellEnd"/>
            <w:r w:rsidRPr="0026297E">
              <w:t xml:space="preserve"> 4; Estado OK; 0 filas en </w:t>
            </w:r>
            <w:proofErr w:type="spellStart"/>
            <w:r w:rsidRPr="0026297E">
              <w:t>staging</w:t>
            </w:r>
            <w:proofErr w:type="spellEnd"/>
            <w:r w:rsidRPr="0026297E">
              <w:t>). La carga integral sigue pendiente.</w:t>
            </w:r>
          </w:p>
        </w:tc>
      </w:tr>
      <w:tr w:rsidR="0026297E" w:rsidRPr="0026297E" w14:paraId="378EBA6E" w14:textId="77777777" w:rsidTr="005076FC">
        <w:trPr>
          <w:jc w:val="center"/>
        </w:trPr>
        <w:tc>
          <w:tcPr>
            <w:tcW w:w="1701" w:type="dxa"/>
            <w:tcMar>
              <w:top w:w="70" w:type="dxa"/>
              <w:left w:w="80" w:type="dxa"/>
              <w:bottom w:w="70" w:type="dxa"/>
              <w:right w:w="80" w:type="dxa"/>
            </w:tcMar>
          </w:tcPr>
          <w:p w14:paraId="13260BEA" w14:textId="77777777" w:rsidR="0026297E" w:rsidRPr="0026297E" w:rsidRDefault="0026297E" w:rsidP="005076FC">
            <w:pPr>
              <w:spacing w:after="0" w:line="245" w:lineRule="auto"/>
            </w:pPr>
            <w:r w:rsidRPr="0026297E">
              <w:t>Pruebas Big Data</w:t>
            </w:r>
          </w:p>
        </w:tc>
        <w:tc>
          <w:tcPr>
            <w:tcW w:w="4649" w:type="dxa"/>
            <w:tcMar>
              <w:top w:w="70" w:type="dxa"/>
              <w:left w:w="80" w:type="dxa"/>
              <w:bottom w:w="70" w:type="dxa"/>
              <w:right w:w="80" w:type="dxa"/>
            </w:tcMar>
          </w:tcPr>
          <w:p w14:paraId="35A3D05F" w14:textId="77777777" w:rsidR="0026297E" w:rsidRPr="0026297E" w:rsidRDefault="0026297E" w:rsidP="005076FC">
            <w:pPr>
              <w:spacing w:after="0" w:line="245" w:lineRule="auto"/>
            </w:pPr>
            <w:r w:rsidRPr="0026297E">
              <w:t>Python 3.11 y Apache Spark/</w:t>
            </w:r>
            <w:proofErr w:type="spellStart"/>
            <w:r w:rsidRPr="0026297E">
              <w:t>PySpark</w:t>
            </w:r>
            <w:proofErr w:type="spellEnd"/>
            <w:r w:rsidRPr="0026297E">
              <w:t xml:space="preserve"> 3.5.9 como versiones objetivo, lectura CSV, Parquet y almacenamiento local.</w:t>
            </w:r>
          </w:p>
        </w:tc>
        <w:tc>
          <w:tcPr>
            <w:tcW w:w="3175" w:type="dxa"/>
            <w:tcMar>
              <w:top w:w="70" w:type="dxa"/>
              <w:left w:w="80" w:type="dxa"/>
              <w:bottom w:w="70" w:type="dxa"/>
              <w:right w:w="80" w:type="dxa"/>
            </w:tcMar>
          </w:tcPr>
          <w:p w14:paraId="687DA779" w14:textId="77777777" w:rsidR="0026297E" w:rsidRPr="0026297E" w:rsidRDefault="0026297E" w:rsidP="005076FC">
            <w:pPr>
              <w:spacing w:after="0" w:line="245" w:lineRule="auto"/>
            </w:pPr>
            <w:r w:rsidRPr="0026297E">
              <w:t>Arquitectura y pruebas 1×/2× definidas; instalación y ejecución por validar.</w:t>
            </w:r>
          </w:p>
        </w:tc>
      </w:tr>
      <w:tr w:rsidR="0026297E" w:rsidRPr="0026297E" w14:paraId="0905D9CC" w14:textId="77777777" w:rsidTr="005076FC">
        <w:trPr>
          <w:jc w:val="center"/>
        </w:trPr>
        <w:tc>
          <w:tcPr>
            <w:tcW w:w="1701" w:type="dxa"/>
            <w:shd w:val="clear" w:color="auto" w:fill="F1F5F7"/>
            <w:tcMar>
              <w:top w:w="70" w:type="dxa"/>
              <w:left w:w="80" w:type="dxa"/>
              <w:bottom w:w="70" w:type="dxa"/>
              <w:right w:w="80" w:type="dxa"/>
            </w:tcMar>
          </w:tcPr>
          <w:p w14:paraId="7992CFE5" w14:textId="77777777" w:rsidR="0026297E" w:rsidRPr="0026297E" w:rsidRDefault="0026297E" w:rsidP="005076FC">
            <w:pPr>
              <w:spacing w:after="0" w:line="245" w:lineRule="auto"/>
            </w:pPr>
            <w:r w:rsidRPr="0026297E">
              <w:t>Presentación / aceptación</w:t>
            </w:r>
          </w:p>
        </w:tc>
        <w:tc>
          <w:tcPr>
            <w:tcW w:w="4649" w:type="dxa"/>
            <w:shd w:val="clear" w:color="auto" w:fill="F1F5F7"/>
            <w:tcMar>
              <w:top w:w="70" w:type="dxa"/>
              <w:left w:w="80" w:type="dxa"/>
              <w:bottom w:w="70" w:type="dxa"/>
              <w:right w:w="80" w:type="dxa"/>
            </w:tcMar>
          </w:tcPr>
          <w:p w14:paraId="103E7E67" w14:textId="77777777" w:rsidR="0026297E" w:rsidRPr="0026297E" w:rsidRDefault="0026297E" w:rsidP="005076FC">
            <w:pPr>
              <w:spacing w:after="0" w:line="245" w:lineRule="auto"/>
            </w:pPr>
            <w:proofErr w:type="spellStart"/>
            <w:r w:rsidRPr="0026297E">
              <w:t>Dashboard</w:t>
            </w:r>
            <w:proofErr w:type="spellEnd"/>
            <w:r w:rsidRPr="0026297E">
              <w:t xml:space="preserve"> funcional, métricas conciliadas, resultados geográficos y bitácoras reproducibles.</w:t>
            </w:r>
          </w:p>
        </w:tc>
        <w:tc>
          <w:tcPr>
            <w:tcW w:w="3175" w:type="dxa"/>
            <w:shd w:val="clear" w:color="auto" w:fill="F1F5F7"/>
            <w:tcMar>
              <w:top w:w="70" w:type="dxa"/>
              <w:left w:w="80" w:type="dxa"/>
              <w:bottom w:w="70" w:type="dxa"/>
              <w:right w:w="80" w:type="dxa"/>
            </w:tcMar>
          </w:tcPr>
          <w:p w14:paraId="4883F2C9" w14:textId="77777777" w:rsidR="0026297E" w:rsidRPr="0026297E" w:rsidRDefault="0026297E" w:rsidP="005076FC">
            <w:pPr>
              <w:spacing w:after="0" w:line="245" w:lineRule="auto"/>
            </w:pPr>
            <w:r w:rsidRPr="0026297E">
              <w:t>Escenario posterior, sujeto a ejecutar cargas, pruebas y demostración guiada.</w:t>
            </w:r>
          </w:p>
        </w:tc>
      </w:tr>
    </w:tbl>
    <w:p w14:paraId="4081133E" w14:textId="77777777" w:rsidR="0026297E" w:rsidRPr="002B748B" w:rsidRDefault="0026297E" w:rsidP="0026297E">
      <w:pPr>
        <w:spacing w:after="0"/>
      </w:pPr>
    </w:p>
    <w:p w14:paraId="32CC0AD7" w14:textId="77777777" w:rsidR="0026297E" w:rsidRPr="002B748B" w:rsidRDefault="0026297E" w:rsidP="0026297E">
      <w:r w:rsidRPr="002B748B">
        <w:t>Antes de cada despliegue se verificarán la versión del repositorio, los permisos de carpetas y SQL Server, el acceso a los archivos de origen, la configuración de conexiones y la existencia de una copia recuperable. Las credenciales no se incluirán en el repositorio ni en los documentos de entrega.</w:t>
      </w:r>
    </w:p>
    <w:p w14:paraId="58C8A15C" w14:textId="77777777" w:rsidR="0026297E" w:rsidRPr="0026297E" w:rsidRDefault="0026297E" w:rsidP="0026297E">
      <w:pPr>
        <w:rPr>
          <w:b/>
          <w:bCs/>
        </w:rPr>
      </w:pPr>
      <w:r w:rsidRPr="0026297E">
        <w:rPr>
          <w:b/>
          <w:bCs/>
        </w:rPr>
        <w:t>Secuencia propuesta de despliegue</w:t>
      </w:r>
    </w:p>
    <w:p w14:paraId="23E33CA9" w14:textId="77777777" w:rsidR="006069B4" w:rsidRDefault="00000000">
      <w:pPr>
        <w:pStyle w:val="IndiceTabla"/>
      </w:pPr>
      <w:bookmarkStart w:id="73" w:name="BTab33"/>
      <w:r>
        <w:t>Tabla 33. Pasos del despliegue propuesto</w:t>
      </w:r>
      <w:bookmarkEnd w:id="73"/>
    </w:p>
    <w:tbl>
      <w:tblPr>
        <w:tblStyle w:val="Tablaconcuadrcula"/>
        <w:tblW w:w="9525" w:type="dxa"/>
        <w:jc w:val="center"/>
        <w:tblLayout w:type="fixed"/>
        <w:tblLook w:val="04A0" w:firstRow="1" w:lastRow="0" w:firstColumn="1" w:lastColumn="0" w:noHBand="0" w:noVBand="1"/>
      </w:tblPr>
      <w:tblGrid>
        <w:gridCol w:w="1696"/>
        <w:gridCol w:w="5986"/>
        <w:gridCol w:w="1843"/>
      </w:tblGrid>
      <w:tr w:rsidR="0026297E" w:rsidRPr="0026297E" w14:paraId="10BB7340" w14:textId="77777777" w:rsidTr="0026297E">
        <w:trPr>
          <w:tblHeader/>
          <w:jc w:val="center"/>
        </w:trPr>
        <w:tc>
          <w:tcPr>
            <w:tcW w:w="1696" w:type="dxa"/>
            <w:shd w:val="clear" w:color="auto" w:fill="213B50"/>
            <w:tcMar>
              <w:top w:w="80" w:type="dxa"/>
              <w:left w:w="95" w:type="dxa"/>
              <w:bottom w:w="80" w:type="dxa"/>
              <w:right w:w="95" w:type="dxa"/>
            </w:tcMar>
            <w:vAlign w:val="center"/>
          </w:tcPr>
          <w:p w14:paraId="5F9AEAFF" w14:textId="77777777" w:rsidR="0026297E" w:rsidRPr="0026297E" w:rsidRDefault="0026297E" w:rsidP="005076FC">
            <w:r w:rsidRPr="0026297E">
              <w:rPr>
                <w:b/>
                <w:color w:val="FFFFFF"/>
              </w:rPr>
              <w:t>Paso</w:t>
            </w:r>
          </w:p>
        </w:tc>
        <w:tc>
          <w:tcPr>
            <w:tcW w:w="5986" w:type="dxa"/>
            <w:shd w:val="clear" w:color="auto" w:fill="213B50"/>
            <w:tcMar>
              <w:top w:w="80" w:type="dxa"/>
              <w:left w:w="95" w:type="dxa"/>
              <w:bottom w:w="80" w:type="dxa"/>
              <w:right w:w="95" w:type="dxa"/>
            </w:tcMar>
            <w:vAlign w:val="center"/>
          </w:tcPr>
          <w:p w14:paraId="55361D0A" w14:textId="77777777" w:rsidR="0026297E" w:rsidRPr="0026297E" w:rsidRDefault="0026297E" w:rsidP="005076FC">
            <w:r w:rsidRPr="0026297E">
              <w:rPr>
                <w:b/>
                <w:color w:val="FFFFFF"/>
              </w:rPr>
              <w:t>Actividad y verificación</w:t>
            </w:r>
          </w:p>
        </w:tc>
        <w:tc>
          <w:tcPr>
            <w:tcW w:w="1843" w:type="dxa"/>
            <w:shd w:val="clear" w:color="auto" w:fill="213B50"/>
            <w:tcMar>
              <w:top w:w="80" w:type="dxa"/>
              <w:left w:w="95" w:type="dxa"/>
              <w:bottom w:w="80" w:type="dxa"/>
              <w:right w:w="95" w:type="dxa"/>
            </w:tcMar>
            <w:vAlign w:val="center"/>
          </w:tcPr>
          <w:p w14:paraId="1804F1C3" w14:textId="77777777" w:rsidR="0026297E" w:rsidRPr="0026297E" w:rsidRDefault="0026297E" w:rsidP="005076FC">
            <w:r w:rsidRPr="0026297E">
              <w:rPr>
                <w:b/>
                <w:color w:val="FFFFFF"/>
              </w:rPr>
              <w:t>Responsable por rol</w:t>
            </w:r>
          </w:p>
        </w:tc>
      </w:tr>
      <w:tr w:rsidR="0026297E" w:rsidRPr="0026297E" w14:paraId="08EDE2F2" w14:textId="77777777" w:rsidTr="0026297E">
        <w:trPr>
          <w:jc w:val="center"/>
        </w:trPr>
        <w:tc>
          <w:tcPr>
            <w:tcW w:w="1696" w:type="dxa"/>
            <w:tcMar>
              <w:top w:w="70" w:type="dxa"/>
              <w:left w:w="80" w:type="dxa"/>
              <w:bottom w:w="70" w:type="dxa"/>
              <w:right w:w="80" w:type="dxa"/>
            </w:tcMar>
          </w:tcPr>
          <w:p w14:paraId="02411494" w14:textId="77777777" w:rsidR="0026297E" w:rsidRPr="0026297E" w:rsidRDefault="0026297E" w:rsidP="005076FC">
            <w:pPr>
              <w:spacing w:after="0" w:line="245" w:lineRule="auto"/>
            </w:pPr>
            <w:r w:rsidRPr="0026297E">
              <w:t>1 · Preparación</w:t>
            </w:r>
          </w:p>
        </w:tc>
        <w:tc>
          <w:tcPr>
            <w:tcW w:w="5986" w:type="dxa"/>
            <w:tcMar>
              <w:top w:w="70" w:type="dxa"/>
              <w:left w:w="80" w:type="dxa"/>
              <w:bottom w:w="70" w:type="dxa"/>
              <w:right w:w="80" w:type="dxa"/>
            </w:tcMar>
          </w:tcPr>
          <w:p w14:paraId="15BF1955" w14:textId="77777777" w:rsidR="0026297E" w:rsidRPr="0026297E" w:rsidRDefault="0026297E" w:rsidP="005076FC">
            <w:pPr>
              <w:spacing w:after="0" w:line="245" w:lineRule="auto"/>
            </w:pPr>
            <w:r w:rsidRPr="0026297E">
              <w:t>Congelar scripts y parámetros; verificar los nueve CSV, su esquema y conteos; separar originales de derivados.</w:t>
            </w:r>
          </w:p>
        </w:tc>
        <w:tc>
          <w:tcPr>
            <w:tcW w:w="1843" w:type="dxa"/>
            <w:tcMar>
              <w:top w:w="70" w:type="dxa"/>
              <w:left w:w="80" w:type="dxa"/>
              <w:bottom w:w="70" w:type="dxa"/>
              <w:right w:w="80" w:type="dxa"/>
            </w:tcMar>
          </w:tcPr>
          <w:p w14:paraId="5F3B81C2" w14:textId="77777777" w:rsidR="0026297E" w:rsidRPr="0026297E" w:rsidRDefault="0026297E" w:rsidP="005076FC">
            <w:pPr>
              <w:spacing w:after="0" w:line="245" w:lineRule="auto"/>
            </w:pPr>
            <w:r w:rsidRPr="0026297E">
              <w:t>Responsable de datos</w:t>
            </w:r>
          </w:p>
        </w:tc>
      </w:tr>
      <w:tr w:rsidR="0026297E" w:rsidRPr="0026297E" w14:paraId="5BF4F906" w14:textId="77777777" w:rsidTr="0026297E">
        <w:trPr>
          <w:jc w:val="center"/>
        </w:trPr>
        <w:tc>
          <w:tcPr>
            <w:tcW w:w="1696" w:type="dxa"/>
            <w:shd w:val="clear" w:color="auto" w:fill="F1F5F7"/>
            <w:tcMar>
              <w:top w:w="70" w:type="dxa"/>
              <w:left w:w="80" w:type="dxa"/>
              <w:bottom w:w="70" w:type="dxa"/>
              <w:right w:w="80" w:type="dxa"/>
            </w:tcMar>
          </w:tcPr>
          <w:p w14:paraId="29280DDF" w14:textId="77777777" w:rsidR="0026297E" w:rsidRPr="0026297E" w:rsidRDefault="0026297E" w:rsidP="005076FC">
            <w:pPr>
              <w:spacing w:after="0" w:line="245" w:lineRule="auto"/>
            </w:pPr>
            <w:r w:rsidRPr="0026297E">
              <w:t>2 · Base BI</w:t>
            </w:r>
          </w:p>
        </w:tc>
        <w:tc>
          <w:tcPr>
            <w:tcW w:w="5986" w:type="dxa"/>
            <w:shd w:val="clear" w:color="auto" w:fill="F1F5F7"/>
            <w:tcMar>
              <w:top w:w="70" w:type="dxa"/>
              <w:left w:w="80" w:type="dxa"/>
              <w:bottom w:w="70" w:type="dxa"/>
              <w:right w:w="80" w:type="dxa"/>
            </w:tcMar>
          </w:tcPr>
          <w:p w14:paraId="00A8E115" w14:textId="77777777" w:rsidR="0026297E" w:rsidRPr="0026297E" w:rsidRDefault="0026297E" w:rsidP="005076FC">
            <w:pPr>
              <w:spacing w:after="0" w:line="245" w:lineRule="auto"/>
            </w:pPr>
            <w:r w:rsidRPr="0026297E">
              <w:t xml:space="preserve">Respaldar la base; validar DDL, seis tablas </w:t>
            </w:r>
            <w:proofErr w:type="spellStart"/>
            <w:r w:rsidRPr="0026297E">
              <w:t>dw</w:t>
            </w:r>
            <w:proofErr w:type="spellEnd"/>
            <w:r w:rsidRPr="0026297E">
              <w:t xml:space="preserve">, nueve </w:t>
            </w:r>
            <w:proofErr w:type="spellStart"/>
            <w:r w:rsidRPr="0026297E">
              <w:t>stg</w:t>
            </w:r>
            <w:proofErr w:type="spellEnd"/>
            <w:r w:rsidRPr="0026297E">
              <w:t xml:space="preserve"> y tres </w:t>
            </w:r>
            <w:proofErr w:type="spellStart"/>
            <w:r w:rsidRPr="0026297E">
              <w:t>etl</w:t>
            </w:r>
            <w:proofErr w:type="spellEnd"/>
            <w:r w:rsidRPr="0026297E">
              <w:t>; revisar claves y permisos.</w:t>
            </w:r>
          </w:p>
        </w:tc>
        <w:tc>
          <w:tcPr>
            <w:tcW w:w="1843" w:type="dxa"/>
            <w:shd w:val="clear" w:color="auto" w:fill="F1F5F7"/>
            <w:tcMar>
              <w:top w:w="70" w:type="dxa"/>
              <w:left w:w="80" w:type="dxa"/>
              <w:bottom w:w="70" w:type="dxa"/>
              <w:right w:w="80" w:type="dxa"/>
            </w:tcMar>
          </w:tcPr>
          <w:p w14:paraId="69CF9787" w14:textId="77777777" w:rsidR="0026297E" w:rsidRPr="0026297E" w:rsidRDefault="0026297E" w:rsidP="005076FC">
            <w:pPr>
              <w:spacing w:after="0" w:line="245" w:lineRule="auto"/>
            </w:pPr>
            <w:r w:rsidRPr="0026297E">
              <w:t>Administrador BD</w:t>
            </w:r>
          </w:p>
        </w:tc>
      </w:tr>
      <w:tr w:rsidR="0026297E" w:rsidRPr="0026297E" w14:paraId="7E52A63E" w14:textId="77777777" w:rsidTr="0026297E">
        <w:trPr>
          <w:jc w:val="center"/>
        </w:trPr>
        <w:tc>
          <w:tcPr>
            <w:tcW w:w="1696" w:type="dxa"/>
            <w:tcMar>
              <w:top w:w="70" w:type="dxa"/>
              <w:left w:w="80" w:type="dxa"/>
              <w:bottom w:w="70" w:type="dxa"/>
              <w:right w:w="80" w:type="dxa"/>
            </w:tcMar>
          </w:tcPr>
          <w:p w14:paraId="60023E75" w14:textId="77777777" w:rsidR="0026297E" w:rsidRPr="0026297E" w:rsidRDefault="0026297E" w:rsidP="005076FC">
            <w:pPr>
              <w:spacing w:after="0" w:line="245" w:lineRule="auto"/>
            </w:pPr>
            <w:r w:rsidRPr="0026297E">
              <w:t>3 · Carga ETL</w:t>
            </w:r>
          </w:p>
        </w:tc>
        <w:tc>
          <w:tcPr>
            <w:tcW w:w="5986" w:type="dxa"/>
            <w:tcMar>
              <w:top w:w="70" w:type="dxa"/>
              <w:left w:w="80" w:type="dxa"/>
              <w:bottom w:w="70" w:type="dxa"/>
              <w:right w:w="80" w:type="dxa"/>
            </w:tcMar>
          </w:tcPr>
          <w:p w14:paraId="51230231" w14:textId="77777777" w:rsidR="0026297E" w:rsidRPr="0026297E" w:rsidRDefault="0026297E" w:rsidP="005076FC">
            <w:pPr>
              <w:spacing w:after="0" w:line="245" w:lineRule="auto"/>
            </w:pPr>
            <w:r w:rsidRPr="0026297E">
              <w:t xml:space="preserve">Configurar conexiones; ejecutar carga controlada CSV → </w:t>
            </w:r>
            <w:proofErr w:type="spellStart"/>
            <w:r w:rsidRPr="0026297E">
              <w:t>staging</w:t>
            </w:r>
            <w:proofErr w:type="spellEnd"/>
            <w:r w:rsidRPr="0026297E">
              <w:t xml:space="preserve"> → dimensiones/hechos; registrar lecturas, rechazos y fallos.</w:t>
            </w:r>
          </w:p>
        </w:tc>
        <w:tc>
          <w:tcPr>
            <w:tcW w:w="1843" w:type="dxa"/>
            <w:tcMar>
              <w:top w:w="70" w:type="dxa"/>
              <w:left w:w="80" w:type="dxa"/>
              <w:bottom w:w="70" w:type="dxa"/>
              <w:right w:w="80" w:type="dxa"/>
            </w:tcMar>
          </w:tcPr>
          <w:p w14:paraId="4717FD06" w14:textId="77777777" w:rsidR="0026297E" w:rsidRPr="0026297E" w:rsidRDefault="0026297E" w:rsidP="005076FC">
            <w:pPr>
              <w:spacing w:after="0" w:line="245" w:lineRule="auto"/>
            </w:pPr>
            <w:r w:rsidRPr="0026297E">
              <w:t>Operador ETL / SSIS</w:t>
            </w:r>
          </w:p>
        </w:tc>
      </w:tr>
      <w:tr w:rsidR="0026297E" w:rsidRPr="0026297E" w14:paraId="17F89805" w14:textId="77777777" w:rsidTr="0026297E">
        <w:trPr>
          <w:jc w:val="center"/>
        </w:trPr>
        <w:tc>
          <w:tcPr>
            <w:tcW w:w="1696" w:type="dxa"/>
            <w:shd w:val="clear" w:color="auto" w:fill="F1F5F7"/>
            <w:tcMar>
              <w:top w:w="70" w:type="dxa"/>
              <w:left w:w="80" w:type="dxa"/>
              <w:bottom w:w="70" w:type="dxa"/>
              <w:right w:w="80" w:type="dxa"/>
            </w:tcMar>
          </w:tcPr>
          <w:p w14:paraId="43C09B46" w14:textId="77777777" w:rsidR="0026297E" w:rsidRPr="0026297E" w:rsidRDefault="0026297E" w:rsidP="005076FC">
            <w:pPr>
              <w:spacing w:after="0" w:line="245" w:lineRule="auto"/>
            </w:pPr>
            <w:r w:rsidRPr="0026297E">
              <w:t>4 · Validación BI</w:t>
            </w:r>
          </w:p>
        </w:tc>
        <w:tc>
          <w:tcPr>
            <w:tcW w:w="5986" w:type="dxa"/>
            <w:shd w:val="clear" w:color="auto" w:fill="F1F5F7"/>
            <w:tcMar>
              <w:top w:w="70" w:type="dxa"/>
              <w:left w:w="80" w:type="dxa"/>
              <w:bottom w:w="70" w:type="dxa"/>
              <w:right w:w="80" w:type="dxa"/>
            </w:tcMar>
          </w:tcPr>
          <w:p w14:paraId="4F11A4EB" w14:textId="77777777" w:rsidR="0026297E" w:rsidRPr="0026297E" w:rsidRDefault="0026297E" w:rsidP="005076FC">
            <w:pPr>
              <w:spacing w:after="0" w:line="245" w:lineRule="auto"/>
            </w:pPr>
            <w:r w:rsidRPr="0026297E">
              <w:t>Conciliar las filas; verificar granularidad de pedido/artículo y reproducir KPI frente a líneas base definidas.</w:t>
            </w:r>
          </w:p>
        </w:tc>
        <w:tc>
          <w:tcPr>
            <w:tcW w:w="1843" w:type="dxa"/>
            <w:shd w:val="clear" w:color="auto" w:fill="F1F5F7"/>
            <w:tcMar>
              <w:top w:w="70" w:type="dxa"/>
              <w:left w:w="80" w:type="dxa"/>
              <w:bottom w:w="70" w:type="dxa"/>
              <w:right w:w="80" w:type="dxa"/>
            </w:tcMar>
          </w:tcPr>
          <w:p w14:paraId="72F0B910" w14:textId="77777777" w:rsidR="0026297E" w:rsidRPr="0026297E" w:rsidRDefault="0026297E" w:rsidP="005076FC">
            <w:pPr>
              <w:spacing w:after="0" w:line="245" w:lineRule="auto"/>
            </w:pPr>
            <w:r w:rsidRPr="0026297E">
              <w:t>Analista BI</w:t>
            </w:r>
          </w:p>
        </w:tc>
      </w:tr>
      <w:tr w:rsidR="0026297E" w:rsidRPr="0026297E" w14:paraId="75542267" w14:textId="77777777" w:rsidTr="0026297E">
        <w:trPr>
          <w:jc w:val="center"/>
        </w:trPr>
        <w:tc>
          <w:tcPr>
            <w:tcW w:w="1696" w:type="dxa"/>
            <w:tcMar>
              <w:top w:w="70" w:type="dxa"/>
              <w:left w:w="80" w:type="dxa"/>
              <w:bottom w:w="70" w:type="dxa"/>
              <w:right w:w="80" w:type="dxa"/>
            </w:tcMar>
          </w:tcPr>
          <w:p w14:paraId="36ECBF60" w14:textId="77777777" w:rsidR="0026297E" w:rsidRPr="0026297E" w:rsidRDefault="0026297E" w:rsidP="005076FC">
            <w:pPr>
              <w:spacing w:after="0" w:line="245" w:lineRule="auto"/>
            </w:pPr>
            <w:r w:rsidRPr="0026297E">
              <w:t>5 · Big Data</w:t>
            </w:r>
          </w:p>
        </w:tc>
        <w:tc>
          <w:tcPr>
            <w:tcW w:w="5986" w:type="dxa"/>
            <w:tcMar>
              <w:top w:w="70" w:type="dxa"/>
              <w:left w:w="80" w:type="dxa"/>
              <w:bottom w:w="70" w:type="dxa"/>
              <w:right w:w="80" w:type="dxa"/>
            </w:tcMar>
          </w:tcPr>
          <w:p w14:paraId="33768B42" w14:textId="77777777" w:rsidR="0026297E" w:rsidRPr="0026297E" w:rsidRDefault="0026297E" w:rsidP="005076FC">
            <w:pPr>
              <w:spacing w:after="0" w:line="245" w:lineRule="auto"/>
            </w:pPr>
            <w:r w:rsidRPr="0026297E">
              <w:t>Ejecutar geolocalización 1×/2×; aplicar validación y duplicados exactos; publicar Parquet solo al finalizar correctamente.</w:t>
            </w:r>
          </w:p>
        </w:tc>
        <w:tc>
          <w:tcPr>
            <w:tcW w:w="1843" w:type="dxa"/>
            <w:tcMar>
              <w:top w:w="70" w:type="dxa"/>
              <w:left w:w="80" w:type="dxa"/>
              <w:bottom w:w="70" w:type="dxa"/>
              <w:right w:w="80" w:type="dxa"/>
            </w:tcMar>
          </w:tcPr>
          <w:p w14:paraId="65C94475" w14:textId="77777777" w:rsidR="0026297E" w:rsidRPr="0026297E" w:rsidRDefault="0026297E" w:rsidP="005076FC">
            <w:pPr>
              <w:spacing w:after="0" w:line="245" w:lineRule="auto"/>
            </w:pPr>
            <w:r w:rsidRPr="0026297E">
              <w:t>Responsable Big Data</w:t>
            </w:r>
          </w:p>
        </w:tc>
      </w:tr>
      <w:tr w:rsidR="0026297E" w:rsidRPr="0026297E" w14:paraId="0F65D0D8" w14:textId="77777777" w:rsidTr="0026297E">
        <w:trPr>
          <w:jc w:val="center"/>
        </w:trPr>
        <w:tc>
          <w:tcPr>
            <w:tcW w:w="1696" w:type="dxa"/>
            <w:shd w:val="clear" w:color="auto" w:fill="F1F5F7"/>
            <w:tcMar>
              <w:top w:w="70" w:type="dxa"/>
              <w:left w:w="80" w:type="dxa"/>
              <w:bottom w:w="70" w:type="dxa"/>
              <w:right w:w="80" w:type="dxa"/>
            </w:tcMar>
          </w:tcPr>
          <w:p w14:paraId="37B8CAD2" w14:textId="77777777" w:rsidR="0026297E" w:rsidRPr="0026297E" w:rsidRDefault="0026297E" w:rsidP="005076FC">
            <w:pPr>
              <w:spacing w:after="0" w:line="245" w:lineRule="auto"/>
            </w:pPr>
            <w:r w:rsidRPr="0026297E">
              <w:t>6 · Consumo</w:t>
            </w:r>
          </w:p>
        </w:tc>
        <w:tc>
          <w:tcPr>
            <w:tcW w:w="5986" w:type="dxa"/>
            <w:shd w:val="clear" w:color="auto" w:fill="F1F5F7"/>
            <w:tcMar>
              <w:top w:w="70" w:type="dxa"/>
              <w:left w:w="80" w:type="dxa"/>
              <w:bottom w:w="70" w:type="dxa"/>
              <w:right w:w="80" w:type="dxa"/>
            </w:tcMar>
          </w:tcPr>
          <w:p w14:paraId="4749A870" w14:textId="77777777" w:rsidR="0026297E" w:rsidRPr="0026297E" w:rsidRDefault="0026297E" w:rsidP="005076FC">
            <w:pPr>
              <w:spacing w:after="0" w:line="245" w:lineRule="auto"/>
            </w:pPr>
            <w:r w:rsidRPr="0026297E">
              <w:t>Conectar Power BI al DW validado; comprobar filtros, medidas, cobertura de reseñas y tiempos de respuesta.</w:t>
            </w:r>
          </w:p>
        </w:tc>
        <w:tc>
          <w:tcPr>
            <w:tcW w:w="1843" w:type="dxa"/>
            <w:shd w:val="clear" w:color="auto" w:fill="F1F5F7"/>
            <w:tcMar>
              <w:top w:w="70" w:type="dxa"/>
              <w:left w:w="80" w:type="dxa"/>
              <w:bottom w:w="70" w:type="dxa"/>
              <w:right w:w="80" w:type="dxa"/>
            </w:tcMar>
          </w:tcPr>
          <w:p w14:paraId="6FCFBBD5" w14:textId="77777777" w:rsidR="0026297E" w:rsidRPr="0026297E" w:rsidRDefault="0026297E" w:rsidP="005076FC">
            <w:pPr>
              <w:spacing w:after="0" w:line="245" w:lineRule="auto"/>
            </w:pPr>
            <w:r w:rsidRPr="0026297E">
              <w:t>Analista BI</w:t>
            </w:r>
          </w:p>
        </w:tc>
      </w:tr>
      <w:tr w:rsidR="0026297E" w:rsidRPr="0026297E" w14:paraId="682CA793" w14:textId="77777777" w:rsidTr="0026297E">
        <w:trPr>
          <w:jc w:val="center"/>
        </w:trPr>
        <w:tc>
          <w:tcPr>
            <w:tcW w:w="1696" w:type="dxa"/>
            <w:tcMar>
              <w:top w:w="70" w:type="dxa"/>
              <w:left w:w="80" w:type="dxa"/>
              <w:bottom w:w="70" w:type="dxa"/>
              <w:right w:w="80" w:type="dxa"/>
            </w:tcMar>
          </w:tcPr>
          <w:p w14:paraId="5009A8B0" w14:textId="77777777" w:rsidR="0026297E" w:rsidRPr="0026297E" w:rsidRDefault="0026297E" w:rsidP="005076FC">
            <w:pPr>
              <w:spacing w:after="0" w:line="245" w:lineRule="auto"/>
            </w:pPr>
            <w:r w:rsidRPr="0026297E">
              <w:t>7 · Cierre</w:t>
            </w:r>
          </w:p>
        </w:tc>
        <w:tc>
          <w:tcPr>
            <w:tcW w:w="5986" w:type="dxa"/>
            <w:tcMar>
              <w:top w:w="70" w:type="dxa"/>
              <w:left w:w="80" w:type="dxa"/>
              <w:bottom w:w="70" w:type="dxa"/>
              <w:right w:w="80" w:type="dxa"/>
            </w:tcMar>
          </w:tcPr>
          <w:p w14:paraId="1D9946F3" w14:textId="77777777" w:rsidR="0026297E" w:rsidRPr="0026297E" w:rsidRDefault="0026297E" w:rsidP="005076FC">
            <w:pPr>
              <w:spacing w:after="0" w:line="245" w:lineRule="auto"/>
            </w:pPr>
            <w:r w:rsidRPr="0026297E">
              <w:t>Guardar configuración, logs y resultados; revisar lista de aceptación y registrar observaciones de la revisión académica.</w:t>
            </w:r>
          </w:p>
        </w:tc>
        <w:tc>
          <w:tcPr>
            <w:tcW w:w="1843" w:type="dxa"/>
            <w:tcMar>
              <w:top w:w="70" w:type="dxa"/>
              <w:left w:w="80" w:type="dxa"/>
              <w:bottom w:w="70" w:type="dxa"/>
              <w:right w:w="80" w:type="dxa"/>
            </w:tcMar>
          </w:tcPr>
          <w:p w14:paraId="1C43980B" w14:textId="77777777" w:rsidR="0026297E" w:rsidRPr="0026297E" w:rsidRDefault="0026297E" w:rsidP="005076FC">
            <w:pPr>
              <w:spacing w:after="0" w:line="245" w:lineRule="auto"/>
            </w:pPr>
            <w:r w:rsidRPr="0026297E">
              <w:t>Responsable del proyecto</w:t>
            </w:r>
          </w:p>
        </w:tc>
      </w:tr>
    </w:tbl>
    <w:p w14:paraId="14259A7B" w14:textId="77777777" w:rsidR="0026297E" w:rsidRPr="002B748B" w:rsidRDefault="0026297E" w:rsidP="0026297E">
      <w:pPr>
        <w:spacing w:after="0"/>
      </w:pPr>
    </w:p>
    <w:p w14:paraId="01A41FA1" w14:textId="77777777" w:rsidR="0026297E" w:rsidRPr="0026297E" w:rsidRDefault="0026297E" w:rsidP="0026297E">
      <w:pPr>
        <w:rPr>
          <w:b/>
          <w:bCs/>
        </w:rPr>
      </w:pPr>
      <w:r w:rsidRPr="0026297E">
        <w:rPr>
          <w:b/>
          <w:bCs/>
        </w:rPr>
        <w:t>Reversión (</w:t>
      </w:r>
      <w:proofErr w:type="spellStart"/>
      <w:r w:rsidRPr="0026297E">
        <w:rPr>
          <w:b/>
          <w:bCs/>
        </w:rPr>
        <w:t>rollback</w:t>
      </w:r>
      <w:proofErr w:type="spellEnd"/>
      <w:r w:rsidRPr="0026297E">
        <w:rPr>
          <w:b/>
          <w:bCs/>
        </w:rPr>
        <w:t>) y recuperación</w:t>
      </w:r>
    </w:p>
    <w:p w14:paraId="105E06C8" w14:textId="77777777" w:rsidR="0026297E" w:rsidRPr="002B748B" w:rsidRDefault="0026297E" w:rsidP="0026297E">
      <w:pPr>
        <w:keepLines/>
      </w:pPr>
      <w:r w:rsidRPr="002B748B">
        <w:t xml:space="preserve">Si una etapa falla, se impedirá publicar resultados incompletos, se identificará el lote y se conservarán los originales inalterados. En BI se aislarán las cargas fallidas, se revisarán </w:t>
      </w:r>
      <w:proofErr w:type="spellStart"/>
      <w:proofErr w:type="gramStart"/>
      <w:r w:rsidRPr="002B748B">
        <w:t>etl.Ejecucion</w:t>
      </w:r>
      <w:proofErr w:type="spellEnd"/>
      <w:proofErr w:type="gramEnd"/>
      <w:r w:rsidRPr="002B748B">
        <w:t xml:space="preserve">, </w:t>
      </w:r>
      <w:proofErr w:type="spellStart"/>
      <w:proofErr w:type="gramStart"/>
      <w:r w:rsidRPr="002B748B">
        <w:t>etl.Calidad</w:t>
      </w:r>
      <w:proofErr w:type="spellEnd"/>
      <w:proofErr w:type="gramEnd"/>
      <w:r w:rsidRPr="002B748B">
        <w:t xml:space="preserve"> y </w:t>
      </w:r>
      <w:proofErr w:type="spellStart"/>
      <w:proofErr w:type="gramStart"/>
      <w:r w:rsidRPr="002B748B">
        <w:t>etl.Rechazo</w:t>
      </w:r>
      <w:proofErr w:type="spellEnd"/>
      <w:proofErr w:type="gramEnd"/>
      <w:r w:rsidRPr="002B748B">
        <w:t xml:space="preserve"> y, si existe pérdida o modificación indebida, se restaurará una copia comprobada de </w:t>
      </w:r>
      <w:proofErr w:type="spellStart"/>
      <w:r w:rsidRPr="002B748B">
        <w:t>DW_Olist</w:t>
      </w:r>
      <w:proofErr w:type="spellEnd"/>
      <w:r w:rsidRPr="002B748B">
        <w:t xml:space="preserve">. Se repetirá únicamente el lote afectado y se verificarán conteos y KPI antes de reanudar. En Big Data, la salida temporal defectuosa se descartará y se regenerará Parquet desde el CSV original, evitando </w:t>
      </w:r>
      <w:proofErr w:type="spellStart"/>
      <w:r w:rsidRPr="002B748B">
        <w:t>sobrescritura</w:t>
      </w:r>
      <w:proofErr w:type="spellEnd"/>
      <w:r w:rsidRPr="002B748B">
        <w:t xml:space="preserve"> prematura. La recuperación en ≤60 minutos constituye la meta RNF-07, todavía no ensayada.</w:t>
      </w:r>
    </w:p>
    <w:p w14:paraId="0236EF58" w14:textId="77777777" w:rsidR="0026297E" w:rsidRPr="0026297E" w:rsidRDefault="0026297E" w:rsidP="0026297E">
      <w:pPr>
        <w:rPr>
          <w:b/>
          <w:bCs/>
        </w:rPr>
      </w:pPr>
      <w:r w:rsidRPr="0026297E">
        <w:rPr>
          <w:b/>
          <w:bCs/>
        </w:rPr>
        <w:t>Criterios de aceptación y evidencias</w:t>
      </w:r>
    </w:p>
    <w:p w14:paraId="1088A2EE" w14:textId="77777777" w:rsidR="006069B4" w:rsidRDefault="00000000">
      <w:pPr>
        <w:pStyle w:val="IndiceTabla"/>
      </w:pPr>
      <w:bookmarkStart w:id="74" w:name="BTab34"/>
      <w:r>
        <w:t>Tabla 34. Criterios de aceptación y comprobaciones</w:t>
      </w:r>
      <w:bookmarkEnd w:id="74"/>
    </w:p>
    <w:tbl>
      <w:tblPr>
        <w:tblStyle w:val="Tablaconcuadrcula"/>
        <w:tblW w:w="0" w:type="auto"/>
        <w:jc w:val="center"/>
        <w:tblLayout w:type="fixed"/>
        <w:tblLook w:val="04A0" w:firstRow="1" w:lastRow="0" w:firstColumn="1" w:lastColumn="0" w:noHBand="0" w:noVBand="1"/>
      </w:tblPr>
      <w:tblGrid>
        <w:gridCol w:w="1757"/>
        <w:gridCol w:w="5159"/>
        <w:gridCol w:w="2551"/>
      </w:tblGrid>
      <w:tr w:rsidR="0026297E" w:rsidRPr="0026297E" w14:paraId="585D84A4" w14:textId="77777777" w:rsidTr="005076FC">
        <w:trPr>
          <w:tblHeader/>
          <w:jc w:val="center"/>
        </w:trPr>
        <w:tc>
          <w:tcPr>
            <w:tcW w:w="1757" w:type="dxa"/>
            <w:shd w:val="clear" w:color="auto" w:fill="213B50"/>
            <w:tcMar>
              <w:top w:w="80" w:type="dxa"/>
              <w:left w:w="95" w:type="dxa"/>
              <w:bottom w:w="80" w:type="dxa"/>
              <w:right w:w="95" w:type="dxa"/>
            </w:tcMar>
            <w:vAlign w:val="center"/>
          </w:tcPr>
          <w:p w14:paraId="64DF36C7" w14:textId="77777777" w:rsidR="0026297E" w:rsidRPr="0026297E" w:rsidRDefault="0026297E" w:rsidP="005076FC">
            <w:r w:rsidRPr="0026297E">
              <w:rPr>
                <w:b/>
                <w:color w:val="FFFFFF"/>
              </w:rPr>
              <w:t>Código</w:t>
            </w:r>
          </w:p>
        </w:tc>
        <w:tc>
          <w:tcPr>
            <w:tcW w:w="5159" w:type="dxa"/>
            <w:shd w:val="clear" w:color="auto" w:fill="213B50"/>
            <w:tcMar>
              <w:top w:w="80" w:type="dxa"/>
              <w:left w:w="95" w:type="dxa"/>
              <w:bottom w:w="80" w:type="dxa"/>
              <w:right w:w="95" w:type="dxa"/>
            </w:tcMar>
            <w:vAlign w:val="center"/>
          </w:tcPr>
          <w:p w14:paraId="62454CDD" w14:textId="77777777" w:rsidR="0026297E" w:rsidRPr="0026297E" w:rsidRDefault="0026297E" w:rsidP="005076FC">
            <w:r w:rsidRPr="0026297E">
              <w:rPr>
                <w:b/>
                <w:color w:val="FFFFFF"/>
              </w:rPr>
              <w:t>Condición de aceptación verificable</w:t>
            </w:r>
          </w:p>
        </w:tc>
        <w:tc>
          <w:tcPr>
            <w:tcW w:w="2551" w:type="dxa"/>
            <w:shd w:val="clear" w:color="auto" w:fill="213B50"/>
            <w:tcMar>
              <w:top w:w="80" w:type="dxa"/>
              <w:left w:w="95" w:type="dxa"/>
              <w:bottom w:w="80" w:type="dxa"/>
              <w:right w:w="95" w:type="dxa"/>
            </w:tcMar>
            <w:vAlign w:val="center"/>
          </w:tcPr>
          <w:p w14:paraId="17A2B745" w14:textId="77777777" w:rsidR="0026297E" w:rsidRPr="0026297E" w:rsidRDefault="0026297E" w:rsidP="005076FC">
            <w:r w:rsidRPr="0026297E">
              <w:rPr>
                <w:b/>
                <w:color w:val="FFFFFF"/>
              </w:rPr>
              <w:t>Medio de comprobación / estado</w:t>
            </w:r>
          </w:p>
        </w:tc>
      </w:tr>
      <w:tr w:rsidR="0026297E" w:rsidRPr="0026297E" w14:paraId="14BF29C1" w14:textId="77777777" w:rsidTr="005076FC">
        <w:trPr>
          <w:jc w:val="center"/>
        </w:trPr>
        <w:tc>
          <w:tcPr>
            <w:tcW w:w="1757" w:type="dxa"/>
            <w:tcMar>
              <w:top w:w="70" w:type="dxa"/>
              <w:left w:w="80" w:type="dxa"/>
              <w:bottom w:w="70" w:type="dxa"/>
              <w:right w:w="80" w:type="dxa"/>
            </w:tcMar>
          </w:tcPr>
          <w:p w14:paraId="16B678B9" w14:textId="77777777" w:rsidR="0026297E" w:rsidRPr="0026297E" w:rsidRDefault="0026297E" w:rsidP="005076FC">
            <w:pPr>
              <w:spacing w:after="0" w:line="245" w:lineRule="auto"/>
            </w:pPr>
            <w:r w:rsidRPr="0026297E">
              <w:t>AC-01 · Fuentes</w:t>
            </w:r>
          </w:p>
        </w:tc>
        <w:tc>
          <w:tcPr>
            <w:tcW w:w="5159" w:type="dxa"/>
            <w:tcMar>
              <w:top w:w="70" w:type="dxa"/>
              <w:left w:w="80" w:type="dxa"/>
              <w:bottom w:w="70" w:type="dxa"/>
              <w:right w:w="80" w:type="dxa"/>
            </w:tcMar>
          </w:tcPr>
          <w:p w14:paraId="71420F52" w14:textId="77777777" w:rsidR="0026297E" w:rsidRPr="0026297E" w:rsidRDefault="0026297E" w:rsidP="005076FC">
            <w:pPr>
              <w:spacing w:after="0" w:line="245" w:lineRule="auto"/>
            </w:pPr>
            <w:r w:rsidRPr="0026297E">
              <w:t>Reconocer los 9 CSV y registrar origen, esquema y filas (RF-01).</w:t>
            </w:r>
          </w:p>
        </w:tc>
        <w:tc>
          <w:tcPr>
            <w:tcW w:w="2551" w:type="dxa"/>
            <w:tcMar>
              <w:top w:w="70" w:type="dxa"/>
              <w:left w:w="80" w:type="dxa"/>
              <w:bottom w:w="70" w:type="dxa"/>
              <w:right w:w="80" w:type="dxa"/>
            </w:tcMar>
          </w:tcPr>
          <w:p w14:paraId="0E52ACE3" w14:textId="77777777" w:rsidR="0026297E" w:rsidRPr="0026297E" w:rsidRDefault="0026297E" w:rsidP="005076FC">
            <w:pPr>
              <w:spacing w:after="0" w:line="245" w:lineRule="auto"/>
            </w:pPr>
            <w:r w:rsidRPr="0026297E">
              <w:t>Manifiesto y perfil inicial; archivos disponibles.</w:t>
            </w:r>
          </w:p>
        </w:tc>
      </w:tr>
      <w:tr w:rsidR="0026297E" w:rsidRPr="0026297E" w14:paraId="07814346" w14:textId="77777777" w:rsidTr="005076FC">
        <w:trPr>
          <w:jc w:val="center"/>
        </w:trPr>
        <w:tc>
          <w:tcPr>
            <w:tcW w:w="1757" w:type="dxa"/>
            <w:shd w:val="clear" w:color="auto" w:fill="F1F5F7"/>
            <w:tcMar>
              <w:top w:w="70" w:type="dxa"/>
              <w:left w:w="80" w:type="dxa"/>
              <w:bottom w:w="70" w:type="dxa"/>
              <w:right w:w="80" w:type="dxa"/>
            </w:tcMar>
          </w:tcPr>
          <w:p w14:paraId="04B187D1" w14:textId="77777777" w:rsidR="0026297E" w:rsidRPr="0026297E" w:rsidRDefault="0026297E" w:rsidP="005076FC">
            <w:pPr>
              <w:spacing w:after="0" w:line="245" w:lineRule="auto"/>
            </w:pPr>
            <w:r w:rsidRPr="0026297E">
              <w:t>AC-02 · Calidad</w:t>
            </w:r>
          </w:p>
        </w:tc>
        <w:tc>
          <w:tcPr>
            <w:tcW w:w="5159" w:type="dxa"/>
            <w:shd w:val="clear" w:color="auto" w:fill="F1F5F7"/>
            <w:tcMar>
              <w:top w:w="70" w:type="dxa"/>
              <w:left w:w="80" w:type="dxa"/>
              <w:bottom w:w="70" w:type="dxa"/>
              <w:right w:w="80" w:type="dxa"/>
            </w:tcMar>
          </w:tcPr>
          <w:p w14:paraId="29B400F8" w14:textId="77777777" w:rsidR="0026297E" w:rsidRPr="0026297E" w:rsidRDefault="0026297E" w:rsidP="005076FC">
            <w:pPr>
              <w:spacing w:after="0" w:line="245" w:lineRule="auto"/>
            </w:pPr>
            <w:r w:rsidRPr="0026297E">
              <w:t>Conciliar 100 % de filas de entrada entre válidas, duplicadas y rechazadas; sin pérdidas silenciosas (RNF-01).</w:t>
            </w:r>
          </w:p>
        </w:tc>
        <w:tc>
          <w:tcPr>
            <w:tcW w:w="2551" w:type="dxa"/>
            <w:shd w:val="clear" w:color="auto" w:fill="F1F5F7"/>
            <w:tcMar>
              <w:top w:w="70" w:type="dxa"/>
              <w:left w:w="80" w:type="dxa"/>
              <w:bottom w:w="70" w:type="dxa"/>
              <w:right w:w="80" w:type="dxa"/>
            </w:tcMar>
          </w:tcPr>
          <w:p w14:paraId="7995EBBA" w14:textId="77777777" w:rsidR="0026297E" w:rsidRPr="0026297E" w:rsidRDefault="0026297E" w:rsidP="005076FC">
            <w:pPr>
              <w:spacing w:after="0" w:line="245" w:lineRule="auto"/>
            </w:pPr>
            <w:r w:rsidRPr="0026297E">
              <w:t>Bitácoras y consultas tras la carga; pendiente de validación integral.</w:t>
            </w:r>
          </w:p>
        </w:tc>
      </w:tr>
      <w:tr w:rsidR="0026297E" w:rsidRPr="0026297E" w14:paraId="1DD902B1" w14:textId="77777777" w:rsidTr="005076FC">
        <w:trPr>
          <w:jc w:val="center"/>
        </w:trPr>
        <w:tc>
          <w:tcPr>
            <w:tcW w:w="1757" w:type="dxa"/>
            <w:tcMar>
              <w:top w:w="70" w:type="dxa"/>
              <w:left w:w="80" w:type="dxa"/>
              <w:bottom w:w="70" w:type="dxa"/>
              <w:right w:w="80" w:type="dxa"/>
            </w:tcMar>
          </w:tcPr>
          <w:p w14:paraId="04FE7BEC" w14:textId="77777777" w:rsidR="0026297E" w:rsidRPr="0026297E" w:rsidRDefault="0026297E" w:rsidP="005076FC">
            <w:pPr>
              <w:spacing w:after="0" w:line="245" w:lineRule="auto"/>
            </w:pPr>
            <w:r w:rsidRPr="0026297E">
              <w:t>AC-03 · DW</w:t>
            </w:r>
          </w:p>
        </w:tc>
        <w:tc>
          <w:tcPr>
            <w:tcW w:w="5159" w:type="dxa"/>
            <w:tcMar>
              <w:top w:w="70" w:type="dxa"/>
              <w:left w:w="80" w:type="dxa"/>
              <w:bottom w:w="70" w:type="dxa"/>
              <w:right w:w="80" w:type="dxa"/>
            </w:tcMar>
          </w:tcPr>
          <w:p w14:paraId="31E4B5A5" w14:textId="77777777" w:rsidR="0026297E" w:rsidRPr="0026297E" w:rsidRDefault="0026297E" w:rsidP="005076FC">
            <w:pPr>
              <w:spacing w:after="0" w:line="245" w:lineRule="auto"/>
            </w:pPr>
            <w:r w:rsidRPr="0026297E">
              <w:t>Garantizar unicidad de (</w:t>
            </w:r>
            <w:proofErr w:type="spellStart"/>
            <w:r w:rsidRPr="0026297E">
              <w:t>order_id</w:t>
            </w:r>
            <w:proofErr w:type="spellEnd"/>
            <w:r w:rsidRPr="0026297E">
              <w:t xml:space="preserve">, </w:t>
            </w:r>
            <w:proofErr w:type="spellStart"/>
            <w:r w:rsidRPr="0026297E">
              <w:t>order_item_id</w:t>
            </w:r>
            <w:proofErr w:type="spellEnd"/>
            <w:r w:rsidRPr="0026297E">
              <w:t>) en el hecho de artículos y reconciliar 112 650 líneas de origen (RF-03).</w:t>
            </w:r>
          </w:p>
        </w:tc>
        <w:tc>
          <w:tcPr>
            <w:tcW w:w="2551" w:type="dxa"/>
            <w:tcMar>
              <w:top w:w="70" w:type="dxa"/>
              <w:left w:w="80" w:type="dxa"/>
              <w:bottom w:w="70" w:type="dxa"/>
              <w:right w:w="80" w:type="dxa"/>
            </w:tcMar>
          </w:tcPr>
          <w:p w14:paraId="2E195B87" w14:textId="77777777" w:rsidR="0026297E" w:rsidRPr="0026297E" w:rsidRDefault="0026297E" w:rsidP="005076FC">
            <w:pPr>
              <w:spacing w:after="0" w:line="245" w:lineRule="auto"/>
            </w:pPr>
            <w:r w:rsidRPr="0026297E">
              <w:t>Consultas SQL y control por lote; pendiente de carga.</w:t>
            </w:r>
          </w:p>
        </w:tc>
      </w:tr>
      <w:tr w:rsidR="0026297E" w:rsidRPr="0026297E" w14:paraId="00F5D7D2" w14:textId="77777777" w:rsidTr="005076FC">
        <w:trPr>
          <w:jc w:val="center"/>
        </w:trPr>
        <w:tc>
          <w:tcPr>
            <w:tcW w:w="1757" w:type="dxa"/>
            <w:shd w:val="clear" w:color="auto" w:fill="F1F5F7"/>
            <w:tcMar>
              <w:top w:w="70" w:type="dxa"/>
              <w:left w:w="80" w:type="dxa"/>
              <w:bottom w:w="70" w:type="dxa"/>
              <w:right w:w="80" w:type="dxa"/>
            </w:tcMar>
          </w:tcPr>
          <w:p w14:paraId="29490011" w14:textId="77777777" w:rsidR="0026297E" w:rsidRPr="0026297E" w:rsidRDefault="0026297E" w:rsidP="005076FC">
            <w:pPr>
              <w:spacing w:after="0" w:line="245" w:lineRule="auto"/>
            </w:pPr>
            <w:r w:rsidRPr="0026297E">
              <w:t>AC-04 · KPI</w:t>
            </w:r>
          </w:p>
        </w:tc>
        <w:tc>
          <w:tcPr>
            <w:tcW w:w="5159" w:type="dxa"/>
            <w:shd w:val="clear" w:color="auto" w:fill="F1F5F7"/>
            <w:tcMar>
              <w:top w:w="70" w:type="dxa"/>
              <w:left w:w="80" w:type="dxa"/>
              <w:bottom w:w="70" w:type="dxa"/>
              <w:right w:w="80" w:type="dxa"/>
            </w:tcMar>
          </w:tcPr>
          <w:p w14:paraId="709455C1" w14:textId="77777777" w:rsidR="0026297E" w:rsidRPr="0026297E" w:rsidRDefault="0026297E" w:rsidP="005076FC">
            <w:pPr>
              <w:spacing w:after="0" w:line="245" w:lineRule="auto"/>
            </w:pPr>
            <w:r w:rsidRPr="0026297E">
              <w:t xml:space="preserve">Reproducir entrega tardía 6,77 % y valoraciones bajas 62,40 % en tardíos / 9,27 % en puntuales, con tolerancia ±0,1 </w:t>
            </w:r>
            <w:proofErr w:type="spellStart"/>
            <w:r w:rsidRPr="0026297E">
              <w:t>pp</w:t>
            </w:r>
            <w:proofErr w:type="spellEnd"/>
            <w:r w:rsidRPr="0026297E">
              <w:t xml:space="preserve"> (RF-04, RF-05; RNF-02).</w:t>
            </w:r>
          </w:p>
        </w:tc>
        <w:tc>
          <w:tcPr>
            <w:tcW w:w="2551" w:type="dxa"/>
            <w:shd w:val="clear" w:color="auto" w:fill="F1F5F7"/>
            <w:tcMar>
              <w:top w:w="70" w:type="dxa"/>
              <w:left w:w="80" w:type="dxa"/>
              <w:bottom w:w="70" w:type="dxa"/>
              <w:right w:w="80" w:type="dxa"/>
            </w:tcMar>
          </w:tcPr>
          <w:p w14:paraId="05AAB531" w14:textId="77777777" w:rsidR="0026297E" w:rsidRPr="0026297E" w:rsidRDefault="0026297E" w:rsidP="005076FC">
            <w:pPr>
              <w:spacing w:after="0" w:line="245" w:lineRule="auto"/>
            </w:pPr>
            <w:r w:rsidRPr="0026297E">
              <w:t xml:space="preserve">Consultas y </w:t>
            </w:r>
            <w:proofErr w:type="spellStart"/>
            <w:r w:rsidRPr="0026297E">
              <w:t>dashboard</w:t>
            </w:r>
            <w:proofErr w:type="spellEnd"/>
            <w:r w:rsidRPr="0026297E">
              <w:t xml:space="preserve"> con denominadores documentados; pendiente.</w:t>
            </w:r>
          </w:p>
        </w:tc>
      </w:tr>
      <w:tr w:rsidR="0026297E" w:rsidRPr="0026297E" w14:paraId="210FC072" w14:textId="77777777" w:rsidTr="005076FC">
        <w:trPr>
          <w:jc w:val="center"/>
        </w:trPr>
        <w:tc>
          <w:tcPr>
            <w:tcW w:w="1757" w:type="dxa"/>
            <w:tcMar>
              <w:top w:w="70" w:type="dxa"/>
              <w:left w:w="80" w:type="dxa"/>
              <w:bottom w:w="70" w:type="dxa"/>
              <w:right w:w="80" w:type="dxa"/>
            </w:tcMar>
          </w:tcPr>
          <w:p w14:paraId="72653D8C" w14:textId="77777777" w:rsidR="0026297E" w:rsidRPr="0026297E" w:rsidRDefault="0026297E" w:rsidP="005076FC">
            <w:pPr>
              <w:spacing w:after="0" w:line="245" w:lineRule="auto"/>
            </w:pPr>
            <w:r w:rsidRPr="0026297E">
              <w:t>AC-05 · Interacción</w:t>
            </w:r>
          </w:p>
        </w:tc>
        <w:tc>
          <w:tcPr>
            <w:tcW w:w="5159" w:type="dxa"/>
            <w:tcMar>
              <w:top w:w="70" w:type="dxa"/>
              <w:left w:w="80" w:type="dxa"/>
              <w:bottom w:w="70" w:type="dxa"/>
              <w:right w:w="80" w:type="dxa"/>
            </w:tcMar>
          </w:tcPr>
          <w:p w14:paraId="30F70EC9" w14:textId="77777777" w:rsidR="0026297E" w:rsidRPr="0026297E" w:rsidRDefault="0026297E" w:rsidP="005076FC">
            <w:pPr>
              <w:spacing w:after="0" w:line="245" w:lineRule="auto"/>
            </w:pPr>
            <w:r w:rsidRPr="0026297E">
              <w:t>Percentil 95 de 20 interacciones comunes en Power BI ≤5 s (RNF-03).</w:t>
            </w:r>
          </w:p>
        </w:tc>
        <w:tc>
          <w:tcPr>
            <w:tcW w:w="2551" w:type="dxa"/>
            <w:tcMar>
              <w:top w:w="70" w:type="dxa"/>
              <w:left w:w="80" w:type="dxa"/>
              <w:bottom w:w="70" w:type="dxa"/>
              <w:right w:w="80" w:type="dxa"/>
            </w:tcMar>
          </w:tcPr>
          <w:p w14:paraId="10FEFBD4" w14:textId="77777777" w:rsidR="0026297E" w:rsidRPr="0026297E" w:rsidRDefault="0026297E" w:rsidP="005076FC">
            <w:pPr>
              <w:spacing w:after="0" w:line="245" w:lineRule="auto"/>
            </w:pPr>
            <w:r w:rsidRPr="0026297E">
              <w:t>Protocolo de prueba y registros de respuesta; pendiente.</w:t>
            </w:r>
          </w:p>
        </w:tc>
      </w:tr>
      <w:tr w:rsidR="0026297E" w:rsidRPr="0026297E" w14:paraId="087DA430" w14:textId="77777777" w:rsidTr="005076FC">
        <w:trPr>
          <w:jc w:val="center"/>
        </w:trPr>
        <w:tc>
          <w:tcPr>
            <w:tcW w:w="1757" w:type="dxa"/>
            <w:shd w:val="clear" w:color="auto" w:fill="F1F5F7"/>
            <w:tcMar>
              <w:top w:w="70" w:type="dxa"/>
              <w:left w:w="80" w:type="dxa"/>
              <w:bottom w:w="70" w:type="dxa"/>
              <w:right w:w="80" w:type="dxa"/>
            </w:tcMar>
          </w:tcPr>
          <w:p w14:paraId="74569360" w14:textId="77777777" w:rsidR="0026297E" w:rsidRPr="0026297E" w:rsidRDefault="0026297E" w:rsidP="005076FC">
            <w:pPr>
              <w:spacing w:after="0" w:line="245" w:lineRule="auto"/>
            </w:pPr>
            <w:r w:rsidRPr="0026297E">
              <w:t>AC-06 · Escalabilidad</w:t>
            </w:r>
          </w:p>
        </w:tc>
        <w:tc>
          <w:tcPr>
            <w:tcW w:w="5159" w:type="dxa"/>
            <w:shd w:val="clear" w:color="auto" w:fill="F1F5F7"/>
            <w:tcMar>
              <w:top w:w="70" w:type="dxa"/>
              <w:left w:w="80" w:type="dxa"/>
              <w:bottom w:w="70" w:type="dxa"/>
              <w:right w:w="80" w:type="dxa"/>
            </w:tcMar>
          </w:tcPr>
          <w:p w14:paraId="3860D265" w14:textId="77777777" w:rsidR="0026297E" w:rsidRPr="0026297E" w:rsidRDefault="0026297E" w:rsidP="005076FC">
            <w:pPr>
              <w:spacing w:after="0" w:line="245" w:lineRule="auto"/>
            </w:pPr>
            <w:r w:rsidRPr="0026297E">
              <w:t>Procesar geolocalización 1× y 2×, reconciliando 100 % de filas y documentando duración y memoria (RNF-05).</w:t>
            </w:r>
          </w:p>
        </w:tc>
        <w:tc>
          <w:tcPr>
            <w:tcW w:w="2551" w:type="dxa"/>
            <w:shd w:val="clear" w:color="auto" w:fill="F1F5F7"/>
            <w:tcMar>
              <w:top w:w="70" w:type="dxa"/>
              <w:left w:w="80" w:type="dxa"/>
              <w:bottom w:w="70" w:type="dxa"/>
              <w:right w:w="80" w:type="dxa"/>
            </w:tcMar>
          </w:tcPr>
          <w:p w14:paraId="757444BB" w14:textId="77777777" w:rsidR="0026297E" w:rsidRPr="0026297E" w:rsidRDefault="0026297E" w:rsidP="005076FC">
            <w:pPr>
              <w:spacing w:after="0" w:line="245" w:lineRule="auto"/>
            </w:pPr>
            <w:r w:rsidRPr="0026297E">
              <w:t xml:space="preserve">Logs de </w:t>
            </w:r>
            <w:proofErr w:type="spellStart"/>
            <w:r w:rsidRPr="0026297E">
              <w:t>PySpark</w:t>
            </w:r>
            <w:proofErr w:type="spellEnd"/>
            <w:r w:rsidRPr="0026297E">
              <w:t xml:space="preserve"> y Parquet; pendiente.</w:t>
            </w:r>
          </w:p>
        </w:tc>
      </w:tr>
      <w:tr w:rsidR="0026297E" w:rsidRPr="0026297E" w14:paraId="333F7B90" w14:textId="77777777" w:rsidTr="005076FC">
        <w:trPr>
          <w:jc w:val="center"/>
        </w:trPr>
        <w:tc>
          <w:tcPr>
            <w:tcW w:w="1757" w:type="dxa"/>
            <w:tcMar>
              <w:top w:w="70" w:type="dxa"/>
              <w:left w:w="80" w:type="dxa"/>
              <w:bottom w:w="70" w:type="dxa"/>
              <w:right w:w="80" w:type="dxa"/>
            </w:tcMar>
          </w:tcPr>
          <w:p w14:paraId="5710686E" w14:textId="77777777" w:rsidR="0026297E" w:rsidRPr="0026297E" w:rsidRDefault="0026297E" w:rsidP="005076FC">
            <w:pPr>
              <w:spacing w:after="0" w:line="245" w:lineRule="auto"/>
            </w:pPr>
            <w:r w:rsidRPr="0026297E">
              <w:t>AC-07 · Seguridad</w:t>
            </w:r>
          </w:p>
        </w:tc>
        <w:tc>
          <w:tcPr>
            <w:tcW w:w="5159" w:type="dxa"/>
            <w:tcMar>
              <w:top w:w="70" w:type="dxa"/>
              <w:left w:w="80" w:type="dxa"/>
              <w:bottom w:w="70" w:type="dxa"/>
              <w:right w:w="80" w:type="dxa"/>
            </w:tcMar>
          </w:tcPr>
          <w:p w14:paraId="2B831722" w14:textId="77777777" w:rsidR="0026297E" w:rsidRPr="0026297E" w:rsidRDefault="0026297E" w:rsidP="005076FC">
            <w:pPr>
              <w:spacing w:after="0" w:line="245" w:lineRule="auto"/>
            </w:pPr>
            <w:r w:rsidRPr="0026297E">
              <w:t>Permisos por rol, secretos fuera del repositorio y pruebas de acceso permitido/denegado (RNF-06).</w:t>
            </w:r>
          </w:p>
        </w:tc>
        <w:tc>
          <w:tcPr>
            <w:tcW w:w="2551" w:type="dxa"/>
            <w:tcMar>
              <w:top w:w="70" w:type="dxa"/>
              <w:left w:w="80" w:type="dxa"/>
              <w:bottom w:w="70" w:type="dxa"/>
              <w:right w:w="80" w:type="dxa"/>
            </w:tcMar>
          </w:tcPr>
          <w:p w14:paraId="5F1B3EA7" w14:textId="77777777" w:rsidR="0026297E" w:rsidRPr="0026297E" w:rsidRDefault="0026297E" w:rsidP="005076FC">
            <w:pPr>
              <w:spacing w:after="0" w:line="245" w:lineRule="auto"/>
            </w:pPr>
            <w:r w:rsidRPr="0026297E">
              <w:t>Lista de accesos y revisión de archivos; pendiente.</w:t>
            </w:r>
          </w:p>
        </w:tc>
      </w:tr>
      <w:tr w:rsidR="0026297E" w:rsidRPr="0026297E" w14:paraId="0121B399" w14:textId="77777777" w:rsidTr="005076FC">
        <w:trPr>
          <w:jc w:val="center"/>
        </w:trPr>
        <w:tc>
          <w:tcPr>
            <w:tcW w:w="1757" w:type="dxa"/>
            <w:shd w:val="clear" w:color="auto" w:fill="F1F5F7"/>
            <w:tcMar>
              <w:top w:w="70" w:type="dxa"/>
              <w:left w:w="80" w:type="dxa"/>
              <w:bottom w:w="70" w:type="dxa"/>
              <w:right w:w="80" w:type="dxa"/>
            </w:tcMar>
          </w:tcPr>
          <w:p w14:paraId="2574168F" w14:textId="77777777" w:rsidR="0026297E" w:rsidRPr="0026297E" w:rsidRDefault="0026297E" w:rsidP="005076FC">
            <w:pPr>
              <w:spacing w:after="0" w:line="245" w:lineRule="auto"/>
            </w:pPr>
            <w:r w:rsidRPr="0026297E">
              <w:t>AC-08 · Recuperación</w:t>
            </w:r>
          </w:p>
        </w:tc>
        <w:tc>
          <w:tcPr>
            <w:tcW w:w="5159" w:type="dxa"/>
            <w:shd w:val="clear" w:color="auto" w:fill="F1F5F7"/>
            <w:tcMar>
              <w:top w:w="70" w:type="dxa"/>
              <w:left w:w="80" w:type="dxa"/>
              <w:bottom w:w="70" w:type="dxa"/>
              <w:right w:w="80" w:type="dxa"/>
            </w:tcMar>
          </w:tcPr>
          <w:p w14:paraId="71923E38" w14:textId="77777777" w:rsidR="0026297E" w:rsidRPr="0026297E" w:rsidRDefault="0026297E" w:rsidP="005076FC">
            <w:pPr>
              <w:spacing w:after="0" w:line="245" w:lineRule="auto"/>
            </w:pPr>
            <w:r w:rsidRPr="0026297E">
              <w:t>Restaurar respaldos y repetir una carga de prueba en ≤60 minutos, conservando conteos y KPI (RNF-07).</w:t>
            </w:r>
          </w:p>
        </w:tc>
        <w:tc>
          <w:tcPr>
            <w:tcW w:w="2551" w:type="dxa"/>
            <w:shd w:val="clear" w:color="auto" w:fill="F1F5F7"/>
            <w:tcMar>
              <w:top w:w="70" w:type="dxa"/>
              <w:left w:w="80" w:type="dxa"/>
              <w:bottom w:w="70" w:type="dxa"/>
              <w:right w:w="80" w:type="dxa"/>
            </w:tcMar>
          </w:tcPr>
          <w:p w14:paraId="1269D51F" w14:textId="77777777" w:rsidR="0026297E" w:rsidRPr="0026297E" w:rsidRDefault="0026297E" w:rsidP="005076FC">
            <w:pPr>
              <w:spacing w:after="0" w:line="245" w:lineRule="auto"/>
            </w:pPr>
            <w:r w:rsidRPr="0026297E">
              <w:t>Acta de ensayo y bitácora de tiempos; pendiente.</w:t>
            </w:r>
          </w:p>
        </w:tc>
      </w:tr>
      <w:tr w:rsidR="0026297E" w:rsidRPr="0026297E" w14:paraId="4EEC0EE7" w14:textId="77777777" w:rsidTr="005076FC">
        <w:trPr>
          <w:jc w:val="center"/>
        </w:trPr>
        <w:tc>
          <w:tcPr>
            <w:tcW w:w="1757" w:type="dxa"/>
            <w:tcMar>
              <w:top w:w="70" w:type="dxa"/>
              <w:left w:w="80" w:type="dxa"/>
              <w:bottom w:w="70" w:type="dxa"/>
              <w:right w:w="80" w:type="dxa"/>
            </w:tcMar>
          </w:tcPr>
          <w:p w14:paraId="04F3A3F1" w14:textId="77777777" w:rsidR="0026297E" w:rsidRPr="0026297E" w:rsidRDefault="0026297E" w:rsidP="005076FC">
            <w:pPr>
              <w:spacing w:after="0" w:line="245" w:lineRule="auto"/>
            </w:pPr>
            <w:r w:rsidRPr="0026297E">
              <w:t>AC-09 · Auditoría</w:t>
            </w:r>
          </w:p>
        </w:tc>
        <w:tc>
          <w:tcPr>
            <w:tcW w:w="5159" w:type="dxa"/>
            <w:tcMar>
              <w:top w:w="70" w:type="dxa"/>
              <w:left w:w="80" w:type="dxa"/>
              <w:bottom w:w="70" w:type="dxa"/>
              <w:right w:w="80" w:type="dxa"/>
            </w:tcMar>
          </w:tcPr>
          <w:p w14:paraId="11E5003D" w14:textId="77777777" w:rsidR="0026297E" w:rsidRPr="0026297E" w:rsidRDefault="0026297E" w:rsidP="005076FC">
            <w:pPr>
              <w:spacing w:after="0" w:line="245" w:lineRule="auto"/>
            </w:pPr>
            <w:r w:rsidRPr="0026297E">
              <w:t>Invocar el perfilado desde SSIS y registrar el cierre en SQL Server.</w:t>
            </w:r>
          </w:p>
        </w:tc>
        <w:tc>
          <w:tcPr>
            <w:tcW w:w="2551" w:type="dxa"/>
            <w:tcMar>
              <w:top w:w="70" w:type="dxa"/>
              <w:left w:w="80" w:type="dxa"/>
              <w:bottom w:w="70" w:type="dxa"/>
              <w:right w:w="80" w:type="dxa"/>
            </w:tcMar>
          </w:tcPr>
          <w:p w14:paraId="1946DF2A" w14:textId="77777777" w:rsidR="0026297E" w:rsidRPr="0026297E" w:rsidRDefault="0026297E" w:rsidP="005076FC">
            <w:pPr>
              <w:spacing w:after="0" w:line="245" w:lineRule="auto"/>
            </w:pPr>
            <w:r w:rsidRPr="0026297E">
              <w:t xml:space="preserve">Verificado: paquete 02_Control_ETL.dtsx; </w:t>
            </w:r>
            <w:proofErr w:type="spellStart"/>
            <w:r w:rsidRPr="0026297E">
              <w:t>IdEjecucion</w:t>
            </w:r>
            <w:proofErr w:type="spellEnd"/>
            <w:r w:rsidRPr="0026297E">
              <w:t xml:space="preserve"> 4, OK, 0 filas leídas.</w:t>
            </w:r>
          </w:p>
        </w:tc>
      </w:tr>
    </w:tbl>
    <w:p w14:paraId="51048C3D" w14:textId="77777777" w:rsidR="0026297E" w:rsidRPr="002B748B" w:rsidRDefault="0026297E" w:rsidP="0026297E">
      <w:pPr>
        <w:spacing w:after="0"/>
      </w:pPr>
    </w:p>
    <w:p w14:paraId="3684E7C9" w14:textId="77777777" w:rsidR="0026297E" w:rsidRPr="0026297E" w:rsidRDefault="0026297E" w:rsidP="0026297E">
      <w:pPr>
        <w:rPr>
          <w:b/>
          <w:bCs/>
        </w:rPr>
      </w:pPr>
      <w:r w:rsidRPr="0026297E">
        <w:rPr>
          <w:b/>
          <w:bCs/>
        </w:rPr>
        <w:t>Demostración y conformidad</w:t>
      </w:r>
    </w:p>
    <w:p w14:paraId="23BCEBE1" w14:textId="77777777" w:rsidR="0026297E" w:rsidRPr="002B748B" w:rsidRDefault="0026297E" w:rsidP="0026297E">
      <w:r w:rsidRPr="002B748B">
        <w:t xml:space="preserve">Se propone demostrar ante el docente: </w:t>
      </w:r>
      <w:proofErr w:type="spellStart"/>
      <w:r w:rsidRPr="002B748B">
        <w:t>dataset</w:t>
      </w:r>
      <w:proofErr w:type="spellEnd"/>
      <w:r w:rsidRPr="002B748B">
        <w:t xml:space="preserve"> y calidad; carga BI y conciliación; KPI y filtros del </w:t>
      </w:r>
      <w:proofErr w:type="spellStart"/>
      <w:r w:rsidRPr="002B748B">
        <w:t>dashboard</w:t>
      </w:r>
      <w:proofErr w:type="spellEnd"/>
      <w:r w:rsidRPr="002B748B">
        <w:t>; procesamiento geográfico Parquet y pruebas 1×/2×; y recuperación ante un fallo. Cada criterio se registrará como aprobado, observado o pendiente, con evidencia y responsable.</w:t>
      </w:r>
    </w:p>
    <w:p w14:paraId="21B1D2C2" w14:textId="77777777" w:rsidR="0026297E" w:rsidRPr="002B748B" w:rsidRDefault="0026297E" w:rsidP="0026297E">
      <w:r w:rsidRPr="002B748B">
        <w:t xml:space="preserve">Los roles son responsabilidades propuestas del equipo; no implican entrevistas ni aprobación de </w:t>
      </w:r>
      <w:proofErr w:type="spellStart"/>
      <w:r w:rsidRPr="002B748B">
        <w:t>Olist</w:t>
      </w:r>
      <w:proofErr w:type="spellEnd"/>
      <w:r w:rsidRPr="002B748B">
        <w:t>. La conformidad queda pendiente de pruebas y revisión documentadas.</w:t>
      </w:r>
    </w:p>
    <w:p w14:paraId="3DEF22E9" w14:textId="77777777" w:rsidR="0026297E" w:rsidRPr="0026297E" w:rsidRDefault="0026297E" w:rsidP="0026297E">
      <w:pPr>
        <w:rPr>
          <w:b/>
          <w:bCs/>
        </w:rPr>
      </w:pPr>
      <w:r w:rsidRPr="0026297E">
        <w:rPr>
          <w:b/>
          <w:bCs/>
        </w:rPr>
        <w:t>Situación al cierre del diseño</w:t>
      </w:r>
    </w:p>
    <w:p w14:paraId="1A1B1498" w14:textId="77777777" w:rsidR="0026297E" w:rsidRDefault="0026297E" w:rsidP="0026297E">
      <w:r w:rsidRPr="002B748B">
        <w:t xml:space="preserve">Existen el modelo DW, </w:t>
      </w:r>
      <w:proofErr w:type="spellStart"/>
      <w:r w:rsidRPr="002B748B">
        <w:t>staging</w:t>
      </w:r>
      <w:proofErr w:type="spellEnd"/>
      <w:r w:rsidRPr="002B748B">
        <w:t xml:space="preserve">, auditoría SQL/SSIS y los mockups. La carga completa, el </w:t>
      </w:r>
      <w:proofErr w:type="spellStart"/>
      <w:r w:rsidRPr="002B748B">
        <w:t>dashboard</w:t>
      </w:r>
      <w:proofErr w:type="spellEnd"/>
      <w:r w:rsidRPr="002B748B">
        <w:t xml:space="preserve"> funcional, </w:t>
      </w:r>
      <w:proofErr w:type="spellStart"/>
      <w:r w:rsidRPr="002B748B">
        <w:t>PySpark</w:t>
      </w:r>
      <w:proofErr w:type="spellEnd"/>
      <w:r w:rsidRPr="002B748B">
        <w:t xml:space="preserve"> y las pruebas de aceptación se realizarán después; no se declaran implementados ni aprobados.</w:t>
      </w:r>
    </w:p>
    <w:p w14:paraId="4A8CEEEE" w14:textId="77777777" w:rsidR="003A1EBD" w:rsidRPr="00B46D5B" w:rsidRDefault="003A1EBD" w:rsidP="003A1EBD">
      <w:pPr>
        <w:pStyle w:val="Titulo1"/>
        <w:pageBreakBefore/>
      </w:pPr>
      <w:r w:rsidRPr="00B46D5B">
        <w:t>CAPÍTULO IV: DISEÑO DEL EXPERIMENTO</w:t>
      </w:r>
    </w:p>
    <w:tbl>
      <w:tblPr>
        <w:tblStyle w:val="Tablaconcuadrcula"/>
        <w:tblW w:w="8400" w:type="dxa"/>
        <w:tblInd w:w="120" w:type="dxa"/>
        <w:tblLayout w:type="fixed"/>
        <w:tblLook w:val="04A0" w:firstRow="1" w:lastRow="0" w:firstColumn="1" w:lastColumn="0" w:noHBand="0" w:noVBand="1"/>
      </w:tblPr>
      <w:tblGrid>
        <w:gridCol w:w="8400"/>
      </w:tblGrid>
      <w:tr w:rsidR="003A1EBD" w:rsidRPr="00B46D5B" w14:paraId="58F767C0" w14:textId="77777777" w:rsidTr="00513079">
        <w:tc>
          <w:tcPr>
            <w:tcW w:w="8400" w:type="dxa"/>
            <w:shd w:val="clear" w:color="auto" w:fill="F4F6F9"/>
            <w:tcMar>
              <w:top w:w="80" w:type="dxa"/>
              <w:left w:w="120" w:type="dxa"/>
              <w:bottom w:w="80" w:type="dxa"/>
              <w:right w:w="120" w:type="dxa"/>
            </w:tcMar>
          </w:tcPr>
          <w:p w14:paraId="1BB71042" w14:textId="77777777" w:rsidR="003A1EBD" w:rsidRPr="00B46D5B" w:rsidRDefault="003A1EBD" w:rsidP="00513079">
            <w:pPr>
              <w:spacing w:after="0"/>
              <w:jc w:val="both"/>
            </w:pPr>
            <w:r w:rsidRPr="00B46D5B">
              <w:rPr>
                <w:b/>
                <w:color w:val="0B2545"/>
                <w:sz w:val="19"/>
              </w:rPr>
              <w:t xml:space="preserve">Evidencia principal de la rúbrica 6.1: </w:t>
            </w:r>
            <w:r w:rsidRPr="00B46D5B">
              <w:rPr>
                <w:sz w:val="19"/>
              </w:rPr>
              <w:t>el capítulo debe permitir que otra persona reproduzca el experimento y comprenda por qué evalúa apropiadamente las soluciones BI y Big Data.</w:t>
            </w:r>
          </w:p>
        </w:tc>
      </w:tr>
    </w:tbl>
    <w:p w14:paraId="26541E4C" w14:textId="77777777" w:rsidR="003A1EBD" w:rsidRPr="00B46D5B" w:rsidRDefault="003A1EBD" w:rsidP="003A1EBD">
      <w:pPr>
        <w:spacing w:after="20"/>
      </w:pPr>
    </w:p>
    <w:p w14:paraId="041B1285" w14:textId="77777777" w:rsidR="003A1EBD" w:rsidRPr="00B46D5B" w:rsidRDefault="003A1EBD" w:rsidP="003A1EBD">
      <w:pPr>
        <w:pStyle w:val="Titulo2"/>
      </w:pPr>
      <w:r w:rsidRPr="00B46D5B">
        <w:t>4.1 Pregunta experimental, objetivo e hipótesis</w:t>
      </w:r>
    </w:p>
    <w:p w14:paraId="1DA221AE" w14:textId="77777777" w:rsidR="003A1EBD" w:rsidRPr="00B46D5B" w:rsidRDefault="003A1EBD" w:rsidP="003A1EBD">
      <w:pPr>
        <w:spacing w:after="100"/>
        <w:ind w:left="259" w:right="144"/>
      </w:pPr>
      <w:r w:rsidRPr="00B46D5B">
        <w:rPr>
          <w:i/>
          <w:color w:val="5B6573"/>
          <w:sz w:val="19"/>
        </w:rPr>
        <w:t>Formule una pregunta medible. Declare objetivo, hipótesis o resultado esperado y relación con los objetivos del proyecto. Si no corresponde hipótesis, justifique el enfoque comparativo o descriptivo.</w:t>
      </w:r>
    </w:p>
    <w:p w14:paraId="6FF2CDE0" w14:textId="77777777" w:rsidR="003A1EBD" w:rsidRPr="00B46D5B" w:rsidRDefault="003A1EBD" w:rsidP="003A1EBD">
      <w:pPr>
        <w:pStyle w:val="Titulo2"/>
      </w:pPr>
      <w:r w:rsidRPr="00B46D5B">
        <w:t xml:space="preserve">4.2 Escenario y </w:t>
      </w:r>
      <w:proofErr w:type="spellStart"/>
      <w:r w:rsidRPr="00B46D5B">
        <w:t>datasets</w:t>
      </w:r>
      <w:proofErr w:type="spellEnd"/>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3A1EBD" w:rsidRPr="00B46D5B" w14:paraId="613CF8A5" w14:textId="77777777" w:rsidTr="00513079">
        <w:trPr>
          <w:cantSplit/>
          <w:tblHeader/>
        </w:trPr>
        <w:tc>
          <w:tcPr>
            <w:tcW w:w="1200" w:type="dxa"/>
            <w:shd w:val="clear" w:color="auto" w:fill="E8EEF5"/>
            <w:tcMar>
              <w:top w:w="80" w:type="dxa"/>
              <w:left w:w="120" w:type="dxa"/>
              <w:bottom w:w="80" w:type="dxa"/>
              <w:right w:w="120" w:type="dxa"/>
            </w:tcMar>
            <w:vAlign w:val="center"/>
          </w:tcPr>
          <w:p w14:paraId="50D0F705" w14:textId="77777777" w:rsidR="003A1EBD" w:rsidRPr="00B46D5B" w:rsidRDefault="003A1EBD" w:rsidP="00513079">
            <w:pPr>
              <w:spacing w:after="40" w:line="259" w:lineRule="auto"/>
              <w:jc w:val="center"/>
            </w:pPr>
            <w:r w:rsidRPr="00B46D5B">
              <w:rPr>
                <w:b/>
                <w:color w:val="0B2545"/>
                <w:sz w:val="15"/>
              </w:rPr>
              <w:t>DATASET</w:t>
            </w:r>
          </w:p>
        </w:tc>
        <w:tc>
          <w:tcPr>
            <w:tcW w:w="1600" w:type="dxa"/>
            <w:shd w:val="clear" w:color="auto" w:fill="E8EEF5"/>
            <w:tcMar>
              <w:top w:w="80" w:type="dxa"/>
              <w:left w:w="120" w:type="dxa"/>
              <w:bottom w:w="80" w:type="dxa"/>
              <w:right w:w="120" w:type="dxa"/>
            </w:tcMar>
            <w:vAlign w:val="center"/>
          </w:tcPr>
          <w:p w14:paraId="7BA16357" w14:textId="77777777" w:rsidR="003A1EBD" w:rsidRPr="00B46D5B" w:rsidRDefault="003A1EBD" w:rsidP="00513079">
            <w:pPr>
              <w:spacing w:after="40" w:line="259" w:lineRule="auto"/>
              <w:jc w:val="center"/>
            </w:pPr>
            <w:r w:rsidRPr="00B46D5B">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96CE95A" w14:textId="77777777" w:rsidR="003A1EBD" w:rsidRPr="00B46D5B" w:rsidRDefault="003A1EBD" w:rsidP="00513079">
            <w:pPr>
              <w:spacing w:after="40" w:line="259" w:lineRule="auto"/>
              <w:jc w:val="center"/>
            </w:pPr>
            <w:r w:rsidRPr="00B46D5B">
              <w:rPr>
                <w:b/>
                <w:color w:val="0B2545"/>
                <w:sz w:val="15"/>
              </w:rPr>
              <w:t>VOLUMEN / FORMATO</w:t>
            </w:r>
          </w:p>
        </w:tc>
        <w:tc>
          <w:tcPr>
            <w:tcW w:w="1500" w:type="dxa"/>
            <w:shd w:val="clear" w:color="auto" w:fill="E8EEF5"/>
            <w:tcMar>
              <w:top w:w="80" w:type="dxa"/>
              <w:left w:w="120" w:type="dxa"/>
              <w:bottom w:w="80" w:type="dxa"/>
              <w:right w:w="120" w:type="dxa"/>
            </w:tcMar>
            <w:vAlign w:val="center"/>
          </w:tcPr>
          <w:p w14:paraId="62411F80" w14:textId="77777777" w:rsidR="003A1EBD" w:rsidRPr="00B46D5B" w:rsidRDefault="003A1EBD" w:rsidP="00513079">
            <w:pPr>
              <w:spacing w:after="40" w:line="259" w:lineRule="auto"/>
              <w:jc w:val="center"/>
            </w:pPr>
            <w:r w:rsidRPr="00B46D5B">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77624A70" w14:textId="77777777" w:rsidR="003A1EBD" w:rsidRPr="00B46D5B" w:rsidRDefault="003A1EBD" w:rsidP="00513079">
            <w:pPr>
              <w:spacing w:after="40" w:line="259" w:lineRule="auto"/>
              <w:jc w:val="center"/>
            </w:pPr>
            <w:r w:rsidRPr="00B46D5B">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10CE9BD5" w14:textId="77777777" w:rsidR="003A1EBD" w:rsidRPr="00B46D5B" w:rsidRDefault="003A1EBD" w:rsidP="00513079">
            <w:pPr>
              <w:spacing w:after="40" w:line="259" w:lineRule="auto"/>
              <w:jc w:val="center"/>
            </w:pPr>
            <w:r w:rsidRPr="00B46D5B">
              <w:rPr>
                <w:b/>
                <w:color w:val="0B2545"/>
                <w:sz w:val="15"/>
              </w:rPr>
              <w:t>EVIDENCIA</w:t>
            </w:r>
          </w:p>
        </w:tc>
      </w:tr>
      <w:tr w:rsidR="003A1EBD" w:rsidRPr="00B46D5B" w14:paraId="664F5DF3" w14:textId="77777777" w:rsidTr="00513079">
        <w:trPr>
          <w:cantSplit/>
        </w:trPr>
        <w:tc>
          <w:tcPr>
            <w:tcW w:w="1200" w:type="dxa"/>
            <w:tcMar>
              <w:top w:w="80" w:type="dxa"/>
              <w:left w:w="120" w:type="dxa"/>
              <w:bottom w:w="80" w:type="dxa"/>
              <w:right w:w="120" w:type="dxa"/>
            </w:tcMar>
            <w:vAlign w:val="center"/>
          </w:tcPr>
          <w:p w14:paraId="7B1BA99B" w14:textId="77777777" w:rsidR="003A1EBD" w:rsidRPr="00B46D5B" w:rsidRDefault="003A1EBD" w:rsidP="00513079">
            <w:pPr>
              <w:spacing w:after="40" w:line="259" w:lineRule="auto"/>
            </w:pPr>
            <w:r w:rsidRPr="00B46D5B">
              <w:rPr>
                <w:color w:val="000000"/>
                <w:sz w:val="15"/>
              </w:rPr>
              <w:t>Original</w:t>
            </w:r>
          </w:p>
        </w:tc>
        <w:tc>
          <w:tcPr>
            <w:tcW w:w="1600" w:type="dxa"/>
            <w:tcMar>
              <w:top w:w="80" w:type="dxa"/>
              <w:left w:w="120" w:type="dxa"/>
              <w:bottom w:w="80" w:type="dxa"/>
              <w:right w:w="120" w:type="dxa"/>
            </w:tcMar>
            <w:vAlign w:val="center"/>
          </w:tcPr>
          <w:p w14:paraId="6F468D13" w14:textId="77777777" w:rsidR="003A1EBD" w:rsidRPr="00B46D5B" w:rsidRDefault="003A1EBD" w:rsidP="00513079">
            <w:pPr>
              <w:spacing w:after="40" w:line="259" w:lineRule="auto"/>
            </w:pPr>
            <w:r w:rsidRPr="00B46D5B">
              <w:rPr>
                <w:color w:val="000000"/>
                <w:sz w:val="15"/>
              </w:rPr>
              <w:t>&lt;&lt;Origen, fecha, licencia&gt;&gt;</w:t>
            </w:r>
          </w:p>
        </w:tc>
        <w:tc>
          <w:tcPr>
            <w:tcW w:w="1400" w:type="dxa"/>
            <w:tcMar>
              <w:top w:w="80" w:type="dxa"/>
              <w:left w:w="120" w:type="dxa"/>
              <w:bottom w:w="80" w:type="dxa"/>
              <w:right w:w="120" w:type="dxa"/>
            </w:tcMar>
            <w:vAlign w:val="center"/>
          </w:tcPr>
          <w:p w14:paraId="009F1628" w14:textId="77777777" w:rsidR="003A1EBD" w:rsidRPr="00B46D5B" w:rsidRDefault="003A1EBD" w:rsidP="00513079">
            <w:pPr>
              <w:spacing w:after="40" w:line="259" w:lineRule="auto"/>
            </w:pPr>
            <w:r w:rsidRPr="00B46D5B">
              <w:rPr>
                <w:color w:val="000000"/>
                <w:sz w:val="15"/>
              </w:rPr>
              <w:t>&lt;&lt;Filas, GB, formatos&gt;&gt;</w:t>
            </w:r>
          </w:p>
        </w:tc>
        <w:tc>
          <w:tcPr>
            <w:tcW w:w="1500" w:type="dxa"/>
            <w:tcMar>
              <w:top w:w="80" w:type="dxa"/>
              <w:left w:w="120" w:type="dxa"/>
              <w:bottom w:w="80" w:type="dxa"/>
              <w:right w:w="120" w:type="dxa"/>
            </w:tcMar>
            <w:vAlign w:val="center"/>
          </w:tcPr>
          <w:p w14:paraId="7221A092" w14:textId="77777777" w:rsidR="003A1EBD" w:rsidRPr="00B46D5B" w:rsidRDefault="003A1EBD" w:rsidP="00513079">
            <w:pPr>
              <w:spacing w:after="40" w:line="259" w:lineRule="auto"/>
            </w:pPr>
            <w:r w:rsidRPr="00B46D5B">
              <w:rPr>
                <w:color w:val="000000"/>
                <w:sz w:val="15"/>
              </w:rPr>
              <w:t>&lt;&lt;Perfilado, restricciones&gt;&gt;</w:t>
            </w:r>
          </w:p>
        </w:tc>
        <w:tc>
          <w:tcPr>
            <w:tcW w:w="1600" w:type="dxa"/>
            <w:tcMar>
              <w:top w:w="80" w:type="dxa"/>
              <w:left w:w="120" w:type="dxa"/>
              <w:bottom w:w="80" w:type="dxa"/>
              <w:right w:w="120" w:type="dxa"/>
            </w:tcMar>
            <w:vAlign w:val="center"/>
          </w:tcPr>
          <w:p w14:paraId="0F19E90B" w14:textId="77777777" w:rsidR="003A1EBD" w:rsidRPr="00B46D5B" w:rsidRDefault="003A1EBD" w:rsidP="00513079">
            <w:pPr>
              <w:spacing w:after="40" w:line="259" w:lineRule="auto"/>
            </w:pPr>
            <w:r w:rsidRPr="00B46D5B">
              <w:rPr>
                <w:color w:val="000000"/>
                <w:sz w:val="15"/>
              </w:rPr>
              <w:t>&lt;&lt;Uso&gt;&gt;</w:t>
            </w:r>
          </w:p>
        </w:tc>
        <w:tc>
          <w:tcPr>
            <w:tcW w:w="1100" w:type="dxa"/>
            <w:tcMar>
              <w:top w:w="80" w:type="dxa"/>
              <w:left w:w="120" w:type="dxa"/>
              <w:bottom w:w="80" w:type="dxa"/>
              <w:right w:w="120" w:type="dxa"/>
            </w:tcMar>
            <w:vAlign w:val="center"/>
          </w:tcPr>
          <w:p w14:paraId="700E0E81" w14:textId="77777777" w:rsidR="003A1EBD" w:rsidRPr="00B46D5B" w:rsidRDefault="003A1EBD" w:rsidP="00513079">
            <w:pPr>
              <w:spacing w:after="40" w:line="259" w:lineRule="auto"/>
            </w:pPr>
            <w:r w:rsidRPr="00B46D5B">
              <w:rPr>
                <w:color w:val="000000"/>
                <w:sz w:val="15"/>
              </w:rPr>
              <w:t>E-01</w:t>
            </w:r>
          </w:p>
        </w:tc>
      </w:tr>
      <w:tr w:rsidR="003A1EBD" w:rsidRPr="00B46D5B" w14:paraId="3246FF43" w14:textId="77777777" w:rsidTr="00513079">
        <w:trPr>
          <w:cantSplit/>
        </w:trPr>
        <w:tc>
          <w:tcPr>
            <w:tcW w:w="1200" w:type="dxa"/>
            <w:tcMar>
              <w:top w:w="80" w:type="dxa"/>
              <w:left w:w="120" w:type="dxa"/>
              <w:bottom w:w="80" w:type="dxa"/>
              <w:right w:w="120" w:type="dxa"/>
            </w:tcMar>
            <w:vAlign w:val="center"/>
          </w:tcPr>
          <w:p w14:paraId="0DD4337C" w14:textId="77777777" w:rsidR="003A1EBD" w:rsidRPr="00B46D5B" w:rsidRDefault="003A1EBD" w:rsidP="00513079">
            <w:pPr>
              <w:spacing w:after="40" w:line="259" w:lineRule="auto"/>
            </w:pPr>
            <w:r w:rsidRPr="00B46D5B">
              <w:rPr>
                <w:color w:val="000000"/>
                <w:sz w:val="15"/>
              </w:rPr>
              <w:t>Procesado</w:t>
            </w:r>
          </w:p>
        </w:tc>
        <w:tc>
          <w:tcPr>
            <w:tcW w:w="1600" w:type="dxa"/>
            <w:tcMar>
              <w:top w:w="80" w:type="dxa"/>
              <w:left w:w="120" w:type="dxa"/>
              <w:bottom w:w="80" w:type="dxa"/>
              <w:right w:w="120" w:type="dxa"/>
            </w:tcMar>
            <w:vAlign w:val="center"/>
          </w:tcPr>
          <w:p w14:paraId="20C7C75C" w14:textId="77777777" w:rsidR="003A1EBD" w:rsidRPr="00B46D5B" w:rsidRDefault="003A1EBD" w:rsidP="00513079">
            <w:pPr>
              <w:spacing w:after="40" w:line="259" w:lineRule="auto"/>
            </w:pPr>
            <w:r w:rsidRPr="00B46D5B">
              <w:rPr>
                <w:color w:val="000000"/>
                <w:sz w:val="15"/>
              </w:rPr>
              <w:t>&lt;&lt;Versión / hash&gt;&gt;</w:t>
            </w:r>
          </w:p>
        </w:tc>
        <w:tc>
          <w:tcPr>
            <w:tcW w:w="1400" w:type="dxa"/>
            <w:tcMar>
              <w:top w:w="80" w:type="dxa"/>
              <w:left w:w="120" w:type="dxa"/>
              <w:bottom w:w="80" w:type="dxa"/>
              <w:right w:w="120" w:type="dxa"/>
            </w:tcMar>
            <w:vAlign w:val="center"/>
          </w:tcPr>
          <w:p w14:paraId="2B37C773" w14:textId="77777777" w:rsidR="003A1EBD" w:rsidRPr="00B46D5B" w:rsidRDefault="003A1EBD" w:rsidP="00513079">
            <w:pPr>
              <w:spacing w:after="40" w:line="259" w:lineRule="auto"/>
            </w:pPr>
            <w:r w:rsidRPr="00B46D5B">
              <w:rPr>
                <w:color w:val="000000"/>
                <w:sz w:val="15"/>
              </w:rPr>
              <w:t>&lt;&lt;Filas, GB, particiones&gt;&gt;</w:t>
            </w:r>
          </w:p>
        </w:tc>
        <w:tc>
          <w:tcPr>
            <w:tcW w:w="1500" w:type="dxa"/>
            <w:tcMar>
              <w:top w:w="80" w:type="dxa"/>
              <w:left w:w="120" w:type="dxa"/>
              <w:bottom w:w="80" w:type="dxa"/>
              <w:right w:w="120" w:type="dxa"/>
            </w:tcMar>
            <w:vAlign w:val="center"/>
          </w:tcPr>
          <w:p w14:paraId="15EB5501" w14:textId="77777777" w:rsidR="003A1EBD" w:rsidRPr="00B46D5B" w:rsidRDefault="003A1EBD" w:rsidP="00513079">
            <w:pPr>
              <w:spacing w:after="40" w:line="259" w:lineRule="auto"/>
            </w:pPr>
            <w:r w:rsidRPr="00B46D5B">
              <w:rPr>
                <w:color w:val="000000"/>
                <w:sz w:val="15"/>
              </w:rPr>
              <w:t>&lt;&lt;Reglas y resultado&gt;&gt;</w:t>
            </w:r>
          </w:p>
        </w:tc>
        <w:tc>
          <w:tcPr>
            <w:tcW w:w="1600" w:type="dxa"/>
            <w:tcMar>
              <w:top w:w="80" w:type="dxa"/>
              <w:left w:w="120" w:type="dxa"/>
              <w:bottom w:w="80" w:type="dxa"/>
              <w:right w:w="120" w:type="dxa"/>
            </w:tcMar>
            <w:vAlign w:val="center"/>
          </w:tcPr>
          <w:p w14:paraId="0028D31F" w14:textId="77777777" w:rsidR="003A1EBD" w:rsidRPr="00B46D5B" w:rsidRDefault="003A1EBD" w:rsidP="00513079">
            <w:pPr>
              <w:spacing w:after="40" w:line="259" w:lineRule="auto"/>
            </w:pPr>
            <w:r w:rsidRPr="00B46D5B">
              <w:rPr>
                <w:color w:val="000000"/>
                <w:sz w:val="15"/>
              </w:rPr>
              <w:t>&lt;&lt;Uso&gt;&gt;</w:t>
            </w:r>
          </w:p>
        </w:tc>
        <w:tc>
          <w:tcPr>
            <w:tcW w:w="1100" w:type="dxa"/>
            <w:tcMar>
              <w:top w:w="80" w:type="dxa"/>
              <w:left w:w="120" w:type="dxa"/>
              <w:bottom w:w="80" w:type="dxa"/>
              <w:right w:w="120" w:type="dxa"/>
            </w:tcMar>
            <w:vAlign w:val="center"/>
          </w:tcPr>
          <w:p w14:paraId="3937F1E0" w14:textId="77777777" w:rsidR="003A1EBD" w:rsidRPr="00B46D5B" w:rsidRDefault="003A1EBD" w:rsidP="00513079">
            <w:pPr>
              <w:spacing w:after="40" w:line="259" w:lineRule="auto"/>
            </w:pPr>
            <w:r w:rsidRPr="00B46D5B">
              <w:rPr>
                <w:color w:val="000000"/>
                <w:sz w:val="15"/>
              </w:rPr>
              <w:t>E-02</w:t>
            </w:r>
          </w:p>
        </w:tc>
      </w:tr>
      <w:tr w:rsidR="003A1EBD" w:rsidRPr="00B46D5B" w14:paraId="30CB7F7E" w14:textId="77777777" w:rsidTr="00513079">
        <w:trPr>
          <w:cantSplit/>
        </w:trPr>
        <w:tc>
          <w:tcPr>
            <w:tcW w:w="1200" w:type="dxa"/>
            <w:tcMar>
              <w:top w:w="80" w:type="dxa"/>
              <w:left w:w="120" w:type="dxa"/>
              <w:bottom w:w="80" w:type="dxa"/>
              <w:right w:w="120" w:type="dxa"/>
            </w:tcMar>
            <w:vAlign w:val="center"/>
          </w:tcPr>
          <w:p w14:paraId="68BB69E1" w14:textId="77777777" w:rsidR="003A1EBD" w:rsidRPr="00B46D5B" w:rsidRDefault="003A1EBD" w:rsidP="00513079">
            <w:pPr>
              <w:spacing w:after="40" w:line="259" w:lineRule="auto"/>
            </w:pPr>
            <w:r w:rsidRPr="00B46D5B">
              <w:rPr>
                <w:color w:val="000000"/>
                <w:sz w:val="15"/>
              </w:rPr>
              <w:t>Prueba / sintético</w:t>
            </w:r>
          </w:p>
        </w:tc>
        <w:tc>
          <w:tcPr>
            <w:tcW w:w="1600" w:type="dxa"/>
            <w:tcMar>
              <w:top w:w="80" w:type="dxa"/>
              <w:left w:w="120" w:type="dxa"/>
              <w:bottom w:w="80" w:type="dxa"/>
              <w:right w:w="120" w:type="dxa"/>
            </w:tcMar>
            <w:vAlign w:val="center"/>
          </w:tcPr>
          <w:p w14:paraId="78D9D3F2" w14:textId="77777777" w:rsidR="003A1EBD" w:rsidRPr="00B46D5B" w:rsidRDefault="003A1EBD" w:rsidP="00513079">
            <w:pPr>
              <w:spacing w:after="40" w:line="259" w:lineRule="auto"/>
            </w:pPr>
            <w:r w:rsidRPr="00B46D5B">
              <w:rPr>
                <w:color w:val="000000"/>
                <w:sz w:val="15"/>
              </w:rPr>
              <w:t>&lt;&lt;Método de generación&gt;&gt;</w:t>
            </w:r>
          </w:p>
        </w:tc>
        <w:tc>
          <w:tcPr>
            <w:tcW w:w="1400" w:type="dxa"/>
            <w:tcMar>
              <w:top w:w="80" w:type="dxa"/>
              <w:left w:w="120" w:type="dxa"/>
              <w:bottom w:w="80" w:type="dxa"/>
              <w:right w:w="120" w:type="dxa"/>
            </w:tcMar>
            <w:vAlign w:val="center"/>
          </w:tcPr>
          <w:p w14:paraId="57A4EABE" w14:textId="77777777" w:rsidR="003A1EBD" w:rsidRPr="00B46D5B" w:rsidRDefault="003A1EBD" w:rsidP="00513079">
            <w:pPr>
              <w:spacing w:after="40" w:line="259" w:lineRule="auto"/>
            </w:pPr>
            <w:r w:rsidRPr="00B46D5B">
              <w:rPr>
                <w:color w:val="000000"/>
                <w:sz w:val="15"/>
              </w:rPr>
              <w:t>&lt;&lt;Escalas&gt;&gt;</w:t>
            </w:r>
          </w:p>
        </w:tc>
        <w:tc>
          <w:tcPr>
            <w:tcW w:w="1500" w:type="dxa"/>
            <w:tcMar>
              <w:top w:w="80" w:type="dxa"/>
              <w:left w:w="120" w:type="dxa"/>
              <w:bottom w:w="80" w:type="dxa"/>
              <w:right w:w="120" w:type="dxa"/>
            </w:tcMar>
            <w:vAlign w:val="center"/>
          </w:tcPr>
          <w:p w14:paraId="6CCE505D" w14:textId="77777777" w:rsidR="003A1EBD" w:rsidRPr="00B46D5B" w:rsidRDefault="003A1EBD" w:rsidP="00513079">
            <w:pPr>
              <w:spacing w:after="40" w:line="259" w:lineRule="auto"/>
            </w:pPr>
            <w:r w:rsidRPr="00B46D5B">
              <w:rPr>
                <w:color w:val="000000"/>
                <w:sz w:val="15"/>
              </w:rPr>
              <w:t>&lt;&lt;Validez y límites&gt;&gt;</w:t>
            </w:r>
          </w:p>
        </w:tc>
        <w:tc>
          <w:tcPr>
            <w:tcW w:w="1600" w:type="dxa"/>
            <w:tcMar>
              <w:top w:w="80" w:type="dxa"/>
              <w:left w:w="120" w:type="dxa"/>
              <w:bottom w:w="80" w:type="dxa"/>
              <w:right w:w="120" w:type="dxa"/>
            </w:tcMar>
            <w:vAlign w:val="center"/>
          </w:tcPr>
          <w:p w14:paraId="41EDFBB7" w14:textId="77777777" w:rsidR="003A1EBD" w:rsidRPr="00B46D5B" w:rsidRDefault="003A1EBD" w:rsidP="00513079">
            <w:pPr>
              <w:spacing w:after="40" w:line="259" w:lineRule="auto"/>
            </w:pPr>
            <w:r w:rsidRPr="00B46D5B">
              <w:rPr>
                <w:color w:val="000000"/>
                <w:sz w:val="15"/>
              </w:rPr>
              <w:t>&lt;&lt;Uso&gt;&gt;</w:t>
            </w:r>
          </w:p>
        </w:tc>
        <w:tc>
          <w:tcPr>
            <w:tcW w:w="1100" w:type="dxa"/>
            <w:tcMar>
              <w:top w:w="80" w:type="dxa"/>
              <w:left w:w="120" w:type="dxa"/>
              <w:bottom w:w="80" w:type="dxa"/>
              <w:right w:w="120" w:type="dxa"/>
            </w:tcMar>
            <w:vAlign w:val="center"/>
          </w:tcPr>
          <w:p w14:paraId="61DE861A" w14:textId="77777777" w:rsidR="003A1EBD" w:rsidRPr="00B46D5B" w:rsidRDefault="003A1EBD" w:rsidP="00513079">
            <w:pPr>
              <w:spacing w:after="40" w:line="259" w:lineRule="auto"/>
            </w:pPr>
            <w:r w:rsidRPr="00B46D5B">
              <w:rPr>
                <w:color w:val="000000"/>
                <w:sz w:val="15"/>
              </w:rPr>
              <w:t>E-03</w:t>
            </w:r>
          </w:p>
        </w:tc>
      </w:tr>
    </w:tbl>
    <w:p w14:paraId="09E6DBC5" w14:textId="77777777" w:rsidR="003A1EBD" w:rsidRPr="00B46D5B" w:rsidRDefault="003A1EBD" w:rsidP="003A1EBD">
      <w:pPr>
        <w:spacing w:after="20"/>
      </w:pPr>
    </w:p>
    <w:p w14:paraId="7889C39E" w14:textId="77777777" w:rsidR="003A1EBD" w:rsidRPr="00B46D5B" w:rsidRDefault="003A1EBD" w:rsidP="003A1EBD">
      <w:pPr>
        <w:pStyle w:val="Titulo2"/>
      </w:pPr>
      <w:r w:rsidRPr="00B46D5B">
        <w:t>4.3 Variables, métricas y criterios de aceptación</w:t>
      </w:r>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3A1EBD" w:rsidRPr="00B46D5B" w14:paraId="3E62EF86" w14:textId="77777777" w:rsidTr="00513079">
        <w:trPr>
          <w:cantSplit/>
          <w:tblHeader/>
        </w:trPr>
        <w:tc>
          <w:tcPr>
            <w:tcW w:w="1200" w:type="dxa"/>
            <w:shd w:val="clear" w:color="auto" w:fill="E8EEF5"/>
            <w:tcMar>
              <w:top w:w="80" w:type="dxa"/>
              <w:left w:w="120" w:type="dxa"/>
              <w:bottom w:w="80" w:type="dxa"/>
              <w:right w:w="120" w:type="dxa"/>
            </w:tcMar>
            <w:vAlign w:val="center"/>
          </w:tcPr>
          <w:p w14:paraId="5822874C" w14:textId="77777777" w:rsidR="003A1EBD" w:rsidRPr="00B46D5B" w:rsidRDefault="003A1EBD" w:rsidP="00513079">
            <w:pPr>
              <w:spacing w:after="40" w:line="259" w:lineRule="auto"/>
              <w:jc w:val="center"/>
            </w:pPr>
            <w:r w:rsidRPr="00B46D5B">
              <w:rPr>
                <w:b/>
                <w:color w:val="0B2545"/>
                <w:sz w:val="16"/>
              </w:rPr>
              <w:t>TIPO</w:t>
            </w:r>
          </w:p>
        </w:tc>
        <w:tc>
          <w:tcPr>
            <w:tcW w:w="1900" w:type="dxa"/>
            <w:shd w:val="clear" w:color="auto" w:fill="E8EEF5"/>
            <w:tcMar>
              <w:top w:w="80" w:type="dxa"/>
              <w:left w:w="120" w:type="dxa"/>
              <w:bottom w:w="80" w:type="dxa"/>
              <w:right w:w="120" w:type="dxa"/>
            </w:tcMar>
            <w:vAlign w:val="center"/>
          </w:tcPr>
          <w:p w14:paraId="3FAD5509" w14:textId="77777777" w:rsidR="003A1EBD" w:rsidRPr="00B46D5B" w:rsidRDefault="003A1EBD" w:rsidP="00513079">
            <w:pPr>
              <w:spacing w:after="40" w:line="259" w:lineRule="auto"/>
              <w:jc w:val="center"/>
            </w:pPr>
            <w:r w:rsidRPr="00B46D5B">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77A41FB8" w14:textId="77777777" w:rsidR="003A1EBD" w:rsidRPr="00B46D5B" w:rsidRDefault="003A1EBD" w:rsidP="00513079">
            <w:pPr>
              <w:spacing w:after="40" w:line="259" w:lineRule="auto"/>
              <w:jc w:val="center"/>
            </w:pPr>
            <w:r w:rsidRPr="00B46D5B">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6E61D3CC" w14:textId="77777777" w:rsidR="003A1EBD" w:rsidRPr="00B46D5B" w:rsidRDefault="003A1EBD" w:rsidP="00513079">
            <w:pPr>
              <w:spacing w:after="40" w:line="259" w:lineRule="auto"/>
              <w:jc w:val="center"/>
            </w:pPr>
            <w:r w:rsidRPr="00B46D5B">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3A071FFD" w14:textId="77777777" w:rsidR="003A1EBD" w:rsidRPr="00B46D5B" w:rsidRDefault="003A1EBD" w:rsidP="00513079">
            <w:pPr>
              <w:spacing w:after="40" w:line="259" w:lineRule="auto"/>
              <w:jc w:val="center"/>
            </w:pPr>
            <w:r w:rsidRPr="00B46D5B">
              <w:rPr>
                <w:b/>
                <w:color w:val="0B2545"/>
                <w:sz w:val="16"/>
              </w:rPr>
              <w:t>META / UMBRAL</w:t>
            </w:r>
          </w:p>
        </w:tc>
      </w:tr>
      <w:tr w:rsidR="003A1EBD" w:rsidRPr="00B46D5B" w14:paraId="32EC110F" w14:textId="77777777" w:rsidTr="00513079">
        <w:trPr>
          <w:cantSplit/>
        </w:trPr>
        <w:tc>
          <w:tcPr>
            <w:tcW w:w="1200" w:type="dxa"/>
            <w:tcMar>
              <w:top w:w="80" w:type="dxa"/>
              <w:left w:w="120" w:type="dxa"/>
              <w:bottom w:w="80" w:type="dxa"/>
              <w:right w:w="120" w:type="dxa"/>
            </w:tcMar>
            <w:vAlign w:val="center"/>
          </w:tcPr>
          <w:p w14:paraId="748BAD83" w14:textId="77777777" w:rsidR="003A1EBD" w:rsidRPr="00B46D5B" w:rsidRDefault="003A1EBD" w:rsidP="00513079">
            <w:pPr>
              <w:spacing w:after="40" w:line="259" w:lineRule="auto"/>
            </w:pPr>
            <w:r w:rsidRPr="00B46D5B">
              <w:rPr>
                <w:color w:val="000000"/>
                <w:sz w:val="16"/>
              </w:rPr>
              <w:t>Independiente</w:t>
            </w:r>
          </w:p>
        </w:tc>
        <w:tc>
          <w:tcPr>
            <w:tcW w:w="1900" w:type="dxa"/>
            <w:tcMar>
              <w:top w:w="80" w:type="dxa"/>
              <w:left w:w="120" w:type="dxa"/>
              <w:bottom w:w="80" w:type="dxa"/>
              <w:right w:w="120" w:type="dxa"/>
            </w:tcMar>
            <w:vAlign w:val="center"/>
          </w:tcPr>
          <w:p w14:paraId="2D8C5F85" w14:textId="77777777" w:rsidR="003A1EBD" w:rsidRPr="00B46D5B" w:rsidRDefault="003A1EBD" w:rsidP="00513079">
            <w:pPr>
              <w:spacing w:after="40" w:line="259" w:lineRule="auto"/>
            </w:pPr>
            <w:r w:rsidRPr="00B46D5B">
              <w:rPr>
                <w:color w:val="000000"/>
                <w:sz w:val="16"/>
              </w:rPr>
              <w:t>&lt;&lt;Volumen/configuración/consulta&gt;&gt;</w:t>
            </w:r>
          </w:p>
        </w:tc>
        <w:tc>
          <w:tcPr>
            <w:tcW w:w="2200" w:type="dxa"/>
            <w:tcMar>
              <w:top w:w="80" w:type="dxa"/>
              <w:left w:w="120" w:type="dxa"/>
              <w:bottom w:w="80" w:type="dxa"/>
              <w:right w:w="120" w:type="dxa"/>
            </w:tcMar>
            <w:vAlign w:val="center"/>
          </w:tcPr>
          <w:p w14:paraId="7D393E90" w14:textId="77777777" w:rsidR="003A1EBD" w:rsidRPr="00B46D5B" w:rsidRDefault="003A1EBD" w:rsidP="00513079">
            <w:pPr>
              <w:spacing w:after="40" w:line="259" w:lineRule="auto"/>
            </w:pPr>
            <w:r w:rsidRPr="00B46D5B">
              <w:rPr>
                <w:color w:val="000000"/>
                <w:sz w:val="16"/>
              </w:rPr>
              <w:t>&lt;&lt;Definición&gt;&gt;</w:t>
            </w:r>
          </w:p>
        </w:tc>
        <w:tc>
          <w:tcPr>
            <w:tcW w:w="1800" w:type="dxa"/>
            <w:tcMar>
              <w:top w:w="80" w:type="dxa"/>
              <w:left w:w="120" w:type="dxa"/>
              <w:bottom w:w="80" w:type="dxa"/>
              <w:right w:w="120" w:type="dxa"/>
            </w:tcMar>
            <w:vAlign w:val="center"/>
          </w:tcPr>
          <w:p w14:paraId="182224EF" w14:textId="77777777" w:rsidR="003A1EBD" w:rsidRPr="00B46D5B" w:rsidRDefault="003A1EBD" w:rsidP="00513079">
            <w:pPr>
              <w:spacing w:after="40" w:line="259" w:lineRule="auto"/>
            </w:pPr>
            <w:r w:rsidRPr="00B46D5B">
              <w:rPr>
                <w:color w:val="000000"/>
                <w:sz w:val="16"/>
              </w:rPr>
              <w:t>&lt;&lt;Cómo se controla&gt;&gt;</w:t>
            </w:r>
          </w:p>
        </w:tc>
        <w:tc>
          <w:tcPr>
            <w:tcW w:w="1300" w:type="dxa"/>
            <w:tcMar>
              <w:top w:w="80" w:type="dxa"/>
              <w:left w:w="120" w:type="dxa"/>
              <w:bottom w:w="80" w:type="dxa"/>
              <w:right w:w="120" w:type="dxa"/>
            </w:tcMar>
            <w:vAlign w:val="center"/>
          </w:tcPr>
          <w:p w14:paraId="70EF99CC" w14:textId="77777777" w:rsidR="003A1EBD" w:rsidRPr="00B46D5B" w:rsidRDefault="003A1EBD" w:rsidP="00513079">
            <w:pPr>
              <w:spacing w:after="40" w:line="259" w:lineRule="auto"/>
            </w:pPr>
            <w:r w:rsidRPr="00B46D5B">
              <w:rPr>
                <w:color w:val="000000"/>
                <w:sz w:val="16"/>
              </w:rPr>
              <w:t>&lt;&lt;N/A o niveles&gt;&gt;</w:t>
            </w:r>
          </w:p>
        </w:tc>
      </w:tr>
      <w:tr w:rsidR="003A1EBD" w:rsidRPr="00B46D5B" w14:paraId="771D76FF" w14:textId="77777777" w:rsidTr="00513079">
        <w:trPr>
          <w:cantSplit/>
        </w:trPr>
        <w:tc>
          <w:tcPr>
            <w:tcW w:w="1200" w:type="dxa"/>
            <w:tcMar>
              <w:top w:w="80" w:type="dxa"/>
              <w:left w:w="120" w:type="dxa"/>
              <w:bottom w:w="80" w:type="dxa"/>
              <w:right w:w="120" w:type="dxa"/>
            </w:tcMar>
            <w:vAlign w:val="center"/>
          </w:tcPr>
          <w:p w14:paraId="2557404C" w14:textId="77777777" w:rsidR="003A1EBD" w:rsidRPr="00B46D5B" w:rsidRDefault="003A1EBD" w:rsidP="00513079">
            <w:pPr>
              <w:spacing w:after="40" w:line="259" w:lineRule="auto"/>
            </w:pPr>
            <w:r w:rsidRPr="00B46D5B">
              <w:rPr>
                <w:color w:val="000000"/>
                <w:sz w:val="16"/>
              </w:rPr>
              <w:t>Dependiente</w:t>
            </w:r>
          </w:p>
        </w:tc>
        <w:tc>
          <w:tcPr>
            <w:tcW w:w="1900" w:type="dxa"/>
            <w:tcMar>
              <w:top w:w="80" w:type="dxa"/>
              <w:left w:w="120" w:type="dxa"/>
              <w:bottom w:w="80" w:type="dxa"/>
              <w:right w:w="120" w:type="dxa"/>
            </w:tcMar>
            <w:vAlign w:val="center"/>
          </w:tcPr>
          <w:p w14:paraId="1F4A60E7" w14:textId="77777777" w:rsidR="003A1EBD" w:rsidRPr="00B46D5B" w:rsidRDefault="003A1EBD" w:rsidP="00513079">
            <w:pPr>
              <w:spacing w:after="40" w:line="259" w:lineRule="auto"/>
            </w:pPr>
            <w:r w:rsidRPr="00B46D5B">
              <w:rPr>
                <w:color w:val="000000"/>
                <w:sz w:val="16"/>
              </w:rPr>
              <w:t>&lt;&lt;Latencia/</w:t>
            </w:r>
            <w:proofErr w:type="spellStart"/>
            <w:r w:rsidRPr="00B46D5B">
              <w:rPr>
                <w:color w:val="000000"/>
                <w:sz w:val="16"/>
              </w:rPr>
              <w:t>throughput</w:t>
            </w:r>
            <w:proofErr w:type="spellEnd"/>
            <w:r w:rsidRPr="00B46D5B">
              <w:rPr>
                <w:color w:val="000000"/>
                <w:sz w:val="16"/>
              </w:rPr>
              <w:t>/calidad&gt;&gt;</w:t>
            </w:r>
          </w:p>
        </w:tc>
        <w:tc>
          <w:tcPr>
            <w:tcW w:w="2200" w:type="dxa"/>
            <w:tcMar>
              <w:top w:w="80" w:type="dxa"/>
              <w:left w:w="120" w:type="dxa"/>
              <w:bottom w:w="80" w:type="dxa"/>
              <w:right w:w="120" w:type="dxa"/>
            </w:tcMar>
            <w:vAlign w:val="center"/>
          </w:tcPr>
          <w:p w14:paraId="037447BA" w14:textId="77777777" w:rsidR="003A1EBD" w:rsidRPr="00B46D5B" w:rsidRDefault="003A1EBD" w:rsidP="00513079">
            <w:pPr>
              <w:spacing w:after="40" w:line="259" w:lineRule="auto"/>
            </w:pPr>
            <w:r w:rsidRPr="00B46D5B">
              <w:rPr>
                <w:color w:val="000000"/>
                <w:sz w:val="16"/>
              </w:rPr>
              <w:t>&lt;&lt;Unidad y fórmula&gt;&gt;</w:t>
            </w:r>
          </w:p>
        </w:tc>
        <w:tc>
          <w:tcPr>
            <w:tcW w:w="1800" w:type="dxa"/>
            <w:tcMar>
              <w:top w:w="80" w:type="dxa"/>
              <w:left w:w="120" w:type="dxa"/>
              <w:bottom w:w="80" w:type="dxa"/>
              <w:right w:w="120" w:type="dxa"/>
            </w:tcMar>
            <w:vAlign w:val="center"/>
          </w:tcPr>
          <w:p w14:paraId="1EF05AD4" w14:textId="77777777" w:rsidR="003A1EBD" w:rsidRPr="00B46D5B" w:rsidRDefault="003A1EBD" w:rsidP="00513079">
            <w:pPr>
              <w:spacing w:after="40" w:line="259" w:lineRule="auto"/>
            </w:pPr>
            <w:r w:rsidRPr="00B46D5B">
              <w:rPr>
                <w:color w:val="000000"/>
                <w:sz w:val="16"/>
              </w:rPr>
              <w:t>&lt;&lt;Instrumento/log&gt;&gt;</w:t>
            </w:r>
          </w:p>
        </w:tc>
        <w:tc>
          <w:tcPr>
            <w:tcW w:w="1300" w:type="dxa"/>
            <w:tcMar>
              <w:top w:w="80" w:type="dxa"/>
              <w:left w:w="120" w:type="dxa"/>
              <w:bottom w:w="80" w:type="dxa"/>
              <w:right w:w="120" w:type="dxa"/>
            </w:tcMar>
            <w:vAlign w:val="center"/>
          </w:tcPr>
          <w:p w14:paraId="05D92999" w14:textId="77777777" w:rsidR="003A1EBD" w:rsidRPr="00B46D5B" w:rsidRDefault="003A1EBD" w:rsidP="00513079">
            <w:pPr>
              <w:spacing w:after="40" w:line="259" w:lineRule="auto"/>
            </w:pPr>
            <w:r w:rsidRPr="00B46D5B">
              <w:rPr>
                <w:color w:val="000000"/>
                <w:sz w:val="16"/>
              </w:rPr>
              <w:t>&lt;&lt;Meta&gt;&gt;</w:t>
            </w:r>
          </w:p>
        </w:tc>
      </w:tr>
      <w:tr w:rsidR="003A1EBD" w:rsidRPr="00B46D5B" w14:paraId="47C24809" w14:textId="77777777" w:rsidTr="00513079">
        <w:trPr>
          <w:cantSplit/>
        </w:trPr>
        <w:tc>
          <w:tcPr>
            <w:tcW w:w="1200" w:type="dxa"/>
            <w:tcMar>
              <w:top w:w="80" w:type="dxa"/>
              <w:left w:w="120" w:type="dxa"/>
              <w:bottom w:w="80" w:type="dxa"/>
              <w:right w:w="120" w:type="dxa"/>
            </w:tcMar>
            <w:vAlign w:val="center"/>
          </w:tcPr>
          <w:p w14:paraId="406AF91E" w14:textId="77777777" w:rsidR="003A1EBD" w:rsidRPr="00B46D5B" w:rsidRDefault="003A1EBD" w:rsidP="00513079">
            <w:pPr>
              <w:spacing w:after="40" w:line="259" w:lineRule="auto"/>
            </w:pPr>
            <w:r w:rsidRPr="00B46D5B">
              <w:rPr>
                <w:color w:val="000000"/>
                <w:sz w:val="16"/>
              </w:rPr>
              <w:t>Control</w:t>
            </w:r>
          </w:p>
        </w:tc>
        <w:tc>
          <w:tcPr>
            <w:tcW w:w="1900" w:type="dxa"/>
            <w:tcMar>
              <w:top w:w="80" w:type="dxa"/>
              <w:left w:w="120" w:type="dxa"/>
              <w:bottom w:w="80" w:type="dxa"/>
              <w:right w:w="120" w:type="dxa"/>
            </w:tcMar>
            <w:vAlign w:val="center"/>
          </w:tcPr>
          <w:p w14:paraId="62E3BDB3" w14:textId="77777777" w:rsidR="003A1EBD" w:rsidRPr="00B46D5B" w:rsidRDefault="003A1EBD" w:rsidP="00513079">
            <w:pPr>
              <w:spacing w:after="40" w:line="259" w:lineRule="auto"/>
            </w:pPr>
            <w:r w:rsidRPr="00B46D5B">
              <w:rPr>
                <w:color w:val="000000"/>
                <w:sz w:val="16"/>
              </w:rPr>
              <w:t>&lt;&lt;Hardware, concurrencia, caché...&gt;&gt;</w:t>
            </w:r>
          </w:p>
        </w:tc>
        <w:tc>
          <w:tcPr>
            <w:tcW w:w="2200" w:type="dxa"/>
            <w:tcMar>
              <w:top w:w="80" w:type="dxa"/>
              <w:left w:w="120" w:type="dxa"/>
              <w:bottom w:w="80" w:type="dxa"/>
              <w:right w:w="120" w:type="dxa"/>
            </w:tcMar>
            <w:vAlign w:val="center"/>
          </w:tcPr>
          <w:p w14:paraId="55F17902" w14:textId="77777777" w:rsidR="003A1EBD" w:rsidRPr="00B46D5B" w:rsidRDefault="003A1EBD" w:rsidP="00513079">
            <w:pPr>
              <w:spacing w:after="40" w:line="259" w:lineRule="auto"/>
            </w:pPr>
            <w:r w:rsidRPr="00B46D5B">
              <w:rPr>
                <w:color w:val="000000"/>
                <w:sz w:val="16"/>
              </w:rPr>
              <w:t>&lt;&lt;Valor fijo&gt;&gt;</w:t>
            </w:r>
          </w:p>
        </w:tc>
        <w:tc>
          <w:tcPr>
            <w:tcW w:w="1800" w:type="dxa"/>
            <w:tcMar>
              <w:top w:w="80" w:type="dxa"/>
              <w:left w:w="120" w:type="dxa"/>
              <w:bottom w:w="80" w:type="dxa"/>
              <w:right w:w="120" w:type="dxa"/>
            </w:tcMar>
            <w:vAlign w:val="center"/>
          </w:tcPr>
          <w:p w14:paraId="2BBC1AAB" w14:textId="77777777" w:rsidR="003A1EBD" w:rsidRPr="00B46D5B" w:rsidRDefault="003A1EBD" w:rsidP="00513079">
            <w:pPr>
              <w:spacing w:after="40" w:line="259" w:lineRule="auto"/>
            </w:pPr>
            <w:r w:rsidRPr="00B46D5B">
              <w:rPr>
                <w:color w:val="000000"/>
                <w:sz w:val="16"/>
              </w:rPr>
              <w:t>&lt;&lt;Verificación&gt;&gt;</w:t>
            </w:r>
          </w:p>
        </w:tc>
        <w:tc>
          <w:tcPr>
            <w:tcW w:w="1300" w:type="dxa"/>
            <w:tcMar>
              <w:top w:w="80" w:type="dxa"/>
              <w:left w:w="120" w:type="dxa"/>
              <w:bottom w:w="80" w:type="dxa"/>
              <w:right w:w="120" w:type="dxa"/>
            </w:tcMar>
            <w:vAlign w:val="center"/>
          </w:tcPr>
          <w:p w14:paraId="6A57DCE6" w14:textId="77777777" w:rsidR="003A1EBD" w:rsidRPr="00B46D5B" w:rsidRDefault="003A1EBD" w:rsidP="00513079">
            <w:pPr>
              <w:spacing w:after="40" w:line="259" w:lineRule="auto"/>
            </w:pPr>
            <w:r w:rsidRPr="00B46D5B">
              <w:rPr>
                <w:color w:val="000000"/>
                <w:sz w:val="16"/>
              </w:rPr>
              <w:t>&lt;&lt;Tolerancia&gt;&gt;</w:t>
            </w:r>
          </w:p>
        </w:tc>
      </w:tr>
      <w:tr w:rsidR="003A1EBD" w:rsidRPr="00B46D5B" w14:paraId="5751382F" w14:textId="77777777" w:rsidTr="00513079">
        <w:trPr>
          <w:cantSplit/>
        </w:trPr>
        <w:tc>
          <w:tcPr>
            <w:tcW w:w="1200" w:type="dxa"/>
            <w:tcMar>
              <w:top w:w="80" w:type="dxa"/>
              <w:left w:w="120" w:type="dxa"/>
              <w:bottom w:w="80" w:type="dxa"/>
              <w:right w:w="120" w:type="dxa"/>
            </w:tcMar>
            <w:vAlign w:val="center"/>
          </w:tcPr>
          <w:p w14:paraId="03524B01" w14:textId="77777777" w:rsidR="003A1EBD" w:rsidRPr="00B46D5B" w:rsidRDefault="003A1EBD" w:rsidP="00513079">
            <w:pPr>
              <w:spacing w:after="40" w:line="259" w:lineRule="auto"/>
            </w:pPr>
            <w:r w:rsidRPr="00B46D5B">
              <w:rPr>
                <w:color w:val="000000"/>
                <w:sz w:val="16"/>
              </w:rPr>
              <w:t>Negocio</w:t>
            </w:r>
          </w:p>
        </w:tc>
        <w:tc>
          <w:tcPr>
            <w:tcW w:w="1900" w:type="dxa"/>
            <w:tcMar>
              <w:top w:w="80" w:type="dxa"/>
              <w:left w:w="120" w:type="dxa"/>
              <w:bottom w:w="80" w:type="dxa"/>
              <w:right w:w="120" w:type="dxa"/>
            </w:tcMar>
            <w:vAlign w:val="center"/>
          </w:tcPr>
          <w:p w14:paraId="07140EA7" w14:textId="77777777" w:rsidR="003A1EBD" w:rsidRPr="00B46D5B" w:rsidRDefault="003A1EBD" w:rsidP="00513079">
            <w:pPr>
              <w:spacing w:after="40" w:line="259" w:lineRule="auto"/>
            </w:pPr>
            <w:r w:rsidRPr="00B46D5B">
              <w:rPr>
                <w:color w:val="000000"/>
                <w:sz w:val="16"/>
              </w:rPr>
              <w:t>&lt;&lt;KPI o precisión de información&gt;&gt;</w:t>
            </w:r>
          </w:p>
        </w:tc>
        <w:tc>
          <w:tcPr>
            <w:tcW w:w="2200" w:type="dxa"/>
            <w:tcMar>
              <w:top w:w="80" w:type="dxa"/>
              <w:left w:w="120" w:type="dxa"/>
              <w:bottom w:w="80" w:type="dxa"/>
              <w:right w:w="120" w:type="dxa"/>
            </w:tcMar>
            <w:vAlign w:val="center"/>
          </w:tcPr>
          <w:p w14:paraId="2782D35F" w14:textId="77777777" w:rsidR="003A1EBD" w:rsidRPr="00B46D5B" w:rsidRDefault="003A1EBD" w:rsidP="00513079">
            <w:pPr>
              <w:spacing w:after="40" w:line="259" w:lineRule="auto"/>
            </w:pPr>
            <w:r w:rsidRPr="00B46D5B">
              <w:rPr>
                <w:color w:val="000000"/>
                <w:sz w:val="16"/>
              </w:rPr>
              <w:t>&lt;&lt;Unidad y fórmula&gt;&gt;</w:t>
            </w:r>
          </w:p>
        </w:tc>
        <w:tc>
          <w:tcPr>
            <w:tcW w:w="1800" w:type="dxa"/>
            <w:tcMar>
              <w:top w:w="80" w:type="dxa"/>
              <w:left w:w="120" w:type="dxa"/>
              <w:bottom w:w="80" w:type="dxa"/>
              <w:right w:w="120" w:type="dxa"/>
            </w:tcMar>
            <w:vAlign w:val="center"/>
          </w:tcPr>
          <w:p w14:paraId="60F39E8B" w14:textId="77777777" w:rsidR="003A1EBD" w:rsidRPr="00B46D5B" w:rsidRDefault="003A1EBD" w:rsidP="00513079">
            <w:pPr>
              <w:spacing w:after="40" w:line="259" w:lineRule="auto"/>
            </w:pPr>
            <w:r w:rsidRPr="00B46D5B">
              <w:rPr>
                <w:color w:val="000000"/>
                <w:sz w:val="16"/>
              </w:rPr>
              <w:t>&lt;&lt;Fuente&gt;&gt;</w:t>
            </w:r>
          </w:p>
        </w:tc>
        <w:tc>
          <w:tcPr>
            <w:tcW w:w="1300" w:type="dxa"/>
            <w:tcMar>
              <w:top w:w="80" w:type="dxa"/>
              <w:left w:w="120" w:type="dxa"/>
              <w:bottom w:w="80" w:type="dxa"/>
              <w:right w:w="120" w:type="dxa"/>
            </w:tcMar>
            <w:vAlign w:val="center"/>
          </w:tcPr>
          <w:p w14:paraId="7D16308B" w14:textId="77777777" w:rsidR="003A1EBD" w:rsidRPr="00B46D5B" w:rsidRDefault="003A1EBD" w:rsidP="00513079">
            <w:pPr>
              <w:spacing w:after="40" w:line="259" w:lineRule="auto"/>
            </w:pPr>
            <w:r w:rsidRPr="00B46D5B">
              <w:rPr>
                <w:color w:val="000000"/>
                <w:sz w:val="16"/>
              </w:rPr>
              <w:t>&lt;&lt;Meta&gt;&gt;</w:t>
            </w:r>
          </w:p>
        </w:tc>
      </w:tr>
    </w:tbl>
    <w:p w14:paraId="61E54E4B" w14:textId="77777777" w:rsidR="003A1EBD" w:rsidRPr="00B46D5B" w:rsidRDefault="003A1EBD" w:rsidP="003A1EBD">
      <w:pPr>
        <w:spacing w:after="20"/>
      </w:pPr>
    </w:p>
    <w:p w14:paraId="34F990AD" w14:textId="77777777" w:rsidR="003A1EBD" w:rsidRPr="00B46D5B" w:rsidRDefault="003A1EBD" w:rsidP="003A1EBD">
      <w:pPr>
        <w:pStyle w:val="Titulo2"/>
      </w:pPr>
      <w:r w:rsidRPr="00B46D5B">
        <w:t>4.4 Entorno, herramientas y reproducibilidad</w:t>
      </w:r>
    </w:p>
    <w:p w14:paraId="6530193B" w14:textId="77777777" w:rsidR="003A1EBD" w:rsidRPr="00B46D5B" w:rsidRDefault="003A1EBD" w:rsidP="003A1EBD">
      <w:pPr>
        <w:spacing w:after="100"/>
        <w:ind w:left="259" w:right="144"/>
      </w:pPr>
      <w:r w:rsidRPr="00B46D5B">
        <w:rPr>
          <w:i/>
          <w:color w:val="5B6573"/>
          <w:sz w:val="19"/>
        </w:rPr>
        <w:t>Registre hardware, sistema operativo, motor/servicios, versiones, configuración, recursos, dependencias, semilla aleatoria si aplica, fecha y responsable. Enlace scripts de instalación o archivo de entorno.</w:t>
      </w: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3A1EBD" w:rsidRPr="00B46D5B" w14:paraId="1676E4FA" w14:textId="77777777" w:rsidTr="00513079">
        <w:trPr>
          <w:cantSplit/>
          <w:tblHeader/>
        </w:trPr>
        <w:tc>
          <w:tcPr>
            <w:tcW w:w="1800" w:type="dxa"/>
            <w:shd w:val="clear" w:color="auto" w:fill="E8EEF5"/>
            <w:tcMar>
              <w:top w:w="80" w:type="dxa"/>
              <w:left w:w="120" w:type="dxa"/>
              <w:bottom w:w="80" w:type="dxa"/>
              <w:right w:w="120" w:type="dxa"/>
            </w:tcMar>
            <w:vAlign w:val="center"/>
          </w:tcPr>
          <w:p w14:paraId="0144EB37" w14:textId="77777777" w:rsidR="003A1EBD" w:rsidRPr="00B46D5B" w:rsidRDefault="003A1EBD" w:rsidP="00513079">
            <w:pPr>
              <w:spacing w:after="40" w:line="259" w:lineRule="auto"/>
              <w:jc w:val="center"/>
            </w:pPr>
            <w:r w:rsidRPr="00B46D5B">
              <w:rPr>
                <w:b/>
                <w:color w:val="0B2545"/>
                <w:sz w:val="17"/>
              </w:rPr>
              <w:t>COMPONENTE</w:t>
            </w:r>
          </w:p>
        </w:tc>
        <w:tc>
          <w:tcPr>
            <w:tcW w:w="2600" w:type="dxa"/>
            <w:shd w:val="clear" w:color="auto" w:fill="E8EEF5"/>
            <w:tcMar>
              <w:top w:w="80" w:type="dxa"/>
              <w:left w:w="120" w:type="dxa"/>
              <w:bottom w:w="80" w:type="dxa"/>
              <w:right w:w="120" w:type="dxa"/>
            </w:tcMar>
            <w:vAlign w:val="center"/>
          </w:tcPr>
          <w:p w14:paraId="4C005D58" w14:textId="77777777" w:rsidR="003A1EBD" w:rsidRPr="00B46D5B" w:rsidRDefault="003A1EBD" w:rsidP="00513079">
            <w:pPr>
              <w:spacing w:after="40" w:line="259" w:lineRule="auto"/>
              <w:jc w:val="center"/>
            </w:pPr>
            <w:r w:rsidRPr="00B46D5B">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4509D3EF" w14:textId="77777777" w:rsidR="003A1EBD" w:rsidRPr="00B46D5B" w:rsidRDefault="003A1EBD" w:rsidP="00513079">
            <w:pPr>
              <w:spacing w:after="40" w:line="259" w:lineRule="auto"/>
              <w:jc w:val="center"/>
            </w:pPr>
            <w:r w:rsidRPr="00B46D5B">
              <w:rPr>
                <w:b/>
                <w:color w:val="0B2545"/>
                <w:sz w:val="17"/>
              </w:rPr>
              <w:t>PROPÓSITO</w:t>
            </w:r>
          </w:p>
        </w:tc>
        <w:tc>
          <w:tcPr>
            <w:tcW w:w="1300" w:type="dxa"/>
            <w:shd w:val="clear" w:color="auto" w:fill="E8EEF5"/>
            <w:tcMar>
              <w:top w:w="80" w:type="dxa"/>
              <w:left w:w="120" w:type="dxa"/>
              <w:bottom w:w="80" w:type="dxa"/>
              <w:right w:w="120" w:type="dxa"/>
            </w:tcMar>
            <w:vAlign w:val="center"/>
          </w:tcPr>
          <w:p w14:paraId="25144A66" w14:textId="77777777" w:rsidR="003A1EBD" w:rsidRPr="00B46D5B" w:rsidRDefault="003A1EBD" w:rsidP="00513079">
            <w:pPr>
              <w:spacing w:after="40" w:line="259" w:lineRule="auto"/>
              <w:jc w:val="center"/>
            </w:pPr>
            <w:r w:rsidRPr="00B46D5B">
              <w:rPr>
                <w:b/>
                <w:color w:val="0B2545"/>
                <w:sz w:val="17"/>
              </w:rPr>
              <w:t>EVIDENCIA</w:t>
            </w:r>
          </w:p>
        </w:tc>
      </w:tr>
      <w:tr w:rsidR="003A1EBD" w:rsidRPr="00B46D5B" w14:paraId="0FA4129C" w14:textId="77777777" w:rsidTr="00513079">
        <w:trPr>
          <w:cantSplit/>
        </w:trPr>
        <w:tc>
          <w:tcPr>
            <w:tcW w:w="1800" w:type="dxa"/>
            <w:tcMar>
              <w:top w:w="80" w:type="dxa"/>
              <w:left w:w="120" w:type="dxa"/>
              <w:bottom w:w="80" w:type="dxa"/>
              <w:right w:w="120" w:type="dxa"/>
            </w:tcMar>
            <w:vAlign w:val="center"/>
          </w:tcPr>
          <w:p w14:paraId="6A3B0DF4" w14:textId="77777777" w:rsidR="003A1EBD" w:rsidRPr="00B46D5B" w:rsidRDefault="003A1EBD" w:rsidP="00513079">
            <w:pPr>
              <w:spacing w:after="40" w:line="259" w:lineRule="auto"/>
            </w:pPr>
            <w:r w:rsidRPr="00B46D5B">
              <w:rPr>
                <w:color w:val="000000"/>
                <w:sz w:val="17"/>
              </w:rPr>
              <w:t>&lt;&lt;Componente&gt;&gt;</w:t>
            </w:r>
          </w:p>
        </w:tc>
        <w:tc>
          <w:tcPr>
            <w:tcW w:w="2600" w:type="dxa"/>
            <w:tcMar>
              <w:top w:w="80" w:type="dxa"/>
              <w:left w:w="120" w:type="dxa"/>
              <w:bottom w:w="80" w:type="dxa"/>
              <w:right w:w="120" w:type="dxa"/>
            </w:tcMar>
            <w:vAlign w:val="center"/>
          </w:tcPr>
          <w:p w14:paraId="76934040" w14:textId="77777777" w:rsidR="003A1EBD" w:rsidRPr="00B46D5B" w:rsidRDefault="003A1EBD" w:rsidP="00513079">
            <w:pPr>
              <w:spacing w:after="40" w:line="259" w:lineRule="auto"/>
            </w:pPr>
            <w:r w:rsidRPr="00B46D5B">
              <w:rPr>
                <w:color w:val="000000"/>
                <w:sz w:val="17"/>
              </w:rPr>
              <w:t>&lt;&lt;Versión y parámetros&gt;&gt;</w:t>
            </w:r>
          </w:p>
        </w:tc>
        <w:tc>
          <w:tcPr>
            <w:tcW w:w="2700" w:type="dxa"/>
            <w:tcMar>
              <w:top w:w="80" w:type="dxa"/>
              <w:left w:w="120" w:type="dxa"/>
              <w:bottom w:w="80" w:type="dxa"/>
              <w:right w:w="120" w:type="dxa"/>
            </w:tcMar>
            <w:vAlign w:val="center"/>
          </w:tcPr>
          <w:p w14:paraId="0A14C5B3" w14:textId="77777777" w:rsidR="003A1EBD" w:rsidRPr="00B46D5B" w:rsidRDefault="003A1EBD" w:rsidP="00513079">
            <w:pPr>
              <w:spacing w:after="40" w:line="259" w:lineRule="auto"/>
            </w:pPr>
            <w:r w:rsidRPr="00B46D5B">
              <w:rPr>
                <w:color w:val="000000"/>
                <w:sz w:val="17"/>
              </w:rPr>
              <w:t>&lt;&lt;Función&gt;&gt;</w:t>
            </w:r>
          </w:p>
        </w:tc>
        <w:tc>
          <w:tcPr>
            <w:tcW w:w="1300" w:type="dxa"/>
            <w:tcMar>
              <w:top w:w="80" w:type="dxa"/>
              <w:left w:w="120" w:type="dxa"/>
              <w:bottom w:w="80" w:type="dxa"/>
              <w:right w:w="120" w:type="dxa"/>
            </w:tcMar>
            <w:vAlign w:val="center"/>
          </w:tcPr>
          <w:p w14:paraId="59F10D9C" w14:textId="77777777" w:rsidR="003A1EBD" w:rsidRPr="00B46D5B" w:rsidRDefault="003A1EBD" w:rsidP="00513079">
            <w:pPr>
              <w:spacing w:after="40" w:line="259" w:lineRule="auto"/>
            </w:pPr>
            <w:r w:rsidRPr="00B46D5B">
              <w:rPr>
                <w:color w:val="000000"/>
                <w:sz w:val="17"/>
              </w:rPr>
              <w:t>&lt;&lt;Archivo/enlace&gt;&gt;</w:t>
            </w:r>
          </w:p>
        </w:tc>
      </w:tr>
      <w:tr w:rsidR="003A1EBD" w:rsidRPr="00B46D5B" w14:paraId="62C90F9A" w14:textId="77777777" w:rsidTr="00513079">
        <w:trPr>
          <w:cantSplit/>
        </w:trPr>
        <w:tc>
          <w:tcPr>
            <w:tcW w:w="1800" w:type="dxa"/>
            <w:tcMar>
              <w:top w:w="80" w:type="dxa"/>
              <w:left w:w="120" w:type="dxa"/>
              <w:bottom w:w="80" w:type="dxa"/>
              <w:right w:w="120" w:type="dxa"/>
            </w:tcMar>
            <w:vAlign w:val="center"/>
          </w:tcPr>
          <w:p w14:paraId="246AA498" w14:textId="77777777" w:rsidR="003A1EBD" w:rsidRPr="00B46D5B" w:rsidRDefault="003A1EBD" w:rsidP="00513079">
            <w:pPr>
              <w:spacing w:after="40" w:line="259" w:lineRule="auto"/>
            </w:pPr>
            <w:r w:rsidRPr="00B46D5B">
              <w:rPr>
                <w:color w:val="000000"/>
                <w:sz w:val="17"/>
              </w:rPr>
              <w:t>&lt;&lt;Componente&gt;&gt;</w:t>
            </w:r>
          </w:p>
        </w:tc>
        <w:tc>
          <w:tcPr>
            <w:tcW w:w="2600" w:type="dxa"/>
            <w:tcMar>
              <w:top w:w="80" w:type="dxa"/>
              <w:left w:w="120" w:type="dxa"/>
              <w:bottom w:w="80" w:type="dxa"/>
              <w:right w:w="120" w:type="dxa"/>
            </w:tcMar>
            <w:vAlign w:val="center"/>
          </w:tcPr>
          <w:p w14:paraId="2A391E5B" w14:textId="77777777" w:rsidR="003A1EBD" w:rsidRPr="00B46D5B" w:rsidRDefault="003A1EBD" w:rsidP="00513079">
            <w:pPr>
              <w:spacing w:after="40" w:line="259" w:lineRule="auto"/>
            </w:pPr>
            <w:r w:rsidRPr="00B46D5B">
              <w:rPr>
                <w:color w:val="000000"/>
                <w:sz w:val="17"/>
              </w:rPr>
              <w:t>&lt;&lt;Versión y parámetros&gt;&gt;</w:t>
            </w:r>
          </w:p>
        </w:tc>
        <w:tc>
          <w:tcPr>
            <w:tcW w:w="2700" w:type="dxa"/>
            <w:tcMar>
              <w:top w:w="80" w:type="dxa"/>
              <w:left w:w="120" w:type="dxa"/>
              <w:bottom w:w="80" w:type="dxa"/>
              <w:right w:w="120" w:type="dxa"/>
            </w:tcMar>
            <w:vAlign w:val="center"/>
          </w:tcPr>
          <w:p w14:paraId="6C4E594E" w14:textId="77777777" w:rsidR="003A1EBD" w:rsidRPr="00B46D5B" w:rsidRDefault="003A1EBD" w:rsidP="00513079">
            <w:pPr>
              <w:spacing w:after="40" w:line="259" w:lineRule="auto"/>
            </w:pPr>
            <w:r w:rsidRPr="00B46D5B">
              <w:rPr>
                <w:color w:val="000000"/>
                <w:sz w:val="17"/>
              </w:rPr>
              <w:t>&lt;&lt;Función&gt;&gt;</w:t>
            </w:r>
          </w:p>
        </w:tc>
        <w:tc>
          <w:tcPr>
            <w:tcW w:w="1300" w:type="dxa"/>
            <w:tcMar>
              <w:top w:w="80" w:type="dxa"/>
              <w:left w:w="120" w:type="dxa"/>
              <w:bottom w:w="80" w:type="dxa"/>
              <w:right w:w="120" w:type="dxa"/>
            </w:tcMar>
            <w:vAlign w:val="center"/>
          </w:tcPr>
          <w:p w14:paraId="14C4F3C9" w14:textId="77777777" w:rsidR="003A1EBD" w:rsidRPr="00B46D5B" w:rsidRDefault="003A1EBD" w:rsidP="00513079">
            <w:pPr>
              <w:spacing w:after="40" w:line="259" w:lineRule="auto"/>
            </w:pPr>
            <w:r w:rsidRPr="00B46D5B">
              <w:rPr>
                <w:color w:val="000000"/>
                <w:sz w:val="17"/>
              </w:rPr>
              <w:t>&lt;&lt;Archivo/enlace&gt;&gt;</w:t>
            </w:r>
          </w:p>
        </w:tc>
      </w:tr>
      <w:tr w:rsidR="003A1EBD" w:rsidRPr="00B46D5B" w14:paraId="3ED96AEF" w14:textId="77777777" w:rsidTr="00513079">
        <w:trPr>
          <w:cantSplit/>
        </w:trPr>
        <w:tc>
          <w:tcPr>
            <w:tcW w:w="1800" w:type="dxa"/>
            <w:tcMar>
              <w:top w:w="80" w:type="dxa"/>
              <w:left w:w="120" w:type="dxa"/>
              <w:bottom w:w="80" w:type="dxa"/>
              <w:right w:w="120" w:type="dxa"/>
            </w:tcMar>
            <w:vAlign w:val="center"/>
          </w:tcPr>
          <w:p w14:paraId="56687FE1" w14:textId="77777777" w:rsidR="003A1EBD" w:rsidRPr="00B46D5B" w:rsidRDefault="003A1EBD" w:rsidP="00513079">
            <w:pPr>
              <w:spacing w:after="40" w:line="259" w:lineRule="auto"/>
            </w:pPr>
            <w:r w:rsidRPr="00B46D5B">
              <w:rPr>
                <w:color w:val="000000"/>
                <w:sz w:val="17"/>
              </w:rPr>
              <w:t>&lt;&lt;Componente&gt;&gt;</w:t>
            </w:r>
          </w:p>
        </w:tc>
        <w:tc>
          <w:tcPr>
            <w:tcW w:w="2600" w:type="dxa"/>
            <w:tcMar>
              <w:top w:w="80" w:type="dxa"/>
              <w:left w:w="120" w:type="dxa"/>
              <w:bottom w:w="80" w:type="dxa"/>
              <w:right w:w="120" w:type="dxa"/>
            </w:tcMar>
            <w:vAlign w:val="center"/>
          </w:tcPr>
          <w:p w14:paraId="01FEBB06" w14:textId="77777777" w:rsidR="003A1EBD" w:rsidRPr="00B46D5B" w:rsidRDefault="003A1EBD" w:rsidP="00513079">
            <w:pPr>
              <w:spacing w:after="40" w:line="259" w:lineRule="auto"/>
            </w:pPr>
            <w:r w:rsidRPr="00B46D5B">
              <w:rPr>
                <w:color w:val="000000"/>
                <w:sz w:val="17"/>
              </w:rPr>
              <w:t>&lt;&lt;Versión y parámetros&gt;&gt;</w:t>
            </w:r>
          </w:p>
        </w:tc>
        <w:tc>
          <w:tcPr>
            <w:tcW w:w="2700" w:type="dxa"/>
            <w:tcMar>
              <w:top w:w="80" w:type="dxa"/>
              <w:left w:w="120" w:type="dxa"/>
              <w:bottom w:w="80" w:type="dxa"/>
              <w:right w:w="120" w:type="dxa"/>
            </w:tcMar>
            <w:vAlign w:val="center"/>
          </w:tcPr>
          <w:p w14:paraId="24599851" w14:textId="77777777" w:rsidR="003A1EBD" w:rsidRPr="00B46D5B" w:rsidRDefault="003A1EBD" w:rsidP="00513079">
            <w:pPr>
              <w:spacing w:after="40" w:line="259" w:lineRule="auto"/>
            </w:pPr>
            <w:r w:rsidRPr="00B46D5B">
              <w:rPr>
                <w:color w:val="000000"/>
                <w:sz w:val="17"/>
              </w:rPr>
              <w:t>&lt;&lt;Función&gt;&gt;</w:t>
            </w:r>
          </w:p>
        </w:tc>
        <w:tc>
          <w:tcPr>
            <w:tcW w:w="1300" w:type="dxa"/>
            <w:tcMar>
              <w:top w:w="80" w:type="dxa"/>
              <w:left w:w="120" w:type="dxa"/>
              <w:bottom w:w="80" w:type="dxa"/>
              <w:right w:w="120" w:type="dxa"/>
            </w:tcMar>
            <w:vAlign w:val="center"/>
          </w:tcPr>
          <w:p w14:paraId="1C352BAE" w14:textId="77777777" w:rsidR="003A1EBD" w:rsidRPr="00B46D5B" w:rsidRDefault="003A1EBD" w:rsidP="00513079">
            <w:pPr>
              <w:spacing w:after="40" w:line="259" w:lineRule="auto"/>
            </w:pPr>
            <w:r w:rsidRPr="00B46D5B">
              <w:rPr>
                <w:color w:val="000000"/>
                <w:sz w:val="17"/>
              </w:rPr>
              <w:t>&lt;&lt;Archivo/enlace&gt;&gt;</w:t>
            </w:r>
          </w:p>
        </w:tc>
      </w:tr>
      <w:tr w:rsidR="003A1EBD" w:rsidRPr="00B46D5B" w14:paraId="4CE2A464" w14:textId="77777777" w:rsidTr="00513079">
        <w:trPr>
          <w:cantSplit/>
        </w:trPr>
        <w:tc>
          <w:tcPr>
            <w:tcW w:w="1800" w:type="dxa"/>
            <w:tcMar>
              <w:top w:w="80" w:type="dxa"/>
              <w:left w:w="120" w:type="dxa"/>
              <w:bottom w:w="80" w:type="dxa"/>
              <w:right w:w="120" w:type="dxa"/>
            </w:tcMar>
            <w:vAlign w:val="center"/>
          </w:tcPr>
          <w:p w14:paraId="35E8198F" w14:textId="77777777" w:rsidR="003A1EBD" w:rsidRPr="00B46D5B" w:rsidRDefault="003A1EBD" w:rsidP="00513079">
            <w:pPr>
              <w:spacing w:after="40" w:line="259" w:lineRule="auto"/>
            </w:pPr>
            <w:r w:rsidRPr="00B46D5B">
              <w:rPr>
                <w:color w:val="000000"/>
                <w:sz w:val="17"/>
              </w:rPr>
              <w:t>&lt;&lt;Componente&gt;&gt;</w:t>
            </w:r>
          </w:p>
        </w:tc>
        <w:tc>
          <w:tcPr>
            <w:tcW w:w="2600" w:type="dxa"/>
            <w:tcMar>
              <w:top w:w="80" w:type="dxa"/>
              <w:left w:w="120" w:type="dxa"/>
              <w:bottom w:w="80" w:type="dxa"/>
              <w:right w:w="120" w:type="dxa"/>
            </w:tcMar>
            <w:vAlign w:val="center"/>
          </w:tcPr>
          <w:p w14:paraId="24294869" w14:textId="77777777" w:rsidR="003A1EBD" w:rsidRPr="00B46D5B" w:rsidRDefault="003A1EBD" w:rsidP="00513079">
            <w:pPr>
              <w:spacing w:after="40" w:line="259" w:lineRule="auto"/>
            </w:pPr>
            <w:r w:rsidRPr="00B46D5B">
              <w:rPr>
                <w:color w:val="000000"/>
                <w:sz w:val="17"/>
              </w:rPr>
              <w:t>&lt;&lt;Versión y parámetros&gt;&gt;</w:t>
            </w:r>
          </w:p>
        </w:tc>
        <w:tc>
          <w:tcPr>
            <w:tcW w:w="2700" w:type="dxa"/>
            <w:tcMar>
              <w:top w:w="80" w:type="dxa"/>
              <w:left w:w="120" w:type="dxa"/>
              <w:bottom w:w="80" w:type="dxa"/>
              <w:right w:w="120" w:type="dxa"/>
            </w:tcMar>
            <w:vAlign w:val="center"/>
          </w:tcPr>
          <w:p w14:paraId="5ECBA63B" w14:textId="77777777" w:rsidR="003A1EBD" w:rsidRPr="00B46D5B" w:rsidRDefault="003A1EBD" w:rsidP="00513079">
            <w:pPr>
              <w:spacing w:after="40" w:line="259" w:lineRule="auto"/>
            </w:pPr>
            <w:r w:rsidRPr="00B46D5B">
              <w:rPr>
                <w:color w:val="000000"/>
                <w:sz w:val="17"/>
              </w:rPr>
              <w:t>&lt;&lt;Función&gt;&gt;</w:t>
            </w:r>
          </w:p>
        </w:tc>
        <w:tc>
          <w:tcPr>
            <w:tcW w:w="1300" w:type="dxa"/>
            <w:tcMar>
              <w:top w:w="80" w:type="dxa"/>
              <w:left w:w="120" w:type="dxa"/>
              <w:bottom w:w="80" w:type="dxa"/>
              <w:right w:w="120" w:type="dxa"/>
            </w:tcMar>
            <w:vAlign w:val="center"/>
          </w:tcPr>
          <w:p w14:paraId="45B50737" w14:textId="77777777" w:rsidR="003A1EBD" w:rsidRPr="00B46D5B" w:rsidRDefault="003A1EBD" w:rsidP="00513079">
            <w:pPr>
              <w:spacing w:after="40" w:line="259" w:lineRule="auto"/>
            </w:pPr>
            <w:r w:rsidRPr="00B46D5B">
              <w:rPr>
                <w:color w:val="000000"/>
                <w:sz w:val="17"/>
              </w:rPr>
              <w:t>&lt;&lt;Archivo/enlace&gt;&gt;</w:t>
            </w:r>
          </w:p>
        </w:tc>
      </w:tr>
    </w:tbl>
    <w:p w14:paraId="2DC9813F" w14:textId="77777777" w:rsidR="003A1EBD" w:rsidRPr="00B46D5B" w:rsidRDefault="003A1EBD" w:rsidP="003A1EBD">
      <w:pPr>
        <w:spacing w:after="20"/>
      </w:pPr>
    </w:p>
    <w:p w14:paraId="26701D76" w14:textId="77777777" w:rsidR="003A1EBD" w:rsidRPr="00B46D5B" w:rsidRDefault="003A1EBD" w:rsidP="003A1EBD">
      <w:pPr>
        <w:pStyle w:val="Titulo2"/>
      </w:pPr>
      <w:r w:rsidRPr="00B46D5B">
        <w:t>4.5 Matriz de escenarios experimentales</w:t>
      </w:r>
    </w:p>
    <w:p w14:paraId="36270DF6" w14:textId="77777777" w:rsidR="003A1EBD" w:rsidRPr="00B46D5B" w:rsidRDefault="003A1EBD" w:rsidP="003A1EBD">
      <w:pPr>
        <w:spacing w:after="100"/>
        <w:ind w:left="259" w:right="144"/>
        <w:jc w:val="both"/>
      </w:pPr>
      <w:r w:rsidRPr="00B46D5B">
        <w:rPr>
          <w:i/>
          <w:color w:val="5B6573"/>
          <w:sz w:val="19"/>
        </w:rPr>
        <w:t>Incluya como mínimo tres escenarios o ejecuciones comparables que cubran ambas soluciones. La evaluación de Big Data debe incluir al menos un escenario de rendimiento o escalabilidad. Repita mediciones cuando corresponda y reporte variabilidad.</w:t>
      </w:r>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3A1EBD" w:rsidRPr="00B46D5B" w14:paraId="4455BD5D" w14:textId="77777777" w:rsidTr="00513079">
        <w:trPr>
          <w:cantSplit/>
          <w:tblHeader/>
        </w:trPr>
        <w:tc>
          <w:tcPr>
            <w:tcW w:w="750" w:type="dxa"/>
            <w:shd w:val="clear" w:color="auto" w:fill="E8EEF5"/>
            <w:tcMar>
              <w:top w:w="80" w:type="dxa"/>
              <w:left w:w="120" w:type="dxa"/>
              <w:bottom w:w="80" w:type="dxa"/>
              <w:right w:w="120" w:type="dxa"/>
            </w:tcMar>
            <w:vAlign w:val="center"/>
          </w:tcPr>
          <w:p w14:paraId="134F64E5" w14:textId="77777777" w:rsidR="003A1EBD" w:rsidRPr="00B46D5B" w:rsidRDefault="003A1EBD" w:rsidP="00513079">
            <w:pPr>
              <w:spacing w:after="40" w:line="259" w:lineRule="auto"/>
              <w:jc w:val="center"/>
            </w:pPr>
            <w:r w:rsidRPr="00B46D5B">
              <w:rPr>
                <w:b/>
                <w:color w:val="0B2545"/>
                <w:sz w:val="15"/>
              </w:rPr>
              <w:t>ID</w:t>
            </w:r>
          </w:p>
        </w:tc>
        <w:tc>
          <w:tcPr>
            <w:tcW w:w="1100" w:type="dxa"/>
            <w:shd w:val="clear" w:color="auto" w:fill="E8EEF5"/>
            <w:tcMar>
              <w:top w:w="80" w:type="dxa"/>
              <w:left w:w="120" w:type="dxa"/>
              <w:bottom w:w="80" w:type="dxa"/>
              <w:right w:w="120" w:type="dxa"/>
            </w:tcMar>
            <w:vAlign w:val="center"/>
          </w:tcPr>
          <w:p w14:paraId="67DE6674" w14:textId="77777777" w:rsidR="003A1EBD" w:rsidRPr="00B46D5B" w:rsidRDefault="003A1EBD" w:rsidP="00513079">
            <w:pPr>
              <w:spacing w:after="40" w:line="259" w:lineRule="auto"/>
              <w:jc w:val="center"/>
            </w:pPr>
            <w:r w:rsidRPr="00B46D5B">
              <w:rPr>
                <w:b/>
                <w:color w:val="0B2545"/>
                <w:sz w:val="15"/>
              </w:rPr>
              <w:t>SOLUCIÓN</w:t>
            </w:r>
          </w:p>
        </w:tc>
        <w:tc>
          <w:tcPr>
            <w:tcW w:w="1700" w:type="dxa"/>
            <w:shd w:val="clear" w:color="auto" w:fill="E8EEF5"/>
            <w:tcMar>
              <w:top w:w="80" w:type="dxa"/>
              <w:left w:w="120" w:type="dxa"/>
              <w:bottom w:w="80" w:type="dxa"/>
              <w:right w:w="120" w:type="dxa"/>
            </w:tcMar>
            <w:vAlign w:val="center"/>
          </w:tcPr>
          <w:p w14:paraId="5A0D51FF" w14:textId="77777777" w:rsidR="003A1EBD" w:rsidRPr="00B46D5B" w:rsidRDefault="003A1EBD" w:rsidP="00513079">
            <w:pPr>
              <w:spacing w:after="40" w:line="259" w:lineRule="auto"/>
              <w:jc w:val="center"/>
            </w:pPr>
            <w:r w:rsidRPr="00B46D5B">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4C0F8604" w14:textId="77777777" w:rsidR="003A1EBD" w:rsidRPr="00B46D5B" w:rsidRDefault="003A1EBD" w:rsidP="00513079">
            <w:pPr>
              <w:spacing w:after="40" w:line="259" w:lineRule="auto"/>
              <w:jc w:val="center"/>
            </w:pPr>
            <w:r w:rsidRPr="00B46D5B">
              <w:rPr>
                <w:b/>
                <w:color w:val="0B2545"/>
                <w:sz w:val="15"/>
              </w:rPr>
              <w:t>DATOS</w:t>
            </w:r>
          </w:p>
        </w:tc>
        <w:tc>
          <w:tcPr>
            <w:tcW w:w="1250" w:type="dxa"/>
            <w:shd w:val="clear" w:color="auto" w:fill="E8EEF5"/>
            <w:tcMar>
              <w:top w:w="80" w:type="dxa"/>
              <w:left w:w="120" w:type="dxa"/>
              <w:bottom w:w="80" w:type="dxa"/>
              <w:right w:w="120" w:type="dxa"/>
            </w:tcMar>
            <w:vAlign w:val="center"/>
          </w:tcPr>
          <w:p w14:paraId="0A953441" w14:textId="77777777" w:rsidR="003A1EBD" w:rsidRPr="00B46D5B" w:rsidRDefault="003A1EBD" w:rsidP="00513079">
            <w:pPr>
              <w:spacing w:after="40" w:line="259" w:lineRule="auto"/>
              <w:jc w:val="center"/>
            </w:pPr>
            <w:r w:rsidRPr="00B46D5B">
              <w:rPr>
                <w:b/>
                <w:color w:val="0B2545"/>
                <w:sz w:val="15"/>
              </w:rPr>
              <w:t>MÉTRICAS</w:t>
            </w:r>
          </w:p>
        </w:tc>
        <w:tc>
          <w:tcPr>
            <w:tcW w:w="1150" w:type="dxa"/>
            <w:shd w:val="clear" w:color="auto" w:fill="E8EEF5"/>
            <w:tcMar>
              <w:top w:w="80" w:type="dxa"/>
              <w:left w:w="120" w:type="dxa"/>
              <w:bottom w:w="80" w:type="dxa"/>
              <w:right w:w="120" w:type="dxa"/>
            </w:tcMar>
            <w:vAlign w:val="center"/>
          </w:tcPr>
          <w:p w14:paraId="19024B34" w14:textId="77777777" w:rsidR="003A1EBD" w:rsidRPr="00B46D5B" w:rsidRDefault="003A1EBD" w:rsidP="00513079">
            <w:pPr>
              <w:spacing w:after="40" w:line="259" w:lineRule="auto"/>
              <w:jc w:val="center"/>
            </w:pPr>
            <w:r w:rsidRPr="00B46D5B">
              <w:rPr>
                <w:b/>
                <w:color w:val="0B2545"/>
                <w:sz w:val="15"/>
              </w:rPr>
              <w:t>CONTROLES</w:t>
            </w:r>
          </w:p>
        </w:tc>
        <w:tc>
          <w:tcPr>
            <w:tcW w:w="1200" w:type="dxa"/>
            <w:shd w:val="clear" w:color="auto" w:fill="E8EEF5"/>
            <w:tcMar>
              <w:top w:w="80" w:type="dxa"/>
              <w:left w:w="120" w:type="dxa"/>
              <w:bottom w:w="80" w:type="dxa"/>
              <w:right w:w="120" w:type="dxa"/>
            </w:tcMar>
            <w:vAlign w:val="center"/>
          </w:tcPr>
          <w:p w14:paraId="080BB61A" w14:textId="77777777" w:rsidR="003A1EBD" w:rsidRPr="00B46D5B" w:rsidRDefault="003A1EBD" w:rsidP="00513079">
            <w:pPr>
              <w:spacing w:after="40" w:line="259" w:lineRule="auto"/>
              <w:jc w:val="center"/>
            </w:pPr>
            <w:r w:rsidRPr="00B46D5B">
              <w:rPr>
                <w:b/>
                <w:color w:val="0B2545"/>
                <w:sz w:val="15"/>
              </w:rPr>
              <w:t>RESULTADO ESPERADO</w:t>
            </w:r>
          </w:p>
        </w:tc>
      </w:tr>
      <w:tr w:rsidR="003A1EBD" w:rsidRPr="00B46D5B" w14:paraId="158B219D" w14:textId="77777777" w:rsidTr="00513079">
        <w:trPr>
          <w:cantSplit/>
        </w:trPr>
        <w:tc>
          <w:tcPr>
            <w:tcW w:w="750" w:type="dxa"/>
            <w:tcMar>
              <w:top w:w="80" w:type="dxa"/>
              <w:left w:w="120" w:type="dxa"/>
              <w:bottom w:w="80" w:type="dxa"/>
              <w:right w:w="120" w:type="dxa"/>
            </w:tcMar>
            <w:vAlign w:val="center"/>
          </w:tcPr>
          <w:p w14:paraId="284E8249" w14:textId="77777777" w:rsidR="003A1EBD" w:rsidRPr="00B46D5B" w:rsidRDefault="003A1EBD" w:rsidP="00513079">
            <w:pPr>
              <w:spacing w:after="40" w:line="259" w:lineRule="auto"/>
            </w:pPr>
            <w:r w:rsidRPr="00B46D5B">
              <w:rPr>
                <w:color w:val="000000"/>
                <w:sz w:val="15"/>
              </w:rPr>
              <w:t>EXP-01</w:t>
            </w:r>
          </w:p>
        </w:tc>
        <w:tc>
          <w:tcPr>
            <w:tcW w:w="1100" w:type="dxa"/>
            <w:tcMar>
              <w:top w:w="80" w:type="dxa"/>
              <w:left w:w="120" w:type="dxa"/>
              <w:bottom w:w="80" w:type="dxa"/>
              <w:right w:w="120" w:type="dxa"/>
            </w:tcMar>
            <w:vAlign w:val="center"/>
          </w:tcPr>
          <w:p w14:paraId="66E8FAC4" w14:textId="77777777" w:rsidR="003A1EBD" w:rsidRPr="00B46D5B" w:rsidRDefault="003A1EBD" w:rsidP="00513079">
            <w:pPr>
              <w:spacing w:after="40" w:line="259" w:lineRule="auto"/>
            </w:pPr>
            <w:r w:rsidRPr="00B46D5B">
              <w:rPr>
                <w:color w:val="000000"/>
                <w:sz w:val="15"/>
              </w:rPr>
              <w:t>BI</w:t>
            </w:r>
          </w:p>
        </w:tc>
        <w:tc>
          <w:tcPr>
            <w:tcW w:w="1700" w:type="dxa"/>
            <w:tcMar>
              <w:top w:w="80" w:type="dxa"/>
              <w:left w:w="120" w:type="dxa"/>
              <w:bottom w:w="80" w:type="dxa"/>
              <w:right w:w="120" w:type="dxa"/>
            </w:tcMar>
            <w:vAlign w:val="center"/>
          </w:tcPr>
          <w:p w14:paraId="12E91FA7" w14:textId="77777777" w:rsidR="003A1EBD" w:rsidRPr="00B46D5B" w:rsidRDefault="003A1EBD" w:rsidP="00513079">
            <w:pPr>
              <w:spacing w:after="40" w:line="259" w:lineRule="auto"/>
            </w:pPr>
            <w:r w:rsidRPr="00B46D5B">
              <w:rPr>
                <w:color w:val="000000"/>
                <w:sz w:val="15"/>
              </w:rPr>
              <w:t>&lt;&lt;Consulta/modelo/configuración&gt;&gt;</w:t>
            </w:r>
          </w:p>
        </w:tc>
        <w:tc>
          <w:tcPr>
            <w:tcW w:w="1250" w:type="dxa"/>
            <w:tcMar>
              <w:top w:w="80" w:type="dxa"/>
              <w:left w:w="120" w:type="dxa"/>
              <w:bottom w:w="80" w:type="dxa"/>
              <w:right w:w="120" w:type="dxa"/>
            </w:tcMar>
            <w:vAlign w:val="center"/>
          </w:tcPr>
          <w:p w14:paraId="146FF31B" w14:textId="77777777" w:rsidR="003A1EBD" w:rsidRPr="00B46D5B" w:rsidRDefault="003A1EBD" w:rsidP="00513079">
            <w:pPr>
              <w:spacing w:after="40" w:line="259" w:lineRule="auto"/>
            </w:pPr>
            <w:r w:rsidRPr="00B46D5B">
              <w:rPr>
                <w:color w:val="000000"/>
                <w:sz w:val="15"/>
              </w:rPr>
              <w:t>&lt;&lt;</w:t>
            </w:r>
            <w:proofErr w:type="spellStart"/>
            <w:r w:rsidRPr="00B46D5B">
              <w:rPr>
                <w:color w:val="000000"/>
                <w:sz w:val="15"/>
              </w:rPr>
              <w:t>Dataset</w:t>
            </w:r>
            <w:proofErr w:type="spellEnd"/>
            <w:r w:rsidRPr="00B46D5B">
              <w:rPr>
                <w:color w:val="000000"/>
                <w:sz w:val="15"/>
              </w:rPr>
              <w:t>/escala&gt;&gt;</w:t>
            </w:r>
          </w:p>
        </w:tc>
        <w:tc>
          <w:tcPr>
            <w:tcW w:w="1250" w:type="dxa"/>
            <w:tcMar>
              <w:top w:w="80" w:type="dxa"/>
              <w:left w:w="120" w:type="dxa"/>
              <w:bottom w:w="80" w:type="dxa"/>
              <w:right w:w="120" w:type="dxa"/>
            </w:tcMar>
            <w:vAlign w:val="center"/>
          </w:tcPr>
          <w:p w14:paraId="25CE1772" w14:textId="77777777" w:rsidR="003A1EBD" w:rsidRPr="00B46D5B" w:rsidRDefault="003A1EBD" w:rsidP="00513079">
            <w:pPr>
              <w:spacing w:after="40" w:line="259" w:lineRule="auto"/>
            </w:pPr>
            <w:r w:rsidRPr="00B46D5B">
              <w:rPr>
                <w:color w:val="000000"/>
                <w:sz w:val="15"/>
              </w:rPr>
              <w:t>&lt;&lt;Métricas&gt;&gt;</w:t>
            </w:r>
          </w:p>
        </w:tc>
        <w:tc>
          <w:tcPr>
            <w:tcW w:w="1150" w:type="dxa"/>
            <w:tcMar>
              <w:top w:w="80" w:type="dxa"/>
              <w:left w:w="120" w:type="dxa"/>
              <w:bottom w:w="80" w:type="dxa"/>
              <w:right w:w="120" w:type="dxa"/>
            </w:tcMar>
            <w:vAlign w:val="center"/>
          </w:tcPr>
          <w:p w14:paraId="6E663293" w14:textId="77777777" w:rsidR="003A1EBD" w:rsidRPr="00B46D5B" w:rsidRDefault="003A1EBD" w:rsidP="00513079">
            <w:pPr>
              <w:spacing w:after="40" w:line="259" w:lineRule="auto"/>
            </w:pPr>
            <w:r w:rsidRPr="00B46D5B">
              <w:rPr>
                <w:color w:val="000000"/>
                <w:sz w:val="15"/>
              </w:rPr>
              <w:t>&lt;&lt;Constantes&gt;&gt;</w:t>
            </w:r>
          </w:p>
        </w:tc>
        <w:tc>
          <w:tcPr>
            <w:tcW w:w="1200" w:type="dxa"/>
            <w:tcMar>
              <w:top w:w="80" w:type="dxa"/>
              <w:left w:w="120" w:type="dxa"/>
              <w:bottom w:w="80" w:type="dxa"/>
              <w:right w:w="120" w:type="dxa"/>
            </w:tcMar>
            <w:vAlign w:val="center"/>
          </w:tcPr>
          <w:p w14:paraId="61AF1A26" w14:textId="77777777" w:rsidR="003A1EBD" w:rsidRPr="00B46D5B" w:rsidRDefault="003A1EBD" w:rsidP="00513079">
            <w:pPr>
              <w:spacing w:after="40" w:line="259" w:lineRule="auto"/>
            </w:pPr>
            <w:r w:rsidRPr="00B46D5B">
              <w:rPr>
                <w:color w:val="000000"/>
                <w:sz w:val="15"/>
              </w:rPr>
              <w:t>&lt;&lt;Resultado&gt;&gt;</w:t>
            </w:r>
          </w:p>
        </w:tc>
      </w:tr>
      <w:tr w:rsidR="003A1EBD" w:rsidRPr="00B46D5B" w14:paraId="18064006" w14:textId="77777777" w:rsidTr="00513079">
        <w:trPr>
          <w:cantSplit/>
        </w:trPr>
        <w:tc>
          <w:tcPr>
            <w:tcW w:w="750" w:type="dxa"/>
            <w:tcMar>
              <w:top w:w="80" w:type="dxa"/>
              <w:left w:w="120" w:type="dxa"/>
              <w:bottom w:w="80" w:type="dxa"/>
              <w:right w:w="120" w:type="dxa"/>
            </w:tcMar>
            <w:vAlign w:val="center"/>
          </w:tcPr>
          <w:p w14:paraId="1595368A" w14:textId="77777777" w:rsidR="003A1EBD" w:rsidRPr="00B46D5B" w:rsidRDefault="003A1EBD" w:rsidP="00513079">
            <w:pPr>
              <w:spacing w:after="40" w:line="259" w:lineRule="auto"/>
            </w:pPr>
            <w:r w:rsidRPr="00B46D5B">
              <w:rPr>
                <w:color w:val="000000"/>
                <w:sz w:val="15"/>
              </w:rPr>
              <w:t>EXP-02</w:t>
            </w:r>
          </w:p>
        </w:tc>
        <w:tc>
          <w:tcPr>
            <w:tcW w:w="1100" w:type="dxa"/>
            <w:tcMar>
              <w:top w:w="80" w:type="dxa"/>
              <w:left w:w="120" w:type="dxa"/>
              <w:bottom w:w="80" w:type="dxa"/>
              <w:right w:w="120" w:type="dxa"/>
            </w:tcMar>
            <w:vAlign w:val="center"/>
          </w:tcPr>
          <w:p w14:paraId="185A0FF2" w14:textId="77777777" w:rsidR="003A1EBD" w:rsidRPr="00B46D5B" w:rsidRDefault="003A1EBD" w:rsidP="00513079">
            <w:pPr>
              <w:spacing w:after="40" w:line="259" w:lineRule="auto"/>
            </w:pPr>
            <w:r w:rsidRPr="00B46D5B">
              <w:rPr>
                <w:color w:val="000000"/>
                <w:sz w:val="15"/>
              </w:rPr>
              <w:t>Big Data</w:t>
            </w:r>
          </w:p>
        </w:tc>
        <w:tc>
          <w:tcPr>
            <w:tcW w:w="1700" w:type="dxa"/>
            <w:tcMar>
              <w:top w:w="80" w:type="dxa"/>
              <w:left w:w="120" w:type="dxa"/>
              <w:bottom w:w="80" w:type="dxa"/>
              <w:right w:w="120" w:type="dxa"/>
            </w:tcMar>
            <w:vAlign w:val="center"/>
          </w:tcPr>
          <w:p w14:paraId="52227926" w14:textId="77777777" w:rsidR="003A1EBD" w:rsidRPr="00B46D5B" w:rsidRDefault="003A1EBD" w:rsidP="00513079">
            <w:pPr>
              <w:spacing w:after="40" w:line="259" w:lineRule="auto"/>
            </w:pPr>
            <w:r w:rsidRPr="00B46D5B">
              <w:rPr>
                <w:color w:val="000000"/>
                <w:sz w:val="15"/>
              </w:rPr>
              <w:t>&lt;&lt;Particiones/nodos/proceso&gt;&gt;</w:t>
            </w:r>
          </w:p>
        </w:tc>
        <w:tc>
          <w:tcPr>
            <w:tcW w:w="1250" w:type="dxa"/>
            <w:tcMar>
              <w:top w:w="80" w:type="dxa"/>
              <w:left w:w="120" w:type="dxa"/>
              <w:bottom w:w="80" w:type="dxa"/>
              <w:right w:w="120" w:type="dxa"/>
            </w:tcMar>
            <w:vAlign w:val="center"/>
          </w:tcPr>
          <w:p w14:paraId="0F8E9687" w14:textId="77777777" w:rsidR="003A1EBD" w:rsidRPr="00B46D5B" w:rsidRDefault="003A1EBD" w:rsidP="00513079">
            <w:pPr>
              <w:spacing w:after="40" w:line="259" w:lineRule="auto"/>
            </w:pPr>
            <w:r w:rsidRPr="00B46D5B">
              <w:rPr>
                <w:color w:val="000000"/>
                <w:sz w:val="15"/>
              </w:rPr>
              <w:t>&lt;&lt;</w:t>
            </w:r>
            <w:proofErr w:type="spellStart"/>
            <w:r w:rsidRPr="00B46D5B">
              <w:rPr>
                <w:color w:val="000000"/>
                <w:sz w:val="15"/>
              </w:rPr>
              <w:t>Dataset</w:t>
            </w:r>
            <w:proofErr w:type="spellEnd"/>
            <w:r w:rsidRPr="00B46D5B">
              <w:rPr>
                <w:color w:val="000000"/>
                <w:sz w:val="15"/>
              </w:rPr>
              <w:t>/escala&gt;&gt;</w:t>
            </w:r>
          </w:p>
        </w:tc>
        <w:tc>
          <w:tcPr>
            <w:tcW w:w="1250" w:type="dxa"/>
            <w:tcMar>
              <w:top w:w="80" w:type="dxa"/>
              <w:left w:w="120" w:type="dxa"/>
              <w:bottom w:w="80" w:type="dxa"/>
              <w:right w:w="120" w:type="dxa"/>
            </w:tcMar>
            <w:vAlign w:val="center"/>
          </w:tcPr>
          <w:p w14:paraId="6C3165D9" w14:textId="77777777" w:rsidR="003A1EBD" w:rsidRPr="00B46D5B" w:rsidRDefault="003A1EBD" w:rsidP="00513079">
            <w:pPr>
              <w:spacing w:after="40" w:line="259" w:lineRule="auto"/>
            </w:pPr>
            <w:r w:rsidRPr="00B46D5B">
              <w:rPr>
                <w:color w:val="000000"/>
                <w:sz w:val="15"/>
              </w:rPr>
              <w:t>&lt;&lt;Métricas&gt;&gt;</w:t>
            </w:r>
          </w:p>
        </w:tc>
        <w:tc>
          <w:tcPr>
            <w:tcW w:w="1150" w:type="dxa"/>
            <w:tcMar>
              <w:top w:w="80" w:type="dxa"/>
              <w:left w:w="120" w:type="dxa"/>
              <w:bottom w:w="80" w:type="dxa"/>
              <w:right w:w="120" w:type="dxa"/>
            </w:tcMar>
            <w:vAlign w:val="center"/>
          </w:tcPr>
          <w:p w14:paraId="3E1D2780" w14:textId="77777777" w:rsidR="003A1EBD" w:rsidRPr="00B46D5B" w:rsidRDefault="003A1EBD" w:rsidP="00513079">
            <w:pPr>
              <w:spacing w:after="40" w:line="259" w:lineRule="auto"/>
            </w:pPr>
            <w:r w:rsidRPr="00B46D5B">
              <w:rPr>
                <w:color w:val="000000"/>
                <w:sz w:val="15"/>
              </w:rPr>
              <w:t>&lt;&lt;Constantes&gt;&gt;</w:t>
            </w:r>
          </w:p>
        </w:tc>
        <w:tc>
          <w:tcPr>
            <w:tcW w:w="1200" w:type="dxa"/>
            <w:tcMar>
              <w:top w:w="80" w:type="dxa"/>
              <w:left w:w="120" w:type="dxa"/>
              <w:bottom w:w="80" w:type="dxa"/>
              <w:right w:w="120" w:type="dxa"/>
            </w:tcMar>
            <w:vAlign w:val="center"/>
          </w:tcPr>
          <w:p w14:paraId="7F81221A" w14:textId="77777777" w:rsidR="003A1EBD" w:rsidRPr="00B46D5B" w:rsidRDefault="003A1EBD" w:rsidP="00513079">
            <w:pPr>
              <w:spacing w:after="40" w:line="259" w:lineRule="auto"/>
            </w:pPr>
            <w:r w:rsidRPr="00B46D5B">
              <w:rPr>
                <w:color w:val="000000"/>
                <w:sz w:val="15"/>
              </w:rPr>
              <w:t>&lt;&lt;Resultado&gt;&gt;</w:t>
            </w:r>
          </w:p>
        </w:tc>
      </w:tr>
      <w:tr w:rsidR="003A1EBD" w:rsidRPr="00B46D5B" w14:paraId="043358D1" w14:textId="77777777" w:rsidTr="00513079">
        <w:trPr>
          <w:cantSplit/>
        </w:trPr>
        <w:tc>
          <w:tcPr>
            <w:tcW w:w="750" w:type="dxa"/>
            <w:tcMar>
              <w:top w:w="80" w:type="dxa"/>
              <w:left w:w="120" w:type="dxa"/>
              <w:bottom w:w="80" w:type="dxa"/>
              <w:right w:w="120" w:type="dxa"/>
            </w:tcMar>
            <w:vAlign w:val="center"/>
          </w:tcPr>
          <w:p w14:paraId="42D2F454" w14:textId="77777777" w:rsidR="003A1EBD" w:rsidRPr="00B46D5B" w:rsidRDefault="003A1EBD" w:rsidP="00513079">
            <w:pPr>
              <w:spacing w:after="40" w:line="259" w:lineRule="auto"/>
            </w:pPr>
            <w:r w:rsidRPr="00B46D5B">
              <w:rPr>
                <w:color w:val="000000"/>
                <w:sz w:val="15"/>
              </w:rPr>
              <w:t>EXP-03</w:t>
            </w:r>
          </w:p>
        </w:tc>
        <w:tc>
          <w:tcPr>
            <w:tcW w:w="1100" w:type="dxa"/>
            <w:tcMar>
              <w:top w:w="80" w:type="dxa"/>
              <w:left w:w="120" w:type="dxa"/>
              <w:bottom w:w="80" w:type="dxa"/>
              <w:right w:w="120" w:type="dxa"/>
            </w:tcMar>
            <w:vAlign w:val="center"/>
          </w:tcPr>
          <w:p w14:paraId="31F425AA" w14:textId="77777777" w:rsidR="003A1EBD" w:rsidRPr="00B46D5B" w:rsidRDefault="003A1EBD" w:rsidP="00513079">
            <w:pPr>
              <w:spacing w:after="40" w:line="259" w:lineRule="auto"/>
            </w:pPr>
            <w:r w:rsidRPr="00B46D5B">
              <w:rPr>
                <w:color w:val="000000"/>
                <w:sz w:val="15"/>
              </w:rPr>
              <w:t>Comparativo / integrado</w:t>
            </w:r>
          </w:p>
        </w:tc>
        <w:tc>
          <w:tcPr>
            <w:tcW w:w="1700" w:type="dxa"/>
            <w:tcMar>
              <w:top w:w="80" w:type="dxa"/>
              <w:left w:w="120" w:type="dxa"/>
              <w:bottom w:w="80" w:type="dxa"/>
              <w:right w:w="120" w:type="dxa"/>
            </w:tcMar>
            <w:vAlign w:val="center"/>
          </w:tcPr>
          <w:p w14:paraId="7E55BADA" w14:textId="77777777" w:rsidR="003A1EBD" w:rsidRPr="00B46D5B" w:rsidRDefault="003A1EBD" w:rsidP="00513079">
            <w:pPr>
              <w:spacing w:after="40" w:line="259" w:lineRule="auto"/>
            </w:pPr>
            <w:r w:rsidRPr="00B46D5B">
              <w:rPr>
                <w:color w:val="000000"/>
                <w:sz w:val="15"/>
              </w:rPr>
              <w:t>&lt;&lt;Escenario&gt;&gt;</w:t>
            </w:r>
          </w:p>
        </w:tc>
        <w:tc>
          <w:tcPr>
            <w:tcW w:w="1250" w:type="dxa"/>
            <w:tcMar>
              <w:top w:w="80" w:type="dxa"/>
              <w:left w:w="120" w:type="dxa"/>
              <w:bottom w:w="80" w:type="dxa"/>
              <w:right w:w="120" w:type="dxa"/>
            </w:tcMar>
            <w:vAlign w:val="center"/>
          </w:tcPr>
          <w:p w14:paraId="39EE4411" w14:textId="77777777" w:rsidR="003A1EBD" w:rsidRPr="00B46D5B" w:rsidRDefault="003A1EBD" w:rsidP="00513079">
            <w:pPr>
              <w:spacing w:after="40" w:line="259" w:lineRule="auto"/>
            </w:pPr>
            <w:r w:rsidRPr="00B46D5B">
              <w:rPr>
                <w:color w:val="000000"/>
                <w:sz w:val="15"/>
              </w:rPr>
              <w:t>&lt;&lt;</w:t>
            </w:r>
            <w:proofErr w:type="spellStart"/>
            <w:r w:rsidRPr="00B46D5B">
              <w:rPr>
                <w:color w:val="000000"/>
                <w:sz w:val="15"/>
              </w:rPr>
              <w:t>Dataset</w:t>
            </w:r>
            <w:proofErr w:type="spellEnd"/>
            <w:r w:rsidRPr="00B46D5B">
              <w:rPr>
                <w:color w:val="000000"/>
                <w:sz w:val="15"/>
              </w:rPr>
              <w:t>/escala&gt;&gt;</w:t>
            </w:r>
          </w:p>
        </w:tc>
        <w:tc>
          <w:tcPr>
            <w:tcW w:w="1250" w:type="dxa"/>
            <w:tcMar>
              <w:top w:w="80" w:type="dxa"/>
              <w:left w:w="120" w:type="dxa"/>
              <w:bottom w:w="80" w:type="dxa"/>
              <w:right w:w="120" w:type="dxa"/>
            </w:tcMar>
            <w:vAlign w:val="center"/>
          </w:tcPr>
          <w:p w14:paraId="04B61838" w14:textId="77777777" w:rsidR="003A1EBD" w:rsidRPr="00B46D5B" w:rsidRDefault="003A1EBD" w:rsidP="00513079">
            <w:pPr>
              <w:spacing w:after="40" w:line="259" w:lineRule="auto"/>
            </w:pPr>
            <w:r w:rsidRPr="00B46D5B">
              <w:rPr>
                <w:color w:val="000000"/>
                <w:sz w:val="15"/>
              </w:rPr>
              <w:t>&lt;&lt;Métricas&gt;&gt;</w:t>
            </w:r>
          </w:p>
        </w:tc>
        <w:tc>
          <w:tcPr>
            <w:tcW w:w="1150" w:type="dxa"/>
            <w:tcMar>
              <w:top w:w="80" w:type="dxa"/>
              <w:left w:w="120" w:type="dxa"/>
              <w:bottom w:w="80" w:type="dxa"/>
              <w:right w:w="120" w:type="dxa"/>
            </w:tcMar>
            <w:vAlign w:val="center"/>
          </w:tcPr>
          <w:p w14:paraId="58CBE03A" w14:textId="77777777" w:rsidR="003A1EBD" w:rsidRPr="00B46D5B" w:rsidRDefault="003A1EBD" w:rsidP="00513079">
            <w:pPr>
              <w:spacing w:after="40" w:line="259" w:lineRule="auto"/>
            </w:pPr>
            <w:r w:rsidRPr="00B46D5B">
              <w:rPr>
                <w:color w:val="000000"/>
                <w:sz w:val="15"/>
              </w:rPr>
              <w:t>&lt;&lt;Constantes&gt;&gt;</w:t>
            </w:r>
          </w:p>
        </w:tc>
        <w:tc>
          <w:tcPr>
            <w:tcW w:w="1200" w:type="dxa"/>
            <w:tcMar>
              <w:top w:w="80" w:type="dxa"/>
              <w:left w:w="120" w:type="dxa"/>
              <w:bottom w:w="80" w:type="dxa"/>
              <w:right w:w="120" w:type="dxa"/>
            </w:tcMar>
            <w:vAlign w:val="center"/>
          </w:tcPr>
          <w:p w14:paraId="206600A4" w14:textId="77777777" w:rsidR="003A1EBD" w:rsidRPr="00B46D5B" w:rsidRDefault="003A1EBD" w:rsidP="00513079">
            <w:pPr>
              <w:spacing w:after="40" w:line="259" w:lineRule="auto"/>
            </w:pPr>
            <w:r w:rsidRPr="00B46D5B">
              <w:rPr>
                <w:color w:val="000000"/>
                <w:sz w:val="15"/>
              </w:rPr>
              <w:t>&lt;&lt;Resultado&gt;&gt;</w:t>
            </w:r>
          </w:p>
        </w:tc>
      </w:tr>
    </w:tbl>
    <w:p w14:paraId="40E2F71C" w14:textId="77777777" w:rsidR="003A1EBD" w:rsidRPr="00B46D5B" w:rsidRDefault="003A1EBD" w:rsidP="003A1EBD">
      <w:pPr>
        <w:spacing w:after="20"/>
      </w:pPr>
    </w:p>
    <w:p w14:paraId="5E2EB4F4" w14:textId="77777777" w:rsidR="003A1EBD" w:rsidRPr="00B46D5B" w:rsidRDefault="003A1EBD" w:rsidP="003A1EBD">
      <w:pPr>
        <w:pStyle w:val="Titulo2"/>
      </w:pPr>
      <w:r w:rsidRPr="00B46D5B">
        <w:t>4.6 Procedimiento reproducible</w:t>
      </w:r>
    </w:p>
    <w:p w14:paraId="40E0CEEE" w14:textId="77777777" w:rsidR="003A1EBD" w:rsidRPr="00B46D5B" w:rsidRDefault="003A1EBD" w:rsidP="003A1EBD">
      <w:pPr>
        <w:pStyle w:val="Prrafodelista"/>
        <w:numPr>
          <w:ilvl w:val="0"/>
          <w:numId w:val="2"/>
        </w:numPr>
        <w:jc w:val="both"/>
      </w:pPr>
      <w:r w:rsidRPr="00B46D5B">
        <w:t>Preparar y validar el entorno a partir de una versión identificada del repositorio.</w:t>
      </w:r>
    </w:p>
    <w:p w14:paraId="0B6F5595" w14:textId="77777777" w:rsidR="003A1EBD" w:rsidRPr="00B46D5B" w:rsidRDefault="003A1EBD" w:rsidP="003A1EBD">
      <w:pPr>
        <w:pStyle w:val="Prrafodelista"/>
        <w:numPr>
          <w:ilvl w:val="0"/>
          <w:numId w:val="2"/>
        </w:numPr>
        <w:jc w:val="both"/>
      </w:pPr>
      <w:r w:rsidRPr="00B46D5B">
        <w:t xml:space="preserve">Obtener el </w:t>
      </w:r>
      <w:proofErr w:type="spellStart"/>
      <w:r w:rsidRPr="00B46D5B">
        <w:t>dataset</w:t>
      </w:r>
      <w:proofErr w:type="spellEnd"/>
      <w:r w:rsidRPr="00B46D5B">
        <w:t xml:space="preserve"> original y verificar integridad, licencia y perfil de calidad.</w:t>
      </w:r>
    </w:p>
    <w:p w14:paraId="4932F5CB" w14:textId="77777777" w:rsidR="003A1EBD" w:rsidRPr="00B46D5B" w:rsidRDefault="003A1EBD" w:rsidP="003A1EBD">
      <w:pPr>
        <w:pStyle w:val="Prrafodelista"/>
        <w:numPr>
          <w:ilvl w:val="0"/>
          <w:numId w:val="2"/>
        </w:numPr>
        <w:jc w:val="both"/>
      </w:pPr>
      <w:r w:rsidRPr="00B46D5B">
        <w:t xml:space="preserve">Ejecutar la preparación/transformación y registrar el </w:t>
      </w:r>
      <w:proofErr w:type="spellStart"/>
      <w:r w:rsidRPr="00B46D5B">
        <w:t>dataset</w:t>
      </w:r>
      <w:proofErr w:type="spellEnd"/>
      <w:r w:rsidRPr="00B46D5B">
        <w:t xml:space="preserve"> procesado y sus controles.</w:t>
      </w:r>
    </w:p>
    <w:p w14:paraId="430C3D38" w14:textId="77777777" w:rsidR="003A1EBD" w:rsidRPr="00B46D5B" w:rsidRDefault="003A1EBD" w:rsidP="003A1EBD">
      <w:pPr>
        <w:pStyle w:val="Prrafodelista"/>
        <w:numPr>
          <w:ilvl w:val="0"/>
          <w:numId w:val="2"/>
        </w:numPr>
        <w:jc w:val="both"/>
      </w:pPr>
      <w:r w:rsidRPr="00B46D5B">
        <w:t>Ejecutar cada escenario con la misma política de calentamiento, caché, concurrencia y número de repeticiones.</w:t>
      </w:r>
    </w:p>
    <w:p w14:paraId="47956A54" w14:textId="77777777" w:rsidR="003A1EBD" w:rsidRPr="00B46D5B" w:rsidRDefault="003A1EBD" w:rsidP="003A1EBD">
      <w:pPr>
        <w:pStyle w:val="Prrafodelista"/>
        <w:numPr>
          <w:ilvl w:val="0"/>
          <w:numId w:val="2"/>
        </w:numPr>
        <w:jc w:val="both"/>
      </w:pPr>
      <w:r w:rsidRPr="00B46D5B">
        <w:t>Capturar automáticamente logs, tiempos, uso de recursos, errores y resultados de negocio.</w:t>
      </w:r>
    </w:p>
    <w:p w14:paraId="4A1D0250" w14:textId="77777777" w:rsidR="003A1EBD" w:rsidRPr="00B46D5B" w:rsidRDefault="003A1EBD" w:rsidP="003A1EBD">
      <w:pPr>
        <w:pStyle w:val="Prrafodelista"/>
        <w:numPr>
          <w:ilvl w:val="0"/>
          <w:numId w:val="2"/>
        </w:numPr>
        <w:jc w:val="both"/>
      </w:pPr>
      <w:r w:rsidRPr="00B46D5B">
        <w:t>Consolidar resultados, calcular medidas resumen y variabilidad, generar tablas y visualizaciones.</w:t>
      </w:r>
    </w:p>
    <w:p w14:paraId="55EEA32F" w14:textId="77777777" w:rsidR="003A1EBD" w:rsidRPr="00B46D5B" w:rsidRDefault="003A1EBD" w:rsidP="003A1EBD">
      <w:pPr>
        <w:pStyle w:val="Prrafodelista"/>
        <w:numPr>
          <w:ilvl w:val="0"/>
          <w:numId w:val="2"/>
        </w:numPr>
        <w:jc w:val="both"/>
      </w:pPr>
      <w:r w:rsidRPr="00B46D5B">
        <w:t>Contrastar resultados con los criterios de aceptación y registrar desviaciones o incidentes.</w:t>
      </w:r>
    </w:p>
    <w:p w14:paraId="3EF72009" w14:textId="77777777" w:rsidR="003A1EBD" w:rsidRPr="00B46D5B" w:rsidRDefault="003A1EBD" w:rsidP="003A1EBD">
      <w:pPr>
        <w:pStyle w:val="Titulo2"/>
      </w:pPr>
      <w:r w:rsidRPr="00B46D5B">
        <w:t>4.7 Riesgos, validez y limitaciones del experimento</w:t>
      </w:r>
    </w:p>
    <w:p w14:paraId="2994CA92" w14:textId="77777777" w:rsidR="003A1EBD" w:rsidRPr="00B46D5B" w:rsidRDefault="003A1EBD" w:rsidP="003A1EBD">
      <w:pPr>
        <w:spacing w:after="100"/>
        <w:ind w:left="259" w:right="144"/>
      </w:pPr>
      <w:r w:rsidRPr="00B46D5B">
        <w:rPr>
          <w:i/>
          <w:color w:val="5B6573"/>
          <w:sz w:val="19"/>
        </w:rPr>
        <w:t xml:space="preserve">Identifique amenazas a la validez, sesgos del </w:t>
      </w:r>
      <w:proofErr w:type="spellStart"/>
      <w:r w:rsidRPr="00B46D5B">
        <w:rPr>
          <w:i/>
          <w:color w:val="5B6573"/>
          <w:sz w:val="19"/>
        </w:rPr>
        <w:t>dataset</w:t>
      </w:r>
      <w:proofErr w:type="spellEnd"/>
      <w:r w:rsidRPr="00B46D5B">
        <w:rPr>
          <w:i/>
          <w:color w:val="5B6573"/>
          <w:sz w:val="19"/>
        </w:rPr>
        <w:t>, restricciones del entorno, incertidumbre, repetibilidad, límites de generalización y acciones de mitigación.</w:t>
      </w:r>
    </w:p>
    <w:p w14:paraId="4C2BF996" w14:textId="77777777" w:rsidR="003A1EBD" w:rsidRPr="00B46D5B" w:rsidRDefault="003A1EBD" w:rsidP="003A1EBD">
      <w:pPr>
        <w:pStyle w:val="Titulo1"/>
        <w:pageBreakBefore/>
      </w:pPr>
      <w:r w:rsidRPr="00B46D5B">
        <w:t>CAPÍTULO V: IMPLEMENTACIÓN Y CONTROL DE EVIDENCIAS</w:t>
      </w:r>
    </w:p>
    <w:p w14:paraId="4E12D252" w14:textId="77777777" w:rsidR="003A1EBD" w:rsidRPr="00B46D5B" w:rsidRDefault="003A1EBD" w:rsidP="003A1EBD">
      <w:pPr>
        <w:pStyle w:val="Titulo2"/>
      </w:pPr>
      <w:r w:rsidRPr="00B46D5B">
        <w:t>5.1 Estructura y versión del repositorio</w:t>
      </w:r>
    </w:p>
    <w:p w14:paraId="431B8408" w14:textId="77777777" w:rsidR="003A1EBD" w:rsidRPr="00B46D5B" w:rsidRDefault="003A1EBD" w:rsidP="003A1EBD">
      <w:pPr>
        <w:spacing w:after="100"/>
        <w:ind w:left="259" w:right="144"/>
        <w:jc w:val="both"/>
      </w:pPr>
      <w:r w:rsidRPr="00B46D5B">
        <w:rPr>
          <w:i/>
          <w:color w:val="5B6573"/>
          <w:sz w:val="19"/>
        </w:rPr>
        <w:t xml:space="preserve">Incluya URL, rama/etiqueta final, hash de </w:t>
      </w:r>
      <w:proofErr w:type="spellStart"/>
      <w:r w:rsidRPr="00B46D5B">
        <w:rPr>
          <w:i/>
          <w:color w:val="5B6573"/>
          <w:sz w:val="19"/>
        </w:rPr>
        <w:t>commit</w:t>
      </w:r>
      <w:proofErr w:type="spellEnd"/>
      <w:r w:rsidRPr="00B46D5B">
        <w:rPr>
          <w:i/>
          <w:color w:val="5B6573"/>
          <w:sz w:val="19"/>
        </w:rPr>
        <w:t>, fecha, estructura de carpetas, instrucciones de ejecución, licencias y dependencias. El README debe permitir reproducir ambas soluciones y el experimento.</w:t>
      </w:r>
    </w:p>
    <w:p w14:paraId="11A5047F" w14:textId="77777777" w:rsidR="003A1EBD" w:rsidRPr="00B46D5B" w:rsidRDefault="003A1EBD" w:rsidP="003A1EBD">
      <w:pPr>
        <w:pStyle w:val="Titulo2"/>
      </w:pPr>
      <w:r w:rsidRPr="00B46D5B">
        <w:t>5.2 Implementación de la solución BI</w:t>
      </w:r>
    </w:p>
    <w:p w14:paraId="02AA2A99" w14:textId="77777777" w:rsidR="003A1EBD" w:rsidRPr="00B46D5B" w:rsidRDefault="003A1EBD" w:rsidP="003A1EBD">
      <w:pPr>
        <w:spacing w:after="100"/>
        <w:ind w:left="259" w:right="144"/>
        <w:jc w:val="both"/>
      </w:pPr>
      <w:r w:rsidRPr="00B46D5B">
        <w:rPr>
          <w:i/>
          <w:color w:val="5B6573"/>
          <w:sz w:val="19"/>
        </w:rPr>
        <w:t xml:space="preserve">Documente los componentes implementados, decisiones, fragmentos relevantes, pruebas y evidencias. Enlace scripts ETL/ELT, DDL, modelo dimensional, consultas, reportes y </w:t>
      </w:r>
      <w:proofErr w:type="spellStart"/>
      <w:r w:rsidRPr="00B46D5B">
        <w:rPr>
          <w:i/>
          <w:color w:val="5B6573"/>
          <w:sz w:val="19"/>
        </w:rPr>
        <w:t>dashboard</w:t>
      </w:r>
      <w:proofErr w:type="spellEnd"/>
      <w:r w:rsidRPr="00B46D5B">
        <w:rPr>
          <w:i/>
          <w:color w:val="5B6573"/>
          <w:sz w:val="19"/>
        </w:rPr>
        <w:t xml:space="preserve"> funcional.</w:t>
      </w:r>
    </w:p>
    <w:p w14:paraId="5530D45F" w14:textId="77777777" w:rsidR="003A1EBD" w:rsidRPr="00B46D5B" w:rsidRDefault="003A1EBD" w:rsidP="003A1EBD">
      <w:pPr>
        <w:pStyle w:val="Titulo2"/>
      </w:pPr>
      <w:r w:rsidRPr="00B46D5B">
        <w:t>5.3 Implementación de la solución Big Data</w:t>
      </w:r>
    </w:p>
    <w:p w14:paraId="4D502179" w14:textId="77777777" w:rsidR="003A1EBD" w:rsidRPr="00B46D5B" w:rsidRDefault="003A1EBD" w:rsidP="003A1EBD">
      <w:pPr>
        <w:spacing w:after="100"/>
        <w:ind w:left="259" w:right="144"/>
        <w:jc w:val="both"/>
      </w:pPr>
      <w:r w:rsidRPr="00B46D5B">
        <w:rPr>
          <w:i/>
          <w:color w:val="5B6573"/>
          <w:sz w:val="19"/>
        </w:rPr>
        <w:t>Documente ingesta, almacenamiento, procesamiento, particionamiento/distribución, consultas, orquestación, monitoreo y evidencias. Incluya comandos, scripts o notebooks ejecutables y archivos de configuración.</w:t>
      </w:r>
    </w:p>
    <w:p w14:paraId="1620EB16" w14:textId="77777777" w:rsidR="003A1EBD" w:rsidRPr="00B46D5B" w:rsidRDefault="003A1EBD" w:rsidP="003A1EBD">
      <w:pPr>
        <w:pStyle w:val="Titulo2"/>
      </w:pPr>
      <w:r w:rsidRPr="00B46D5B">
        <w:t>5.4 Calidad, seguridad y pruebas</w:t>
      </w:r>
    </w:p>
    <w:p w14:paraId="07E77374" w14:textId="77777777" w:rsidR="003A1EBD" w:rsidRPr="00B46D5B" w:rsidRDefault="003A1EBD" w:rsidP="003A1EBD">
      <w:pPr>
        <w:spacing w:after="100"/>
        <w:ind w:left="259" w:right="144"/>
      </w:pPr>
      <w:r w:rsidRPr="00B46D5B">
        <w:rPr>
          <w:i/>
          <w:color w:val="5B6573"/>
          <w:sz w:val="19"/>
        </w:rPr>
        <w:t>Presente pruebas unitarias, integración, calidad de datos, seguridad y aceptación. Relacione cada prueba con un requisito, resultado y evidencia.</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3A1EBD" w:rsidRPr="00B46D5B" w14:paraId="733717CA" w14:textId="77777777" w:rsidTr="00513079">
        <w:trPr>
          <w:cantSplit/>
          <w:tblHeader/>
        </w:trPr>
        <w:tc>
          <w:tcPr>
            <w:tcW w:w="900" w:type="dxa"/>
            <w:shd w:val="clear" w:color="auto" w:fill="E8EEF5"/>
            <w:tcMar>
              <w:top w:w="80" w:type="dxa"/>
              <w:left w:w="120" w:type="dxa"/>
              <w:bottom w:w="80" w:type="dxa"/>
              <w:right w:w="120" w:type="dxa"/>
            </w:tcMar>
            <w:vAlign w:val="center"/>
          </w:tcPr>
          <w:p w14:paraId="5544CF0E" w14:textId="77777777" w:rsidR="003A1EBD" w:rsidRPr="00B46D5B" w:rsidRDefault="003A1EBD" w:rsidP="00513079">
            <w:pPr>
              <w:spacing w:after="40" w:line="259" w:lineRule="auto"/>
              <w:jc w:val="center"/>
            </w:pPr>
            <w:r w:rsidRPr="00B46D5B">
              <w:rPr>
                <w:b/>
                <w:color w:val="0B2545"/>
                <w:sz w:val="15"/>
              </w:rPr>
              <w:t>ID PRUEBA</w:t>
            </w:r>
          </w:p>
        </w:tc>
        <w:tc>
          <w:tcPr>
            <w:tcW w:w="1100" w:type="dxa"/>
            <w:shd w:val="clear" w:color="auto" w:fill="E8EEF5"/>
            <w:tcMar>
              <w:top w:w="80" w:type="dxa"/>
              <w:left w:w="120" w:type="dxa"/>
              <w:bottom w:w="80" w:type="dxa"/>
              <w:right w:w="120" w:type="dxa"/>
            </w:tcMar>
            <w:vAlign w:val="center"/>
          </w:tcPr>
          <w:p w14:paraId="4BC8227A" w14:textId="77777777" w:rsidR="003A1EBD" w:rsidRPr="00B46D5B" w:rsidRDefault="003A1EBD" w:rsidP="00513079">
            <w:pPr>
              <w:spacing w:after="40" w:line="259" w:lineRule="auto"/>
              <w:jc w:val="center"/>
            </w:pPr>
            <w:r w:rsidRPr="00B46D5B">
              <w:rPr>
                <w:b/>
                <w:color w:val="0B2545"/>
                <w:sz w:val="15"/>
              </w:rPr>
              <w:t>REQUISITO</w:t>
            </w:r>
          </w:p>
        </w:tc>
        <w:tc>
          <w:tcPr>
            <w:tcW w:w="1900" w:type="dxa"/>
            <w:shd w:val="clear" w:color="auto" w:fill="E8EEF5"/>
            <w:tcMar>
              <w:top w:w="80" w:type="dxa"/>
              <w:left w:w="120" w:type="dxa"/>
              <w:bottom w:w="80" w:type="dxa"/>
              <w:right w:w="120" w:type="dxa"/>
            </w:tcMar>
            <w:vAlign w:val="center"/>
          </w:tcPr>
          <w:p w14:paraId="57DF8CB8" w14:textId="77777777" w:rsidR="003A1EBD" w:rsidRPr="00B46D5B" w:rsidRDefault="003A1EBD" w:rsidP="00513079">
            <w:pPr>
              <w:spacing w:after="40" w:line="259" w:lineRule="auto"/>
              <w:jc w:val="center"/>
            </w:pPr>
            <w:r w:rsidRPr="00B46D5B">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362645FC" w14:textId="77777777" w:rsidR="003A1EBD" w:rsidRPr="00B46D5B" w:rsidRDefault="003A1EBD" w:rsidP="00513079">
            <w:pPr>
              <w:spacing w:after="40" w:line="259" w:lineRule="auto"/>
              <w:jc w:val="center"/>
            </w:pPr>
            <w:r w:rsidRPr="00B46D5B">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7557B7E6" w14:textId="77777777" w:rsidR="003A1EBD" w:rsidRPr="00B46D5B" w:rsidRDefault="003A1EBD" w:rsidP="00513079">
            <w:pPr>
              <w:spacing w:after="40" w:line="259" w:lineRule="auto"/>
              <w:jc w:val="center"/>
            </w:pPr>
            <w:r w:rsidRPr="00B46D5B">
              <w:rPr>
                <w:b/>
                <w:color w:val="0B2545"/>
                <w:sz w:val="15"/>
              </w:rPr>
              <w:t>RESULTADO</w:t>
            </w:r>
          </w:p>
        </w:tc>
        <w:tc>
          <w:tcPr>
            <w:tcW w:w="1100" w:type="dxa"/>
            <w:shd w:val="clear" w:color="auto" w:fill="E8EEF5"/>
            <w:tcMar>
              <w:top w:w="80" w:type="dxa"/>
              <w:left w:w="120" w:type="dxa"/>
              <w:bottom w:w="80" w:type="dxa"/>
              <w:right w:w="120" w:type="dxa"/>
            </w:tcMar>
            <w:vAlign w:val="center"/>
          </w:tcPr>
          <w:p w14:paraId="4136ED36" w14:textId="77777777" w:rsidR="003A1EBD" w:rsidRPr="00B46D5B" w:rsidRDefault="003A1EBD" w:rsidP="00513079">
            <w:pPr>
              <w:spacing w:after="40" w:line="259" w:lineRule="auto"/>
              <w:jc w:val="center"/>
            </w:pPr>
            <w:r w:rsidRPr="00B46D5B">
              <w:rPr>
                <w:b/>
                <w:color w:val="0B2545"/>
                <w:sz w:val="15"/>
              </w:rPr>
              <w:t>EVIDENCIA</w:t>
            </w:r>
          </w:p>
        </w:tc>
      </w:tr>
      <w:tr w:rsidR="003A1EBD" w:rsidRPr="00B46D5B" w14:paraId="605DAA13" w14:textId="77777777" w:rsidTr="00513079">
        <w:trPr>
          <w:cantSplit/>
        </w:trPr>
        <w:tc>
          <w:tcPr>
            <w:tcW w:w="900" w:type="dxa"/>
            <w:tcMar>
              <w:top w:w="80" w:type="dxa"/>
              <w:left w:w="120" w:type="dxa"/>
              <w:bottom w:w="80" w:type="dxa"/>
              <w:right w:w="120" w:type="dxa"/>
            </w:tcMar>
            <w:vAlign w:val="center"/>
          </w:tcPr>
          <w:p w14:paraId="2398A528" w14:textId="77777777" w:rsidR="003A1EBD" w:rsidRPr="00B46D5B" w:rsidRDefault="003A1EBD" w:rsidP="00513079">
            <w:pPr>
              <w:spacing w:after="40" w:line="259" w:lineRule="auto"/>
            </w:pPr>
            <w:r w:rsidRPr="00B46D5B">
              <w:rPr>
                <w:color w:val="000000"/>
                <w:sz w:val="15"/>
              </w:rPr>
              <w:t>T-0X</w:t>
            </w:r>
          </w:p>
        </w:tc>
        <w:tc>
          <w:tcPr>
            <w:tcW w:w="1100" w:type="dxa"/>
            <w:tcMar>
              <w:top w:w="80" w:type="dxa"/>
              <w:left w:w="120" w:type="dxa"/>
              <w:bottom w:w="80" w:type="dxa"/>
              <w:right w:w="120" w:type="dxa"/>
            </w:tcMar>
            <w:vAlign w:val="center"/>
          </w:tcPr>
          <w:p w14:paraId="3204C447" w14:textId="77777777" w:rsidR="003A1EBD" w:rsidRPr="00B46D5B" w:rsidRDefault="003A1EBD" w:rsidP="00513079">
            <w:pPr>
              <w:spacing w:after="40" w:line="259" w:lineRule="auto"/>
            </w:pPr>
            <w:r w:rsidRPr="00B46D5B">
              <w:rPr>
                <w:color w:val="000000"/>
                <w:sz w:val="15"/>
              </w:rPr>
              <w:t>RF/RNF-0X</w:t>
            </w:r>
          </w:p>
        </w:tc>
        <w:tc>
          <w:tcPr>
            <w:tcW w:w="1900" w:type="dxa"/>
            <w:tcMar>
              <w:top w:w="80" w:type="dxa"/>
              <w:left w:w="120" w:type="dxa"/>
              <w:bottom w:w="80" w:type="dxa"/>
              <w:right w:w="120" w:type="dxa"/>
            </w:tcMar>
            <w:vAlign w:val="center"/>
          </w:tcPr>
          <w:p w14:paraId="7BEA9BF9" w14:textId="77777777" w:rsidR="003A1EBD" w:rsidRPr="00B46D5B" w:rsidRDefault="003A1EBD" w:rsidP="00513079">
            <w:pPr>
              <w:spacing w:after="40" w:line="259" w:lineRule="auto"/>
            </w:pPr>
            <w:r w:rsidRPr="00B46D5B">
              <w:rPr>
                <w:color w:val="000000"/>
                <w:sz w:val="15"/>
              </w:rPr>
              <w:t>&lt;&lt;Entrada&gt;&gt;</w:t>
            </w:r>
          </w:p>
        </w:tc>
        <w:tc>
          <w:tcPr>
            <w:tcW w:w="1800" w:type="dxa"/>
            <w:tcMar>
              <w:top w:w="80" w:type="dxa"/>
              <w:left w:w="120" w:type="dxa"/>
              <w:bottom w:w="80" w:type="dxa"/>
              <w:right w:w="120" w:type="dxa"/>
            </w:tcMar>
            <w:vAlign w:val="center"/>
          </w:tcPr>
          <w:p w14:paraId="726EAAE5" w14:textId="77777777" w:rsidR="003A1EBD" w:rsidRPr="00B46D5B" w:rsidRDefault="003A1EBD" w:rsidP="00513079">
            <w:pPr>
              <w:spacing w:after="40" w:line="259" w:lineRule="auto"/>
            </w:pPr>
            <w:r w:rsidRPr="00B46D5B">
              <w:rPr>
                <w:color w:val="000000"/>
                <w:sz w:val="15"/>
              </w:rPr>
              <w:t>&lt;&lt;Esperado&gt;&gt;</w:t>
            </w:r>
          </w:p>
        </w:tc>
        <w:tc>
          <w:tcPr>
            <w:tcW w:w="1600" w:type="dxa"/>
            <w:tcMar>
              <w:top w:w="80" w:type="dxa"/>
              <w:left w:w="120" w:type="dxa"/>
              <w:bottom w:w="80" w:type="dxa"/>
              <w:right w:w="120" w:type="dxa"/>
            </w:tcMar>
            <w:vAlign w:val="center"/>
          </w:tcPr>
          <w:p w14:paraId="1A9F14BF" w14:textId="77777777" w:rsidR="003A1EBD" w:rsidRPr="00B46D5B" w:rsidRDefault="003A1EBD" w:rsidP="00513079">
            <w:pPr>
              <w:spacing w:after="40" w:line="259" w:lineRule="auto"/>
            </w:pPr>
            <w:r w:rsidRPr="00B46D5B">
              <w:rPr>
                <w:color w:val="000000"/>
                <w:sz w:val="15"/>
              </w:rPr>
              <w:t>&lt;&lt;Obtenido / estado&gt;&gt;</w:t>
            </w:r>
          </w:p>
        </w:tc>
        <w:tc>
          <w:tcPr>
            <w:tcW w:w="1100" w:type="dxa"/>
            <w:tcMar>
              <w:top w:w="80" w:type="dxa"/>
              <w:left w:w="120" w:type="dxa"/>
              <w:bottom w:w="80" w:type="dxa"/>
              <w:right w:w="120" w:type="dxa"/>
            </w:tcMar>
            <w:vAlign w:val="center"/>
          </w:tcPr>
          <w:p w14:paraId="63EB991C" w14:textId="77777777" w:rsidR="003A1EBD" w:rsidRPr="00B46D5B" w:rsidRDefault="003A1EBD" w:rsidP="00513079">
            <w:pPr>
              <w:spacing w:after="40" w:line="259" w:lineRule="auto"/>
            </w:pPr>
            <w:r w:rsidRPr="00B46D5B">
              <w:rPr>
                <w:color w:val="000000"/>
                <w:sz w:val="15"/>
              </w:rPr>
              <w:t>&lt;&lt;Enlace&gt;&gt;</w:t>
            </w:r>
          </w:p>
        </w:tc>
      </w:tr>
      <w:tr w:rsidR="003A1EBD" w:rsidRPr="00B46D5B" w14:paraId="20835B8D" w14:textId="77777777" w:rsidTr="00513079">
        <w:trPr>
          <w:cantSplit/>
        </w:trPr>
        <w:tc>
          <w:tcPr>
            <w:tcW w:w="900" w:type="dxa"/>
            <w:tcMar>
              <w:top w:w="80" w:type="dxa"/>
              <w:left w:w="120" w:type="dxa"/>
              <w:bottom w:w="80" w:type="dxa"/>
              <w:right w:w="120" w:type="dxa"/>
            </w:tcMar>
            <w:vAlign w:val="center"/>
          </w:tcPr>
          <w:p w14:paraId="0452921E" w14:textId="77777777" w:rsidR="003A1EBD" w:rsidRPr="00B46D5B" w:rsidRDefault="003A1EBD" w:rsidP="00513079">
            <w:pPr>
              <w:spacing w:after="40" w:line="259" w:lineRule="auto"/>
            </w:pPr>
            <w:r w:rsidRPr="00B46D5B">
              <w:rPr>
                <w:color w:val="000000"/>
                <w:sz w:val="15"/>
              </w:rPr>
              <w:t>T-0X</w:t>
            </w:r>
          </w:p>
        </w:tc>
        <w:tc>
          <w:tcPr>
            <w:tcW w:w="1100" w:type="dxa"/>
            <w:tcMar>
              <w:top w:w="80" w:type="dxa"/>
              <w:left w:w="120" w:type="dxa"/>
              <w:bottom w:w="80" w:type="dxa"/>
              <w:right w:w="120" w:type="dxa"/>
            </w:tcMar>
            <w:vAlign w:val="center"/>
          </w:tcPr>
          <w:p w14:paraId="6EBC3BFF" w14:textId="77777777" w:rsidR="003A1EBD" w:rsidRPr="00B46D5B" w:rsidRDefault="003A1EBD" w:rsidP="00513079">
            <w:pPr>
              <w:spacing w:after="40" w:line="259" w:lineRule="auto"/>
            </w:pPr>
            <w:r w:rsidRPr="00B46D5B">
              <w:rPr>
                <w:color w:val="000000"/>
                <w:sz w:val="15"/>
              </w:rPr>
              <w:t>RF/RNF-0X</w:t>
            </w:r>
          </w:p>
        </w:tc>
        <w:tc>
          <w:tcPr>
            <w:tcW w:w="1900" w:type="dxa"/>
            <w:tcMar>
              <w:top w:w="80" w:type="dxa"/>
              <w:left w:w="120" w:type="dxa"/>
              <w:bottom w:w="80" w:type="dxa"/>
              <w:right w:w="120" w:type="dxa"/>
            </w:tcMar>
            <w:vAlign w:val="center"/>
          </w:tcPr>
          <w:p w14:paraId="4656A132" w14:textId="77777777" w:rsidR="003A1EBD" w:rsidRPr="00B46D5B" w:rsidRDefault="003A1EBD" w:rsidP="00513079">
            <w:pPr>
              <w:spacing w:after="40" w:line="259" w:lineRule="auto"/>
            </w:pPr>
            <w:r w:rsidRPr="00B46D5B">
              <w:rPr>
                <w:color w:val="000000"/>
                <w:sz w:val="15"/>
              </w:rPr>
              <w:t>&lt;&lt;Entrada&gt;&gt;</w:t>
            </w:r>
          </w:p>
        </w:tc>
        <w:tc>
          <w:tcPr>
            <w:tcW w:w="1800" w:type="dxa"/>
            <w:tcMar>
              <w:top w:w="80" w:type="dxa"/>
              <w:left w:w="120" w:type="dxa"/>
              <w:bottom w:w="80" w:type="dxa"/>
              <w:right w:w="120" w:type="dxa"/>
            </w:tcMar>
            <w:vAlign w:val="center"/>
          </w:tcPr>
          <w:p w14:paraId="0472C2E0" w14:textId="77777777" w:rsidR="003A1EBD" w:rsidRPr="00B46D5B" w:rsidRDefault="003A1EBD" w:rsidP="00513079">
            <w:pPr>
              <w:spacing w:after="40" w:line="259" w:lineRule="auto"/>
            </w:pPr>
            <w:r w:rsidRPr="00B46D5B">
              <w:rPr>
                <w:color w:val="000000"/>
                <w:sz w:val="15"/>
              </w:rPr>
              <w:t>&lt;&lt;Esperado&gt;&gt;</w:t>
            </w:r>
          </w:p>
        </w:tc>
        <w:tc>
          <w:tcPr>
            <w:tcW w:w="1600" w:type="dxa"/>
            <w:tcMar>
              <w:top w:w="80" w:type="dxa"/>
              <w:left w:w="120" w:type="dxa"/>
              <w:bottom w:w="80" w:type="dxa"/>
              <w:right w:w="120" w:type="dxa"/>
            </w:tcMar>
            <w:vAlign w:val="center"/>
          </w:tcPr>
          <w:p w14:paraId="41AAB855" w14:textId="77777777" w:rsidR="003A1EBD" w:rsidRPr="00B46D5B" w:rsidRDefault="003A1EBD" w:rsidP="00513079">
            <w:pPr>
              <w:spacing w:after="40" w:line="259" w:lineRule="auto"/>
            </w:pPr>
            <w:r w:rsidRPr="00B46D5B">
              <w:rPr>
                <w:color w:val="000000"/>
                <w:sz w:val="15"/>
              </w:rPr>
              <w:t>&lt;&lt;Obtenido / estado&gt;&gt;</w:t>
            </w:r>
          </w:p>
        </w:tc>
        <w:tc>
          <w:tcPr>
            <w:tcW w:w="1100" w:type="dxa"/>
            <w:tcMar>
              <w:top w:w="80" w:type="dxa"/>
              <w:left w:w="120" w:type="dxa"/>
              <w:bottom w:w="80" w:type="dxa"/>
              <w:right w:w="120" w:type="dxa"/>
            </w:tcMar>
            <w:vAlign w:val="center"/>
          </w:tcPr>
          <w:p w14:paraId="4D6E6E1E" w14:textId="77777777" w:rsidR="003A1EBD" w:rsidRPr="00B46D5B" w:rsidRDefault="003A1EBD" w:rsidP="00513079">
            <w:pPr>
              <w:spacing w:after="40" w:line="259" w:lineRule="auto"/>
            </w:pPr>
            <w:r w:rsidRPr="00B46D5B">
              <w:rPr>
                <w:color w:val="000000"/>
                <w:sz w:val="15"/>
              </w:rPr>
              <w:t>&lt;&lt;Enlace&gt;&gt;</w:t>
            </w:r>
          </w:p>
        </w:tc>
      </w:tr>
      <w:tr w:rsidR="003A1EBD" w:rsidRPr="00B46D5B" w14:paraId="50FA77C2" w14:textId="77777777" w:rsidTr="00513079">
        <w:trPr>
          <w:cantSplit/>
        </w:trPr>
        <w:tc>
          <w:tcPr>
            <w:tcW w:w="900" w:type="dxa"/>
            <w:tcMar>
              <w:top w:w="80" w:type="dxa"/>
              <w:left w:w="120" w:type="dxa"/>
              <w:bottom w:w="80" w:type="dxa"/>
              <w:right w:w="120" w:type="dxa"/>
            </w:tcMar>
            <w:vAlign w:val="center"/>
          </w:tcPr>
          <w:p w14:paraId="6A5C0437" w14:textId="77777777" w:rsidR="003A1EBD" w:rsidRPr="00B46D5B" w:rsidRDefault="003A1EBD" w:rsidP="00513079">
            <w:pPr>
              <w:spacing w:after="40" w:line="259" w:lineRule="auto"/>
            </w:pPr>
            <w:r w:rsidRPr="00B46D5B">
              <w:rPr>
                <w:color w:val="000000"/>
                <w:sz w:val="15"/>
              </w:rPr>
              <w:t>T-0X</w:t>
            </w:r>
          </w:p>
        </w:tc>
        <w:tc>
          <w:tcPr>
            <w:tcW w:w="1100" w:type="dxa"/>
            <w:tcMar>
              <w:top w:w="80" w:type="dxa"/>
              <w:left w:w="120" w:type="dxa"/>
              <w:bottom w:w="80" w:type="dxa"/>
              <w:right w:w="120" w:type="dxa"/>
            </w:tcMar>
            <w:vAlign w:val="center"/>
          </w:tcPr>
          <w:p w14:paraId="671AA392" w14:textId="77777777" w:rsidR="003A1EBD" w:rsidRPr="00B46D5B" w:rsidRDefault="003A1EBD" w:rsidP="00513079">
            <w:pPr>
              <w:spacing w:after="40" w:line="259" w:lineRule="auto"/>
            </w:pPr>
            <w:r w:rsidRPr="00B46D5B">
              <w:rPr>
                <w:color w:val="000000"/>
                <w:sz w:val="15"/>
              </w:rPr>
              <w:t>RF/RNF-0X</w:t>
            </w:r>
          </w:p>
        </w:tc>
        <w:tc>
          <w:tcPr>
            <w:tcW w:w="1900" w:type="dxa"/>
            <w:tcMar>
              <w:top w:w="80" w:type="dxa"/>
              <w:left w:w="120" w:type="dxa"/>
              <w:bottom w:w="80" w:type="dxa"/>
              <w:right w:w="120" w:type="dxa"/>
            </w:tcMar>
            <w:vAlign w:val="center"/>
          </w:tcPr>
          <w:p w14:paraId="0401FFF8" w14:textId="77777777" w:rsidR="003A1EBD" w:rsidRPr="00B46D5B" w:rsidRDefault="003A1EBD" w:rsidP="00513079">
            <w:pPr>
              <w:spacing w:after="40" w:line="259" w:lineRule="auto"/>
            </w:pPr>
            <w:r w:rsidRPr="00B46D5B">
              <w:rPr>
                <w:color w:val="000000"/>
                <w:sz w:val="15"/>
              </w:rPr>
              <w:t>&lt;&lt;Entrada&gt;&gt;</w:t>
            </w:r>
          </w:p>
        </w:tc>
        <w:tc>
          <w:tcPr>
            <w:tcW w:w="1800" w:type="dxa"/>
            <w:tcMar>
              <w:top w:w="80" w:type="dxa"/>
              <w:left w:w="120" w:type="dxa"/>
              <w:bottom w:w="80" w:type="dxa"/>
              <w:right w:w="120" w:type="dxa"/>
            </w:tcMar>
            <w:vAlign w:val="center"/>
          </w:tcPr>
          <w:p w14:paraId="5BC57E18" w14:textId="77777777" w:rsidR="003A1EBD" w:rsidRPr="00B46D5B" w:rsidRDefault="003A1EBD" w:rsidP="00513079">
            <w:pPr>
              <w:spacing w:after="40" w:line="259" w:lineRule="auto"/>
            </w:pPr>
            <w:r w:rsidRPr="00B46D5B">
              <w:rPr>
                <w:color w:val="000000"/>
                <w:sz w:val="15"/>
              </w:rPr>
              <w:t>&lt;&lt;Esperado&gt;&gt;</w:t>
            </w:r>
          </w:p>
        </w:tc>
        <w:tc>
          <w:tcPr>
            <w:tcW w:w="1600" w:type="dxa"/>
            <w:tcMar>
              <w:top w:w="80" w:type="dxa"/>
              <w:left w:w="120" w:type="dxa"/>
              <w:bottom w:w="80" w:type="dxa"/>
              <w:right w:w="120" w:type="dxa"/>
            </w:tcMar>
            <w:vAlign w:val="center"/>
          </w:tcPr>
          <w:p w14:paraId="428356FB" w14:textId="77777777" w:rsidR="003A1EBD" w:rsidRPr="00B46D5B" w:rsidRDefault="003A1EBD" w:rsidP="00513079">
            <w:pPr>
              <w:spacing w:after="40" w:line="259" w:lineRule="auto"/>
            </w:pPr>
            <w:r w:rsidRPr="00B46D5B">
              <w:rPr>
                <w:color w:val="000000"/>
                <w:sz w:val="15"/>
              </w:rPr>
              <w:t>&lt;&lt;Obtenido / estado&gt;&gt;</w:t>
            </w:r>
          </w:p>
        </w:tc>
        <w:tc>
          <w:tcPr>
            <w:tcW w:w="1100" w:type="dxa"/>
            <w:tcMar>
              <w:top w:w="80" w:type="dxa"/>
              <w:left w:w="120" w:type="dxa"/>
              <w:bottom w:w="80" w:type="dxa"/>
              <w:right w:w="120" w:type="dxa"/>
            </w:tcMar>
            <w:vAlign w:val="center"/>
          </w:tcPr>
          <w:p w14:paraId="43ACA31D" w14:textId="77777777" w:rsidR="003A1EBD" w:rsidRPr="00B46D5B" w:rsidRDefault="003A1EBD" w:rsidP="00513079">
            <w:pPr>
              <w:spacing w:after="40" w:line="259" w:lineRule="auto"/>
            </w:pPr>
            <w:r w:rsidRPr="00B46D5B">
              <w:rPr>
                <w:color w:val="000000"/>
                <w:sz w:val="15"/>
              </w:rPr>
              <w:t>&lt;&lt;Enlace&gt;&gt;</w:t>
            </w:r>
          </w:p>
        </w:tc>
      </w:tr>
      <w:tr w:rsidR="003A1EBD" w:rsidRPr="00B46D5B" w14:paraId="20C12385" w14:textId="77777777" w:rsidTr="00513079">
        <w:trPr>
          <w:cantSplit/>
        </w:trPr>
        <w:tc>
          <w:tcPr>
            <w:tcW w:w="900" w:type="dxa"/>
            <w:tcMar>
              <w:top w:w="80" w:type="dxa"/>
              <w:left w:w="120" w:type="dxa"/>
              <w:bottom w:w="80" w:type="dxa"/>
              <w:right w:w="120" w:type="dxa"/>
            </w:tcMar>
            <w:vAlign w:val="center"/>
          </w:tcPr>
          <w:p w14:paraId="33D140B8" w14:textId="77777777" w:rsidR="003A1EBD" w:rsidRPr="00B46D5B" w:rsidRDefault="003A1EBD" w:rsidP="00513079">
            <w:pPr>
              <w:spacing w:after="40" w:line="259" w:lineRule="auto"/>
            </w:pPr>
            <w:r w:rsidRPr="00B46D5B">
              <w:rPr>
                <w:color w:val="000000"/>
                <w:sz w:val="15"/>
              </w:rPr>
              <w:t>T-0X</w:t>
            </w:r>
          </w:p>
        </w:tc>
        <w:tc>
          <w:tcPr>
            <w:tcW w:w="1100" w:type="dxa"/>
            <w:tcMar>
              <w:top w:w="80" w:type="dxa"/>
              <w:left w:w="120" w:type="dxa"/>
              <w:bottom w:w="80" w:type="dxa"/>
              <w:right w:w="120" w:type="dxa"/>
            </w:tcMar>
            <w:vAlign w:val="center"/>
          </w:tcPr>
          <w:p w14:paraId="7DAC9441" w14:textId="77777777" w:rsidR="003A1EBD" w:rsidRPr="00B46D5B" w:rsidRDefault="003A1EBD" w:rsidP="00513079">
            <w:pPr>
              <w:spacing w:after="40" w:line="259" w:lineRule="auto"/>
            </w:pPr>
            <w:r w:rsidRPr="00B46D5B">
              <w:rPr>
                <w:color w:val="000000"/>
                <w:sz w:val="15"/>
              </w:rPr>
              <w:t>RF/RNF-0X</w:t>
            </w:r>
          </w:p>
        </w:tc>
        <w:tc>
          <w:tcPr>
            <w:tcW w:w="1900" w:type="dxa"/>
            <w:tcMar>
              <w:top w:w="80" w:type="dxa"/>
              <w:left w:w="120" w:type="dxa"/>
              <w:bottom w:w="80" w:type="dxa"/>
              <w:right w:w="120" w:type="dxa"/>
            </w:tcMar>
            <w:vAlign w:val="center"/>
          </w:tcPr>
          <w:p w14:paraId="60C07168" w14:textId="77777777" w:rsidR="003A1EBD" w:rsidRPr="00B46D5B" w:rsidRDefault="003A1EBD" w:rsidP="00513079">
            <w:pPr>
              <w:spacing w:after="40" w:line="259" w:lineRule="auto"/>
            </w:pPr>
            <w:r w:rsidRPr="00B46D5B">
              <w:rPr>
                <w:color w:val="000000"/>
                <w:sz w:val="15"/>
              </w:rPr>
              <w:t>&lt;&lt;Entrada&gt;&gt;</w:t>
            </w:r>
          </w:p>
        </w:tc>
        <w:tc>
          <w:tcPr>
            <w:tcW w:w="1800" w:type="dxa"/>
            <w:tcMar>
              <w:top w:w="80" w:type="dxa"/>
              <w:left w:w="120" w:type="dxa"/>
              <w:bottom w:w="80" w:type="dxa"/>
              <w:right w:w="120" w:type="dxa"/>
            </w:tcMar>
            <w:vAlign w:val="center"/>
          </w:tcPr>
          <w:p w14:paraId="51CB7CEB" w14:textId="77777777" w:rsidR="003A1EBD" w:rsidRPr="00B46D5B" w:rsidRDefault="003A1EBD" w:rsidP="00513079">
            <w:pPr>
              <w:spacing w:after="40" w:line="259" w:lineRule="auto"/>
            </w:pPr>
            <w:r w:rsidRPr="00B46D5B">
              <w:rPr>
                <w:color w:val="000000"/>
                <w:sz w:val="15"/>
              </w:rPr>
              <w:t>&lt;&lt;Esperado&gt;&gt;</w:t>
            </w:r>
          </w:p>
        </w:tc>
        <w:tc>
          <w:tcPr>
            <w:tcW w:w="1600" w:type="dxa"/>
            <w:tcMar>
              <w:top w:w="80" w:type="dxa"/>
              <w:left w:w="120" w:type="dxa"/>
              <w:bottom w:w="80" w:type="dxa"/>
              <w:right w:w="120" w:type="dxa"/>
            </w:tcMar>
            <w:vAlign w:val="center"/>
          </w:tcPr>
          <w:p w14:paraId="068430EC" w14:textId="77777777" w:rsidR="003A1EBD" w:rsidRPr="00B46D5B" w:rsidRDefault="003A1EBD" w:rsidP="00513079">
            <w:pPr>
              <w:spacing w:after="40" w:line="259" w:lineRule="auto"/>
            </w:pPr>
            <w:r w:rsidRPr="00B46D5B">
              <w:rPr>
                <w:color w:val="000000"/>
                <w:sz w:val="15"/>
              </w:rPr>
              <w:t>&lt;&lt;Obtenido / estado&gt;&gt;</w:t>
            </w:r>
          </w:p>
        </w:tc>
        <w:tc>
          <w:tcPr>
            <w:tcW w:w="1100" w:type="dxa"/>
            <w:tcMar>
              <w:top w:w="80" w:type="dxa"/>
              <w:left w:w="120" w:type="dxa"/>
              <w:bottom w:w="80" w:type="dxa"/>
              <w:right w:w="120" w:type="dxa"/>
            </w:tcMar>
            <w:vAlign w:val="center"/>
          </w:tcPr>
          <w:p w14:paraId="18557047" w14:textId="77777777" w:rsidR="003A1EBD" w:rsidRPr="00B46D5B" w:rsidRDefault="003A1EBD" w:rsidP="00513079">
            <w:pPr>
              <w:spacing w:after="40" w:line="259" w:lineRule="auto"/>
            </w:pPr>
            <w:r w:rsidRPr="00B46D5B">
              <w:rPr>
                <w:color w:val="000000"/>
                <w:sz w:val="15"/>
              </w:rPr>
              <w:t>&lt;&lt;Enlace&gt;&gt;</w:t>
            </w:r>
          </w:p>
        </w:tc>
      </w:tr>
    </w:tbl>
    <w:p w14:paraId="2C7C62FC" w14:textId="77777777" w:rsidR="003A1EBD" w:rsidRPr="00B46D5B" w:rsidRDefault="003A1EBD" w:rsidP="003A1EBD">
      <w:pPr>
        <w:spacing w:after="20"/>
      </w:pPr>
    </w:p>
    <w:p w14:paraId="3AEE23D5" w14:textId="77777777" w:rsidR="003A1EBD" w:rsidRPr="00B46D5B" w:rsidRDefault="003A1EBD" w:rsidP="003A1EBD">
      <w:pPr>
        <w:pStyle w:val="Titulo2"/>
      </w:pPr>
      <w:r w:rsidRPr="00B46D5B">
        <w:t>5.5 Registro de retroalimentación y mejoras</w:t>
      </w:r>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3A1EBD" w:rsidRPr="00B46D5B" w14:paraId="285DF89A" w14:textId="77777777" w:rsidTr="00513079">
        <w:trPr>
          <w:cantSplit/>
          <w:tblHeader/>
        </w:trPr>
        <w:tc>
          <w:tcPr>
            <w:tcW w:w="1100" w:type="dxa"/>
            <w:shd w:val="clear" w:color="auto" w:fill="E8EEF5"/>
            <w:tcMar>
              <w:top w:w="80" w:type="dxa"/>
              <w:left w:w="120" w:type="dxa"/>
              <w:bottom w:w="80" w:type="dxa"/>
              <w:right w:w="120" w:type="dxa"/>
            </w:tcMar>
            <w:vAlign w:val="center"/>
          </w:tcPr>
          <w:p w14:paraId="5CE16464" w14:textId="77777777" w:rsidR="003A1EBD" w:rsidRPr="00B46D5B" w:rsidRDefault="003A1EBD" w:rsidP="00513079">
            <w:pPr>
              <w:spacing w:after="40" w:line="259" w:lineRule="auto"/>
              <w:jc w:val="center"/>
            </w:pPr>
            <w:r w:rsidRPr="00B46D5B">
              <w:rPr>
                <w:b/>
                <w:color w:val="0B2545"/>
                <w:sz w:val="16"/>
              </w:rPr>
              <w:t>FECHA</w:t>
            </w:r>
          </w:p>
        </w:tc>
        <w:tc>
          <w:tcPr>
            <w:tcW w:w="2200" w:type="dxa"/>
            <w:shd w:val="clear" w:color="auto" w:fill="E8EEF5"/>
            <w:tcMar>
              <w:top w:w="80" w:type="dxa"/>
              <w:left w:w="120" w:type="dxa"/>
              <w:bottom w:w="80" w:type="dxa"/>
              <w:right w:w="120" w:type="dxa"/>
            </w:tcMar>
            <w:vAlign w:val="center"/>
          </w:tcPr>
          <w:p w14:paraId="4DD52B24" w14:textId="77777777" w:rsidR="003A1EBD" w:rsidRPr="00B46D5B" w:rsidRDefault="003A1EBD" w:rsidP="00513079">
            <w:pPr>
              <w:spacing w:after="40" w:line="259" w:lineRule="auto"/>
              <w:jc w:val="center"/>
            </w:pPr>
            <w:r w:rsidRPr="00B46D5B">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05E4E39E" w14:textId="77777777" w:rsidR="003A1EBD" w:rsidRPr="00B46D5B" w:rsidRDefault="003A1EBD" w:rsidP="00513079">
            <w:pPr>
              <w:spacing w:after="40" w:line="259" w:lineRule="auto"/>
              <w:jc w:val="center"/>
            </w:pPr>
            <w:r w:rsidRPr="00B46D5B">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8FCC837" w14:textId="77777777" w:rsidR="003A1EBD" w:rsidRPr="00B46D5B" w:rsidRDefault="003A1EBD" w:rsidP="00513079">
            <w:pPr>
              <w:spacing w:after="40" w:line="259" w:lineRule="auto"/>
              <w:jc w:val="center"/>
            </w:pPr>
            <w:r w:rsidRPr="00B46D5B">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5499B913" w14:textId="77777777" w:rsidR="003A1EBD" w:rsidRPr="00B46D5B" w:rsidRDefault="003A1EBD" w:rsidP="00513079">
            <w:pPr>
              <w:spacing w:after="40" w:line="259" w:lineRule="auto"/>
              <w:jc w:val="center"/>
            </w:pPr>
            <w:r w:rsidRPr="00B46D5B">
              <w:rPr>
                <w:b/>
                <w:color w:val="0B2545"/>
                <w:sz w:val="16"/>
              </w:rPr>
              <w:t>RESP.</w:t>
            </w:r>
          </w:p>
        </w:tc>
      </w:tr>
      <w:tr w:rsidR="003A1EBD" w:rsidRPr="00B46D5B" w14:paraId="643BEC8D" w14:textId="77777777" w:rsidTr="00513079">
        <w:trPr>
          <w:cantSplit/>
        </w:trPr>
        <w:tc>
          <w:tcPr>
            <w:tcW w:w="1100" w:type="dxa"/>
            <w:tcMar>
              <w:top w:w="80" w:type="dxa"/>
              <w:left w:w="120" w:type="dxa"/>
              <w:bottom w:w="80" w:type="dxa"/>
              <w:right w:w="120" w:type="dxa"/>
            </w:tcMar>
            <w:vAlign w:val="center"/>
          </w:tcPr>
          <w:p w14:paraId="3816F899" w14:textId="77777777" w:rsidR="003A1EBD" w:rsidRPr="00B46D5B" w:rsidRDefault="003A1EBD" w:rsidP="00513079">
            <w:pPr>
              <w:spacing w:after="40" w:line="259" w:lineRule="auto"/>
            </w:pPr>
            <w:r w:rsidRPr="00B46D5B">
              <w:rPr>
                <w:color w:val="000000"/>
                <w:sz w:val="16"/>
              </w:rPr>
              <w:t>&lt;&lt;Fecha&gt;&gt;</w:t>
            </w:r>
          </w:p>
        </w:tc>
        <w:tc>
          <w:tcPr>
            <w:tcW w:w="2200" w:type="dxa"/>
            <w:tcMar>
              <w:top w:w="80" w:type="dxa"/>
              <w:left w:w="120" w:type="dxa"/>
              <w:bottom w:w="80" w:type="dxa"/>
              <w:right w:w="120" w:type="dxa"/>
            </w:tcMar>
            <w:vAlign w:val="center"/>
          </w:tcPr>
          <w:p w14:paraId="644BD873" w14:textId="77777777" w:rsidR="003A1EBD" w:rsidRPr="00B46D5B" w:rsidRDefault="003A1EBD" w:rsidP="00513079">
            <w:pPr>
              <w:spacing w:after="40" w:line="259" w:lineRule="auto"/>
            </w:pPr>
            <w:r w:rsidRPr="00B46D5B">
              <w:rPr>
                <w:color w:val="000000"/>
                <w:sz w:val="16"/>
              </w:rPr>
              <w:t>&lt;&lt;Observación docente/usuario&gt;&gt;</w:t>
            </w:r>
          </w:p>
        </w:tc>
        <w:tc>
          <w:tcPr>
            <w:tcW w:w="2200" w:type="dxa"/>
            <w:tcMar>
              <w:top w:w="80" w:type="dxa"/>
              <w:left w:w="120" w:type="dxa"/>
              <w:bottom w:w="80" w:type="dxa"/>
              <w:right w:w="120" w:type="dxa"/>
            </w:tcMar>
            <w:vAlign w:val="center"/>
          </w:tcPr>
          <w:p w14:paraId="4CBBAFEF" w14:textId="77777777" w:rsidR="003A1EBD" w:rsidRPr="00B46D5B" w:rsidRDefault="003A1EBD" w:rsidP="00513079">
            <w:pPr>
              <w:spacing w:after="40" w:line="259" w:lineRule="auto"/>
            </w:pPr>
            <w:r w:rsidRPr="00B46D5B">
              <w:rPr>
                <w:color w:val="000000"/>
                <w:sz w:val="16"/>
              </w:rPr>
              <w:t>&lt;&lt;Cambio o justificación&gt;&gt;</w:t>
            </w:r>
          </w:p>
        </w:tc>
        <w:tc>
          <w:tcPr>
            <w:tcW w:w="1800" w:type="dxa"/>
            <w:tcMar>
              <w:top w:w="80" w:type="dxa"/>
              <w:left w:w="120" w:type="dxa"/>
              <w:bottom w:w="80" w:type="dxa"/>
              <w:right w:w="120" w:type="dxa"/>
            </w:tcMar>
            <w:vAlign w:val="center"/>
          </w:tcPr>
          <w:p w14:paraId="57593CD7" w14:textId="77777777" w:rsidR="003A1EBD" w:rsidRPr="00B46D5B" w:rsidRDefault="003A1EBD" w:rsidP="00513079">
            <w:pPr>
              <w:spacing w:after="40" w:line="259" w:lineRule="auto"/>
            </w:pPr>
            <w:r w:rsidRPr="00B46D5B">
              <w:rPr>
                <w:color w:val="000000"/>
                <w:sz w:val="16"/>
              </w:rPr>
              <w:t>E-12 / &lt;&lt;enlace&gt;&gt;</w:t>
            </w:r>
          </w:p>
        </w:tc>
        <w:tc>
          <w:tcPr>
            <w:tcW w:w="1100" w:type="dxa"/>
            <w:tcMar>
              <w:top w:w="80" w:type="dxa"/>
              <w:left w:w="120" w:type="dxa"/>
              <w:bottom w:w="80" w:type="dxa"/>
              <w:right w:w="120" w:type="dxa"/>
            </w:tcMar>
            <w:vAlign w:val="center"/>
          </w:tcPr>
          <w:p w14:paraId="157FD5DB" w14:textId="77777777" w:rsidR="003A1EBD" w:rsidRPr="00B46D5B" w:rsidRDefault="003A1EBD" w:rsidP="00513079">
            <w:pPr>
              <w:spacing w:after="40" w:line="259" w:lineRule="auto"/>
            </w:pPr>
            <w:r w:rsidRPr="00B46D5B">
              <w:rPr>
                <w:color w:val="000000"/>
                <w:sz w:val="16"/>
              </w:rPr>
              <w:t>&lt;&lt;Integrante&gt;&gt;</w:t>
            </w:r>
          </w:p>
        </w:tc>
      </w:tr>
      <w:tr w:rsidR="003A1EBD" w:rsidRPr="00B46D5B" w14:paraId="234E1CA4" w14:textId="77777777" w:rsidTr="00513079">
        <w:trPr>
          <w:cantSplit/>
        </w:trPr>
        <w:tc>
          <w:tcPr>
            <w:tcW w:w="1100" w:type="dxa"/>
            <w:tcMar>
              <w:top w:w="80" w:type="dxa"/>
              <w:left w:w="120" w:type="dxa"/>
              <w:bottom w:w="80" w:type="dxa"/>
              <w:right w:w="120" w:type="dxa"/>
            </w:tcMar>
            <w:vAlign w:val="center"/>
          </w:tcPr>
          <w:p w14:paraId="69EECDB0" w14:textId="77777777" w:rsidR="003A1EBD" w:rsidRPr="00B46D5B" w:rsidRDefault="003A1EBD" w:rsidP="00513079">
            <w:pPr>
              <w:spacing w:after="40" w:line="259" w:lineRule="auto"/>
            </w:pPr>
            <w:r w:rsidRPr="00B46D5B">
              <w:rPr>
                <w:color w:val="000000"/>
                <w:sz w:val="16"/>
              </w:rPr>
              <w:t>&lt;&lt;Fecha&gt;&gt;</w:t>
            </w:r>
          </w:p>
        </w:tc>
        <w:tc>
          <w:tcPr>
            <w:tcW w:w="2200" w:type="dxa"/>
            <w:tcMar>
              <w:top w:w="80" w:type="dxa"/>
              <w:left w:w="120" w:type="dxa"/>
              <w:bottom w:w="80" w:type="dxa"/>
              <w:right w:w="120" w:type="dxa"/>
            </w:tcMar>
            <w:vAlign w:val="center"/>
          </w:tcPr>
          <w:p w14:paraId="0955CB6E" w14:textId="77777777" w:rsidR="003A1EBD" w:rsidRPr="00B46D5B" w:rsidRDefault="003A1EBD" w:rsidP="00513079">
            <w:pPr>
              <w:spacing w:after="40" w:line="259" w:lineRule="auto"/>
            </w:pPr>
            <w:r w:rsidRPr="00B46D5B">
              <w:rPr>
                <w:color w:val="000000"/>
                <w:sz w:val="16"/>
              </w:rPr>
              <w:t>&lt;&lt;Observación docente/usuario&gt;&gt;</w:t>
            </w:r>
          </w:p>
        </w:tc>
        <w:tc>
          <w:tcPr>
            <w:tcW w:w="2200" w:type="dxa"/>
            <w:tcMar>
              <w:top w:w="80" w:type="dxa"/>
              <w:left w:w="120" w:type="dxa"/>
              <w:bottom w:w="80" w:type="dxa"/>
              <w:right w:w="120" w:type="dxa"/>
            </w:tcMar>
            <w:vAlign w:val="center"/>
          </w:tcPr>
          <w:p w14:paraId="3B6A036B" w14:textId="77777777" w:rsidR="003A1EBD" w:rsidRPr="00B46D5B" w:rsidRDefault="003A1EBD" w:rsidP="00513079">
            <w:pPr>
              <w:spacing w:after="40" w:line="259" w:lineRule="auto"/>
            </w:pPr>
            <w:r w:rsidRPr="00B46D5B">
              <w:rPr>
                <w:color w:val="000000"/>
                <w:sz w:val="16"/>
              </w:rPr>
              <w:t>&lt;&lt;Cambio o justificación&gt;&gt;</w:t>
            </w:r>
          </w:p>
        </w:tc>
        <w:tc>
          <w:tcPr>
            <w:tcW w:w="1800" w:type="dxa"/>
            <w:tcMar>
              <w:top w:w="80" w:type="dxa"/>
              <w:left w:w="120" w:type="dxa"/>
              <w:bottom w:w="80" w:type="dxa"/>
              <w:right w:w="120" w:type="dxa"/>
            </w:tcMar>
            <w:vAlign w:val="center"/>
          </w:tcPr>
          <w:p w14:paraId="6D11EC25" w14:textId="77777777" w:rsidR="003A1EBD" w:rsidRPr="00B46D5B" w:rsidRDefault="003A1EBD" w:rsidP="00513079">
            <w:pPr>
              <w:spacing w:after="40" w:line="259" w:lineRule="auto"/>
            </w:pPr>
            <w:r w:rsidRPr="00B46D5B">
              <w:rPr>
                <w:color w:val="000000"/>
                <w:sz w:val="16"/>
              </w:rPr>
              <w:t>E-12 / &lt;&lt;enlace&gt;&gt;</w:t>
            </w:r>
          </w:p>
        </w:tc>
        <w:tc>
          <w:tcPr>
            <w:tcW w:w="1100" w:type="dxa"/>
            <w:tcMar>
              <w:top w:w="80" w:type="dxa"/>
              <w:left w:w="120" w:type="dxa"/>
              <w:bottom w:w="80" w:type="dxa"/>
              <w:right w:w="120" w:type="dxa"/>
            </w:tcMar>
            <w:vAlign w:val="center"/>
          </w:tcPr>
          <w:p w14:paraId="639D4432" w14:textId="77777777" w:rsidR="003A1EBD" w:rsidRPr="00B46D5B" w:rsidRDefault="003A1EBD" w:rsidP="00513079">
            <w:pPr>
              <w:spacing w:after="40" w:line="259" w:lineRule="auto"/>
            </w:pPr>
            <w:r w:rsidRPr="00B46D5B">
              <w:rPr>
                <w:color w:val="000000"/>
                <w:sz w:val="16"/>
              </w:rPr>
              <w:t>&lt;&lt;Integrante&gt;&gt;</w:t>
            </w:r>
          </w:p>
        </w:tc>
      </w:tr>
      <w:tr w:rsidR="003A1EBD" w:rsidRPr="00B46D5B" w14:paraId="4CB6A6A2" w14:textId="77777777" w:rsidTr="00513079">
        <w:trPr>
          <w:cantSplit/>
        </w:trPr>
        <w:tc>
          <w:tcPr>
            <w:tcW w:w="1100" w:type="dxa"/>
            <w:tcMar>
              <w:top w:w="80" w:type="dxa"/>
              <w:left w:w="120" w:type="dxa"/>
              <w:bottom w:w="80" w:type="dxa"/>
              <w:right w:w="120" w:type="dxa"/>
            </w:tcMar>
            <w:vAlign w:val="center"/>
          </w:tcPr>
          <w:p w14:paraId="06AD7754" w14:textId="77777777" w:rsidR="003A1EBD" w:rsidRPr="00B46D5B" w:rsidRDefault="003A1EBD" w:rsidP="00513079">
            <w:pPr>
              <w:spacing w:after="40" w:line="259" w:lineRule="auto"/>
            </w:pPr>
            <w:r w:rsidRPr="00B46D5B">
              <w:rPr>
                <w:color w:val="000000"/>
                <w:sz w:val="16"/>
              </w:rPr>
              <w:t>&lt;&lt;Fecha&gt;&gt;</w:t>
            </w:r>
          </w:p>
        </w:tc>
        <w:tc>
          <w:tcPr>
            <w:tcW w:w="2200" w:type="dxa"/>
            <w:tcMar>
              <w:top w:w="80" w:type="dxa"/>
              <w:left w:w="120" w:type="dxa"/>
              <w:bottom w:w="80" w:type="dxa"/>
              <w:right w:w="120" w:type="dxa"/>
            </w:tcMar>
            <w:vAlign w:val="center"/>
          </w:tcPr>
          <w:p w14:paraId="47C78A63" w14:textId="77777777" w:rsidR="003A1EBD" w:rsidRPr="00B46D5B" w:rsidRDefault="003A1EBD" w:rsidP="00513079">
            <w:pPr>
              <w:spacing w:after="40" w:line="259" w:lineRule="auto"/>
            </w:pPr>
            <w:r w:rsidRPr="00B46D5B">
              <w:rPr>
                <w:color w:val="000000"/>
                <w:sz w:val="16"/>
              </w:rPr>
              <w:t>&lt;&lt;Observación docente/usuario&gt;&gt;</w:t>
            </w:r>
          </w:p>
        </w:tc>
        <w:tc>
          <w:tcPr>
            <w:tcW w:w="2200" w:type="dxa"/>
            <w:tcMar>
              <w:top w:w="80" w:type="dxa"/>
              <w:left w:w="120" w:type="dxa"/>
              <w:bottom w:w="80" w:type="dxa"/>
              <w:right w:w="120" w:type="dxa"/>
            </w:tcMar>
            <w:vAlign w:val="center"/>
          </w:tcPr>
          <w:p w14:paraId="4D14CCA2" w14:textId="77777777" w:rsidR="003A1EBD" w:rsidRPr="00B46D5B" w:rsidRDefault="003A1EBD" w:rsidP="00513079">
            <w:pPr>
              <w:spacing w:after="40" w:line="259" w:lineRule="auto"/>
            </w:pPr>
            <w:r w:rsidRPr="00B46D5B">
              <w:rPr>
                <w:color w:val="000000"/>
                <w:sz w:val="16"/>
              </w:rPr>
              <w:t>&lt;&lt;Cambio o justificación&gt;&gt;</w:t>
            </w:r>
          </w:p>
        </w:tc>
        <w:tc>
          <w:tcPr>
            <w:tcW w:w="1800" w:type="dxa"/>
            <w:tcMar>
              <w:top w:w="80" w:type="dxa"/>
              <w:left w:w="120" w:type="dxa"/>
              <w:bottom w:w="80" w:type="dxa"/>
              <w:right w:w="120" w:type="dxa"/>
            </w:tcMar>
            <w:vAlign w:val="center"/>
          </w:tcPr>
          <w:p w14:paraId="31FB466F" w14:textId="77777777" w:rsidR="003A1EBD" w:rsidRPr="00B46D5B" w:rsidRDefault="003A1EBD" w:rsidP="00513079">
            <w:pPr>
              <w:spacing w:after="40" w:line="259" w:lineRule="auto"/>
            </w:pPr>
            <w:r w:rsidRPr="00B46D5B">
              <w:rPr>
                <w:color w:val="000000"/>
                <w:sz w:val="16"/>
              </w:rPr>
              <w:t>E-12 / &lt;&lt;enlace&gt;&gt;</w:t>
            </w:r>
          </w:p>
        </w:tc>
        <w:tc>
          <w:tcPr>
            <w:tcW w:w="1100" w:type="dxa"/>
            <w:tcMar>
              <w:top w:w="80" w:type="dxa"/>
              <w:left w:w="120" w:type="dxa"/>
              <w:bottom w:w="80" w:type="dxa"/>
              <w:right w:w="120" w:type="dxa"/>
            </w:tcMar>
            <w:vAlign w:val="center"/>
          </w:tcPr>
          <w:p w14:paraId="0FC9D32A" w14:textId="77777777" w:rsidR="003A1EBD" w:rsidRPr="00B46D5B" w:rsidRDefault="003A1EBD" w:rsidP="00513079">
            <w:pPr>
              <w:spacing w:after="40" w:line="259" w:lineRule="auto"/>
            </w:pPr>
            <w:r w:rsidRPr="00B46D5B">
              <w:rPr>
                <w:color w:val="000000"/>
                <w:sz w:val="16"/>
              </w:rPr>
              <w:t>&lt;&lt;Integrante&gt;&gt;</w:t>
            </w:r>
          </w:p>
        </w:tc>
      </w:tr>
    </w:tbl>
    <w:p w14:paraId="16236D6B" w14:textId="77777777" w:rsidR="003A1EBD" w:rsidRPr="00B46D5B" w:rsidRDefault="003A1EBD" w:rsidP="003A1EBD">
      <w:pPr>
        <w:spacing w:after="20"/>
      </w:pPr>
    </w:p>
    <w:p w14:paraId="6829702B" w14:textId="77777777" w:rsidR="003A1EBD" w:rsidRPr="00B46D5B" w:rsidRDefault="003A1EBD" w:rsidP="003A1EBD">
      <w:pPr>
        <w:pStyle w:val="Titulo2"/>
      </w:pPr>
      <w:r w:rsidRPr="00B46D5B">
        <w:t>5.6 Contribuciones individuales</w:t>
      </w:r>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3A1EBD" w:rsidRPr="00B46D5B" w14:paraId="4F76653B" w14:textId="77777777" w:rsidTr="00513079">
        <w:trPr>
          <w:cantSplit/>
          <w:tblHeader/>
        </w:trPr>
        <w:tc>
          <w:tcPr>
            <w:tcW w:w="1500" w:type="dxa"/>
            <w:shd w:val="clear" w:color="auto" w:fill="E8EEF5"/>
            <w:tcMar>
              <w:top w:w="80" w:type="dxa"/>
              <w:left w:w="120" w:type="dxa"/>
              <w:bottom w:w="80" w:type="dxa"/>
              <w:right w:w="120" w:type="dxa"/>
            </w:tcMar>
            <w:vAlign w:val="center"/>
          </w:tcPr>
          <w:p w14:paraId="18C11AB5" w14:textId="77777777" w:rsidR="003A1EBD" w:rsidRPr="00B46D5B" w:rsidRDefault="003A1EBD" w:rsidP="00513079">
            <w:pPr>
              <w:spacing w:after="40" w:line="259" w:lineRule="auto"/>
              <w:jc w:val="center"/>
            </w:pPr>
            <w:r w:rsidRPr="00B46D5B">
              <w:rPr>
                <w:b/>
                <w:color w:val="0B2545"/>
                <w:sz w:val="16"/>
              </w:rPr>
              <w:t>INTEGRANTE</w:t>
            </w:r>
          </w:p>
        </w:tc>
        <w:tc>
          <w:tcPr>
            <w:tcW w:w="2500" w:type="dxa"/>
            <w:shd w:val="clear" w:color="auto" w:fill="E8EEF5"/>
            <w:tcMar>
              <w:top w:w="80" w:type="dxa"/>
              <w:left w:w="120" w:type="dxa"/>
              <w:bottom w:w="80" w:type="dxa"/>
              <w:right w:w="120" w:type="dxa"/>
            </w:tcMar>
            <w:vAlign w:val="center"/>
          </w:tcPr>
          <w:p w14:paraId="432A599C" w14:textId="77777777" w:rsidR="003A1EBD" w:rsidRPr="00B46D5B" w:rsidRDefault="003A1EBD" w:rsidP="00513079">
            <w:pPr>
              <w:spacing w:after="40" w:line="259" w:lineRule="auto"/>
              <w:jc w:val="center"/>
            </w:pPr>
            <w:r w:rsidRPr="00B46D5B">
              <w:rPr>
                <w:b/>
                <w:color w:val="0B2545"/>
                <w:sz w:val="16"/>
              </w:rPr>
              <w:t>RESPONSABILIDADES</w:t>
            </w:r>
          </w:p>
        </w:tc>
        <w:tc>
          <w:tcPr>
            <w:tcW w:w="2100" w:type="dxa"/>
            <w:shd w:val="clear" w:color="auto" w:fill="E8EEF5"/>
            <w:tcMar>
              <w:top w:w="80" w:type="dxa"/>
              <w:left w:w="120" w:type="dxa"/>
              <w:bottom w:w="80" w:type="dxa"/>
              <w:right w:w="120" w:type="dxa"/>
            </w:tcMar>
            <w:vAlign w:val="center"/>
          </w:tcPr>
          <w:p w14:paraId="4ABC96EE" w14:textId="77777777" w:rsidR="003A1EBD" w:rsidRPr="00B46D5B" w:rsidRDefault="003A1EBD" w:rsidP="00513079">
            <w:pPr>
              <w:spacing w:after="40" w:line="259" w:lineRule="auto"/>
              <w:jc w:val="center"/>
            </w:pPr>
            <w:r w:rsidRPr="00B46D5B">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3FF6F975" w14:textId="77777777" w:rsidR="003A1EBD" w:rsidRPr="00B46D5B" w:rsidRDefault="003A1EBD" w:rsidP="00513079">
            <w:pPr>
              <w:spacing w:after="40" w:line="259" w:lineRule="auto"/>
              <w:jc w:val="center"/>
            </w:pPr>
            <w:r w:rsidRPr="00B46D5B">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00CCE4E9" w14:textId="77777777" w:rsidR="003A1EBD" w:rsidRPr="00B46D5B" w:rsidRDefault="003A1EBD" w:rsidP="00513079">
            <w:pPr>
              <w:spacing w:after="40" w:line="259" w:lineRule="auto"/>
              <w:jc w:val="center"/>
            </w:pPr>
            <w:r w:rsidRPr="00B46D5B">
              <w:rPr>
                <w:b/>
                <w:color w:val="0B2545"/>
                <w:sz w:val="16"/>
              </w:rPr>
              <w:t>%</w:t>
            </w:r>
          </w:p>
        </w:tc>
      </w:tr>
      <w:tr w:rsidR="003A1EBD" w:rsidRPr="00B46D5B" w14:paraId="6D67FA29" w14:textId="77777777" w:rsidTr="00513079">
        <w:trPr>
          <w:cantSplit/>
        </w:trPr>
        <w:tc>
          <w:tcPr>
            <w:tcW w:w="1500" w:type="dxa"/>
            <w:tcMar>
              <w:top w:w="80" w:type="dxa"/>
              <w:left w:w="120" w:type="dxa"/>
              <w:bottom w:w="80" w:type="dxa"/>
              <w:right w:w="120" w:type="dxa"/>
            </w:tcMar>
            <w:vAlign w:val="center"/>
          </w:tcPr>
          <w:p w14:paraId="0C16772F" w14:textId="77777777" w:rsidR="003A1EBD" w:rsidRPr="00B46D5B" w:rsidRDefault="003A1EBD" w:rsidP="00513079">
            <w:pPr>
              <w:spacing w:after="40" w:line="259" w:lineRule="auto"/>
            </w:pPr>
            <w:r w:rsidRPr="00B46D5B">
              <w:rPr>
                <w:color w:val="000000"/>
                <w:sz w:val="16"/>
              </w:rPr>
              <w:t>&lt;&lt;Nombre&gt;&gt;</w:t>
            </w:r>
          </w:p>
        </w:tc>
        <w:tc>
          <w:tcPr>
            <w:tcW w:w="2500" w:type="dxa"/>
            <w:tcMar>
              <w:top w:w="80" w:type="dxa"/>
              <w:left w:w="120" w:type="dxa"/>
              <w:bottom w:w="80" w:type="dxa"/>
              <w:right w:w="120" w:type="dxa"/>
            </w:tcMar>
            <w:vAlign w:val="center"/>
          </w:tcPr>
          <w:p w14:paraId="54E6F07C" w14:textId="77777777" w:rsidR="003A1EBD" w:rsidRPr="00B46D5B" w:rsidRDefault="003A1EBD" w:rsidP="00513079">
            <w:pPr>
              <w:spacing w:after="40" w:line="259" w:lineRule="auto"/>
            </w:pPr>
            <w:r w:rsidRPr="00B46D5B">
              <w:rPr>
                <w:color w:val="000000"/>
                <w:sz w:val="16"/>
              </w:rPr>
              <w:t>&lt;&lt;Aportes verificables&gt;&gt;</w:t>
            </w:r>
          </w:p>
        </w:tc>
        <w:tc>
          <w:tcPr>
            <w:tcW w:w="2100" w:type="dxa"/>
            <w:tcMar>
              <w:top w:w="80" w:type="dxa"/>
              <w:left w:w="120" w:type="dxa"/>
              <w:bottom w:w="80" w:type="dxa"/>
              <w:right w:w="120" w:type="dxa"/>
            </w:tcMar>
            <w:vAlign w:val="center"/>
          </w:tcPr>
          <w:p w14:paraId="3AA4978B" w14:textId="77777777" w:rsidR="003A1EBD" w:rsidRPr="00B46D5B" w:rsidRDefault="003A1EBD" w:rsidP="00513079">
            <w:pPr>
              <w:spacing w:after="40" w:line="259" w:lineRule="auto"/>
            </w:pPr>
            <w:r w:rsidRPr="00B46D5B">
              <w:rPr>
                <w:color w:val="000000"/>
                <w:sz w:val="16"/>
              </w:rPr>
              <w:t>&lt;&lt;Enlaces/</w:t>
            </w:r>
            <w:proofErr w:type="spellStart"/>
            <w:r w:rsidRPr="00B46D5B">
              <w:rPr>
                <w:color w:val="000000"/>
                <w:sz w:val="16"/>
              </w:rPr>
              <w:t>commits</w:t>
            </w:r>
            <w:proofErr w:type="spellEnd"/>
            <w:r w:rsidRPr="00B46D5B">
              <w:rPr>
                <w:color w:val="000000"/>
                <w:sz w:val="16"/>
              </w:rPr>
              <w:t>&gt;&gt;</w:t>
            </w:r>
          </w:p>
        </w:tc>
        <w:tc>
          <w:tcPr>
            <w:tcW w:w="1500" w:type="dxa"/>
            <w:tcMar>
              <w:top w:w="80" w:type="dxa"/>
              <w:left w:w="120" w:type="dxa"/>
              <w:bottom w:w="80" w:type="dxa"/>
              <w:right w:w="120" w:type="dxa"/>
            </w:tcMar>
            <w:vAlign w:val="center"/>
          </w:tcPr>
          <w:p w14:paraId="575688CF" w14:textId="77777777" w:rsidR="003A1EBD" w:rsidRPr="00B46D5B" w:rsidRDefault="003A1EBD" w:rsidP="00513079">
            <w:pPr>
              <w:spacing w:after="40" w:line="259" w:lineRule="auto"/>
            </w:pPr>
            <w:r w:rsidRPr="00B46D5B">
              <w:rPr>
                <w:color w:val="000000"/>
                <w:sz w:val="16"/>
              </w:rPr>
              <w:t>&lt;&lt;Conformidad&gt;&gt;</w:t>
            </w:r>
          </w:p>
        </w:tc>
        <w:tc>
          <w:tcPr>
            <w:tcW w:w="800" w:type="dxa"/>
            <w:tcMar>
              <w:top w:w="80" w:type="dxa"/>
              <w:left w:w="120" w:type="dxa"/>
              <w:bottom w:w="80" w:type="dxa"/>
              <w:right w:w="120" w:type="dxa"/>
            </w:tcMar>
            <w:vAlign w:val="center"/>
          </w:tcPr>
          <w:p w14:paraId="2DCB5AD2" w14:textId="77777777" w:rsidR="003A1EBD" w:rsidRPr="00B46D5B" w:rsidRDefault="003A1EBD" w:rsidP="00513079">
            <w:pPr>
              <w:spacing w:after="40" w:line="259" w:lineRule="auto"/>
            </w:pPr>
            <w:r w:rsidRPr="00B46D5B">
              <w:rPr>
                <w:color w:val="000000"/>
                <w:sz w:val="16"/>
              </w:rPr>
              <w:t>&lt;&lt;%&gt;&gt;</w:t>
            </w:r>
          </w:p>
        </w:tc>
      </w:tr>
      <w:tr w:rsidR="003A1EBD" w:rsidRPr="00B46D5B" w14:paraId="6457223D" w14:textId="77777777" w:rsidTr="00513079">
        <w:trPr>
          <w:cantSplit/>
        </w:trPr>
        <w:tc>
          <w:tcPr>
            <w:tcW w:w="1500" w:type="dxa"/>
            <w:tcMar>
              <w:top w:w="80" w:type="dxa"/>
              <w:left w:w="120" w:type="dxa"/>
              <w:bottom w:w="80" w:type="dxa"/>
              <w:right w:w="120" w:type="dxa"/>
            </w:tcMar>
            <w:vAlign w:val="center"/>
          </w:tcPr>
          <w:p w14:paraId="48F4E8DC" w14:textId="77777777" w:rsidR="003A1EBD" w:rsidRPr="00B46D5B" w:rsidRDefault="003A1EBD" w:rsidP="00513079">
            <w:pPr>
              <w:spacing w:after="40" w:line="259" w:lineRule="auto"/>
            </w:pPr>
            <w:r w:rsidRPr="00B46D5B">
              <w:rPr>
                <w:color w:val="000000"/>
                <w:sz w:val="16"/>
              </w:rPr>
              <w:t>&lt;&lt;Nombre&gt;&gt;</w:t>
            </w:r>
          </w:p>
        </w:tc>
        <w:tc>
          <w:tcPr>
            <w:tcW w:w="2500" w:type="dxa"/>
            <w:tcMar>
              <w:top w:w="80" w:type="dxa"/>
              <w:left w:w="120" w:type="dxa"/>
              <w:bottom w:w="80" w:type="dxa"/>
              <w:right w:w="120" w:type="dxa"/>
            </w:tcMar>
            <w:vAlign w:val="center"/>
          </w:tcPr>
          <w:p w14:paraId="76962466" w14:textId="77777777" w:rsidR="003A1EBD" w:rsidRPr="00B46D5B" w:rsidRDefault="003A1EBD" w:rsidP="00513079">
            <w:pPr>
              <w:spacing w:after="40" w:line="259" w:lineRule="auto"/>
            </w:pPr>
            <w:r w:rsidRPr="00B46D5B">
              <w:rPr>
                <w:color w:val="000000"/>
                <w:sz w:val="16"/>
              </w:rPr>
              <w:t>&lt;&lt;Aportes verificables&gt;&gt;</w:t>
            </w:r>
          </w:p>
        </w:tc>
        <w:tc>
          <w:tcPr>
            <w:tcW w:w="2100" w:type="dxa"/>
            <w:tcMar>
              <w:top w:w="80" w:type="dxa"/>
              <w:left w:w="120" w:type="dxa"/>
              <w:bottom w:w="80" w:type="dxa"/>
              <w:right w:w="120" w:type="dxa"/>
            </w:tcMar>
            <w:vAlign w:val="center"/>
          </w:tcPr>
          <w:p w14:paraId="78FF4D25" w14:textId="77777777" w:rsidR="003A1EBD" w:rsidRPr="00B46D5B" w:rsidRDefault="003A1EBD" w:rsidP="00513079">
            <w:pPr>
              <w:spacing w:after="40" w:line="259" w:lineRule="auto"/>
            </w:pPr>
            <w:r w:rsidRPr="00B46D5B">
              <w:rPr>
                <w:color w:val="000000"/>
                <w:sz w:val="16"/>
              </w:rPr>
              <w:t>&lt;&lt;Enlaces/</w:t>
            </w:r>
            <w:proofErr w:type="spellStart"/>
            <w:r w:rsidRPr="00B46D5B">
              <w:rPr>
                <w:color w:val="000000"/>
                <w:sz w:val="16"/>
              </w:rPr>
              <w:t>commits</w:t>
            </w:r>
            <w:proofErr w:type="spellEnd"/>
            <w:r w:rsidRPr="00B46D5B">
              <w:rPr>
                <w:color w:val="000000"/>
                <w:sz w:val="16"/>
              </w:rPr>
              <w:t>&gt;&gt;</w:t>
            </w:r>
          </w:p>
        </w:tc>
        <w:tc>
          <w:tcPr>
            <w:tcW w:w="1500" w:type="dxa"/>
            <w:tcMar>
              <w:top w:w="80" w:type="dxa"/>
              <w:left w:w="120" w:type="dxa"/>
              <w:bottom w:w="80" w:type="dxa"/>
              <w:right w:w="120" w:type="dxa"/>
            </w:tcMar>
            <w:vAlign w:val="center"/>
          </w:tcPr>
          <w:p w14:paraId="753F7A73" w14:textId="77777777" w:rsidR="003A1EBD" w:rsidRPr="00B46D5B" w:rsidRDefault="003A1EBD" w:rsidP="00513079">
            <w:pPr>
              <w:spacing w:after="40" w:line="259" w:lineRule="auto"/>
            </w:pPr>
            <w:r w:rsidRPr="00B46D5B">
              <w:rPr>
                <w:color w:val="000000"/>
                <w:sz w:val="16"/>
              </w:rPr>
              <w:t>&lt;&lt;Conformidad&gt;&gt;</w:t>
            </w:r>
          </w:p>
        </w:tc>
        <w:tc>
          <w:tcPr>
            <w:tcW w:w="800" w:type="dxa"/>
            <w:tcMar>
              <w:top w:w="80" w:type="dxa"/>
              <w:left w:w="120" w:type="dxa"/>
              <w:bottom w:w="80" w:type="dxa"/>
              <w:right w:w="120" w:type="dxa"/>
            </w:tcMar>
            <w:vAlign w:val="center"/>
          </w:tcPr>
          <w:p w14:paraId="1F499147" w14:textId="77777777" w:rsidR="003A1EBD" w:rsidRPr="00B46D5B" w:rsidRDefault="003A1EBD" w:rsidP="00513079">
            <w:pPr>
              <w:spacing w:after="40" w:line="259" w:lineRule="auto"/>
            </w:pPr>
            <w:r w:rsidRPr="00B46D5B">
              <w:rPr>
                <w:color w:val="000000"/>
                <w:sz w:val="16"/>
              </w:rPr>
              <w:t>&lt;&lt;%&gt;&gt;</w:t>
            </w:r>
          </w:p>
        </w:tc>
      </w:tr>
      <w:tr w:rsidR="003A1EBD" w:rsidRPr="00B46D5B" w14:paraId="335C10F8" w14:textId="77777777" w:rsidTr="00513079">
        <w:trPr>
          <w:cantSplit/>
        </w:trPr>
        <w:tc>
          <w:tcPr>
            <w:tcW w:w="1500" w:type="dxa"/>
            <w:tcMar>
              <w:top w:w="80" w:type="dxa"/>
              <w:left w:w="120" w:type="dxa"/>
              <w:bottom w:w="80" w:type="dxa"/>
              <w:right w:w="120" w:type="dxa"/>
            </w:tcMar>
            <w:vAlign w:val="center"/>
          </w:tcPr>
          <w:p w14:paraId="7DC96901" w14:textId="77777777" w:rsidR="003A1EBD" w:rsidRPr="00B46D5B" w:rsidRDefault="003A1EBD" w:rsidP="00513079">
            <w:pPr>
              <w:spacing w:after="40" w:line="259" w:lineRule="auto"/>
            </w:pPr>
            <w:r w:rsidRPr="00B46D5B">
              <w:rPr>
                <w:color w:val="000000"/>
                <w:sz w:val="16"/>
              </w:rPr>
              <w:t>&lt;&lt;Nombre&gt;&gt;</w:t>
            </w:r>
          </w:p>
        </w:tc>
        <w:tc>
          <w:tcPr>
            <w:tcW w:w="2500" w:type="dxa"/>
            <w:tcMar>
              <w:top w:w="80" w:type="dxa"/>
              <w:left w:w="120" w:type="dxa"/>
              <w:bottom w:w="80" w:type="dxa"/>
              <w:right w:w="120" w:type="dxa"/>
            </w:tcMar>
            <w:vAlign w:val="center"/>
          </w:tcPr>
          <w:p w14:paraId="32CE4C51" w14:textId="77777777" w:rsidR="003A1EBD" w:rsidRPr="00B46D5B" w:rsidRDefault="003A1EBD" w:rsidP="00513079">
            <w:pPr>
              <w:spacing w:after="40" w:line="259" w:lineRule="auto"/>
            </w:pPr>
            <w:r w:rsidRPr="00B46D5B">
              <w:rPr>
                <w:color w:val="000000"/>
                <w:sz w:val="16"/>
              </w:rPr>
              <w:t>&lt;&lt;Aportes verificables&gt;&gt;</w:t>
            </w:r>
          </w:p>
        </w:tc>
        <w:tc>
          <w:tcPr>
            <w:tcW w:w="2100" w:type="dxa"/>
            <w:tcMar>
              <w:top w:w="80" w:type="dxa"/>
              <w:left w:w="120" w:type="dxa"/>
              <w:bottom w:w="80" w:type="dxa"/>
              <w:right w:w="120" w:type="dxa"/>
            </w:tcMar>
            <w:vAlign w:val="center"/>
          </w:tcPr>
          <w:p w14:paraId="2F528A21" w14:textId="77777777" w:rsidR="003A1EBD" w:rsidRPr="00B46D5B" w:rsidRDefault="003A1EBD" w:rsidP="00513079">
            <w:pPr>
              <w:spacing w:after="40" w:line="259" w:lineRule="auto"/>
            </w:pPr>
            <w:r w:rsidRPr="00B46D5B">
              <w:rPr>
                <w:color w:val="000000"/>
                <w:sz w:val="16"/>
              </w:rPr>
              <w:t>&lt;&lt;Enlaces/</w:t>
            </w:r>
            <w:proofErr w:type="spellStart"/>
            <w:r w:rsidRPr="00B46D5B">
              <w:rPr>
                <w:color w:val="000000"/>
                <w:sz w:val="16"/>
              </w:rPr>
              <w:t>commits</w:t>
            </w:r>
            <w:proofErr w:type="spellEnd"/>
            <w:r w:rsidRPr="00B46D5B">
              <w:rPr>
                <w:color w:val="000000"/>
                <w:sz w:val="16"/>
              </w:rPr>
              <w:t>&gt;&gt;</w:t>
            </w:r>
          </w:p>
        </w:tc>
        <w:tc>
          <w:tcPr>
            <w:tcW w:w="1500" w:type="dxa"/>
            <w:tcMar>
              <w:top w:w="80" w:type="dxa"/>
              <w:left w:w="120" w:type="dxa"/>
              <w:bottom w:w="80" w:type="dxa"/>
              <w:right w:w="120" w:type="dxa"/>
            </w:tcMar>
            <w:vAlign w:val="center"/>
          </w:tcPr>
          <w:p w14:paraId="0C89F181" w14:textId="77777777" w:rsidR="003A1EBD" w:rsidRPr="00B46D5B" w:rsidRDefault="003A1EBD" w:rsidP="00513079">
            <w:pPr>
              <w:spacing w:after="40" w:line="259" w:lineRule="auto"/>
            </w:pPr>
            <w:r w:rsidRPr="00B46D5B">
              <w:rPr>
                <w:color w:val="000000"/>
                <w:sz w:val="16"/>
              </w:rPr>
              <w:t>&lt;&lt;Conformidad&gt;&gt;</w:t>
            </w:r>
          </w:p>
        </w:tc>
        <w:tc>
          <w:tcPr>
            <w:tcW w:w="800" w:type="dxa"/>
            <w:tcMar>
              <w:top w:w="80" w:type="dxa"/>
              <w:left w:w="120" w:type="dxa"/>
              <w:bottom w:w="80" w:type="dxa"/>
              <w:right w:w="120" w:type="dxa"/>
            </w:tcMar>
            <w:vAlign w:val="center"/>
          </w:tcPr>
          <w:p w14:paraId="2302895A" w14:textId="77777777" w:rsidR="003A1EBD" w:rsidRPr="00B46D5B" w:rsidRDefault="003A1EBD" w:rsidP="00513079">
            <w:pPr>
              <w:spacing w:after="40" w:line="259" w:lineRule="auto"/>
            </w:pPr>
            <w:r w:rsidRPr="00B46D5B">
              <w:rPr>
                <w:color w:val="000000"/>
                <w:sz w:val="16"/>
              </w:rPr>
              <w:t>&lt;&lt;%&gt;&gt;</w:t>
            </w:r>
          </w:p>
        </w:tc>
      </w:tr>
      <w:tr w:rsidR="003A1EBD" w:rsidRPr="00B46D5B" w14:paraId="35F032D9" w14:textId="77777777" w:rsidTr="00513079">
        <w:trPr>
          <w:cantSplit/>
        </w:trPr>
        <w:tc>
          <w:tcPr>
            <w:tcW w:w="1500" w:type="dxa"/>
            <w:tcMar>
              <w:top w:w="80" w:type="dxa"/>
              <w:left w:w="120" w:type="dxa"/>
              <w:bottom w:w="80" w:type="dxa"/>
              <w:right w:w="120" w:type="dxa"/>
            </w:tcMar>
            <w:vAlign w:val="center"/>
          </w:tcPr>
          <w:p w14:paraId="6E03DAAD" w14:textId="77777777" w:rsidR="003A1EBD" w:rsidRPr="00B46D5B" w:rsidRDefault="003A1EBD" w:rsidP="00513079">
            <w:pPr>
              <w:spacing w:after="40" w:line="259" w:lineRule="auto"/>
            </w:pPr>
            <w:r w:rsidRPr="00B46D5B">
              <w:rPr>
                <w:color w:val="000000"/>
                <w:sz w:val="16"/>
              </w:rPr>
              <w:t>&lt;&lt;Nombre&gt;&gt;</w:t>
            </w:r>
          </w:p>
        </w:tc>
        <w:tc>
          <w:tcPr>
            <w:tcW w:w="2500" w:type="dxa"/>
            <w:tcMar>
              <w:top w:w="80" w:type="dxa"/>
              <w:left w:w="120" w:type="dxa"/>
              <w:bottom w:w="80" w:type="dxa"/>
              <w:right w:w="120" w:type="dxa"/>
            </w:tcMar>
            <w:vAlign w:val="center"/>
          </w:tcPr>
          <w:p w14:paraId="24E8FDDC" w14:textId="77777777" w:rsidR="003A1EBD" w:rsidRPr="00B46D5B" w:rsidRDefault="003A1EBD" w:rsidP="00513079">
            <w:pPr>
              <w:spacing w:after="40" w:line="259" w:lineRule="auto"/>
            </w:pPr>
            <w:r w:rsidRPr="00B46D5B">
              <w:rPr>
                <w:color w:val="000000"/>
                <w:sz w:val="16"/>
              </w:rPr>
              <w:t>&lt;&lt;Aportes verificables&gt;&gt;</w:t>
            </w:r>
          </w:p>
        </w:tc>
        <w:tc>
          <w:tcPr>
            <w:tcW w:w="2100" w:type="dxa"/>
            <w:tcMar>
              <w:top w:w="80" w:type="dxa"/>
              <w:left w:w="120" w:type="dxa"/>
              <w:bottom w:w="80" w:type="dxa"/>
              <w:right w:w="120" w:type="dxa"/>
            </w:tcMar>
            <w:vAlign w:val="center"/>
          </w:tcPr>
          <w:p w14:paraId="195FA0B0" w14:textId="77777777" w:rsidR="003A1EBD" w:rsidRPr="00B46D5B" w:rsidRDefault="003A1EBD" w:rsidP="00513079">
            <w:pPr>
              <w:spacing w:after="40" w:line="259" w:lineRule="auto"/>
            </w:pPr>
            <w:r w:rsidRPr="00B46D5B">
              <w:rPr>
                <w:color w:val="000000"/>
                <w:sz w:val="16"/>
              </w:rPr>
              <w:t>&lt;&lt;Enlaces/</w:t>
            </w:r>
            <w:proofErr w:type="spellStart"/>
            <w:r w:rsidRPr="00B46D5B">
              <w:rPr>
                <w:color w:val="000000"/>
                <w:sz w:val="16"/>
              </w:rPr>
              <w:t>commits</w:t>
            </w:r>
            <w:proofErr w:type="spellEnd"/>
            <w:r w:rsidRPr="00B46D5B">
              <w:rPr>
                <w:color w:val="000000"/>
                <w:sz w:val="16"/>
              </w:rPr>
              <w:t>&gt;&gt;</w:t>
            </w:r>
          </w:p>
        </w:tc>
        <w:tc>
          <w:tcPr>
            <w:tcW w:w="1500" w:type="dxa"/>
            <w:tcMar>
              <w:top w:w="80" w:type="dxa"/>
              <w:left w:w="120" w:type="dxa"/>
              <w:bottom w:w="80" w:type="dxa"/>
              <w:right w:w="120" w:type="dxa"/>
            </w:tcMar>
            <w:vAlign w:val="center"/>
          </w:tcPr>
          <w:p w14:paraId="04A44985" w14:textId="77777777" w:rsidR="003A1EBD" w:rsidRPr="00B46D5B" w:rsidRDefault="003A1EBD" w:rsidP="00513079">
            <w:pPr>
              <w:spacing w:after="40" w:line="259" w:lineRule="auto"/>
            </w:pPr>
            <w:r w:rsidRPr="00B46D5B">
              <w:rPr>
                <w:color w:val="000000"/>
                <w:sz w:val="16"/>
              </w:rPr>
              <w:t>&lt;&lt;Conformidad&gt;&gt;</w:t>
            </w:r>
          </w:p>
        </w:tc>
        <w:tc>
          <w:tcPr>
            <w:tcW w:w="800" w:type="dxa"/>
            <w:tcMar>
              <w:top w:w="80" w:type="dxa"/>
              <w:left w:w="120" w:type="dxa"/>
              <w:bottom w:w="80" w:type="dxa"/>
              <w:right w:w="120" w:type="dxa"/>
            </w:tcMar>
            <w:vAlign w:val="center"/>
          </w:tcPr>
          <w:p w14:paraId="2DA53508" w14:textId="77777777" w:rsidR="003A1EBD" w:rsidRPr="00B46D5B" w:rsidRDefault="003A1EBD" w:rsidP="00513079">
            <w:pPr>
              <w:spacing w:after="40" w:line="259" w:lineRule="auto"/>
            </w:pPr>
            <w:r w:rsidRPr="00B46D5B">
              <w:rPr>
                <w:color w:val="000000"/>
                <w:sz w:val="16"/>
              </w:rPr>
              <w:t>&lt;&lt;%&gt;&gt;</w:t>
            </w:r>
          </w:p>
        </w:tc>
      </w:tr>
    </w:tbl>
    <w:p w14:paraId="5ADB787C" w14:textId="77777777" w:rsidR="003A1EBD" w:rsidRPr="00B46D5B" w:rsidRDefault="003A1EBD" w:rsidP="003A1EBD">
      <w:pPr>
        <w:spacing w:after="20"/>
      </w:pPr>
    </w:p>
    <w:p w14:paraId="30AA1C18" w14:textId="77777777" w:rsidR="003A1EBD" w:rsidRPr="00B46D5B" w:rsidRDefault="003A1EBD" w:rsidP="003A1EBD">
      <w:pPr>
        <w:pStyle w:val="Titulo2"/>
      </w:pPr>
      <w:r w:rsidRPr="00B46D5B">
        <w:t>5.7 Declaración de uso responsable de inteligencia artificial</w:t>
      </w:r>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3A1EBD" w:rsidRPr="00B46D5B" w14:paraId="19E59021" w14:textId="77777777" w:rsidTr="00513079">
        <w:trPr>
          <w:cantSplit/>
          <w:tblHeader/>
        </w:trPr>
        <w:tc>
          <w:tcPr>
            <w:tcW w:w="1400" w:type="dxa"/>
            <w:shd w:val="clear" w:color="auto" w:fill="E8EEF5"/>
            <w:tcMar>
              <w:top w:w="80" w:type="dxa"/>
              <w:left w:w="120" w:type="dxa"/>
              <w:bottom w:w="80" w:type="dxa"/>
              <w:right w:w="120" w:type="dxa"/>
            </w:tcMar>
            <w:vAlign w:val="center"/>
          </w:tcPr>
          <w:p w14:paraId="09047F8B" w14:textId="77777777" w:rsidR="003A1EBD" w:rsidRPr="00B46D5B" w:rsidRDefault="003A1EBD" w:rsidP="00513079">
            <w:pPr>
              <w:spacing w:after="40" w:line="259" w:lineRule="auto"/>
              <w:jc w:val="center"/>
            </w:pPr>
            <w:r w:rsidRPr="00B46D5B">
              <w:rPr>
                <w:b/>
                <w:color w:val="0B2545"/>
                <w:sz w:val="16"/>
              </w:rPr>
              <w:t>HERRAMIENTA</w:t>
            </w:r>
          </w:p>
        </w:tc>
        <w:tc>
          <w:tcPr>
            <w:tcW w:w="1800" w:type="dxa"/>
            <w:shd w:val="clear" w:color="auto" w:fill="E8EEF5"/>
            <w:tcMar>
              <w:top w:w="80" w:type="dxa"/>
              <w:left w:w="120" w:type="dxa"/>
              <w:bottom w:w="80" w:type="dxa"/>
              <w:right w:w="120" w:type="dxa"/>
            </w:tcMar>
            <w:vAlign w:val="center"/>
          </w:tcPr>
          <w:p w14:paraId="0C9D9B2A" w14:textId="77777777" w:rsidR="003A1EBD" w:rsidRPr="00B46D5B" w:rsidRDefault="003A1EBD" w:rsidP="00513079">
            <w:pPr>
              <w:spacing w:after="40" w:line="259" w:lineRule="auto"/>
              <w:jc w:val="center"/>
            </w:pPr>
            <w:r w:rsidRPr="00B46D5B">
              <w:rPr>
                <w:b/>
                <w:color w:val="0B2545"/>
                <w:sz w:val="16"/>
              </w:rPr>
              <w:t>FINALIDAD</w:t>
            </w:r>
          </w:p>
        </w:tc>
        <w:tc>
          <w:tcPr>
            <w:tcW w:w="1800" w:type="dxa"/>
            <w:shd w:val="clear" w:color="auto" w:fill="E8EEF5"/>
            <w:tcMar>
              <w:top w:w="80" w:type="dxa"/>
              <w:left w:w="120" w:type="dxa"/>
              <w:bottom w:w="80" w:type="dxa"/>
              <w:right w:w="120" w:type="dxa"/>
            </w:tcMar>
            <w:vAlign w:val="center"/>
          </w:tcPr>
          <w:p w14:paraId="15565F6B" w14:textId="77777777" w:rsidR="003A1EBD" w:rsidRPr="00B46D5B" w:rsidRDefault="003A1EBD" w:rsidP="00513079">
            <w:pPr>
              <w:spacing w:after="40" w:line="259" w:lineRule="auto"/>
              <w:jc w:val="center"/>
            </w:pPr>
            <w:r w:rsidRPr="00B46D5B">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D975873" w14:textId="77777777" w:rsidR="003A1EBD" w:rsidRPr="00B46D5B" w:rsidRDefault="003A1EBD" w:rsidP="00513079">
            <w:pPr>
              <w:spacing w:after="40" w:line="259" w:lineRule="auto"/>
              <w:jc w:val="center"/>
            </w:pPr>
            <w:r w:rsidRPr="00B46D5B">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2228FFAF" w14:textId="77777777" w:rsidR="003A1EBD" w:rsidRPr="00B46D5B" w:rsidRDefault="003A1EBD" w:rsidP="00513079">
            <w:pPr>
              <w:spacing w:after="40" w:line="259" w:lineRule="auto"/>
              <w:jc w:val="center"/>
            </w:pPr>
            <w:r w:rsidRPr="00B46D5B">
              <w:rPr>
                <w:b/>
                <w:color w:val="0B2545"/>
                <w:sz w:val="16"/>
              </w:rPr>
              <w:t>RIESGOS / PRIVACIDAD</w:t>
            </w:r>
          </w:p>
        </w:tc>
      </w:tr>
      <w:tr w:rsidR="003A1EBD" w:rsidRPr="00B46D5B" w14:paraId="661E69AB" w14:textId="77777777" w:rsidTr="00513079">
        <w:trPr>
          <w:cantSplit/>
        </w:trPr>
        <w:tc>
          <w:tcPr>
            <w:tcW w:w="1400" w:type="dxa"/>
            <w:tcMar>
              <w:top w:w="80" w:type="dxa"/>
              <w:left w:w="120" w:type="dxa"/>
              <w:bottom w:w="80" w:type="dxa"/>
              <w:right w:w="120" w:type="dxa"/>
            </w:tcMar>
            <w:vAlign w:val="center"/>
          </w:tcPr>
          <w:p w14:paraId="16D6F445" w14:textId="77777777" w:rsidR="003A1EBD" w:rsidRPr="00B46D5B" w:rsidRDefault="003A1EBD" w:rsidP="00513079">
            <w:pPr>
              <w:spacing w:after="40" w:line="259" w:lineRule="auto"/>
            </w:pPr>
            <w:r w:rsidRPr="00B46D5B">
              <w:rPr>
                <w:color w:val="000000"/>
                <w:sz w:val="16"/>
              </w:rPr>
              <w:t>&lt;&lt;Herramienta o 'No se utilizó'&gt;&gt;</w:t>
            </w:r>
          </w:p>
        </w:tc>
        <w:tc>
          <w:tcPr>
            <w:tcW w:w="1800" w:type="dxa"/>
            <w:tcMar>
              <w:top w:w="80" w:type="dxa"/>
              <w:left w:w="120" w:type="dxa"/>
              <w:bottom w:w="80" w:type="dxa"/>
              <w:right w:w="120" w:type="dxa"/>
            </w:tcMar>
            <w:vAlign w:val="center"/>
          </w:tcPr>
          <w:p w14:paraId="4F65A9F9" w14:textId="77777777" w:rsidR="003A1EBD" w:rsidRPr="00B46D5B" w:rsidRDefault="003A1EBD" w:rsidP="00513079">
            <w:pPr>
              <w:spacing w:after="40" w:line="259" w:lineRule="auto"/>
            </w:pPr>
            <w:r w:rsidRPr="00B46D5B">
              <w:rPr>
                <w:color w:val="000000"/>
                <w:sz w:val="16"/>
              </w:rPr>
              <w:t>&lt;&lt;Tarea&gt;&gt;</w:t>
            </w:r>
          </w:p>
        </w:tc>
        <w:tc>
          <w:tcPr>
            <w:tcW w:w="1800" w:type="dxa"/>
            <w:tcMar>
              <w:top w:w="80" w:type="dxa"/>
              <w:left w:w="120" w:type="dxa"/>
              <w:bottom w:w="80" w:type="dxa"/>
              <w:right w:w="120" w:type="dxa"/>
            </w:tcMar>
            <w:vAlign w:val="center"/>
          </w:tcPr>
          <w:p w14:paraId="0A36840F" w14:textId="77777777" w:rsidR="003A1EBD" w:rsidRPr="00B46D5B" w:rsidRDefault="003A1EBD" w:rsidP="00513079">
            <w:pPr>
              <w:spacing w:after="40" w:line="259" w:lineRule="auto"/>
            </w:pPr>
            <w:r w:rsidRPr="00B46D5B">
              <w:rPr>
                <w:color w:val="000000"/>
                <w:sz w:val="16"/>
              </w:rPr>
              <w:t>&lt;&lt;Código/texto/datos&gt;&gt;</w:t>
            </w:r>
          </w:p>
        </w:tc>
        <w:tc>
          <w:tcPr>
            <w:tcW w:w="1800" w:type="dxa"/>
            <w:tcMar>
              <w:top w:w="80" w:type="dxa"/>
              <w:left w:w="120" w:type="dxa"/>
              <w:bottom w:w="80" w:type="dxa"/>
              <w:right w:w="120" w:type="dxa"/>
            </w:tcMar>
            <w:vAlign w:val="center"/>
          </w:tcPr>
          <w:p w14:paraId="6874FBAE" w14:textId="77777777" w:rsidR="003A1EBD" w:rsidRPr="00B46D5B" w:rsidRDefault="003A1EBD" w:rsidP="00513079">
            <w:pPr>
              <w:spacing w:after="40" w:line="259" w:lineRule="auto"/>
            </w:pPr>
            <w:r w:rsidRPr="00B46D5B">
              <w:rPr>
                <w:color w:val="000000"/>
                <w:sz w:val="16"/>
              </w:rPr>
              <w:t>&lt;&lt;Cómo se verificó&gt;&gt;</w:t>
            </w:r>
          </w:p>
        </w:tc>
        <w:tc>
          <w:tcPr>
            <w:tcW w:w="1600" w:type="dxa"/>
            <w:tcMar>
              <w:top w:w="80" w:type="dxa"/>
              <w:left w:w="120" w:type="dxa"/>
              <w:bottom w:w="80" w:type="dxa"/>
              <w:right w:w="120" w:type="dxa"/>
            </w:tcMar>
            <w:vAlign w:val="center"/>
          </w:tcPr>
          <w:p w14:paraId="6AE81FF2" w14:textId="77777777" w:rsidR="003A1EBD" w:rsidRPr="00B46D5B" w:rsidRDefault="003A1EBD" w:rsidP="00513079">
            <w:pPr>
              <w:spacing w:after="40" w:line="259" w:lineRule="auto"/>
            </w:pPr>
            <w:r w:rsidRPr="00B46D5B">
              <w:rPr>
                <w:color w:val="000000"/>
                <w:sz w:val="16"/>
              </w:rPr>
              <w:t>&lt;&lt;Controles y limitaciones&gt;&gt;</w:t>
            </w:r>
          </w:p>
        </w:tc>
      </w:tr>
      <w:tr w:rsidR="003A1EBD" w:rsidRPr="00B46D5B" w14:paraId="2B1E234A" w14:textId="77777777" w:rsidTr="00513079">
        <w:trPr>
          <w:cantSplit/>
        </w:trPr>
        <w:tc>
          <w:tcPr>
            <w:tcW w:w="1400" w:type="dxa"/>
            <w:tcMar>
              <w:top w:w="80" w:type="dxa"/>
              <w:left w:w="120" w:type="dxa"/>
              <w:bottom w:w="80" w:type="dxa"/>
              <w:right w:w="120" w:type="dxa"/>
            </w:tcMar>
            <w:vAlign w:val="center"/>
          </w:tcPr>
          <w:p w14:paraId="37C8AE8C" w14:textId="77777777" w:rsidR="003A1EBD" w:rsidRPr="00B46D5B" w:rsidRDefault="003A1EBD" w:rsidP="00513079">
            <w:pPr>
              <w:spacing w:after="40" w:line="259" w:lineRule="auto"/>
            </w:pPr>
            <w:r w:rsidRPr="00B46D5B">
              <w:rPr>
                <w:color w:val="000000"/>
                <w:sz w:val="16"/>
              </w:rPr>
              <w:t>&lt;&lt;Herramienta o 'No se utilizó'&gt;&gt;</w:t>
            </w:r>
          </w:p>
        </w:tc>
        <w:tc>
          <w:tcPr>
            <w:tcW w:w="1800" w:type="dxa"/>
            <w:tcMar>
              <w:top w:w="80" w:type="dxa"/>
              <w:left w:w="120" w:type="dxa"/>
              <w:bottom w:w="80" w:type="dxa"/>
              <w:right w:w="120" w:type="dxa"/>
            </w:tcMar>
            <w:vAlign w:val="center"/>
          </w:tcPr>
          <w:p w14:paraId="28DCFA24" w14:textId="77777777" w:rsidR="003A1EBD" w:rsidRPr="00B46D5B" w:rsidRDefault="003A1EBD" w:rsidP="00513079">
            <w:pPr>
              <w:spacing w:after="40" w:line="259" w:lineRule="auto"/>
            </w:pPr>
            <w:r w:rsidRPr="00B46D5B">
              <w:rPr>
                <w:color w:val="000000"/>
                <w:sz w:val="16"/>
              </w:rPr>
              <w:t>&lt;&lt;Tarea&gt;&gt;</w:t>
            </w:r>
          </w:p>
        </w:tc>
        <w:tc>
          <w:tcPr>
            <w:tcW w:w="1800" w:type="dxa"/>
            <w:tcMar>
              <w:top w:w="80" w:type="dxa"/>
              <w:left w:w="120" w:type="dxa"/>
              <w:bottom w:w="80" w:type="dxa"/>
              <w:right w:w="120" w:type="dxa"/>
            </w:tcMar>
            <w:vAlign w:val="center"/>
          </w:tcPr>
          <w:p w14:paraId="40750348" w14:textId="77777777" w:rsidR="003A1EBD" w:rsidRPr="00B46D5B" w:rsidRDefault="003A1EBD" w:rsidP="00513079">
            <w:pPr>
              <w:spacing w:after="40" w:line="259" w:lineRule="auto"/>
            </w:pPr>
            <w:r w:rsidRPr="00B46D5B">
              <w:rPr>
                <w:color w:val="000000"/>
                <w:sz w:val="16"/>
              </w:rPr>
              <w:t>&lt;&lt;Código/texto/datos&gt;&gt;</w:t>
            </w:r>
          </w:p>
        </w:tc>
        <w:tc>
          <w:tcPr>
            <w:tcW w:w="1800" w:type="dxa"/>
            <w:tcMar>
              <w:top w:w="80" w:type="dxa"/>
              <w:left w:w="120" w:type="dxa"/>
              <w:bottom w:w="80" w:type="dxa"/>
              <w:right w:w="120" w:type="dxa"/>
            </w:tcMar>
            <w:vAlign w:val="center"/>
          </w:tcPr>
          <w:p w14:paraId="640BB094" w14:textId="77777777" w:rsidR="003A1EBD" w:rsidRPr="00B46D5B" w:rsidRDefault="003A1EBD" w:rsidP="00513079">
            <w:pPr>
              <w:spacing w:after="40" w:line="259" w:lineRule="auto"/>
            </w:pPr>
            <w:r w:rsidRPr="00B46D5B">
              <w:rPr>
                <w:color w:val="000000"/>
                <w:sz w:val="16"/>
              </w:rPr>
              <w:t>&lt;&lt;Cómo se verificó&gt;&gt;</w:t>
            </w:r>
          </w:p>
        </w:tc>
        <w:tc>
          <w:tcPr>
            <w:tcW w:w="1600" w:type="dxa"/>
            <w:tcMar>
              <w:top w:w="80" w:type="dxa"/>
              <w:left w:w="120" w:type="dxa"/>
              <w:bottom w:w="80" w:type="dxa"/>
              <w:right w:w="120" w:type="dxa"/>
            </w:tcMar>
            <w:vAlign w:val="center"/>
          </w:tcPr>
          <w:p w14:paraId="2F820C49" w14:textId="77777777" w:rsidR="003A1EBD" w:rsidRPr="00B46D5B" w:rsidRDefault="003A1EBD" w:rsidP="00513079">
            <w:pPr>
              <w:spacing w:after="40" w:line="259" w:lineRule="auto"/>
            </w:pPr>
            <w:r w:rsidRPr="00B46D5B">
              <w:rPr>
                <w:color w:val="000000"/>
                <w:sz w:val="16"/>
              </w:rPr>
              <w:t>&lt;&lt;Controles y limitaciones&gt;&gt;</w:t>
            </w:r>
          </w:p>
        </w:tc>
      </w:tr>
    </w:tbl>
    <w:p w14:paraId="3E3C8E66" w14:textId="77777777" w:rsidR="003A1EBD" w:rsidRPr="00B46D5B" w:rsidRDefault="003A1EBD" w:rsidP="003A1EBD">
      <w:pPr>
        <w:spacing w:after="20"/>
      </w:pPr>
    </w:p>
    <w:p w14:paraId="342FA198" w14:textId="77777777" w:rsidR="003A1EBD" w:rsidRPr="00B46D5B" w:rsidRDefault="003A1EBD" w:rsidP="003A1EBD">
      <w:pPr>
        <w:pStyle w:val="Titulo1"/>
        <w:pageBreakBefore/>
      </w:pPr>
      <w:r w:rsidRPr="00B46D5B">
        <w:t>CAPÍTULO VI: EJECUCIÓN, RESULTADOS Y ANÁLISIS DE DATOS</w:t>
      </w:r>
    </w:p>
    <w:tbl>
      <w:tblPr>
        <w:tblStyle w:val="Tablaconcuadrcula"/>
        <w:tblW w:w="8400" w:type="dxa"/>
        <w:tblInd w:w="120" w:type="dxa"/>
        <w:tblLayout w:type="fixed"/>
        <w:tblLook w:val="04A0" w:firstRow="1" w:lastRow="0" w:firstColumn="1" w:lastColumn="0" w:noHBand="0" w:noVBand="1"/>
      </w:tblPr>
      <w:tblGrid>
        <w:gridCol w:w="8400"/>
      </w:tblGrid>
      <w:tr w:rsidR="003A1EBD" w:rsidRPr="00B46D5B" w14:paraId="7F1E25AD" w14:textId="77777777" w:rsidTr="00513079">
        <w:tc>
          <w:tcPr>
            <w:tcW w:w="8400" w:type="dxa"/>
            <w:shd w:val="clear" w:color="auto" w:fill="F4F6F9"/>
            <w:tcMar>
              <w:top w:w="80" w:type="dxa"/>
              <w:left w:w="120" w:type="dxa"/>
              <w:bottom w:w="80" w:type="dxa"/>
              <w:right w:w="120" w:type="dxa"/>
            </w:tcMar>
          </w:tcPr>
          <w:p w14:paraId="22570316" w14:textId="77777777" w:rsidR="003A1EBD" w:rsidRPr="00B46D5B" w:rsidRDefault="003A1EBD" w:rsidP="00513079">
            <w:pPr>
              <w:spacing w:after="0"/>
              <w:jc w:val="both"/>
            </w:pPr>
            <w:r w:rsidRPr="00B46D5B">
              <w:rPr>
                <w:b/>
                <w:color w:val="0B2545"/>
                <w:sz w:val="19"/>
              </w:rPr>
              <w:t xml:space="preserve">Evidencia principal de la rúbrica 6.2: </w:t>
            </w:r>
            <w:r w:rsidRPr="00B46D5B">
              <w:rPr>
                <w:sz w:val="19"/>
              </w:rPr>
              <w:t xml:space="preserve">presente ejecución completa, organizada y trazable; </w:t>
            </w:r>
            <w:proofErr w:type="spellStart"/>
            <w:r w:rsidRPr="00B46D5B">
              <w:rPr>
                <w:sz w:val="19"/>
              </w:rPr>
              <w:t>datasets</w:t>
            </w:r>
            <w:proofErr w:type="spellEnd"/>
            <w:r w:rsidRPr="00B46D5B">
              <w:rPr>
                <w:sz w:val="19"/>
              </w:rPr>
              <w:t>, consultas/scripts/notebook, capturas, logs, tablas, métricas y visualizaciones; compare al menos tres escenarios e interprete patrones, errores y limitaciones.</w:t>
            </w:r>
          </w:p>
        </w:tc>
      </w:tr>
    </w:tbl>
    <w:p w14:paraId="42985103" w14:textId="77777777" w:rsidR="003A1EBD" w:rsidRPr="00B46D5B" w:rsidRDefault="003A1EBD" w:rsidP="003A1EBD">
      <w:pPr>
        <w:spacing w:after="20"/>
      </w:pPr>
    </w:p>
    <w:p w14:paraId="6868C0F8" w14:textId="77777777" w:rsidR="003A1EBD" w:rsidRPr="00B46D5B" w:rsidRDefault="003A1EBD" w:rsidP="003A1EBD">
      <w:pPr>
        <w:pStyle w:val="Titulo2"/>
      </w:pPr>
      <w:r w:rsidRPr="00B46D5B">
        <w:t xml:space="preserve">6.1 Validación del </w:t>
      </w:r>
      <w:proofErr w:type="spellStart"/>
      <w:r w:rsidRPr="00B46D5B">
        <w:t>dataset</w:t>
      </w:r>
      <w:proofErr w:type="spellEnd"/>
      <w:r w:rsidRPr="00B46D5B">
        <w:t xml:space="preserve"> original y procesado</w:t>
      </w:r>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3A1EBD" w:rsidRPr="00B46D5B" w14:paraId="43EFF2F0" w14:textId="77777777" w:rsidTr="00513079">
        <w:trPr>
          <w:cantSplit/>
          <w:tblHeader/>
        </w:trPr>
        <w:tc>
          <w:tcPr>
            <w:tcW w:w="1600" w:type="dxa"/>
            <w:shd w:val="clear" w:color="auto" w:fill="E8EEF5"/>
            <w:tcMar>
              <w:top w:w="80" w:type="dxa"/>
              <w:left w:w="120" w:type="dxa"/>
              <w:bottom w:w="80" w:type="dxa"/>
              <w:right w:w="120" w:type="dxa"/>
            </w:tcMar>
            <w:vAlign w:val="center"/>
          </w:tcPr>
          <w:p w14:paraId="15BFE4FB" w14:textId="77777777" w:rsidR="003A1EBD" w:rsidRPr="00B46D5B" w:rsidRDefault="003A1EBD" w:rsidP="00513079">
            <w:pPr>
              <w:spacing w:after="40" w:line="259" w:lineRule="auto"/>
              <w:jc w:val="center"/>
            </w:pPr>
            <w:r w:rsidRPr="00B46D5B">
              <w:rPr>
                <w:b/>
                <w:color w:val="0B2545"/>
                <w:sz w:val="16"/>
              </w:rPr>
              <w:t>CONTROL</w:t>
            </w:r>
          </w:p>
        </w:tc>
        <w:tc>
          <w:tcPr>
            <w:tcW w:w="1400" w:type="dxa"/>
            <w:shd w:val="clear" w:color="auto" w:fill="E8EEF5"/>
            <w:tcMar>
              <w:top w:w="80" w:type="dxa"/>
              <w:left w:w="120" w:type="dxa"/>
              <w:bottom w:w="80" w:type="dxa"/>
              <w:right w:w="120" w:type="dxa"/>
            </w:tcMar>
            <w:vAlign w:val="center"/>
          </w:tcPr>
          <w:p w14:paraId="7DC02076" w14:textId="77777777" w:rsidR="003A1EBD" w:rsidRPr="00B46D5B" w:rsidRDefault="003A1EBD" w:rsidP="00513079">
            <w:pPr>
              <w:spacing w:after="40" w:line="259" w:lineRule="auto"/>
              <w:jc w:val="center"/>
            </w:pPr>
            <w:r w:rsidRPr="00B46D5B">
              <w:rPr>
                <w:b/>
                <w:color w:val="0B2545"/>
                <w:sz w:val="16"/>
              </w:rPr>
              <w:t>ORIGINAL</w:t>
            </w:r>
          </w:p>
        </w:tc>
        <w:tc>
          <w:tcPr>
            <w:tcW w:w="1400" w:type="dxa"/>
            <w:shd w:val="clear" w:color="auto" w:fill="E8EEF5"/>
            <w:tcMar>
              <w:top w:w="80" w:type="dxa"/>
              <w:left w:w="120" w:type="dxa"/>
              <w:bottom w:w="80" w:type="dxa"/>
              <w:right w:w="120" w:type="dxa"/>
            </w:tcMar>
            <w:vAlign w:val="center"/>
          </w:tcPr>
          <w:p w14:paraId="4EAA404F" w14:textId="77777777" w:rsidR="003A1EBD" w:rsidRPr="00B46D5B" w:rsidRDefault="003A1EBD" w:rsidP="00513079">
            <w:pPr>
              <w:spacing w:after="40" w:line="259" w:lineRule="auto"/>
              <w:jc w:val="center"/>
            </w:pPr>
            <w:r w:rsidRPr="00B46D5B">
              <w:rPr>
                <w:b/>
                <w:color w:val="0B2545"/>
                <w:sz w:val="16"/>
              </w:rPr>
              <w:t>PROCESADO</w:t>
            </w:r>
          </w:p>
        </w:tc>
        <w:tc>
          <w:tcPr>
            <w:tcW w:w="1800" w:type="dxa"/>
            <w:shd w:val="clear" w:color="auto" w:fill="E8EEF5"/>
            <w:tcMar>
              <w:top w:w="80" w:type="dxa"/>
              <w:left w:w="120" w:type="dxa"/>
              <w:bottom w:w="80" w:type="dxa"/>
              <w:right w:w="120" w:type="dxa"/>
            </w:tcMar>
            <w:vAlign w:val="center"/>
          </w:tcPr>
          <w:p w14:paraId="7471F0D6" w14:textId="77777777" w:rsidR="003A1EBD" w:rsidRPr="00B46D5B" w:rsidRDefault="003A1EBD" w:rsidP="00513079">
            <w:pPr>
              <w:spacing w:after="40" w:line="259" w:lineRule="auto"/>
              <w:jc w:val="center"/>
            </w:pPr>
            <w:r w:rsidRPr="00B46D5B">
              <w:rPr>
                <w:b/>
                <w:color w:val="0B2545"/>
                <w:sz w:val="16"/>
              </w:rPr>
              <w:t>REGLA / UMBRAL</w:t>
            </w:r>
          </w:p>
        </w:tc>
        <w:tc>
          <w:tcPr>
            <w:tcW w:w="2200" w:type="dxa"/>
            <w:shd w:val="clear" w:color="auto" w:fill="E8EEF5"/>
            <w:tcMar>
              <w:top w:w="80" w:type="dxa"/>
              <w:left w:w="120" w:type="dxa"/>
              <w:bottom w:w="80" w:type="dxa"/>
              <w:right w:w="120" w:type="dxa"/>
            </w:tcMar>
            <w:vAlign w:val="center"/>
          </w:tcPr>
          <w:p w14:paraId="52312F49" w14:textId="77777777" w:rsidR="003A1EBD" w:rsidRPr="00B46D5B" w:rsidRDefault="003A1EBD" w:rsidP="00513079">
            <w:pPr>
              <w:spacing w:after="40" w:line="259" w:lineRule="auto"/>
              <w:jc w:val="center"/>
            </w:pPr>
            <w:r w:rsidRPr="00B46D5B">
              <w:rPr>
                <w:b/>
                <w:color w:val="0B2545"/>
                <w:sz w:val="16"/>
              </w:rPr>
              <w:t>RESULTADO Y EVIDENCIA</w:t>
            </w:r>
          </w:p>
        </w:tc>
      </w:tr>
      <w:tr w:rsidR="003A1EBD" w:rsidRPr="00B46D5B" w14:paraId="7A3E92B6" w14:textId="77777777" w:rsidTr="00513079">
        <w:trPr>
          <w:cantSplit/>
        </w:trPr>
        <w:tc>
          <w:tcPr>
            <w:tcW w:w="1600" w:type="dxa"/>
            <w:tcMar>
              <w:top w:w="80" w:type="dxa"/>
              <w:left w:w="120" w:type="dxa"/>
              <w:bottom w:w="80" w:type="dxa"/>
              <w:right w:w="120" w:type="dxa"/>
            </w:tcMar>
            <w:vAlign w:val="center"/>
          </w:tcPr>
          <w:p w14:paraId="6747BED9" w14:textId="77777777" w:rsidR="003A1EBD" w:rsidRPr="00B46D5B" w:rsidRDefault="003A1EBD" w:rsidP="00513079">
            <w:pPr>
              <w:spacing w:after="40" w:line="259" w:lineRule="auto"/>
            </w:pPr>
            <w:r w:rsidRPr="00B46D5B">
              <w:rPr>
                <w:color w:val="000000"/>
                <w:sz w:val="16"/>
              </w:rPr>
              <w:t>Registros / tamaño</w:t>
            </w:r>
          </w:p>
        </w:tc>
        <w:tc>
          <w:tcPr>
            <w:tcW w:w="1400" w:type="dxa"/>
            <w:tcMar>
              <w:top w:w="80" w:type="dxa"/>
              <w:left w:w="120" w:type="dxa"/>
              <w:bottom w:w="80" w:type="dxa"/>
              <w:right w:w="120" w:type="dxa"/>
            </w:tcMar>
            <w:vAlign w:val="center"/>
          </w:tcPr>
          <w:p w14:paraId="4671669E" w14:textId="77777777" w:rsidR="003A1EBD" w:rsidRPr="00B46D5B" w:rsidRDefault="003A1EBD" w:rsidP="00513079">
            <w:pPr>
              <w:spacing w:after="40" w:line="259" w:lineRule="auto"/>
            </w:pPr>
            <w:r w:rsidRPr="00B46D5B">
              <w:rPr>
                <w:color w:val="000000"/>
                <w:sz w:val="16"/>
              </w:rPr>
              <w:t>&lt;&lt;Valor&gt;&gt;</w:t>
            </w:r>
          </w:p>
        </w:tc>
        <w:tc>
          <w:tcPr>
            <w:tcW w:w="1400" w:type="dxa"/>
            <w:tcMar>
              <w:top w:w="80" w:type="dxa"/>
              <w:left w:w="120" w:type="dxa"/>
              <w:bottom w:w="80" w:type="dxa"/>
              <w:right w:w="120" w:type="dxa"/>
            </w:tcMar>
            <w:vAlign w:val="center"/>
          </w:tcPr>
          <w:p w14:paraId="077AA8CC" w14:textId="77777777" w:rsidR="003A1EBD" w:rsidRPr="00B46D5B" w:rsidRDefault="003A1EBD" w:rsidP="00513079">
            <w:pPr>
              <w:spacing w:after="40" w:line="259" w:lineRule="auto"/>
            </w:pPr>
            <w:r w:rsidRPr="00B46D5B">
              <w:rPr>
                <w:color w:val="000000"/>
                <w:sz w:val="16"/>
              </w:rPr>
              <w:t>&lt;&lt;Valor&gt;&gt;</w:t>
            </w:r>
          </w:p>
        </w:tc>
        <w:tc>
          <w:tcPr>
            <w:tcW w:w="1800" w:type="dxa"/>
            <w:tcMar>
              <w:top w:w="80" w:type="dxa"/>
              <w:left w:w="120" w:type="dxa"/>
              <w:bottom w:w="80" w:type="dxa"/>
              <w:right w:w="120" w:type="dxa"/>
            </w:tcMar>
            <w:vAlign w:val="center"/>
          </w:tcPr>
          <w:p w14:paraId="07AA5515" w14:textId="77777777" w:rsidR="003A1EBD" w:rsidRPr="00B46D5B" w:rsidRDefault="003A1EBD" w:rsidP="00513079">
            <w:pPr>
              <w:spacing w:after="40" w:line="259" w:lineRule="auto"/>
            </w:pPr>
            <w:r w:rsidRPr="00B46D5B">
              <w:rPr>
                <w:color w:val="000000"/>
                <w:sz w:val="16"/>
              </w:rPr>
              <w:t>&lt;&lt;Reconciliación&gt;&gt;</w:t>
            </w:r>
          </w:p>
        </w:tc>
        <w:tc>
          <w:tcPr>
            <w:tcW w:w="2200" w:type="dxa"/>
            <w:tcMar>
              <w:top w:w="80" w:type="dxa"/>
              <w:left w:w="120" w:type="dxa"/>
              <w:bottom w:w="80" w:type="dxa"/>
              <w:right w:w="120" w:type="dxa"/>
            </w:tcMar>
            <w:vAlign w:val="center"/>
          </w:tcPr>
          <w:p w14:paraId="2C8EB83C" w14:textId="77777777" w:rsidR="003A1EBD" w:rsidRPr="00B46D5B" w:rsidRDefault="003A1EBD" w:rsidP="00513079">
            <w:pPr>
              <w:spacing w:after="40" w:line="259" w:lineRule="auto"/>
            </w:pPr>
            <w:r w:rsidRPr="00B46D5B">
              <w:rPr>
                <w:color w:val="000000"/>
                <w:sz w:val="16"/>
              </w:rPr>
              <w:t>&lt;&lt;Resultado / E-06&gt;&gt;</w:t>
            </w:r>
          </w:p>
        </w:tc>
      </w:tr>
      <w:tr w:rsidR="003A1EBD" w:rsidRPr="00B46D5B" w14:paraId="190BE38C" w14:textId="77777777" w:rsidTr="00513079">
        <w:trPr>
          <w:cantSplit/>
        </w:trPr>
        <w:tc>
          <w:tcPr>
            <w:tcW w:w="1600" w:type="dxa"/>
            <w:tcMar>
              <w:top w:w="80" w:type="dxa"/>
              <w:left w:w="120" w:type="dxa"/>
              <w:bottom w:w="80" w:type="dxa"/>
              <w:right w:w="120" w:type="dxa"/>
            </w:tcMar>
            <w:vAlign w:val="center"/>
          </w:tcPr>
          <w:p w14:paraId="4D8F43CE" w14:textId="77777777" w:rsidR="003A1EBD" w:rsidRPr="00B46D5B" w:rsidRDefault="003A1EBD" w:rsidP="00513079">
            <w:pPr>
              <w:spacing w:after="40" w:line="259" w:lineRule="auto"/>
            </w:pPr>
            <w:r w:rsidRPr="00B46D5B">
              <w:rPr>
                <w:color w:val="000000"/>
                <w:sz w:val="16"/>
              </w:rPr>
              <w:t>Completitud</w:t>
            </w:r>
          </w:p>
        </w:tc>
        <w:tc>
          <w:tcPr>
            <w:tcW w:w="1400" w:type="dxa"/>
            <w:tcMar>
              <w:top w:w="80" w:type="dxa"/>
              <w:left w:w="120" w:type="dxa"/>
              <w:bottom w:w="80" w:type="dxa"/>
              <w:right w:w="120" w:type="dxa"/>
            </w:tcMar>
            <w:vAlign w:val="center"/>
          </w:tcPr>
          <w:p w14:paraId="0C292110" w14:textId="77777777" w:rsidR="003A1EBD" w:rsidRPr="00B46D5B" w:rsidRDefault="003A1EBD" w:rsidP="00513079">
            <w:pPr>
              <w:spacing w:after="40" w:line="259" w:lineRule="auto"/>
            </w:pPr>
            <w:r w:rsidRPr="00B46D5B">
              <w:rPr>
                <w:color w:val="000000"/>
                <w:sz w:val="16"/>
              </w:rPr>
              <w:t>&lt;&lt;%&gt;&gt;</w:t>
            </w:r>
          </w:p>
        </w:tc>
        <w:tc>
          <w:tcPr>
            <w:tcW w:w="1400" w:type="dxa"/>
            <w:tcMar>
              <w:top w:w="80" w:type="dxa"/>
              <w:left w:w="120" w:type="dxa"/>
              <w:bottom w:w="80" w:type="dxa"/>
              <w:right w:w="120" w:type="dxa"/>
            </w:tcMar>
            <w:vAlign w:val="center"/>
          </w:tcPr>
          <w:p w14:paraId="20E61385" w14:textId="77777777" w:rsidR="003A1EBD" w:rsidRPr="00B46D5B" w:rsidRDefault="003A1EBD" w:rsidP="00513079">
            <w:pPr>
              <w:spacing w:after="40" w:line="259" w:lineRule="auto"/>
            </w:pPr>
            <w:r w:rsidRPr="00B46D5B">
              <w:rPr>
                <w:color w:val="000000"/>
                <w:sz w:val="16"/>
              </w:rPr>
              <w:t>&lt;&lt;%&gt;&gt;</w:t>
            </w:r>
          </w:p>
        </w:tc>
        <w:tc>
          <w:tcPr>
            <w:tcW w:w="1800" w:type="dxa"/>
            <w:tcMar>
              <w:top w:w="80" w:type="dxa"/>
              <w:left w:w="120" w:type="dxa"/>
              <w:bottom w:w="80" w:type="dxa"/>
              <w:right w:w="120" w:type="dxa"/>
            </w:tcMar>
            <w:vAlign w:val="center"/>
          </w:tcPr>
          <w:p w14:paraId="35878B57" w14:textId="77777777" w:rsidR="003A1EBD" w:rsidRPr="00B46D5B" w:rsidRDefault="003A1EBD" w:rsidP="00513079">
            <w:pPr>
              <w:spacing w:after="40" w:line="259" w:lineRule="auto"/>
            </w:pPr>
            <w:r w:rsidRPr="00B46D5B">
              <w:rPr>
                <w:color w:val="000000"/>
                <w:sz w:val="16"/>
              </w:rPr>
              <w:t>&lt;&lt;Meta&gt;&gt;</w:t>
            </w:r>
          </w:p>
        </w:tc>
        <w:tc>
          <w:tcPr>
            <w:tcW w:w="2200" w:type="dxa"/>
            <w:tcMar>
              <w:top w:w="80" w:type="dxa"/>
              <w:left w:w="120" w:type="dxa"/>
              <w:bottom w:w="80" w:type="dxa"/>
              <w:right w:w="120" w:type="dxa"/>
            </w:tcMar>
            <w:vAlign w:val="center"/>
          </w:tcPr>
          <w:p w14:paraId="2BF96106" w14:textId="77777777" w:rsidR="003A1EBD" w:rsidRPr="00B46D5B" w:rsidRDefault="003A1EBD" w:rsidP="00513079">
            <w:pPr>
              <w:spacing w:after="40" w:line="259" w:lineRule="auto"/>
            </w:pPr>
            <w:r w:rsidRPr="00B46D5B">
              <w:rPr>
                <w:color w:val="000000"/>
                <w:sz w:val="16"/>
              </w:rPr>
              <w:t>&lt;&lt;Resultado&gt;&gt;</w:t>
            </w:r>
          </w:p>
        </w:tc>
      </w:tr>
      <w:tr w:rsidR="003A1EBD" w:rsidRPr="00B46D5B" w14:paraId="56E8E96C" w14:textId="77777777" w:rsidTr="00513079">
        <w:trPr>
          <w:cantSplit/>
        </w:trPr>
        <w:tc>
          <w:tcPr>
            <w:tcW w:w="1600" w:type="dxa"/>
            <w:tcMar>
              <w:top w:w="80" w:type="dxa"/>
              <w:left w:w="120" w:type="dxa"/>
              <w:bottom w:w="80" w:type="dxa"/>
              <w:right w:w="120" w:type="dxa"/>
            </w:tcMar>
            <w:vAlign w:val="center"/>
          </w:tcPr>
          <w:p w14:paraId="78252675" w14:textId="77777777" w:rsidR="003A1EBD" w:rsidRPr="00B46D5B" w:rsidRDefault="003A1EBD" w:rsidP="00513079">
            <w:pPr>
              <w:spacing w:after="40" w:line="259" w:lineRule="auto"/>
            </w:pPr>
            <w:r w:rsidRPr="00B46D5B">
              <w:rPr>
                <w:color w:val="000000"/>
                <w:sz w:val="16"/>
              </w:rPr>
              <w:t>Duplicados</w:t>
            </w:r>
          </w:p>
        </w:tc>
        <w:tc>
          <w:tcPr>
            <w:tcW w:w="1400" w:type="dxa"/>
            <w:tcMar>
              <w:top w:w="80" w:type="dxa"/>
              <w:left w:w="120" w:type="dxa"/>
              <w:bottom w:w="80" w:type="dxa"/>
              <w:right w:w="120" w:type="dxa"/>
            </w:tcMar>
            <w:vAlign w:val="center"/>
          </w:tcPr>
          <w:p w14:paraId="444143F9" w14:textId="77777777" w:rsidR="003A1EBD" w:rsidRPr="00B46D5B" w:rsidRDefault="003A1EBD" w:rsidP="00513079">
            <w:pPr>
              <w:spacing w:after="40" w:line="259" w:lineRule="auto"/>
            </w:pPr>
            <w:r w:rsidRPr="00B46D5B">
              <w:rPr>
                <w:color w:val="000000"/>
                <w:sz w:val="16"/>
              </w:rPr>
              <w:t>&lt;&lt;N / %&gt;&gt;</w:t>
            </w:r>
          </w:p>
        </w:tc>
        <w:tc>
          <w:tcPr>
            <w:tcW w:w="1400" w:type="dxa"/>
            <w:tcMar>
              <w:top w:w="80" w:type="dxa"/>
              <w:left w:w="120" w:type="dxa"/>
              <w:bottom w:w="80" w:type="dxa"/>
              <w:right w:w="120" w:type="dxa"/>
            </w:tcMar>
            <w:vAlign w:val="center"/>
          </w:tcPr>
          <w:p w14:paraId="16D98FD6" w14:textId="77777777" w:rsidR="003A1EBD" w:rsidRPr="00B46D5B" w:rsidRDefault="003A1EBD" w:rsidP="00513079">
            <w:pPr>
              <w:spacing w:after="40" w:line="259" w:lineRule="auto"/>
            </w:pPr>
            <w:r w:rsidRPr="00B46D5B">
              <w:rPr>
                <w:color w:val="000000"/>
                <w:sz w:val="16"/>
              </w:rPr>
              <w:t>&lt;&lt;N / %&gt;&gt;</w:t>
            </w:r>
          </w:p>
        </w:tc>
        <w:tc>
          <w:tcPr>
            <w:tcW w:w="1800" w:type="dxa"/>
            <w:tcMar>
              <w:top w:w="80" w:type="dxa"/>
              <w:left w:w="120" w:type="dxa"/>
              <w:bottom w:w="80" w:type="dxa"/>
              <w:right w:w="120" w:type="dxa"/>
            </w:tcMar>
            <w:vAlign w:val="center"/>
          </w:tcPr>
          <w:p w14:paraId="336FB931" w14:textId="77777777" w:rsidR="003A1EBD" w:rsidRPr="00B46D5B" w:rsidRDefault="003A1EBD" w:rsidP="00513079">
            <w:pPr>
              <w:spacing w:after="40" w:line="259" w:lineRule="auto"/>
            </w:pPr>
            <w:r w:rsidRPr="00B46D5B">
              <w:rPr>
                <w:color w:val="000000"/>
                <w:sz w:val="16"/>
              </w:rPr>
              <w:t>&lt;&lt;Meta&gt;&gt;</w:t>
            </w:r>
          </w:p>
        </w:tc>
        <w:tc>
          <w:tcPr>
            <w:tcW w:w="2200" w:type="dxa"/>
            <w:tcMar>
              <w:top w:w="80" w:type="dxa"/>
              <w:left w:w="120" w:type="dxa"/>
              <w:bottom w:w="80" w:type="dxa"/>
              <w:right w:w="120" w:type="dxa"/>
            </w:tcMar>
            <w:vAlign w:val="center"/>
          </w:tcPr>
          <w:p w14:paraId="60206C55" w14:textId="77777777" w:rsidR="003A1EBD" w:rsidRPr="00B46D5B" w:rsidRDefault="003A1EBD" w:rsidP="00513079">
            <w:pPr>
              <w:spacing w:after="40" w:line="259" w:lineRule="auto"/>
            </w:pPr>
            <w:r w:rsidRPr="00B46D5B">
              <w:rPr>
                <w:color w:val="000000"/>
                <w:sz w:val="16"/>
              </w:rPr>
              <w:t>&lt;&lt;Resultado&gt;&gt;</w:t>
            </w:r>
          </w:p>
        </w:tc>
      </w:tr>
      <w:tr w:rsidR="003A1EBD" w:rsidRPr="00B46D5B" w14:paraId="1AEC8B04" w14:textId="77777777" w:rsidTr="00513079">
        <w:trPr>
          <w:cantSplit/>
        </w:trPr>
        <w:tc>
          <w:tcPr>
            <w:tcW w:w="1600" w:type="dxa"/>
            <w:tcMar>
              <w:top w:w="80" w:type="dxa"/>
              <w:left w:w="120" w:type="dxa"/>
              <w:bottom w:w="80" w:type="dxa"/>
              <w:right w:w="120" w:type="dxa"/>
            </w:tcMar>
            <w:vAlign w:val="center"/>
          </w:tcPr>
          <w:p w14:paraId="404FA755" w14:textId="77777777" w:rsidR="003A1EBD" w:rsidRPr="00B46D5B" w:rsidRDefault="003A1EBD" w:rsidP="00513079">
            <w:pPr>
              <w:spacing w:after="40" w:line="259" w:lineRule="auto"/>
            </w:pPr>
            <w:r w:rsidRPr="00B46D5B">
              <w:rPr>
                <w:color w:val="000000"/>
                <w:sz w:val="16"/>
              </w:rPr>
              <w:t>Consistencia / validez</w:t>
            </w:r>
          </w:p>
        </w:tc>
        <w:tc>
          <w:tcPr>
            <w:tcW w:w="1400" w:type="dxa"/>
            <w:tcMar>
              <w:top w:w="80" w:type="dxa"/>
              <w:left w:w="120" w:type="dxa"/>
              <w:bottom w:w="80" w:type="dxa"/>
              <w:right w:w="120" w:type="dxa"/>
            </w:tcMar>
            <w:vAlign w:val="center"/>
          </w:tcPr>
          <w:p w14:paraId="4AD32C37" w14:textId="77777777" w:rsidR="003A1EBD" w:rsidRPr="00B46D5B" w:rsidRDefault="003A1EBD" w:rsidP="00513079">
            <w:pPr>
              <w:spacing w:after="40" w:line="259" w:lineRule="auto"/>
            </w:pPr>
            <w:r w:rsidRPr="00B46D5B">
              <w:rPr>
                <w:color w:val="000000"/>
                <w:sz w:val="16"/>
              </w:rPr>
              <w:t>&lt;&lt;%&gt;&gt;</w:t>
            </w:r>
          </w:p>
        </w:tc>
        <w:tc>
          <w:tcPr>
            <w:tcW w:w="1400" w:type="dxa"/>
            <w:tcMar>
              <w:top w:w="80" w:type="dxa"/>
              <w:left w:w="120" w:type="dxa"/>
              <w:bottom w:w="80" w:type="dxa"/>
              <w:right w:w="120" w:type="dxa"/>
            </w:tcMar>
            <w:vAlign w:val="center"/>
          </w:tcPr>
          <w:p w14:paraId="225406A2" w14:textId="77777777" w:rsidR="003A1EBD" w:rsidRPr="00B46D5B" w:rsidRDefault="003A1EBD" w:rsidP="00513079">
            <w:pPr>
              <w:spacing w:after="40" w:line="259" w:lineRule="auto"/>
            </w:pPr>
            <w:r w:rsidRPr="00B46D5B">
              <w:rPr>
                <w:color w:val="000000"/>
                <w:sz w:val="16"/>
              </w:rPr>
              <w:t>&lt;&lt;%&gt;&gt;</w:t>
            </w:r>
          </w:p>
        </w:tc>
        <w:tc>
          <w:tcPr>
            <w:tcW w:w="1800" w:type="dxa"/>
            <w:tcMar>
              <w:top w:w="80" w:type="dxa"/>
              <w:left w:w="120" w:type="dxa"/>
              <w:bottom w:w="80" w:type="dxa"/>
              <w:right w:w="120" w:type="dxa"/>
            </w:tcMar>
            <w:vAlign w:val="center"/>
          </w:tcPr>
          <w:p w14:paraId="0C8F47BA" w14:textId="77777777" w:rsidR="003A1EBD" w:rsidRPr="00B46D5B" w:rsidRDefault="003A1EBD" w:rsidP="00513079">
            <w:pPr>
              <w:spacing w:after="40" w:line="259" w:lineRule="auto"/>
            </w:pPr>
            <w:r w:rsidRPr="00B46D5B">
              <w:rPr>
                <w:color w:val="000000"/>
                <w:sz w:val="16"/>
              </w:rPr>
              <w:t>&lt;&lt;Meta&gt;&gt;</w:t>
            </w:r>
          </w:p>
        </w:tc>
        <w:tc>
          <w:tcPr>
            <w:tcW w:w="2200" w:type="dxa"/>
            <w:tcMar>
              <w:top w:w="80" w:type="dxa"/>
              <w:left w:w="120" w:type="dxa"/>
              <w:bottom w:w="80" w:type="dxa"/>
              <w:right w:w="120" w:type="dxa"/>
            </w:tcMar>
            <w:vAlign w:val="center"/>
          </w:tcPr>
          <w:p w14:paraId="6FBF59FF" w14:textId="77777777" w:rsidR="003A1EBD" w:rsidRPr="00B46D5B" w:rsidRDefault="003A1EBD" w:rsidP="00513079">
            <w:pPr>
              <w:spacing w:after="40" w:line="259" w:lineRule="auto"/>
            </w:pPr>
            <w:r w:rsidRPr="00B46D5B">
              <w:rPr>
                <w:color w:val="000000"/>
                <w:sz w:val="16"/>
              </w:rPr>
              <w:t>&lt;&lt;Resultado&gt;&gt;</w:t>
            </w:r>
          </w:p>
        </w:tc>
      </w:tr>
    </w:tbl>
    <w:p w14:paraId="7F9DEA32" w14:textId="77777777" w:rsidR="003A1EBD" w:rsidRPr="00B46D5B" w:rsidRDefault="003A1EBD" w:rsidP="003A1EBD">
      <w:pPr>
        <w:spacing w:after="20"/>
      </w:pPr>
    </w:p>
    <w:p w14:paraId="682E86E2" w14:textId="77777777" w:rsidR="003A1EBD" w:rsidRPr="00B46D5B" w:rsidRDefault="003A1EBD" w:rsidP="003A1EBD">
      <w:pPr>
        <w:pStyle w:val="Titulo2"/>
      </w:pPr>
      <w:r w:rsidRPr="00B46D5B">
        <w:t>6.2 Registro de ejecuciones</w:t>
      </w:r>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3A1EBD" w:rsidRPr="00B46D5B" w14:paraId="1E59C4AE" w14:textId="77777777" w:rsidTr="00513079">
        <w:trPr>
          <w:cantSplit/>
          <w:tblHeader/>
        </w:trPr>
        <w:tc>
          <w:tcPr>
            <w:tcW w:w="1100" w:type="dxa"/>
            <w:shd w:val="clear" w:color="auto" w:fill="E8EEF5"/>
            <w:tcMar>
              <w:top w:w="80" w:type="dxa"/>
              <w:left w:w="120" w:type="dxa"/>
              <w:bottom w:w="80" w:type="dxa"/>
              <w:right w:w="120" w:type="dxa"/>
            </w:tcMar>
            <w:vAlign w:val="center"/>
          </w:tcPr>
          <w:p w14:paraId="5BF97CB8" w14:textId="77777777" w:rsidR="003A1EBD" w:rsidRPr="00B46D5B" w:rsidRDefault="003A1EBD" w:rsidP="00513079">
            <w:pPr>
              <w:spacing w:after="40" w:line="259" w:lineRule="auto"/>
              <w:jc w:val="center"/>
            </w:pPr>
            <w:r w:rsidRPr="00B46D5B">
              <w:rPr>
                <w:b/>
                <w:color w:val="0B2545"/>
                <w:sz w:val="16"/>
              </w:rPr>
              <w:t>EJECUCIÓN</w:t>
            </w:r>
          </w:p>
        </w:tc>
        <w:tc>
          <w:tcPr>
            <w:tcW w:w="1700" w:type="dxa"/>
            <w:shd w:val="clear" w:color="auto" w:fill="E8EEF5"/>
            <w:tcMar>
              <w:top w:w="80" w:type="dxa"/>
              <w:left w:w="120" w:type="dxa"/>
              <w:bottom w:w="80" w:type="dxa"/>
              <w:right w:w="120" w:type="dxa"/>
            </w:tcMar>
            <w:vAlign w:val="center"/>
          </w:tcPr>
          <w:p w14:paraId="0D3278E9" w14:textId="77777777" w:rsidR="003A1EBD" w:rsidRPr="00B46D5B" w:rsidRDefault="003A1EBD" w:rsidP="00513079">
            <w:pPr>
              <w:spacing w:after="40" w:line="259" w:lineRule="auto"/>
              <w:jc w:val="center"/>
            </w:pPr>
            <w:r w:rsidRPr="00B46D5B">
              <w:rPr>
                <w:b/>
                <w:color w:val="0B2545"/>
                <w:sz w:val="16"/>
              </w:rPr>
              <w:t>VERSIÓN / FECHA</w:t>
            </w:r>
          </w:p>
        </w:tc>
        <w:tc>
          <w:tcPr>
            <w:tcW w:w="1400" w:type="dxa"/>
            <w:shd w:val="clear" w:color="auto" w:fill="E8EEF5"/>
            <w:tcMar>
              <w:top w:w="80" w:type="dxa"/>
              <w:left w:w="120" w:type="dxa"/>
              <w:bottom w:w="80" w:type="dxa"/>
              <w:right w:w="120" w:type="dxa"/>
            </w:tcMar>
            <w:vAlign w:val="center"/>
          </w:tcPr>
          <w:p w14:paraId="645542DB" w14:textId="77777777" w:rsidR="003A1EBD" w:rsidRPr="00B46D5B" w:rsidRDefault="003A1EBD" w:rsidP="00513079">
            <w:pPr>
              <w:spacing w:after="40" w:line="259" w:lineRule="auto"/>
              <w:jc w:val="center"/>
            </w:pPr>
            <w:r w:rsidRPr="00B46D5B">
              <w:rPr>
                <w:b/>
                <w:color w:val="0B2545"/>
                <w:sz w:val="16"/>
              </w:rPr>
              <w:t>ESCENARIO</w:t>
            </w:r>
          </w:p>
        </w:tc>
        <w:tc>
          <w:tcPr>
            <w:tcW w:w="2600" w:type="dxa"/>
            <w:shd w:val="clear" w:color="auto" w:fill="E8EEF5"/>
            <w:tcMar>
              <w:top w:w="80" w:type="dxa"/>
              <w:left w:w="120" w:type="dxa"/>
              <w:bottom w:w="80" w:type="dxa"/>
              <w:right w:w="120" w:type="dxa"/>
            </w:tcMar>
            <w:vAlign w:val="center"/>
          </w:tcPr>
          <w:p w14:paraId="35F2BEF3" w14:textId="77777777" w:rsidR="003A1EBD" w:rsidRPr="00B46D5B" w:rsidRDefault="003A1EBD" w:rsidP="00513079">
            <w:pPr>
              <w:spacing w:after="40" w:line="259" w:lineRule="auto"/>
              <w:jc w:val="center"/>
            </w:pPr>
            <w:r w:rsidRPr="00B46D5B">
              <w:rPr>
                <w:b/>
                <w:color w:val="0B2545"/>
                <w:sz w:val="16"/>
              </w:rPr>
              <w:t>CONFIGURACIÓN</w:t>
            </w:r>
          </w:p>
        </w:tc>
        <w:tc>
          <w:tcPr>
            <w:tcW w:w="1600" w:type="dxa"/>
            <w:shd w:val="clear" w:color="auto" w:fill="E8EEF5"/>
            <w:tcMar>
              <w:top w:w="80" w:type="dxa"/>
              <w:left w:w="120" w:type="dxa"/>
              <w:bottom w:w="80" w:type="dxa"/>
              <w:right w:w="120" w:type="dxa"/>
            </w:tcMar>
            <w:vAlign w:val="center"/>
          </w:tcPr>
          <w:p w14:paraId="3C943FA0" w14:textId="77777777" w:rsidR="003A1EBD" w:rsidRPr="00B46D5B" w:rsidRDefault="003A1EBD" w:rsidP="00513079">
            <w:pPr>
              <w:spacing w:after="40" w:line="259" w:lineRule="auto"/>
              <w:jc w:val="center"/>
            </w:pPr>
            <w:r w:rsidRPr="00B46D5B">
              <w:rPr>
                <w:b/>
                <w:color w:val="0B2545"/>
                <w:sz w:val="16"/>
              </w:rPr>
              <w:t>ESTADO / LOG</w:t>
            </w:r>
          </w:p>
        </w:tc>
      </w:tr>
      <w:tr w:rsidR="003A1EBD" w:rsidRPr="00B46D5B" w14:paraId="6566F2A1" w14:textId="77777777" w:rsidTr="00513079">
        <w:trPr>
          <w:cantSplit/>
        </w:trPr>
        <w:tc>
          <w:tcPr>
            <w:tcW w:w="1100" w:type="dxa"/>
            <w:tcMar>
              <w:top w:w="80" w:type="dxa"/>
              <w:left w:w="120" w:type="dxa"/>
              <w:bottom w:w="80" w:type="dxa"/>
              <w:right w:w="120" w:type="dxa"/>
            </w:tcMar>
            <w:vAlign w:val="center"/>
          </w:tcPr>
          <w:p w14:paraId="74DAFBBC" w14:textId="77777777" w:rsidR="003A1EBD" w:rsidRPr="00B46D5B" w:rsidRDefault="003A1EBD" w:rsidP="00513079">
            <w:pPr>
              <w:spacing w:after="40" w:line="259" w:lineRule="auto"/>
            </w:pPr>
            <w:r w:rsidRPr="00B46D5B">
              <w:rPr>
                <w:color w:val="000000"/>
                <w:sz w:val="16"/>
              </w:rPr>
              <w:t>RUN-0X</w:t>
            </w:r>
          </w:p>
        </w:tc>
        <w:tc>
          <w:tcPr>
            <w:tcW w:w="1700" w:type="dxa"/>
            <w:tcMar>
              <w:top w:w="80" w:type="dxa"/>
              <w:left w:w="120" w:type="dxa"/>
              <w:bottom w:w="80" w:type="dxa"/>
              <w:right w:w="120" w:type="dxa"/>
            </w:tcMar>
            <w:vAlign w:val="center"/>
          </w:tcPr>
          <w:p w14:paraId="0FF841CD" w14:textId="77777777" w:rsidR="003A1EBD" w:rsidRPr="00B46D5B" w:rsidRDefault="003A1EBD" w:rsidP="00513079">
            <w:pPr>
              <w:spacing w:after="40" w:line="259" w:lineRule="auto"/>
            </w:pPr>
            <w:r w:rsidRPr="00B46D5B">
              <w:rPr>
                <w:color w:val="000000"/>
                <w:sz w:val="16"/>
              </w:rPr>
              <w:t>&lt;&lt;</w:t>
            </w:r>
            <w:proofErr w:type="spellStart"/>
            <w:r w:rsidRPr="00B46D5B">
              <w:rPr>
                <w:color w:val="000000"/>
                <w:sz w:val="16"/>
              </w:rPr>
              <w:t>Commit</w:t>
            </w:r>
            <w:proofErr w:type="spellEnd"/>
            <w:r w:rsidRPr="00B46D5B">
              <w:rPr>
                <w:color w:val="000000"/>
                <w:sz w:val="16"/>
              </w:rPr>
              <w:t xml:space="preserve"> y fecha&gt;&gt;</w:t>
            </w:r>
          </w:p>
        </w:tc>
        <w:tc>
          <w:tcPr>
            <w:tcW w:w="1400" w:type="dxa"/>
            <w:tcMar>
              <w:top w:w="80" w:type="dxa"/>
              <w:left w:w="120" w:type="dxa"/>
              <w:bottom w:w="80" w:type="dxa"/>
              <w:right w:w="120" w:type="dxa"/>
            </w:tcMar>
            <w:vAlign w:val="center"/>
          </w:tcPr>
          <w:p w14:paraId="42011B88" w14:textId="77777777" w:rsidR="003A1EBD" w:rsidRPr="00B46D5B" w:rsidRDefault="003A1EBD" w:rsidP="00513079">
            <w:pPr>
              <w:spacing w:after="40" w:line="259" w:lineRule="auto"/>
            </w:pPr>
            <w:r w:rsidRPr="00B46D5B">
              <w:rPr>
                <w:color w:val="000000"/>
                <w:sz w:val="16"/>
              </w:rPr>
              <w:t>EXP-0X</w:t>
            </w:r>
          </w:p>
        </w:tc>
        <w:tc>
          <w:tcPr>
            <w:tcW w:w="2600" w:type="dxa"/>
            <w:tcMar>
              <w:top w:w="80" w:type="dxa"/>
              <w:left w:w="120" w:type="dxa"/>
              <w:bottom w:w="80" w:type="dxa"/>
              <w:right w:w="120" w:type="dxa"/>
            </w:tcMar>
            <w:vAlign w:val="center"/>
          </w:tcPr>
          <w:p w14:paraId="3F8A03E0" w14:textId="77777777" w:rsidR="003A1EBD" w:rsidRPr="00B46D5B" w:rsidRDefault="003A1EBD" w:rsidP="00513079">
            <w:pPr>
              <w:spacing w:after="40" w:line="259" w:lineRule="auto"/>
            </w:pPr>
            <w:r w:rsidRPr="00B46D5B">
              <w:rPr>
                <w:color w:val="000000"/>
                <w:sz w:val="16"/>
              </w:rPr>
              <w:t>&lt;&lt;Parámetros&gt;&gt;</w:t>
            </w:r>
          </w:p>
        </w:tc>
        <w:tc>
          <w:tcPr>
            <w:tcW w:w="1600" w:type="dxa"/>
            <w:tcMar>
              <w:top w:w="80" w:type="dxa"/>
              <w:left w:w="120" w:type="dxa"/>
              <w:bottom w:w="80" w:type="dxa"/>
              <w:right w:w="120" w:type="dxa"/>
            </w:tcMar>
            <w:vAlign w:val="center"/>
          </w:tcPr>
          <w:p w14:paraId="2CC38F8E" w14:textId="77777777" w:rsidR="003A1EBD" w:rsidRPr="00B46D5B" w:rsidRDefault="003A1EBD" w:rsidP="00513079">
            <w:pPr>
              <w:spacing w:after="40" w:line="259" w:lineRule="auto"/>
            </w:pPr>
            <w:r w:rsidRPr="00B46D5B">
              <w:rPr>
                <w:color w:val="000000"/>
                <w:sz w:val="16"/>
              </w:rPr>
              <w:t>&lt;&lt;Exitoso/error y enlace&gt;&gt;</w:t>
            </w:r>
          </w:p>
        </w:tc>
      </w:tr>
      <w:tr w:rsidR="003A1EBD" w:rsidRPr="00B46D5B" w14:paraId="768F113A" w14:textId="77777777" w:rsidTr="00513079">
        <w:trPr>
          <w:cantSplit/>
        </w:trPr>
        <w:tc>
          <w:tcPr>
            <w:tcW w:w="1100" w:type="dxa"/>
            <w:tcMar>
              <w:top w:w="80" w:type="dxa"/>
              <w:left w:w="120" w:type="dxa"/>
              <w:bottom w:w="80" w:type="dxa"/>
              <w:right w:w="120" w:type="dxa"/>
            </w:tcMar>
            <w:vAlign w:val="center"/>
          </w:tcPr>
          <w:p w14:paraId="39770599" w14:textId="77777777" w:rsidR="003A1EBD" w:rsidRPr="00B46D5B" w:rsidRDefault="003A1EBD" w:rsidP="00513079">
            <w:pPr>
              <w:spacing w:after="40" w:line="259" w:lineRule="auto"/>
            </w:pPr>
            <w:r w:rsidRPr="00B46D5B">
              <w:rPr>
                <w:color w:val="000000"/>
                <w:sz w:val="16"/>
              </w:rPr>
              <w:t>RUN-0X</w:t>
            </w:r>
          </w:p>
        </w:tc>
        <w:tc>
          <w:tcPr>
            <w:tcW w:w="1700" w:type="dxa"/>
            <w:tcMar>
              <w:top w:w="80" w:type="dxa"/>
              <w:left w:w="120" w:type="dxa"/>
              <w:bottom w:w="80" w:type="dxa"/>
              <w:right w:w="120" w:type="dxa"/>
            </w:tcMar>
            <w:vAlign w:val="center"/>
          </w:tcPr>
          <w:p w14:paraId="261E82C5" w14:textId="77777777" w:rsidR="003A1EBD" w:rsidRPr="00B46D5B" w:rsidRDefault="003A1EBD" w:rsidP="00513079">
            <w:pPr>
              <w:spacing w:after="40" w:line="259" w:lineRule="auto"/>
            </w:pPr>
            <w:r w:rsidRPr="00B46D5B">
              <w:rPr>
                <w:color w:val="000000"/>
                <w:sz w:val="16"/>
              </w:rPr>
              <w:t>&lt;&lt;</w:t>
            </w:r>
            <w:proofErr w:type="spellStart"/>
            <w:r w:rsidRPr="00B46D5B">
              <w:rPr>
                <w:color w:val="000000"/>
                <w:sz w:val="16"/>
              </w:rPr>
              <w:t>Commit</w:t>
            </w:r>
            <w:proofErr w:type="spellEnd"/>
            <w:r w:rsidRPr="00B46D5B">
              <w:rPr>
                <w:color w:val="000000"/>
                <w:sz w:val="16"/>
              </w:rPr>
              <w:t xml:space="preserve"> y fecha&gt;&gt;</w:t>
            </w:r>
          </w:p>
        </w:tc>
        <w:tc>
          <w:tcPr>
            <w:tcW w:w="1400" w:type="dxa"/>
            <w:tcMar>
              <w:top w:w="80" w:type="dxa"/>
              <w:left w:w="120" w:type="dxa"/>
              <w:bottom w:w="80" w:type="dxa"/>
              <w:right w:w="120" w:type="dxa"/>
            </w:tcMar>
            <w:vAlign w:val="center"/>
          </w:tcPr>
          <w:p w14:paraId="7B8B7E47" w14:textId="77777777" w:rsidR="003A1EBD" w:rsidRPr="00B46D5B" w:rsidRDefault="003A1EBD" w:rsidP="00513079">
            <w:pPr>
              <w:spacing w:after="40" w:line="259" w:lineRule="auto"/>
            </w:pPr>
            <w:r w:rsidRPr="00B46D5B">
              <w:rPr>
                <w:color w:val="000000"/>
                <w:sz w:val="16"/>
              </w:rPr>
              <w:t>EXP-0X</w:t>
            </w:r>
          </w:p>
        </w:tc>
        <w:tc>
          <w:tcPr>
            <w:tcW w:w="2600" w:type="dxa"/>
            <w:tcMar>
              <w:top w:w="80" w:type="dxa"/>
              <w:left w:w="120" w:type="dxa"/>
              <w:bottom w:w="80" w:type="dxa"/>
              <w:right w:w="120" w:type="dxa"/>
            </w:tcMar>
            <w:vAlign w:val="center"/>
          </w:tcPr>
          <w:p w14:paraId="31786B45" w14:textId="77777777" w:rsidR="003A1EBD" w:rsidRPr="00B46D5B" w:rsidRDefault="003A1EBD" w:rsidP="00513079">
            <w:pPr>
              <w:spacing w:after="40" w:line="259" w:lineRule="auto"/>
            </w:pPr>
            <w:r w:rsidRPr="00B46D5B">
              <w:rPr>
                <w:color w:val="000000"/>
                <w:sz w:val="16"/>
              </w:rPr>
              <w:t>&lt;&lt;Parámetros&gt;&gt;</w:t>
            </w:r>
          </w:p>
        </w:tc>
        <w:tc>
          <w:tcPr>
            <w:tcW w:w="1600" w:type="dxa"/>
            <w:tcMar>
              <w:top w:w="80" w:type="dxa"/>
              <w:left w:w="120" w:type="dxa"/>
              <w:bottom w:w="80" w:type="dxa"/>
              <w:right w:w="120" w:type="dxa"/>
            </w:tcMar>
            <w:vAlign w:val="center"/>
          </w:tcPr>
          <w:p w14:paraId="73B80B1B" w14:textId="77777777" w:rsidR="003A1EBD" w:rsidRPr="00B46D5B" w:rsidRDefault="003A1EBD" w:rsidP="00513079">
            <w:pPr>
              <w:spacing w:after="40" w:line="259" w:lineRule="auto"/>
            </w:pPr>
            <w:r w:rsidRPr="00B46D5B">
              <w:rPr>
                <w:color w:val="000000"/>
                <w:sz w:val="16"/>
              </w:rPr>
              <w:t>&lt;&lt;Exitoso/error y enlace&gt;&gt;</w:t>
            </w:r>
          </w:p>
        </w:tc>
      </w:tr>
      <w:tr w:rsidR="003A1EBD" w:rsidRPr="00B46D5B" w14:paraId="1474358B" w14:textId="77777777" w:rsidTr="00513079">
        <w:trPr>
          <w:cantSplit/>
        </w:trPr>
        <w:tc>
          <w:tcPr>
            <w:tcW w:w="1100" w:type="dxa"/>
            <w:tcMar>
              <w:top w:w="80" w:type="dxa"/>
              <w:left w:w="120" w:type="dxa"/>
              <w:bottom w:w="80" w:type="dxa"/>
              <w:right w:w="120" w:type="dxa"/>
            </w:tcMar>
            <w:vAlign w:val="center"/>
          </w:tcPr>
          <w:p w14:paraId="6994D92D" w14:textId="77777777" w:rsidR="003A1EBD" w:rsidRPr="00B46D5B" w:rsidRDefault="003A1EBD" w:rsidP="00513079">
            <w:pPr>
              <w:spacing w:after="40" w:line="259" w:lineRule="auto"/>
            </w:pPr>
            <w:r w:rsidRPr="00B46D5B">
              <w:rPr>
                <w:color w:val="000000"/>
                <w:sz w:val="16"/>
              </w:rPr>
              <w:t>RUN-0X</w:t>
            </w:r>
          </w:p>
        </w:tc>
        <w:tc>
          <w:tcPr>
            <w:tcW w:w="1700" w:type="dxa"/>
            <w:tcMar>
              <w:top w:w="80" w:type="dxa"/>
              <w:left w:w="120" w:type="dxa"/>
              <w:bottom w:w="80" w:type="dxa"/>
              <w:right w:w="120" w:type="dxa"/>
            </w:tcMar>
            <w:vAlign w:val="center"/>
          </w:tcPr>
          <w:p w14:paraId="0E5C7DF9" w14:textId="77777777" w:rsidR="003A1EBD" w:rsidRPr="00B46D5B" w:rsidRDefault="003A1EBD" w:rsidP="00513079">
            <w:pPr>
              <w:spacing w:after="40" w:line="259" w:lineRule="auto"/>
            </w:pPr>
            <w:r w:rsidRPr="00B46D5B">
              <w:rPr>
                <w:color w:val="000000"/>
                <w:sz w:val="16"/>
              </w:rPr>
              <w:t>&lt;&lt;</w:t>
            </w:r>
            <w:proofErr w:type="spellStart"/>
            <w:r w:rsidRPr="00B46D5B">
              <w:rPr>
                <w:color w:val="000000"/>
                <w:sz w:val="16"/>
              </w:rPr>
              <w:t>Commit</w:t>
            </w:r>
            <w:proofErr w:type="spellEnd"/>
            <w:r w:rsidRPr="00B46D5B">
              <w:rPr>
                <w:color w:val="000000"/>
                <w:sz w:val="16"/>
              </w:rPr>
              <w:t xml:space="preserve"> y fecha&gt;&gt;</w:t>
            </w:r>
          </w:p>
        </w:tc>
        <w:tc>
          <w:tcPr>
            <w:tcW w:w="1400" w:type="dxa"/>
            <w:tcMar>
              <w:top w:w="80" w:type="dxa"/>
              <w:left w:w="120" w:type="dxa"/>
              <w:bottom w:w="80" w:type="dxa"/>
              <w:right w:w="120" w:type="dxa"/>
            </w:tcMar>
            <w:vAlign w:val="center"/>
          </w:tcPr>
          <w:p w14:paraId="0D597F25" w14:textId="77777777" w:rsidR="003A1EBD" w:rsidRPr="00B46D5B" w:rsidRDefault="003A1EBD" w:rsidP="00513079">
            <w:pPr>
              <w:spacing w:after="40" w:line="259" w:lineRule="auto"/>
            </w:pPr>
            <w:r w:rsidRPr="00B46D5B">
              <w:rPr>
                <w:color w:val="000000"/>
                <w:sz w:val="16"/>
              </w:rPr>
              <w:t>EXP-0X</w:t>
            </w:r>
          </w:p>
        </w:tc>
        <w:tc>
          <w:tcPr>
            <w:tcW w:w="2600" w:type="dxa"/>
            <w:tcMar>
              <w:top w:w="80" w:type="dxa"/>
              <w:left w:w="120" w:type="dxa"/>
              <w:bottom w:w="80" w:type="dxa"/>
              <w:right w:w="120" w:type="dxa"/>
            </w:tcMar>
            <w:vAlign w:val="center"/>
          </w:tcPr>
          <w:p w14:paraId="3D6F5F12" w14:textId="77777777" w:rsidR="003A1EBD" w:rsidRPr="00B46D5B" w:rsidRDefault="003A1EBD" w:rsidP="00513079">
            <w:pPr>
              <w:spacing w:after="40" w:line="259" w:lineRule="auto"/>
            </w:pPr>
            <w:r w:rsidRPr="00B46D5B">
              <w:rPr>
                <w:color w:val="000000"/>
                <w:sz w:val="16"/>
              </w:rPr>
              <w:t>&lt;&lt;Parámetros&gt;&gt;</w:t>
            </w:r>
          </w:p>
        </w:tc>
        <w:tc>
          <w:tcPr>
            <w:tcW w:w="1600" w:type="dxa"/>
            <w:tcMar>
              <w:top w:w="80" w:type="dxa"/>
              <w:left w:w="120" w:type="dxa"/>
              <w:bottom w:w="80" w:type="dxa"/>
              <w:right w:w="120" w:type="dxa"/>
            </w:tcMar>
            <w:vAlign w:val="center"/>
          </w:tcPr>
          <w:p w14:paraId="749F0AF4" w14:textId="77777777" w:rsidR="003A1EBD" w:rsidRPr="00B46D5B" w:rsidRDefault="003A1EBD" w:rsidP="00513079">
            <w:pPr>
              <w:spacing w:after="40" w:line="259" w:lineRule="auto"/>
            </w:pPr>
            <w:r w:rsidRPr="00B46D5B">
              <w:rPr>
                <w:color w:val="000000"/>
                <w:sz w:val="16"/>
              </w:rPr>
              <w:t>&lt;&lt;Exitoso/error y enlace&gt;&gt;</w:t>
            </w:r>
          </w:p>
        </w:tc>
      </w:tr>
      <w:tr w:rsidR="003A1EBD" w:rsidRPr="00B46D5B" w14:paraId="3604C7CF" w14:textId="77777777" w:rsidTr="00513079">
        <w:trPr>
          <w:cantSplit/>
        </w:trPr>
        <w:tc>
          <w:tcPr>
            <w:tcW w:w="1100" w:type="dxa"/>
            <w:tcMar>
              <w:top w:w="80" w:type="dxa"/>
              <w:left w:w="120" w:type="dxa"/>
              <w:bottom w:w="80" w:type="dxa"/>
              <w:right w:w="120" w:type="dxa"/>
            </w:tcMar>
            <w:vAlign w:val="center"/>
          </w:tcPr>
          <w:p w14:paraId="4936D58F" w14:textId="77777777" w:rsidR="003A1EBD" w:rsidRPr="00B46D5B" w:rsidRDefault="003A1EBD" w:rsidP="00513079">
            <w:pPr>
              <w:spacing w:after="40" w:line="259" w:lineRule="auto"/>
            </w:pPr>
            <w:r w:rsidRPr="00B46D5B">
              <w:rPr>
                <w:color w:val="000000"/>
                <w:sz w:val="16"/>
              </w:rPr>
              <w:t>RUN-0X</w:t>
            </w:r>
          </w:p>
        </w:tc>
        <w:tc>
          <w:tcPr>
            <w:tcW w:w="1700" w:type="dxa"/>
            <w:tcMar>
              <w:top w:w="80" w:type="dxa"/>
              <w:left w:w="120" w:type="dxa"/>
              <w:bottom w:w="80" w:type="dxa"/>
              <w:right w:w="120" w:type="dxa"/>
            </w:tcMar>
            <w:vAlign w:val="center"/>
          </w:tcPr>
          <w:p w14:paraId="57ABB467" w14:textId="77777777" w:rsidR="003A1EBD" w:rsidRPr="00B46D5B" w:rsidRDefault="003A1EBD" w:rsidP="00513079">
            <w:pPr>
              <w:spacing w:after="40" w:line="259" w:lineRule="auto"/>
            </w:pPr>
            <w:r w:rsidRPr="00B46D5B">
              <w:rPr>
                <w:color w:val="000000"/>
                <w:sz w:val="16"/>
              </w:rPr>
              <w:t>&lt;&lt;</w:t>
            </w:r>
            <w:proofErr w:type="spellStart"/>
            <w:r w:rsidRPr="00B46D5B">
              <w:rPr>
                <w:color w:val="000000"/>
                <w:sz w:val="16"/>
              </w:rPr>
              <w:t>Commit</w:t>
            </w:r>
            <w:proofErr w:type="spellEnd"/>
            <w:r w:rsidRPr="00B46D5B">
              <w:rPr>
                <w:color w:val="000000"/>
                <w:sz w:val="16"/>
              </w:rPr>
              <w:t xml:space="preserve"> y fecha&gt;&gt;</w:t>
            </w:r>
          </w:p>
        </w:tc>
        <w:tc>
          <w:tcPr>
            <w:tcW w:w="1400" w:type="dxa"/>
            <w:tcMar>
              <w:top w:w="80" w:type="dxa"/>
              <w:left w:w="120" w:type="dxa"/>
              <w:bottom w:w="80" w:type="dxa"/>
              <w:right w:w="120" w:type="dxa"/>
            </w:tcMar>
            <w:vAlign w:val="center"/>
          </w:tcPr>
          <w:p w14:paraId="7134AB02" w14:textId="77777777" w:rsidR="003A1EBD" w:rsidRPr="00B46D5B" w:rsidRDefault="003A1EBD" w:rsidP="00513079">
            <w:pPr>
              <w:spacing w:after="40" w:line="259" w:lineRule="auto"/>
            </w:pPr>
            <w:r w:rsidRPr="00B46D5B">
              <w:rPr>
                <w:color w:val="000000"/>
                <w:sz w:val="16"/>
              </w:rPr>
              <w:t>EXP-0X</w:t>
            </w:r>
          </w:p>
        </w:tc>
        <w:tc>
          <w:tcPr>
            <w:tcW w:w="2600" w:type="dxa"/>
            <w:tcMar>
              <w:top w:w="80" w:type="dxa"/>
              <w:left w:w="120" w:type="dxa"/>
              <w:bottom w:w="80" w:type="dxa"/>
              <w:right w:w="120" w:type="dxa"/>
            </w:tcMar>
            <w:vAlign w:val="center"/>
          </w:tcPr>
          <w:p w14:paraId="0C915288" w14:textId="77777777" w:rsidR="003A1EBD" w:rsidRPr="00B46D5B" w:rsidRDefault="003A1EBD" w:rsidP="00513079">
            <w:pPr>
              <w:spacing w:after="40" w:line="259" w:lineRule="auto"/>
            </w:pPr>
            <w:r w:rsidRPr="00B46D5B">
              <w:rPr>
                <w:color w:val="000000"/>
                <w:sz w:val="16"/>
              </w:rPr>
              <w:t>&lt;&lt;Parámetros&gt;&gt;</w:t>
            </w:r>
          </w:p>
        </w:tc>
        <w:tc>
          <w:tcPr>
            <w:tcW w:w="1600" w:type="dxa"/>
            <w:tcMar>
              <w:top w:w="80" w:type="dxa"/>
              <w:left w:w="120" w:type="dxa"/>
              <w:bottom w:w="80" w:type="dxa"/>
              <w:right w:w="120" w:type="dxa"/>
            </w:tcMar>
            <w:vAlign w:val="center"/>
          </w:tcPr>
          <w:p w14:paraId="3E17E6FA" w14:textId="77777777" w:rsidR="003A1EBD" w:rsidRPr="00B46D5B" w:rsidRDefault="003A1EBD" w:rsidP="00513079">
            <w:pPr>
              <w:spacing w:after="40" w:line="259" w:lineRule="auto"/>
            </w:pPr>
            <w:r w:rsidRPr="00B46D5B">
              <w:rPr>
                <w:color w:val="000000"/>
                <w:sz w:val="16"/>
              </w:rPr>
              <w:t>&lt;&lt;Exitoso/error y enlace&gt;&gt;</w:t>
            </w:r>
          </w:p>
        </w:tc>
      </w:tr>
      <w:tr w:rsidR="003A1EBD" w:rsidRPr="00B46D5B" w14:paraId="1D4A27A4" w14:textId="77777777" w:rsidTr="00513079">
        <w:trPr>
          <w:cantSplit/>
        </w:trPr>
        <w:tc>
          <w:tcPr>
            <w:tcW w:w="1100" w:type="dxa"/>
            <w:tcMar>
              <w:top w:w="80" w:type="dxa"/>
              <w:left w:w="120" w:type="dxa"/>
              <w:bottom w:w="80" w:type="dxa"/>
              <w:right w:w="120" w:type="dxa"/>
            </w:tcMar>
            <w:vAlign w:val="center"/>
          </w:tcPr>
          <w:p w14:paraId="70721282" w14:textId="77777777" w:rsidR="003A1EBD" w:rsidRPr="00B46D5B" w:rsidRDefault="003A1EBD" w:rsidP="00513079">
            <w:pPr>
              <w:spacing w:after="40" w:line="259" w:lineRule="auto"/>
            </w:pPr>
            <w:r w:rsidRPr="00B46D5B">
              <w:rPr>
                <w:color w:val="000000"/>
                <w:sz w:val="16"/>
              </w:rPr>
              <w:t>RUN-0X</w:t>
            </w:r>
          </w:p>
        </w:tc>
        <w:tc>
          <w:tcPr>
            <w:tcW w:w="1700" w:type="dxa"/>
            <w:tcMar>
              <w:top w:w="80" w:type="dxa"/>
              <w:left w:w="120" w:type="dxa"/>
              <w:bottom w:w="80" w:type="dxa"/>
              <w:right w:w="120" w:type="dxa"/>
            </w:tcMar>
            <w:vAlign w:val="center"/>
          </w:tcPr>
          <w:p w14:paraId="633CFBE9" w14:textId="77777777" w:rsidR="003A1EBD" w:rsidRPr="00B46D5B" w:rsidRDefault="003A1EBD" w:rsidP="00513079">
            <w:pPr>
              <w:spacing w:after="40" w:line="259" w:lineRule="auto"/>
            </w:pPr>
            <w:r w:rsidRPr="00B46D5B">
              <w:rPr>
                <w:color w:val="000000"/>
                <w:sz w:val="16"/>
              </w:rPr>
              <w:t>&lt;&lt;</w:t>
            </w:r>
            <w:proofErr w:type="spellStart"/>
            <w:r w:rsidRPr="00B46D5B">
              <w:rPr>
                <w:color w:val="000000"/>
                <w:sz w:val="16"/>
              </w:rPr>
              <w:t>Commit</w:t>
            </w:r>
            <w:proofErr w:type="spellEnd"/>
            <w:r w:rsidRPr="00B46D5B">
              <w:rPr>
                <w:color w:val="000000"/>
                <w:sz w:val="16"/>
              </w:rPr>
              <w:t xml:space="preserve"> y fecha&gt;&gt;</w:t>
            </w:r>
          </w:p>
        </w:tc>
        <w:tc>
          <w:tcPr>
            <w:tcW w:w="1400" w:type="dxa"/>
            <w:tcMar>
              <w:top w:w="80" w:type="dxa"/>
              <w:left w:w="120" w:type="dxa"/>
              <w:bottom w:w="80" w:type="dxa"/>
              <w:right w:w="120" w:type="dxa"/>
            </w:tcMar>
            <w:vAlign w:val="center"/>
          </w:tcPr>
          <w:p w14:paraId="35990F0F" w14:textId="77777777" w:rsidR="003A1EBD" w:rsidRPr="00B46D5B" w:rsidRDefault="003A1EBD" w:rsidP="00513079">
            <w:pPr>
              <w:spacing w:after="40" w:line="259" w:lineRule="auto"/>
            </w:pPr>
            <w:r w:rsidRPr="00B46D5B">
              <w:rPr>
                <w:color w:val="000000"/>
                <w:sz w:val="16"/>
              </w:rPr>
              <w:t>EXP-0X</w:t>
            </w:r>
          </w:p>
        </w:tc>
        <w:tc>
          <w:tcPr>
            <w:tcW w:w="2600" w:type="dxa"/>
            <w:tcMar>
              <w:top w:w="80" w:type="dxa"/>
              <w:left w:w="120" w:type="dxa"/>
              <w:bottom w:w="80" w:type="dxa"/>
              <w:right w:w="120" w:type="dxa"/>
            </w:tcMar>
            <w:vAlign w:val="center"/>
          </w:tcPr>
          <w:p w14:paraId="4BE37E20" w14:textId="77777777" w:rsidR="003A1EBD" w:rsidRPr="00B46D5B" w:rsidRDefault="003A1EBD" w:rsidP="00513079">
            <w:pPr>
              <w:spacing w:after="40" w:line="259" w:lineRule="auto"/>
            </w:pPr>
            <w:r w:rsidRPr="00B46D5B">
              <w:rPr>
                <w:color w:val="000000"/>
                <w:sz w:val="16"/>
              </w:rPr>
              <w:t>&lt;&lt;Parámetros&gt;&gt;</w:t>
            </w:r>
          </w:p>
        </w:tc>
        <w:tc>
          <w:tcPr>
            <w:tcW w:w="1600" w:type="dxa"/>
            <w:tcMar>
              <w:top w:w="80" w:type="dxa"/>
              <w:left w:w="120" w:type="dxa"/>
              <w:bottom w:w="80" w:type="dxa"/>
              <w:right w:w="120" w:type="dxa"/>
            </w:tcMar>
            <w:vAlign w:val="center"/>
          </w:tcPr>
          <w:p w14:paraId="716A7CFF" w14:textId="77777777" w:rsidR="003A1EBD" w:rsidRPr="00B46D5B" w:rsidRDefault="003A1EBD" w:rsidP="00513079">
            <w:pPr>
              <w:spacing w:after="40" w:line="259" w:lineRule="auto"/>
            </w:pPr>
            <w:r w:rsidRPr="00B46D5B">
              <w:rPr>
                <w:color w:val="000000"/>
                <w:sz w:val="16"/>
              </w:rPr>
              <w:t>&lt;&lt;Exitoso/error y enlace&gt;&gt;</w:t>
            </w:r>
          </w:p>
        </w:tc>
      </w:tr>
    </w:tbl>
    <w:p w14:paraId="40DF92B9" w14:textId="77777777" w:rsidR="003A1EBD" w:rsidRPr="00B46D5B" w:rsidRDefault="003A1EBD" w:rsidP="003A1EBD">
      <w:pPr>
        <w:spacing w:after="20"/>
      </w:pPr>
    </w:p>
    <w:p w14:paraId="5C0C9C5F" w14:textId="77777777" w:rsidR="003A1EBD" w:rsidRPr="00B46D5B" w:rsidRDefault="003A1EBD" w:rsidP="003A1EBD">
      <w:pPr>
        <w:pStyle w:val="Titulo2"/>
      </w:pPr>
      <w:r w:rsidRPr="00B46D5B">
        <w:t>6.3 Tabla consolidada de resultados</w:t>
      </w:r>
    </w:p>
    <w:p w14:paraId="6AD7C831" w14:textId="77777777" w:rsidR="003A1EBD" w:rsidRPr="00B46D5B" w:rsidRDefault="003A1EBD" w:rsidP="003A1EBD">
      <w:pPr>
        <w:spacing w:after="100"/>
        <w:ind w:left="259" w:right="144"/>
      </w:pPr>
      <w:r w:rsidRPr="00B46D5B">
        <w:rPr>
          <w:i/>
          <w:color w:val="5B6573"/>
          <w:sz w:val="19"/>
        </w:rPr>
        <w:t>Reporte unidades, número de repeticiones y medida de variabilidad. No seleccione únicamente la mejor ejecución; explique exclusiones y valores atípicos.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3A1EBD" w:rsidRPr="00B46D5B" w14:paraId="57B63629" w14:textId="77777777" w:rsidTr="00513079">
        <w:trPr>
          <w:cantSplit/>
          <w:tblHeader/>
        </w:trPr>
        <w:tc>
          <w:tcPr>
            <w:tcW w:w="1000" w:type="dxa"/>
            <w:shd w:val="clear" w:color="auto" w:fill="E8EEF5"/>
            <w:tcMar>
              <w:top w:w="80" w:type="dxa"/>
              <w:left w:w="120" w:type="dxa"/>
              <w:bottom w:w="80" w:type="dxa"/>
              <w:right w:w="120" w:type="dxa"/>
            </w:tcMar>
            <w:vAlign w:val="center"/>
          </w:tcPr>
          <w:p w14:paraId="7327FE47" w14:textId="77777777" w:rsidR="003A1EBD" w:rsidRPr="00B46D5B" w:rsidRDefault="003A1EBD" w:rsidP="00513079">
            <w:pPr>
              <w:spacing w:after="40" w:line="259" w:lineRule="auto"/>
              <w:jc w:val="center"/>
            </w:pPr>
            <w:r w:rsidRPr="00B46D5B">
              <w:rPr>
                <w:b/>
                <w:color w:val="0B2545"/>
                <w:sz w:val="15"/>
              </w:rPr>
              <w:t>ESCENARIO</w:t>
            </w:r>
          </w:p>
        </w:tc>
        <w:tc>
          <w:tcPr>
            <w:tcW w:w="1100" w:type="dxa"/>
            <w:shd w:val="clear" w:color="auto" w:fill="E8EEF5"/>
            <w:tcMar>
              <w:top w:w="80" w:type="dxa"/>
              <w:left w:w="120" w:type="dxa"/>
              <w:bottom w:w="80" w:type="dxa"/>
              <w:right w:w="120" w:type="dxa"/>
            </w:tcMar>
            <w:vAlign w:val="center"/>
          </w:tcPr>
          <w:p w14:paraId="6052DB02" w14:textId="77777777" w:rsidR="003A1EBD" w:rsidRPr="00B46D5B" w:rsidRDefault="003A1EBD" w:rsidP="00513079">
            <w:pPr>
              <w:spacing w:after="40" w:line="259" w:lineRule="auto"/>
              <w:jc w:val="center"/>
            </w:pPr>
            <w:r w:rsidRPr="00B46D5B">
              <w:rPr>
                <w:b/>
                <w:color w:val="0B2545"/>
                <w:sz w:val="15"/>
              </w:rPr>
              <w:t>SOLUCIÓN</w:t>
            </w:r>
          </w:p>
        </w:tc>
        <w:tc>
          <w:tcPr>
            <w:tcW w:w="1500" w:type="dxa"/>
            <w:shd w:val="clear" w:color="auto" w:fill="E8EEF5"/>
            <w:tcMar>
              <w:top w:w="80" w:type="dxa"/>
              <w:left w:w="120" w:type="dxa"/>
              <w:bottom w:w="80" w:type="dxa"/>
              <w:right w:w="120" w:type="dxa"/>
            </w:tcMar>
            <w:vAlign w:val="center"/>
          </w:tcPr>
          <w:p w14:paraId="65A8C73F" w14:textId="77777777" w:rsidR="003A1EBD" w:rsidRPr="00B46D5B" w:rsidRDefault="003A1EBD" w:rsidP="00513079">
            <w:pPr>
              <w:spacing w:after="40" w:line="259" w:lineRule="auto"/>
              <w:jc w:val="center"/>
            </w:pPr>
            <w:r w:rsidRPr="00B46D5B">
              <w:rPr>
                <w:b/>
                <w:color w:val="0B2545"/>
                <w:sz w:val="15"/>
              </w:rPr>
              <w:t>ESCALA / CONFIG.</w:t>
            </w:r>
          </w:p>
        </w:tc>
        <w:tc>
          <w:tcPr>
            <w:tcW w:w="1100" w:type="dxa"/>
            <w:shd w:val="clear" w:color="auto" w:fill="E8EEF5"/>
            <w:tcMar>
              <w:top w:w="80" w:type="dxa"/>
              <w:left w:w="120" w:type="dxa"/>
              <w:bottom w:w="80" w:type="dxa"/>
              <w:right w:w="120" w:type="dxa"/>
            </w:tcMar>
            <w:vAlign w:val="center"/>
          </w:tcPr>
          <w:p w14:paraId="16F0AED4" w14:textId="77777777" w:rsidR="003A1EBD" w:rsidRPr="00B46D5B" w:rsidRDefault="003A1EBD" w:rsidP="00513079">
            <w:pPr>
              <w:spacing w:after="40" w:line="259" w:lineRule="auto"/>
              <w:jc w:val="center"/>
            </w:pPr>
            <w:r w:rsidRPr="00B46D5B">
              <w:rPr>
                <w:b/>
                <w:color w:val="0B2545"/>
                <w:sz w:val="15"/>
              </w:rPr>
              <w:t>LATENCIA</w:t>
            </w:r>
          </w:p>
        </w:tc>
        <w:tc>
          <w:tcPr>
            <w:tcW w:w="1300" w:type="dxa"/>
            <w:shd w:val="clear" w:color="auto" w:fill="E8EEF5"/>
            <w:tcMar>
              <w:top w:w="80" w:type="dxa"/>
              <w:left w:w="120" w:type="dxa"/>
              <w:bottom w:w="80" w:type="dxa"/>
              <w:right w:w="120" w:type="dxa"/>
            </w:tcMar>
            <w:vAlign w:val="center"/>
          </w:tcPr>
          <w:p w14:paraId="2A6FC6EB" w14:textId="77777777" w:rsidR="003A1EBD" w:rsidRPr="00B46D5B" w:rsidRDefault="003A1EBD" w:rsidP="00513079">
            <w:pPr>
              <w:spacing w:after="40" w:line="259" w:lineRule="auto"/>
              <w:jc w:val="center"/>
            </w:pPr>
            <w:r w:rsidRPr="00B46D5B">
              <w:rPr>
                <w:b/>
                <w:color w:val="0B2545"/>
                <w:sz w:val="15"/>
              </w:rPr>
              <w:t>THROUGHPUT</w:t>
            </w:r>
          </w:p>
        </w:tc>
        <w:tc>
          <w:tcPr>
            <w:tcW w:w="1500" w:type="dxa"/>
            <w:shd w:val="clear" w:color="auto" w:fill="E8EEF5"/>
            <w:tcMar>
              <w:top w:w="80" w:type="dxa"/>
              <w:left w:w="120" w:type="dxa"/>
              <w:bottom w:w="80" w:type="dxa"/>
              <w:right w:w="120" w:type="dxa"/>
            </w:tcMar>
            <w:vAlign w:val="center"/>
          </w:tcPr>
          <w:p w14:paraId="1D2EFF4A" w14:textId="77777777" w:rsidR="003A1EBD" w:rsidRPr="00B46D5B" w:rsidRDefault="003A1EBD" w:rsidP="00513079">
            <w:pPr>
              <w:spacing w:after="40" w:line="259" w:lineRule="auto"/>
              <w:jc w:val="center"/>
            </w:pPr>
            <w:r w:rsidRPr="00B46D5B">
              <w:rPr>
                <w:b/>
                <w:color w:val="0B2545"/>
                <w:sz w:val="15"/>
              </w:rPr>
              <w:t>RECURSOS / CALIDAD</w:t>
            </w:r>
          </w:p>
        </w:tc>
        <w:tc>
          <w:tcPr>
            <w:tcW w:w="900" w:type="dxa"/>
            <w:shd w:val="clear" w:color="auto" w:fill="E8EEF5"/>
            <w:tcMar>
              <w:top w:w="80" w:type="dxa"/>
              <w:left w:w="120" w:type="dxa"/>
              <w:bottom w:w="80" w:type="dxa"/>
              <w:right w:w="120" w:type="dxa"/>
            </w:tcMar>
            <w:vAlign w:val="center"/>
          </w:tcPr>
          <w:p w14:paraId="2F046C29" w14:textId="77777777" w:rsidR="003A1EBD" w:rsidRPr="00B46D5B" w:rsidRDefault="003A1EBD" w:rsidP="00513079">
            <w:pPr>
              <w:spacing w:after="40" w:line="259" w:lineRule="auto"/>
              <w:jc w:val="center"/>
            </w:pPr>
            <w:r w:rsidRPr="00B46D5B">
              <w:rPr>
                <w:b/>
                <w:color w:val="0B2545"/>
                <w:sz w:val="15"/>
              </w:rPr>
              <w:t>EVID.</w:t>
            </w:r>
          </w:p>
        </w:tc>
      </w:tr>
      <w:tr w:rsidR="003A1EBD" w:rsidRPr="00B46D5B" w14:paraId="410E6A5C" w14:textId="77777777" w:rsidTr="00513079">
        <w:trPr>
          <w:cantSplit/>
        </w:trPr>
        <w:tc>
          <w:tcPr>
            <w:tcW w:w="1000" w:type="dxa"/>
            <w:tcMar>
              <w:top w:w="80" w:type="dxa"/>
              <w:left w:w="120" w:type="dxa"/>
              <w:bottom w:w="80" w:type="dxa"/>
              <w:right w:w="120" w:type="dxa"/>
            </w:tcMar>
            <w:vAlign w:val="center"/>
          </w:tcPr>
          <w:p w14:paraId="0448B7DD" w14:textId="77777777" w:rsidR="003A1EBD" w:rsidRPr="00B46D5B" w:rsidRDefault="003A1EBD" w:rsidP="00513079">
            <w:pPr>
              <w:spacing w:after="40" w:line="259" w:lineRule="auto"/>
            </w:pPr>
            <w:r w:rsidRPr="00B46D5B">
              <w:rPr>
                <w:color w:val="000000"/>
                <w:sz w:val="15"/>
              </w:rPr>
              <w:t>EXP-01</w:t>
            </w:r>
          </w:p>
        </w:tc>
        <w:tc>
          <w:tcPr>
            <w:tcW w:w="1100" w:type="dxa"/>
            <w:tcMar>
              <w:top w:w="80" w:type="dxa"/>
              <w:left w:w="120" w:type="dxa"/>
              <w:bottom w:w="80" w:type="dxa"/>
              <w:right w:w="120" w:type="dxa"/>
            </w:tcMar>
            <w:vAlign w:val="center"/>
          </w:tcPr>
          <w:p w14:paraId="74C23B26" w14:textId="77777777" w:rsidR="003A1EBD" w:rsidRPr="00B46D5B" w:rsidRDefault="003A1EBD" w:rsidP="00513079">
            <w:pPr>
              <w:spacing w:after="40" w:line="259" w:lineRule="auto"/>
            </w:pPr>
            <w:r w:rsidRPr="00B46D5B">
              <w:rPr>
                <w:color w:val="000000"/>
                <w:sz w:val="15"/>
              </w:rPr>
              <w:t>BI</w:t>
            </w:r>
          </w:p>
        </w:tc>
        <w:tc>
          <w:tcPr>
            <w:tcW w:w="1500" w:type="dxa"/>
            <w:tcMar>
              <w:top w:w="80" w:type="dxa"/>
              <w:left w:w="120" w:type="dxa"/>
              <w:bottom w:w="80" w:type="dxa"/>
              <w:right w:w="120" w:type="dxa"/>
            </w:tcMar>
            <w:vAlign w:val="center"/>
          </w:tcPr>
          <w:p w14:paraId="5A6424E7" w14:textId="77777777" w:rsidR="003A1EBD" w:rsidRPr="00B46D5B" w:rsidRDefault="003A1EBD" w:rsidP="00513079">
            <w:pPr>
              <w:spacing w:after="40" w:line="259" w:lineRule="auto"/>
            </w:pPr>
            <w:r w:rsidRPr="00B46D5B">
              <w:rPr>
                <w:color w:val="000000"/>
                <w:sz w:val="15"/>
              </w:rPr>
              <w:t>&lt;&lt;Valor&gt;&gt;</w:t>
            </w:r>
          </w:p>
        </w:tc>
        <w:tc>
          <w:tcPr>
            <w:tcW w:w="1100" w:type="dxa"/>
            <w:tcMar>
              <w:top w:w="80" w:type="dxa"/>
              <w:left w:w="120" w:type="dxa"/>
              <w:bottom w:w="80" w:type="dxa"/>
              <w:right w:w="120" w:type="dxa"/>
            </w:tcMar>
            <w:vAlign w:val="center"/>
          </w:tcPr>
          <w:p w14:paraId="4EE894BF" w14:textId="77777777" w:rsidR="003A1EBD" w:rsidRPr="00B46D5B" w:rsidRDefault="003A1EBD" w:rsidP="00513079">
            <w:pPr>
              <w:spacing w:after="40" w:line="259" w:lineRule="auto"/>
            </w:pPr>
            <w:r w:rsidRPr="00B46D5B">
              <w:rPr>
                <w:color w:val="000000"/>
                <w:sz w:val="15"/>
              </w:rPr>
              <w:t>&lt;&lt;ms/s&gt;&gt;</w:t>
            </w:r>
          </w:p>
        </w:tc>
        <w:tc>
          <w:tcPr>
            <w:tcW w:w="1300" w:type="dxa"/>
            <w:tcMar>
              <w:top w:w="80" w:type="dxa"/>
              <w:left w:w="120" w:type="dxa"/>
              <w:bottom w:w="80" w:type="dxa"/>
              <w:right w:w="120" w:type="dxa"/>
            </w:tcMar>
            <w:vAlign w:val="center"/>
          </w:tcPr>
          <w:p w14:paraId="4B9F53A1" w14:textId="77777777" w:rsidR="003A1EBD" w:rsidRPr="00B46D5B" w:rsidRDefault="003A1EBD" w:rsidP="00513079">
            <w:pPr>
              <w:spacing w:after="40" w:line="259" w:lineRule="auto"/>
            </w:pPr>
            <w:r w:rsidRPr="00B46D5B">
              <w:rPr>
                <w:color w:val="000000"/>
                <w:sz w:val="15"/>
              </w:rPr>
              <w:t>&lt;&lt;</w:t>
            </w:r>
            <w:proofErr w:type="spellStart"/>
            <w:r w:rsidRPr="00B46D5B">
              <w:rPr>
                <w:color w:val="000000"/>
                <w:sz w:val="15"/>
              </w:rPr>
              <w:t>qps</w:t>
            </w:r>
            <w:proofErr w:type="spellEnd"/>
            <w:r w:rsidRPr="00B46D5B">
              <w:rPr>
                <w:color w:val="000000"/>
                <w:sz w:val="15"/>
              </w:rPr>
              <w:t>/filas-s&gt;&gt;</w:t>
            </w:r>
          </w:p>
        </w:tc>
        <w:tc>
          <w:tcPr>
            <w:tcW w:w="1500" w:type="dxa"/>
            <w:tcMar>
              <w:top w:w="80" w:type="dxa"/>
              <w:left w:w="120" w:type="dxa"/>
              <w:bottom w:w="80" w:type="dxa"/>
              <w:right w:w="120" w:type="dxa"/>
            </w:tcMar>
            <w:vAlign w:val="center"/>
          </w:tcPr>
          <w:p w14:paraId="3A582513" w14:textId="77777777" w:rsidR="003A1EBD" w:rsidRPr="00B46D5B" w:rsidRDefault="003A1EBD" w:rsidP="00513079">
            <w:pPr>
              <w:spacing w:after="40" w:line="259" w:lineRule="auto"/>
            </w:pPr>
            <w:r w:rsidRPr="00B46D5B">
              <w:rPr>
                <w:color w:val="000000"/>
                <w:sz w:val="15"/>
              </w:rPr>
              <w:t>&lt;&lt;CPU/RAM/% calidad&gt;&gt;</w:t>
            </w:r>
          </w:p>
        </w:tc>
        <w:tc>
          <w:tcPr>
            <w:tcW w:w="900" w:type="dxa"/>
            <w:tcMar>
              <w:top w:w="80" w:type="dxa"/>
              <w:left w:w="120" w:type="dxa"/>
              <w:bottom w:w="80" w:type="dxa"/>
              <w:right w:w="120" w:type="dxa"/>
            </w:tcMar>
            <w:vAlign w:val="center"/>
          </w:tcPr>
          <w:p w14:paraId="62931EB8" w14:textId="77777777" w:rsidR="003A1EBD" w:rsidRPr="00B46D5B" w:rsidRDefault="003A1EBD" w:rsidP="00513079">
            <w:pPr>
              <w:spacing w:after="40" w:line="259" w:lineRule="auto"/>
            </w:pPr>
            <w:r w:rsidRPr="00B46D5B">
              <w:rPr>
                <w:color w:val="000000"/>
                <w:sz w:val="15"/>
              </w:rPr>
              <w:t>E-07</w:t>
            </w:r>
          </w:p>
        </w:tc>
      </w:tr>
      <w:tr w:rsidR="003A1EBD" w:rsidRPr="00B46D5B" w14:paraId="70531498" w14:textId="77777777" w:rsidTr="00513079">
        <w:trPr>
          <w:cantSplit/>
        </w:trPr>
        <w:tc>
          <w:tcPr>
            <w:tcW w:w="1000" w:type="dxa"/>
            <w:tcMar>
              <w:top w:w="80" w:type="dxa"/>
              <w:left w:w="120" w:type="dxa"/>
              <w:bottom w:w="80" w:type="dxa"/>
              <w:right w:w="120" w:type="dxa"/>
            </w:tcMar>
            <w:vAlign w:val="center"/>
          </w:tcPr>
          <w:p w14:paraId="61132C61" w14:textId="77777777" w:rsidR="003A1EBD" w:rsidRPr="00B46D5B" w:rsidRDefault="003A1EBD" w:rsidP="00513079">
            <w:pPr>
              <w:spacing w:after="40" w:line="259" w:lineRule="auto"/>
            </w:pPr>
            <w:r w:rsidRPr="00B46D5B">
              <w:rPr>
                <w:color w:val="000000"/>
                <w:sz w:val="15"/>
              </w:rPr>
              <w:t>EXP-02</w:t>
            </w:r>
          </w:p>
        </w:tc>
        <w:tc>
          <w:tcPr>
            <w:tcW w:w="1100" w:type="dxa"/>
            <w:tcMar>
              <w:top w:w="80" w:type="dxa"/>
              <w:left w:w="120" w:type="dxa"/>
              <w:bottom w:w="80" w:type="dxa"/>
              <w:right w:w="120" w:type="dxa"/>
            </w:tcMar>
            <w:vAlign w:val="center"/>
          </w:tcPr>
          <w:p w14:paraId="379A60BA" w14:textId="77777777" w:rsidR="003A1EBD" w:rsidRPr="00B46D5B" w:rsidRDefault="003A1EBD" w:rsidP="00513079">
            <w:pPr>
              <w:spacing w:after="40" w:line="259" w:lineRule="auto"/>
            </w:pPr>
            <w:r w:rsidRPr="00B46D5B">
              <w:rPr>
                <w:color w:val="000000"/>
                <w:sz w:val="15"/>
              </w:rPr>
              <w:t>Big Data</w:t>
            </w:r>
          </w:p>
        </w:tc>
        <w:tc>
          <w:tcPr>
            <w:tcW w:w="1500" w:type="dxa"/>
            <w:tcMar>
              <w:top w:w="80" w:type="dxa"/>
              <w:left w:w="120" w:type="dxa"/>
              <w:bottom w:w="80" w:type="dxa"/>
              <w:right w:w="120" w:type="dxa"/>
            </w:tcMar>
            <w:vAlign w:val="center"/>
          </w:tcPr>
          <w:p w14:paraId="387D9118" w14:textId="77777777" w:rsidR="003A1EBD" w:rsidRPr="00B46D5B" w:rsidRDefault="003A1EBD" w:rsidP="00513079">
            <w:pPr>
              <w:spacing w:after="40" w:line="259" w:lineRule="auto"/>
            </w:pPr>
            <w:r w:rsidRPr="00B46D5B">
              <w:rPr>
                <w:color w:val="000000"/>
                <w:sz w:val="15"/>
              </w:rPr>
              <w:t>&lt;&lt;Valor&gt;&gt;</w:t>
            </w:r>
          </w:p>
        </w:tc>
        <w:tc>
          <w:tcPr>
            <w:tcW w:w="1100" w:type="dxa"/>
            <w:tcMar>
              <w:top w:w="80" w:type="dxa"/>
              <w:left w:w="120" w:type="dxa"/>
              <w:bottom w:w="80" w:type="dxa"/>
              <w:right w:w="120" w:type="dxa"/>
            </w:tcMar>
            <w:vAlign w:val="center"/>
          </w:tcPr>
          <w:p w14:paraId="4434112C" w14:textId="77777777" w:rsidR="003A1EBD" w:rsidRPr="00B46D5B" w:rsidRDefault="003A1EBD" w:rsidP="00513079">
            <w:pPr>
              <w:spacing w:after="40" w:line="259" w:lineRule="auto"/>
            </w:pPr>
            <w:r w:rsidRPr="00B46D5B">
              <w:rPr>
                <w:color w:val="000000"/>
                <w:sz w:val="15"/>
              </w:rPr>
              <w:t>&lt;&lt;ms/s&gt;&gt;</w:t>
            </w:r>
          </w:p>
        </w:tc>
        <w:tc>
          <w:tcPr>
            <w:tcW w:w="1300" w:type="dxa"/>
            <w:tcMar>
              <w:top w:w="80" w:type="dxa"/>
              <w:left w:w="120" w:type="dxa"/>
              <w:bottom w:w="80" w:type="dxa"/>
              <w:right w:w="120" w:type="dxa"/>
            </w:tcMar>
            <w:vAlign w:val="center"/>
          </w:tcPr>
          <w:p w14:paraId="1C839B74" w14:textId="77777777" w:rsidR="003A1EBD" w:rsidRPr="00B46D5B" w:rsidRDefault="003A1EBD" w:rsidP="00513079">
            <w:pPr>
              <w:spacing w:after="40" w:line="259" w:lineRule="auto"/>
            </w:pPr>
            <w:r w:rsidRPr="00B46D5B">
              <w:rPr>
                <w:color w:val="000000"/>
                <w:sz w:val="15"/>
              </w:rPr>
              <w:t>&lt;&lt;MB-s/eventos-s&gt;&gt;</w:t>
            </w:r>
          </w:p>
        </w:tc>
        <w:tc>
          <w:tcPr>
            <w:tcW w:w="1500" w:type="dxa"/>
            <w:tcMar>
              <w:top w:w="80" w:type="dxa"/>
              <w:left w:w="120" w:type="dxa"/>
              <w:bottom w:w="80" w:type="dxa"/>
              <w:right w:w="120" w:type="dxa"/>
            </w:tcMar>
            <w:vAlign w:val="center"/>
          </w:tcPr>
          <w:p w14:paraId="7FEF7C24" w14:textId="77777777" w:rsidR="003A1EBD" w:rsidRPr="00B46D5B" w:rsidRDefault="003A1EBD" w:rsidP="00513079">
            <w:pPr>
              <w:spacing w:after="40" w:line="259" w:lineRule="auto"/>
            </w:pPr>
            <w:r w:rsidRPr="00B46D5B">
              <w:rPr>
                <w:color w:val="000000"/>
                <w:sz w:val="15"/>
              </w:rPr>
              <w:t>&lt;&lt;CPU/RAM/nodos&gt;&gt;</w:t>
            </w:r>
          </w:p>
        </w:tc>
        <w:tc>
          <w:tcPr>
            <w:tcW w:w="900" w:type="dxa"/>
            <w:tcMar>
              <w:top w:w="80" w:type="dxa"/>
              <w:left w:w="120" w:type="dxa"/>
              <w:bottom w:w="80" w:type="dxa"/>
              <w:right w:w="120" w:type="dxa"/>
            </w:tcMar>
            <w:vAlign w:val="center"/>
          </w:tcPr>
          <w:p w14:paraId="217A6A77" w14:textId="77777777" w:rsidR="003A1EBD" w:rsidRPr="00B46D5B" w:rsidRDefault="003A1EBD" w:rsidP="00513079">
            <w:pPr>
              <w:spacing w:after="40" w:line="259" w:lineRule="auto"/>
            </w:pPr>
            <w:r w:rsidRPr="00B46D5B">
              <w:rPr>
                <w:color w:val="000000"/>
                <w:sz w:val="15"/>
              </w:rPr>
              <w:t>E-08</w:t>
            </w:r>
          </w:p>
        </w:tc>
      </w:tr>
      <w:tr w:rsidR="003A1EBD" w:rsidRPr="00B46D5B" w14:paraId="4D4D15D3" w14:textId="77777777" w:rsidTr="00513079">
        <w:trPr>
          <w:cantSplit/>
        </w:trPr>
        <w:tc>
          <w:tcPr>
            <w:tcW w:w="1000" w:type="dxa"/>
            <w:tcMar>
              <w:top w:w="80" w:type="dxa"/>
              <w:left w:w="120" w:type="dxa"/>
              <w:bottom w:w="80" w:type="dxa"/>
              <w:right w:w="120" w:type="dxa"/>
            </w:tcMar>
            <w:vAlign w:val="center"/>
          </w:tcPr>
          <w:p w14:paraId="3E4A025B" w14:textId="77777777" w:rsidR="003A1EBD" w:rsidRPr="00B46D5B" w:rsidRDefault="003A1EBD" w:rsidP="00513079">
            <w:pPr>
              <w:spacing w:after="40" w:line="259" w:lineRule="auto"/>
            </w:pPr>
            <w:r w:rsidRPr="00B46D5B">
              <w:rPr>
                <w:color w:val="000000"/>
                <w:sz w:val="15"/>
              </w:rPr>
              <w:t>EXP-03</w:t>
            </w:r>
          </w:p>
        </w:tc>
        <w:tc>
          <w:tcPr>
            <w:tcW w:w="1100" w:type="dxa"/>
            <w:tcMar>
              <w:top w:w="80" w:type="dxa"/>
              <w:left w:w="120" w:type="dxa"/>
              <w:bottom w:w="80" w:type="dxa"/>
              <w:right w:w="120" w:type="dxa"/>
            </w:tcMar>
            <w:vAlign w:val="center"/>
          </w:tcPr>
          <w:p w14:paraId="38492FB5" w14:textId="77777777" w:rsidR="003A1EBD" w:rsidRPr="00B46D5B" w:rsidRDefault="003A1EBD" w:rsidP="00513079">
            <w:pPr>
              <w:spacing w:after="40" w:line="259" w:lineRule="auto"/>
            </w:pPr>
            <w:r w:rsidRPr="00B46D5B">
              <w:rPr>
                <w:color w:val="000000"/>
                <w:sz w:val="15"/>
              </w:rPr>
              <w:t>Comparativo</w:t>
            </w:r>
          </w:p>
        </w:tc>
        <w:tc>
          <w:tcPr>
            <w:tcW w:w="1500" w:type="dxa"/>
            <w:tcMar>
              <w:top w:w="80" w:type="dxa"/>
              <w:left w:w="120" w:type="dxa"/>
              <w:bottom w:w="80" w:type="dxa"/>
              <w:right w:w="120" w:type="dxa"/>
            </w:tcMar>
            <w:vAlign w:val="center"/>
          </w:tcPr>
          <w:p w14:paraId="6AB7F3A4" w14:textId="77777777" w:rsidR="003A1EBD" w:rsidRPr="00B46D5B" w:rsidRDefault="003A1EBD" w:rsidP="00513079">
            <w:pPr>
              <w:spacing w:after="40" w:line="259" w:lineRule="auto"/>
            </w:pPr>
            <w:r w:rsidRPr="00B46D5B">
              <w:rPr>
                <w:color w:val="000000"/>
                <w:sz w:val="15"/>
              </w:rPr>
              <w:t>&lt;&lt;Valor&gt;&gt;</w:t>
            </w:r>
          </w:p>
        </w:tc>
        <w:tc>
          <w:tcPr>
            <w:tcW w:w="1100" w:type="dxa"/>
            <w:tcMar>
              <w:top w:w="80" w:type="dxa"/>
              <w:left w:w="120" w:type="dxa"/>
              <w:bottom w:w="80" w:type="dxa"/>
              <w:right w:w="120" w:type="dxa"/>
            </w:tcMar>
            <w:vAlign w:val="center"/>
          </w:tcPr>
          <w:p w14:paraId="2E0ABFF5" w14:textId="77777777" w:rsidR="003A1EBD" w:rsidRPr="00B46D5B" w:rsidRDefault="003A1EBD" w:rsidP="00513079">
            <w:pPr>
              <w:spacing w:after="40" w:line="259" w:lineRule="auto"/>
            </w:pPr>
            <w:r w:rsidRPr="00B46D5B">
              <w:rPr>
                <w:color w:val="000000"/>
                <w:sz w:val="15"/>
              </w:rPr>
              <w:t>&lt;&lt;ms/s&gt;&gt;</w:t>
            </w:r>
          </w:p>
        </w:tc>
        <w:tc>
          <w:tcPr>
            <w:tcW w:w="1300" w:type="dxa"/>
            <w:tcMar>
              <w:top w:w="80" w:type="dxa"/>
              <w:left w:w="120" w:type="dxa"/>
              <w:bottom w:w="80" w:type="dxa"/>
              <w:right w:w="120" w:type="dxa"/>
            </w:tcMar>
            <w:vAlign w:val="center"/>
          </w:tcPr>
          <w:p w14:paraId="6D72EAA0" w14:textId="77777777" w:rsidR="003A1EBD" w:rsidRPr="00B46D5B" w:rsidRDefault="003A1EBD" w:rsidP="00513079">
            <w:pPr>
              <w:spacing w:after="40" w:line="259" w:lineRule="auto"/>
            </w:pPr>
            <w:r w:rsidRPr="00B46D5B">
              <w:rPr>
                <w:color w:val="000000"/>
                <w:sz w:val="15"/>
              </w:rPr>
              <w:t>&lt;&lt;Unidad&gt;&gt;</w:t>
            </w:r>
          </w:p>
        </w:tc>
        <w:tc>
          <w:tcPr>
            <w:tcW w:w="1500" w:type="dxa"/>
            <w:tcMar>
              <w:top w:w="80" w:type="dxa"/>
              <w:left w:w="120" w:type="dxa"/>
              <w:bottom w:w="80" w:type="dxa"/>
              <w:right w:w="120" w:type="dxa"/>
            </w:tcMar>
            <w:vAlign w:val="center"/>
          </w:tcPr>
          <w:p w14:paraId="6C9FE70C" w14:textId="77777777" w:rsidR="003A1EBD" w:rsidRPr="00B46D5B" w:rsidRDefault="003A1EBD" w:rsidP="00513079">
            <w:pPr>
              <w:spacing w:after="40" w:line="259" w:lineRule="auto"/>
            </w:pPr>
            <w:r w:rsidRPr="00B46D5B">
              <w:rPr>
                <w:color w:val="000000"/>
                <w:sz w:val="15"/>
              </w:rPr>
              <w:t>&lt;&lt;Valor&gt;&gt;</w:t>
            </w:r>
          </w:p>
        </w:tc>
        <w:tc>
          <w:tcPr>
            <w:tcW w:w="900" w:type="dxa"/>
            <w:tcMar>
              <w:top w:w="80" w:type="dxa"/>
              <w:left w:w="120" w:type="dxa"/>
              <w:bottom w:w="80" w:type="dxa"/>
              <w:right w:w="120" w:type="dxa"/>
            </w:tcMar>
            <w:vAlign w:val="center"/>
          </w:tcPr>
          <w:p w14:paraId="4D6F98FE" w14:textId="77777777" w:rsidR="003A1EBD" w:rsidRPr="00B46D5B" w:rsidRDefault="003A1EBD" w:rsidP="00513079">
            <w:pPr>
              <w:spacing w:after="40" w:line="259" w:lineRule="auto"/>
            </w:pPr>
            <w:r w:rsidRPr="00B46D5B">
              <w:rPr>
                <w:color w:val="000000"/>
                <w:sz w:val="15"/>
              </w:rPr>
              <w:t>E-09</w:t>
            </w:r>
          </w:p>
        </w:tc>
      </w:tr>
    </w:tbl>
    <w:p w14:paraId="214B196B" w14:textId="77777777" w:rsidR="003A1EBD" w:rsidRPr="00B46D5B" w:rsidRDefault="003A1EBD" w:rsidP="003A1EBD">
      <w:pPr>
        <w:spacing w:after="20"/>
      </w:pPr>
    </w:p>
    <w:p w14:paraId="591AE893" w14:textId="77777777" w:rsidR="003A1EBD" w:rsidRPr="00B46D5B" w:rsidRDefault="003A1EBD" w:rsidP="003A1EBD">
      <w:pPr>
        <w:pStyle w:val="Titulo2"/>
      </w:pPr>
      <w:r w:rsidRPr="00B46D5B">
        <w:t xml:space="preserve">6.4 Visualizaciones y </w:t>
      </w:r>
      <w:proofErr w:type="spellStart"/>
      <w:r w:rsidRPr="00B46D5B">
        <w:t>dashboards</w:t>
      </w:r>
      <w:proofErr w:type="spellEnd"/>
    </w:p>
    <w:p w14:paraId="78592CE9" w14:textId="77777777" w:rsidR="003A1EBD" w:rsidRPr="00B46D5B" w:rsidRDefault="003A1EBD" w:rsidP="003A1EBD">
      <w:pPr>
        <w:spacing w:after="100"/>
        <w:ind w:left="259" w:right="144"/>
        <w:jc w:val="both"/>
      </w:pPr>
      <w:r w:rsidRPr="00B46D5B">
        <w:rPr>
          <w:i/>
          <w:color w:val="5B6573"/>
          <w:sz w:val="19"/>
        </w:rPr>
        <w:t xml:space="preserve">Inserte visualizaciones legibles con título, ejes, unidades, leyenda, fuente y código de evidencia. Explique qué decisión permite tomar cada una. Incluya capturas del </w:t>
      </w:r>
      <w:proofErr w:type="spellStart"/>
      <w:r w:rsidRPr="00B46D5B">
        <w:rPr>
          <w:i/>
          <w:color w:val="5B6573"/>
          <w:sz w:val="19"/>
        </w:rPr>
        <w:t>dashboard</w:t>
      </w:r>
      <w:proofErr w:type="spellEnd"/>
      <w:r w:rsidRPr="00B46D5B">
        <w:rPr>
          <w:i/>
          <w:color w:val="5B6573"/>
          <w:sz w:val="19"/>
        </w:rPr>
        <w:t xml:space="preserve"> BI y salidas de la solución Big Data, con enlaces funcionales cuando corresponda.</w:t>
      </w:r>
    </w:p>
    <w:p w14:paraId="101CDADD" w14:textId="77777777" w:rsidR="003A1EBD" w:rsidRPr="00B46D5B" w:rsidRDefault="003A1EBD" w:rsidP="003A1EBD">
      <w:pPr>
        <w:jc w:val="both"/>
      </w:pPr>
      <w:r w:rsidRPr="00B46D5B">
        <w:t>Figura X. &lt;&lt;Título de la visualización&gt;&gt;. Fuente: elaboración propia a partir de &lt;&lt;</w:t>
      </w:r>
      <w:proofErr w:type="spellStart"/>
      <w:r w:rsidRPr="00B46D5B">
        <w:t>dataset</w:t>
      </w:r>
      <w:proofErr w:type="spellEnd"/>
      <w:r w:rsidRPr="00B46D5B">
        <w:t>/ejecución&gt;&gt;.</w:t>
      </w:r>
    </w:p>
    <w:p w14:paraId="3E04F945" w14:textId="77777777" w:rsidR="003A1EBD" w:rsidRPr="00B46D5B" w:rsidRDefault="003A1EBD" w:rsidP="003A1EBD">
      <w:pPr>
        <w:pStyle w:val="Titulo2"/>
      </w:pPr>
      <w:r w:rsidRPr="00B46D5B">
        <w:t>6.5 Análisis e interpretación técnica</w:t>
      </w:r>
    </w:p>
    <w:p w14:paraId="5FDBB39E" w14:textId="77777777" w:rsidR="003A1EBD" w:rsidRPr="00B46D5B" w:rsidRDefault="003A1EBD" w:rsidP="003A1EBD">
      <w:pPr>
        <w:pStyle w:val="Prrafodelista"/>
        <w:numPr>
          <w:ilvl w:val="0"/>
          <w:numId w:val="3"/>
        </w:numPr>
        <w:jc w:val="both"/>
      </w:pPr>
      <w:r w:rsidRPr="00B46D5B">
        <w:t>Contraste cada resultado con el objetivo, la hipótesis o el resultado esperado.</w:t>
      </w:r>
    </w:p>
    <w:p w14:paraId="0A868F4A" w14:textId="77777777" w:rsidR="003A1EBD" w:rsidRPr="00B46D5B" w:rsidRDefault="003A1EBD" w:rsidP="003A1EBD">
      <w:pPr>
        <w:pStyle w:val="Prrafodelista"/>
        <w:numPr>
          <w:ilvl w:val="0"/>
          <w:numId w:val="3"/>
        </w:numPr>
        <w:jc w:val="both"/>
      </w:pPr>
      <w:r w:rsidRPr="00B46D5B">
        <w:t>Compare los escenarios y explique diferencias de rendimiento, escalabilidad, calidad o valor para el negocio.</w:t>
      </w:r>
    </w:p>
    <w:p w14:paraId="6733CA05" w14:textId="77777777" w:rsidR="003A1EBD" w:rsidRPr="00B46D5B" w:rsidRDefault="003A1EBD" w:rsidP="003A1EBD">
      <w:pPr>
        <w:pStyle w:val="Prrafodelista"/>
        <w:numPr>
          <w:ilvl w:val="0"/>
          <w:numId w:val="3"/>
        </w:numPr>
        <w:jc w:val="both"/>
      </w:pPr>
      <w:r w:rsidRPr="00B46D5B">
        <w:t>Identifique patrones, errores, cuellos de botella, anomalías y limitaciones con evidencia cuantitativa.</w:t>
      </w:r>
    </w:p>
    <w:p w14:paraId="48DA0E3D" w14:textId="77777777" w:rsidR="003A1EBD" w:rsidRPr="00B46D5B" w:rsidRDefault="003A1EBD" w:rsidP="003A1EBD">
      <w:pPr>
        <w:pStyle w:val="Prrafodelista"/>
        <w:numPr>
          <w:ilvl w:val="0"/>
          <w:numId w:val="3"/>
        </w:numPr>
        <w:jc w:val="both"/>
      </w:pPr>
      <w:r w:rsidRPr="00B46D5B">
        <w:t>Explique los compromisos de ingeniería entre precisión, latencia, costo, complejidad, seguridad y mantenibilidad.</w:t>
      </w:r>
    </w:p>
    <w:p w14:paraId="70610DA1" w14:textId="77777777" w:rsidR="003A1EBD" w:rsidRPr="00B46D5B" w:rsidRDefault="003A1EBD" w:rsidP="003A1EBD">
      <w:pPr>
        <w:pStyle w:val="Prrafodelista"/>
        <w:numPr>
          <w:ilvl w:val="0"/>
          <w:numId w:val="3"/>
        </w:numPr>
        <w:jc w:val="both"/>
      </w:pPr>
      <w:r w:rsidRPr="00B46D5B">
        <w:t>Diferencie correlación, causalidad e inferencias que el experimento no permite sostener.</w:t>
      </w:r>
    </w:p>
    <w:p w14:paraId="5654C0AA" w14:textId="77777777" w:rsidR="003A1EBD" w:rsidRPr="00B46D5B" w:rsidRDefault="003A1EBD" w:rsidP="003A1EBD">
      <w:pPr>
        <w:pStyle w:val="Titulo2"/>
      </w:pPr>
      <w:r w:rsidRPr="00B46D5B">
        <w:t>6.6 Verificación de funcionalidad y completitud</w:t>
      </w:r>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3A1EBD" w:rsidRPr="00B46D5B" w14:paraId="6344A9D9" w14:textId="77777777" w:rsidTr="00513079">
        <w:trPr>
          <w:cantSplit/>
          <w:tblHeader/>
        </w:trPr>
        <w:tc>
          <w:tcPr>
            <w:tcW w:w="1500" w:type="dxa"/>
            <w:shd w:val="clear" w:color="auto" w:fill="E8EEF5"/>
            <w:tcMar>
              <w:top w:w="80" w:type="dxa"/>
              <w:left w:w="120" w:type="dxa"/>
              <w:bottom w:w="80" w:type="dxa"/>
              <w:right w:w="120" w:type="dxa"/>
            </w:tcMar>
            <w:vAlign w:val="center"/>
          </w:tcPr>
          <w:p w14:paraId="0C70183F" w14:textId="77777777" w:rsidR="003A1EBD" w:rsidRPr="00B46D5B" w:rsidRDefault="003A1EBD" w:rsidP="00513079">
            <w:pPr>
              <w:spacing w:after="40" w:line="259" w:lineRule="auto"/>
              <w:jc w:val="center"/>
            </w:pPr>
            <w:r w:rsidRPr="00B46D5B">
              <w:rPr>
                <w:b/>
                <w:color w:val="0B2545"/>
                <w:sz w:val="16"/>
              </w:rPr>
              <w:t>PRODUCTO</w:t>
            </w:r>
          </w:p>
        </w:tc>
        <w:tc>
          <w:tcPr>
            <w:tcW w:w="2600" w:type="dxa"/>
            <w:shd w:val="clear" w:color="auto" w:fill="E8EEF5"/>
            <w:tcMar>
              <w:top w:w="80" w:type="dxa"/>
              <w:left w:w="120" w:type="dxa"/>
              <w:bottom w:w="80" w:type="dxa"/>
              <w:right w:w="120" w:type="dxa"/>
            </w:tcMar>
            <w:vAlign w:val="center"/>
          </w:tcPr>
          <w:p w14:paraId="435EDE3C" w14:textId="77777777" w:rsidR="003A1EBD" w:rsidRPr="00B46D5B" w:rsidRDefault="003A1EBD" w:rsidP="00513079">
            <w:pPr>
              <w:spacing w:after="40" w:line="259" w:lineRule="auto"/>
              <w:jc w:val="center"/>
            </w:pPr>
            <w:r w:rsidRPr="00B46D5B">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29808A3A" w14:textId="77777777" w:rsidR="003A1EBD" w:rsidRPr="00B46D5B" w:rsidRDefault="003A1EBD" w:rsidP="00513079">
            <w:pPr>
              <w:spacing w:after="40" w:line="259" w:lineRule="auto"/>
              <w:jc w:val="center"/>
            </w:pPr>
            <w:r w:rsidRPr="00B46D5B">
              <w:rPr>
                <w:b/>
                <w:color w:val="0B2545"/>
                <w:sz w:val="16"/>
              </w:rPr>
              <w:t>RESULTADO</w:t>
            </w:r>
          </w:p>
        </w:tc>
        <w:tc>
          <w:tcPr>
            <w:tcW w:w="1400" w:type="dxa"/>
            <w:shd w:val="clear" w:color="auto" w:fill="E8EEF5"/>
            <w:tcMar>
              <w:top w:w="80" w:type="dxa"/>
              <w:left w:w="120" w:type="dxa"/>
              <w:bottom w:w="80" w:type="dxa"/>
              <w:right w:w="120" w:type="dxa"/>
            </w:tcMar>
            <w:vAlign w:val="center"/>
          </w:tcPr>
          <w:p w14:paraId="43439229" w14:textId="77777777" w:rsidR="003A1EBD" w:rsidRPr="00B46D5B" w:rsidRDefault="003A1EBD" w:rsidP="00513079">
            <w:pPr>
              <w:spacing w:after="40" w:line="259" w:lineRule="auto"/>
              <w:jc w:val="center"/>
            </w:pPr>
            <w:r w:rsidRPr="00B46D5B">
              <w:rPr>
                <w:b/>
                <w:color w:val="0B2545"/>
                <w:sz w:val="16"/>
              </w:rPr>
              <w:t>ESTADO</w:t>
            </w:r>
          </w:p>
        </w:tc>
        <w:tc>
          <w:tcPr>
            <w:tcW w:w="1200" w:type="dxa"/>
            <w:shd w:val="clear" w:color="auto" w:fill="E8EEF5"/>
            <w:tcMar>
              <w:top w:w="80" w:type="dxa"/>
              <w:left w:w="120" w:type="dxa"/>
              <w:bottom w:w="80" w:type="dxa"/>
              <w:right w:w="120" w:type="dxa"/>
            </w:tcMar>
            <w:vAlign w:val="center"/>
          </w:tcPr>
          <w:p w14:paraId="124B067D" w14:textId="77777777" w:rsidR="003A1EBD" w:rsidRPr="00B46D5B" w:rsidRDefault="003A1EBD" w:rsidP="00513079">
            <w:pPr>
              <w:spacing w:after="40" w:line="259" w:lineRule="auto"/>
              <w:jc w:val="center"/>
            </w:pPr>
            <w:r w:rsidRPr="00B46D5B">
              <w:rPr>
                <w:b/>
                <w:color w:val="0B2545"/>
                <w:sz w:val="16"/>
              </w:rPr>
              <w:t>EVIDENCIA</w:t>
            </w:r>
          </w:p>
        </w:tc>
      </w:tr>
      <w:tr w:rsidR="003A1EBD" w:rsidRPr="00B46D5B" w14:paraId="1E3A0F07" w14:textId="77777777" w:rsidTr="00513079">
        <w:trPr>
          <w:cantSplit/>
        </w:trPr>
        <w:tc>
          <w:tcPr>
            <w:tcW w:w="1500" w:type="dxa"/>
            <w:tcMar>
              <w:top w:w="80" w:type="dxa"/>
              <w:left w:w="120" w:type="dxa"/>
              <w:bottom w:w="80" w:type="dxa"/>
              <w:right w:w="120" w:type="dxa"/>
            </w:tcMar>
            <w:vAlign w:val="center"/>
          </w:tcPr>
          <w:p w14:paraId="5C34CBC3" w14:textId="77777777" w:rsidR="003A1EBD" w:rsidRPr="00B46D5B" w:rsidRDefault="003A1EBD" w:rsidP="00513079">
            <w:pPr>
              <w:spacing w:after="40" w:line="259" w:lineRule="auto"/>
            </w:pPr>
            <w:r w:rsidRPr="00B46D5B">
              <w:rPr>
                <w:color w:val="000000"/>
                <w:sz w:val="16"/>
              </w:rPr>
              <w:t>Solución BI</w:t>
            </w:r>
          </w:p>
        </w:tc>
        <w:tc>
          <w:tcPr>
            <w:tcW w:w="2600" w:type="dxa"/>
            <w:tcMar>
              <w:top w:w="80" w:type="dxa"/>
              <w:left w:w="120" w:type="dxa"/>
              <w:bottom w:w="80" w:type="dxa"/>
              <w:right w:w="120" w:type="dxa"/>
            </w:tcMar>
            <w:vAlign w:val="center"/>
          </w:tcPr>
          <w:p w14:paraId="7079E130" w14:textId="77777777" w:rsidR="003A1EBD" w:rsidRPr="00B46D5B" w:rsidRDefault="003A1EBD" w:rsidP="00513079">
            <w:pPr>
              <w:spacing w:after="40" w:line="259" w:lineRule="auto"/>
            </w:pPr>
            <w:r w:rsidRPr="00B46D5B">
              <w:rPr>
                <w:color w:val="000000"/>
                <w:sz w:val="16"/>
              </w:rPr>
              <w:t>&lt;&lt;Criterios funcionales y no funcionales&gt;&gt;</w:t>
            </w:r>
          </w:p>
        </w:tc>
        <w:tc>
          <w:tcPr>
            <w:tcW w:w="1700" w:type="dxa"/>
            <w:tcMar>
              <w:top w:w="80" w:type="dxa"/>
              <w:left w:w="120" w:type="dxa"/>
              <w:bottom w:w="80" w:type="dxa"/>
              <w:right w:w="120" w:type="dxa"/>
            </w:tcMar>
            <w:vAlign w:val="center"/>
          </w:tcPr>
          <w:p w14:paraId="0EC0D71E" w14:textId="77777777" w:rsidR="003A1EBD" w:rsidRPr="00B46D5B" w:rsidRDefault="003A1EBD" w:rsidP="00513079">
            <w:pPr>
              <w:spacing w:after="40" w:line="259" w:lineRule="auto"/>
            </w:pPr>
            <w:r w:rsidRPr="00B46D5B">
              <w:rPr>
                <w:color w:val="000000"/>
                <w:sz w:val="16"/>
              </w:rPr>
              <w:t>&lt;&lt;Resultado&gt;&gt;</w:t>
            </w:r>
          </w:p>
        </w:tc>
        <w:tc>
          <w:tcPr>
            <w:tcW w:w="1400" w:type="dxa"/>
            <w:tcMar>
              <w:top w:w="80" w:type="dxa"/>
              <w:left w:w="120" w:type="dxa"/>
              <w:bottom w:w="80" w:type="dxa"/>
              <w:right w:w="120" w:type="dxa"/>
            </w:tcMar>
            <w:vAlign w:val="center"/>
          </w:tcPr>
          <w:p w14:paraId="170943F0" w14:textId="77777777" w:rsidR="003A1EBD" w:rsidRPr="00B46D5B" w:rsidRDefault="003A1EBD" w:rsidP="00513079">
            <w:pPr>
              <w:spacing w:after="40" w:line="259" w:lineRule="auto"/>
            </w:pPr>
            <w:r w:rsidRPr="00B46D5B">
              <w:rPr>
                <w:color w:val="000000"/>
                <w:sz w:val="16"/>
              </w:rPr>
              <w:t>&lt;&lt;Cumple / parcial / no cumple&gt;&gt;</w:t>
            </w:r>
          </w:p>
        </w:tc>
        <w:tc>
          <w:tcPr>
            <w:tcW w:w="1200" w:type="dxa"/>
            <w:tcMar>
              <w:top w:w="80" w:type="dxa"/>
              <w:left w:w="120" w:type="dxa"/>
              <w:bottom w:w="80" w:type="dxa"/>
              <w:right w:w="120" w:type="dxa"/>
            </w:tcMar>
            <w:vAlign w:val="center"/>
          </w:tcPr>
          <w:p w14:paraId="597FFDD7" w14:textId="77777777" w:rsidR="003A1EBD" w:rsidRPr="00B46D5B" w:rsidRDefault="003A1EBD" w:rsidP="00513079">
            <w:pPr>
              <w:spacing w:after="40" w:line="259" w:lineRule="auto"/>
            </w:pPr>
            <w:r w:rsidRPr="00B46D5B">
              <w:rPr>
                <w:color w:val="000000"/>
                <w:sz w:val="16"/>
              </w:rPr>
              <w:t>E-13</w:t>
            </w:r>
          </w:p>
        </w:tc>
      </w:tr>
      <w:tr w:rsidR="003A1EBD" w:rsidRPr="00B46D5B" w14:paraId="4CD45346" w14:textId="77777777" w:rsidTr="00513079">
        <w:trPr>
          <w:cantSplit/>
        </w:trPr>
        <w:tc>
          <w:tcPr>
            <w:tcW w:w="1500" w:type="dxa"/>
            <w:tcMar>
              <w:top w:w="80" w:type="dxa"/>
              <w:left w:w="120" w:type="dxa"/>
              <w:bottom w:w="80" w:type="dxa"/>
              <w:right w:w="120" w:type="dxa"/>
            </w:tcMar>
            <w:vAlign w:val="center"/>
          </w:tcPr>
          <w:p w14:paraId="345F44ED" w14:textId="77777777" w:rsidR="003A1EBD" w:rsidRPr="00B46D5B" w:rsidRDefault="003A1EBD" w:rsidP="00513079">
            <w:pPr>
              <w:spacing w:after="40" w:line="259" w:lineRule="auto"/>
            </w:pPr>
            <w:r w:rsidRPr="00B46D5B">
              <w:rPr>
                <w:color w:val="000000"/>
                <w:sz w:val="16"/>
              </w:rPr>
              <w:t>Solución Big Data</w:t>
            </w:r>
          </w:p>
        </w:tc>
        <w:tc>
          <w:tcPr>
            <w:tcW w:w="2600" w:type="dxa"/>
            <w:tcMar>
              <w:top w:w="80" w:type="dxa"/>
              <w:left w:w="120" w:type="dxa"/>
              <w:bottom w:w="80" w:type="dxa"/>
              <w:right w:w="120" w:type="dxa"/>
            </w:tcMar>
            <w:vAlign w:val="center"/>
          </w:tcPr>
          <w:p w14:paraId="45E41994" w14:textId="77777777" w:rsidR="003A1EBD" w:rsidRPr="00B46D5B" w:rsidRDefault="003A1EBD" w:rsidP="00513079">
            <w:pPr>
              <w:spacing w:after="40" w:line="259" w:lineRule="auto"/>
            </w:pPr>
            <w:r w:rsidRPr="00B46D5B">
              <w:rPr>
                <w:color w:val="000000"/>
                <w:sz w:val="16"/>
              </w:rPr>
              <w:t>&lt;&lt;Criterios funcionales y no funcionales&gt;&gt;</w:t>
            </w:r>
          </w:p>
        </w:tc>
        <w:tc>
          <w:tcPr>
            <w:tcW w:w="1700" w:type="dxa"/>
            <w:tcMar>
              <w:top w:w="80" w:type="dxa"/>
              <w:left w:w="120" w:type="dxa"/>
              <w:bottom w:w="80" w:type="dxa"/>
              <w:right w:w="120" w:type="dxa"/>
            </w:tcMar>
            <w:vAlign w:val="center"/>
          </w:tcPr>
          <w:p w14:paraId="5AB628AB" w14:textId="77777777" w:rsidR="003A1EBD" w:rsidRPr="00B46D5B" w:rsidRDefault="003A1EBD" w:rsidP="00513079">
            <w:pPr>
              <w:spacing w:after="40" w:line="259" w:lineRule="auto"/>
            </w:pPr>
            <w:r w:rsidRPr="00B46D5B">
              <w:rPr>
                <w:color w:val="000000"/>
                <w:sz w:val="16"/>
              </w:rPr>
              <w:t>&lt;&lt;Resultado&gt;&gt;</w:t>
            </w:r>
          </w:p>
        </w:tc>
        <w:tc>
          <w:tcPr>
            <w:tcW w:w="1400" w:type="dxa"/>
            <w:tcMar>
              <w:top w:w="80" w:type="dxa"/>
              <w:left w:w="120" w:type="dxa"/>
              <w:bottom w:w="80" w:type="dxa"/>
              <w:right w:w="120" w:type="dxa"/>
            </w:tcMar>
            <w:vAlign w:val="center"/>
          </w:tcPr>
          <w:p w14:paraId="19430329" w14:textId="77777777" w:rsidR="003A1EBD" w:rsidRPr="00B46D5B" w:rsidRDefault="003A1EBD" w:rsidP="00513079">
            <w:pPr>
              <w:spacing w:after="40" w:line="259" w:lineRule="auto"/>
            </w:pPr>
            <w:r w:rsidRPr="00B46D5B">
              <w:rPr>
                <w:color w:val="000000"/>
                <w:sz w:val="16"/>
              </w:rPr>
              <w:t>&lt;&lt;Cumple / parcial / no cumple&gt;&gt;</w:t>
            </w:r>
          </w:p>
        </w:tc>
        <w:tc>
          <w:tcPr>
            <w:tcW w:w="1200" w:type="dxa"/>
            <w:tcMar>
              <w:top w:w="80" w:type="dxa"/>
              <w:left w:w="120" w:type="dxa"/>
              <w:bottom w:w="80" w:type="dxa"/>
              <w:right w:w="120" w:type="dxa"/>
            </w:tcMar>
            <w:vAlign w:val="center"/>
          </w:tcPr>
          <w:p w14:paraId="3ADD09F8" w14:textId="77777777" w:rsidR="003A1EBD" w:rsidRPr="00B46D5B" w:rsidRDefault="003A1EBD" w:rsidP="00513079">
            <w:pPr>
              <w:spacing w:after="40" w:line="259" w:lineRule="auto"/>
            </w:pPr>
            <w:r w:rsidRPr="00B46D5B">
              <w:rPr>
                <w:color w:val="000000"/>
                <w:sz w:val="16"/>
              </w:rPr>
              <w:t>E-14</w:t>
            </w:r>
          </w:p>
        </w:tc>
      </w:tr>
      <w:tr w:rsidR="003A1EBD" w:rsidRPr="00B46D5B" w14:paraId="592AECE6" w14:textId="77777777" w:rsidTr="00513079">
        <w:trPr>
          <w:cantSplit/>
        </w:trPr>
        <w:tc>
          <w:tcPr>
            <w:tcW w:w="1500" w:type="dxa"/>
            <w:tcMar>
              <w:top w:w="80" w:type="dxa"/>
              <w:left w:w="120" w:type="dxa"/>
              <w:bottom w:w="80" w:type="dxa"/>
              <w:right w:w="120" w:type="dxa"/>
            </w:tcMar>
            <w:vAlign w:val="center"/>
          </w:tcPr>
          <w:p w14:paraId="088B78A7" w14:textId="77777777" w:rsidR="003A1EBD" w:rsidRPr="00B46D5B" w:rsidRDefault="003A1EBD" w:rsidP="00513079">
            <w:pPr>
              <w:spacing w:after="40" w:line="259" w:lineRule="auto"/>
            </w:pPr>
            <w:r w:rsidRPr="00B46D5B">
              <w:rPr>
                <w:color w:val="000000"/>
                <w:sz w:val="16"/>
              </w:rPr>
              <w:t>Integración / despliegue</w:t>
            </w:r>
          </w:p>
        </w:tc>
        <w:tc>
          <w:tcPr>
            <w:tcW w:w="2600" w:type="dxa"/>
            <w:tcMar>
              <w:top w:w="80" w:type="dxa"/>
              <w:left w:w="120" w:type="dxa"/>
              <w:bottom w:w="80" w:type="dxa"/>
              <w:right w:w="120" w:type="dxa"/>
            </w:tcMar>
            <w:vAlign w:val="center"/>
          </w:tcPr>
          <w:p w14:paraId="69A0586F" w14:textId="77777777" w:rsidR="003A1EBD" w:rsidRPr="00B46D5B" w:rsidRDefault="003A1EBD" w:rsidP="00513079">
            <w:pPr>
              <w:spacing w:after="40" w:line="259" w:lineRule="auto"/>
            </w:pPr>
            <w:r w:rsidRPr="00B46D5B">
              <w:rPr>
                <w:color w:val="000000"/>
                <w:sz w:val="16"/>
              </w:rPr>
              <w:t>&lt;&lt;Criterios&gt;&gt;</w:t>
            </w:r>
          </w:p>
        </w:tc>
        <w:tc>
          <w:tcPr>
            <w:tcW w:w="1700" w:type="dxa"/>
            <w:tcMar>
              <w:top w:w="80" w:type="dxa"/>
              <w:left w:w="120" w:type="dxa"/>
              <w:bottom w:w="80" w:type="dxa"/>
              <w:right w:w="120" w:type="dxa"/>
            </w:tcMar>
            <w:vAlign w:val="center"/>
          </w:tcPr>
          <w:p w14:paraId="476D9C40" w14:textId="77777777" w:rsidR="003A1EBD" w:rsidRPr="00B46D5B" w:rsidRDefault="003A1EBD" w:rsidP="00513079">
            <w:pPr>
              <w:spacing w:after="40" w:line="259" w:lineRule="auto"/>
            </w:pPr>
            <w:r w:rsidRPr="00B46D5B">
              <w:rPr>
                <w:color w:val="000000"/>
                <w:sz w:val="16"/>
              </w:rPr>
              <w:t>&lt;&lt;Resultado&gt;&gt;</w:t>
            </w:r>
          </w:p>
        </w:tc>
        <w:tc>
          <w:tcPr>
            <w:tcW w:w="1400" w:type="dxa"/>
            <w:tcMar>
              <w:top w:w="80" w:type="dxa"/>
              <w:left w:w="120" w:type="dxa"/>
              <w:bottom w:w="80" w:type="dxa"/>
              <w:right w:w="120" w:type="dxa"/>
            </w:tcMar>
            <w:vAlign w:val="center"/>
          </w:tcPr>
          <w:p w14:paraId="53101BBD" w14:textId="77777777" w:rsidR="003A1EBD" w:rsidRPr="00B46D5B" w:rsidRDefault="003A1EBD" w:rsidP="00513079">
            <w:pPr>
              <w:spacing w:after="40" w:line="259" w:lineRule="auto"/>
            </w:pPr>
            <w:r w:rsidRPr="00B46D5B">
              <w:rPr>
                <w:color w:val="000000"/>
                <w:sz w:val="16"/>
              </w:rPr>
              <w:t>&lt;&lt;Estado&gt;&gt;</w:t>
            </w:r>
          </w:p>
        </w:tc>
        <w:tc>
          <w:tcPr>
            <w:tcW w:w="1200" w:type="dxa"/>
            <w:tcMar>
              <w:top w:w="80" w:type="dxa"/>
              <w:left w:w="120" w:type="dxa"/>
              <w:bottom w:w="80" w:type="dxa"/>
              <w:right w:w="120" w:type="dxa"/>
            </w:tcMar>
            <w:vAlign w:val="center"/>
          </w:tcPr>
          <w:p w14:paraId="2C050F5B" w14:textId="77777777" w:rsidR="003A1EBD" w:rsidRPr="00B46D5B" w:rsidRDefault="003A1EBD" w:rsidP="00513079">
            <w:pPr>
              <w:spacing w:after="40" w:line="259" w:lineRule="auto"/>
            </w:pPr>
            <w:r w:rsidRPr="00B46D5B">
              <w:rPr>
                <w:color w:val="000000"/>
                <w:sz w:val="16"/>
              </w:rPr>
              <w:t>&lt;&lt;Evidencia&gt;&gt;</w:t>
            </w:r>
          </w:p>
        </w:tc>
      </w:tr>
    </w:tbl>
    <w:p w14:paraId="5ECF2166" w14:textId="77777777" w:rsidR="003A1EBD" w:rsidRPr="00B46D5B" w:rsidRDefault="003A1EBD" w:rsidP="003A1EBD">
      <w:pPr>
        <w:spacing w:after="20"/>
      </w:pPr>
    </w:p>
    <w:p w14:paraId="4B412AD5" w14:textId="77777777" w:rsidR="003A1EBD" w:rsidRPr="00B46D5B" w:rsidRDefault="003A1EBD" w:rsidP="003A1EBD">
      <w:pPr>
        <w:pStyle w:val="Titulo1"/>
        <w:pageBreakBefore/>
      </w:pPr>
      <w:r w:rsidRPr="00B46D5B">
        <w:t>CAPÍTULO VII: CONCLUSIONES TÉCNICAS Y RECOMENDACIONES</w:t>
      </w:r>
    </w:p>
    <w:tbl>
      <w:tblPr>
        <w:tblStyle w:val="Tablaconcuadrcula"/>
        <w:tblW w:w="8400" w:type="dxa"/>
        <w:tblInd w:w="120" w:type="dxa"/>
        <w:tblLayout w:type="fixed"/>
        <w:tblLook w:val="04A0" w:firstRow="1" w:lastRow="0" w:firstColumn="1" w:lastColumn="0" w:noHBand="0" w:noVBand="1"/>
      </w:tblPr>
      <w:tblGrid>
        <w:gridCol w:w="8400"/>
      </w:tblGrid>
      <w:tr w:rsidR="003A1EBD" w:rsidRPr="00B46D5B" w14:paraId="29860CB7" w14:textId="77777777" w:rsidTr="00513079">
        <w:tc>
          <w:tcPr>
            <w:tcW w:w="8400" w:type="dxa"/>
            <w:shd w:val="clear" w:color="auto" w:fill="F4F6F9"/>
            <w:tcMar>
              <w:top w:w="80" w:type="dxa"/>
              <w:left w:w="120" w:type="dxa"/>
              <w:bottom w:w="80" w:type="dxa"/>
              <w:right w:w="120" w:type="dxa"/>
            </w:tcMar>
          </w:tcPr>
          <w:p w14:paraId="1E1512FC" w14:textId="77777777" w:rsidR="003A1EBD" w:rsidRPr="00B46D5B" w:rsidRDefault="003A1EBD" w:rsidP="00513079">
            <w:pPr>
              <w:spacing w:after="0"/>
              <w:jc w:val="both"/>
            </w:pPr>
            <w:r w:rsidRPr="00B46D5B">
              <w:rPr>
                <w:b/>
                <w:color w:val="0B2545"/>
                <w:sz w:val="19"/>
              </w:rPr>
              <w:t xml:space="preserve">Evidencia principal de la rúbrica 6.3: </w:t>
            </w:r>
            <w:r w:rsidRPr="00B46D5B">
              <w:rPr>
                <w:sz w:val="19"/>
              </w:rPr>
              <w:t>presente como mínimo cuatro conclusiones técnicas vinculadas directamente con métricas o resultados y tres recomendaciones viables. Justifique decisiones con evidencia y juicio de ingeniería.</w:t>
            </w:r>
          </w:p>
        </w:tc>
      </w:tr>
    </w:tbl>
    <w:p w14:paraId="16A280AE" w14:textId="77777777" w:rsidR="003A1EBD" w:rsidRPr="00B46D5B" w:rsidRDefault="003A1EBD" w:rsidP="003A1EBD">
      <w:pPr>
        <w:spacing w:after="20"/>
      </w:pPr>
    </w:p>
    <w:p w14:paraId="732F4F87" w14:textId="77777777" w:rsidR="003A1EBD" w:rsidRPr="00B46D5B" w:rsidRDefault="003A1EBD" w:rsidP="003A1EBD">
      <w:pPr>
        <w:pStyle w:val="Titulo2"/>
      </w:pPr>
      <w:r w:rsidRPr="00B46D5B">
        <w:t>7.1 Matriz objetivo-resultado-conclusión-recomendación</w:t>
      </w:r>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3A1EBD" w:rsidRPr="00B46D5B" w14:paraId="0D2CD1F1" w14:textId="77777777" w:rsidTr="00513079">
        <w:trPr>
          <w:cantSplit/>
          <w:tblHeader/>
        </w:trPr>
        <w:tc>
          <w:tcPr>
            <w:tcW w:w="1200" w:type="dxa"/>
            <w:shd w:val="clear" w:color="auto" w:fill="E8EEF5"/>
            <w:tcMar>
              <w:top w:w="80" w:type="dxa"/>
              <w:left w:w="120" w:type="dxa"/>
              <w:bottom w:w="80" w:type="dxa"/>
              <w:right w:w="120" w:type="dxa"/>
            </w:tcMar>
            <w:vAlign w:val="center"/>
          </w:tcPr>
          <w:p w14:paraId="790AD059" w14:textId="77777777" w:rsidR="003A1EBD" w:rsidRPr="00B46D5B" w:rsidRDefault="003A1EBD" w:rsidP="00513079">
            <w:pPr>
              <w:spacing w:after="40" w:line="259" w:lineRule="auto"/>
              <w:jc w:val="center"/>
            </w:pPr>
            <w:r w:rsidRPr="00B46D5B">
              <w:rPr>
                <w:b/>
                <w:color w:val="0B2545"/>
                <w:sz w:val="16"/>
              </w:rPr>
              <w:t>OBJETIVO</w:t>
            </w:r>
          </w:p>
        </w:tc>
        <w:tc>
          <w:tcPr>
            <w:tcW w:w="1800" w:type="dxa"/>
            <w:shd w:val="clear" w:color="auto" w:fill="E8EEF5"/>
            <w:tcMar>
              <w:top w:w="80" w:type="dxa"/>
              <w:left w:w="120" w:type="dxa"/>
              <w:bottom w:w="80" w:type="dxa"/>
              <w:right w:w="120" w:type="dxa"/>
            </w:tcMar>
            <w:vAlign w:val="center"/>
          </w:tcPr>
          <w:p w14:paraId="2EE7CC29" w14:textId="77777777" w:rsidR="003A1EBD" w:rsidRPr="00B46D5B" w:rsidRDefault="003A1EBD" w:rsidP="00513079">
            <w:pPr>
              <w:spacing w:after="40" w:line="259" w:lineRule="auto"/>
              <w:jc w:val="center"/>
            </w:pPr>
            <w:r w:rsidRPr="00B46D5B">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0D90150B" w14:textId="77777777" w:rsidR="003A1EBD" w:rsidRPr="00B46D5B" w:rsidRDefault="003A1EBD" w:rsidP="00513079">
            <w:pPr>
              <w:spacing w:after="40" w:line="259" w:lineRule="auto"/>
              <w:jc w:val="center"/>
            </w:pPr>
            <w:r w:rsidRPr="00B46D5B">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6B83F9CC" w14:textId="77777777" w:rsidR="003A1EBD" w:rsidRPr="00B46D5B" w:rsidRDefault="003A1EBD" w:rsidP="00513079">
            <w:pPr>
              <w:spacing w:after="40" w:line="259" w:lineRule="auto"/>
              <w:jc w:val="center"/>
            </w:pPr>
            <w:r w:rsidRPr="00B46D5B">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4112E6CB" w14:textId="77777777" w:rsidR="003A1EBD" w:rsidRPr="00B46D5B" w:rsidRDefault="003A1EBD" w:rsidP="00513079">
            <w:pPr>
              <w:spacing w:after="40" w:line="259" w:lineRule="auto"/>
              <w:jc w:val="center"/>
            </w:pPr>
            <w:r w:rsidRPr="00B46D5B">
              <w:rPr>
                <w:b/>
                <w:color w:val="0B2545"/>
                <w:sz w:val="16"/>
              </w:rPr>
              <w:t>EVIDENCIA</w:t>
            </w:r>
          </w:p>
        </w:tc>
      </w:tr>
      <w:tr w:rsidR="003A1EBD" w:rsidRPr="00B46D5B" w14:paraId="42430E7F" w14:textId="77777777" w:rsidTr="00513079">
        <w:trPr>
          <w:cantSplit/>
        </w:trPr>
        <w:tc>
          <w:tcPr>
            <w:tcW w:w="1200" w:type="dxa"/>
            <w:tcMar>
              <w:top w:w="80" w:type="dxa"/>
              <w:left w:w="120" w:type="dxa"/>
              <w:bottom w:w="80" w:type="dxa"/>
              <w:right w:w="120" w:type="dxa"/>
            </w:tcMar>
            <w:vAlign w:val="center"/>
          </w:tcPr>
          <w:p w14:paraId="0B7EB603" w14:textId="77777777" w:rsidR="003A1EBD" w:rsidRPr="00B46D5B" w:rsidRDefault="003A1EBD" w:rsidP="00513079">
            <w:pPr>
              <w:spacing w:after="40" w:line="259" w:lineRule="auto"/>
            </w:pPr>
            <w:r w:rsidRPr="00B46D5B">
              <w:rPr>
                <w:color w:val="000000"/>
                <w:sz w:val="16"/>
              </w:rPr>
              <w:t>OE-0X</w:t>
            </w:r>
          </w:p>
        </w:tc>
        <w:tc>
          <w:tcPr>
            <w:tcW w:w="1800" w:type="dxa"/>
            <w:tcMar>
              <w:top w:w="80" w:type="dxa"/>
              <w:left w:w="120" w:type="dxa"/>
              <w:bottom w:w="80" w:type="dxa"/>
              <w:right w:w="120" w:type="dxa"/>
            </w:tcMar>
            <w:vAlign w:val="center"/>
          </w:tcPr>
          <w:p w14:paraId="1719520E" w14:textId="77777777" w:rsidR="003A1EBD" w:rsidRPr="00B46D5B" w:rsidRDefault="003A1EBD" w:rsidP="00513079">
            <w:pPr>
              <w:spacing w:after="40" w:line="259" w:lineRule="auto"/>
            </w:pPr>
            <w:r w:rsidRPr="00B46D5B">
              <w:rPr>
                <w:color w:val="000000"/>
                <w:sz w:val="16"/>
              </w:rPr>
              <w:t>&lt;&lt;Valor y escenario&gt;&gt;</w:t>
            </w:r>
          </w:p>
        </w:tc>
        <w:tc>
          <w:tcPr>
            <w:tcW w:w="2100" w:type="dxa"/>
            <w:tcMar>
              <w:top w:w="80" w:type="dxa"/>
              <w:left w:w="120" w:type="dxa"/>
              <w:bottom w:w="80" w:type="dxa"/>
              <w:right w:w="120" w:type="dxa"/>
            </w:tcMar>
            <w:vAlign w:val="center"/>
          </w:tcPr>
          <w:p w14:paraId="416DA912" w14:textId="77777777" w:rsidR="003A1EBD" w:rsidRPr="00B46D5B" w:rsidRDefault="003A1EBD" w:rsidP="00513079">
            <w:pPr>
              <w:spacing w:after="40" w:line="259" w:lineRule="auto"/>
            </w:pPr>
            <w:r w:rsidRPr="00B46D5B">
              <w:rPr>
                <w:color w:val="000000"/>
                <w:sz w:val="16"/>
              </w:rPr>
              <w:t>&lt;&lt;Conclusión sustentada&gt;&gt;</w:t>
            </w:r>
          </w:p>
        </w:tc>
        <w:tc>
          <w:tcPr>
            <w:tcW w:w="2200" w:type="dxa"/>
            <w:tcMar>
              <w:top w:w="80" w:type="dxa"/>
              <w:left w:w="120" w:type="dxa"/>
              <w:bottom w:w="80" w:type="dxa"/>
              <w:right w:w="120" w:type="dxa"/>
            </w:tcMar>
            <w:vAlign w:val="center"/>
          </w:tcPr>
          <w:p w14:paraId="26FBE40B" w14:textId="77777777" w:rsidR="003A1EBD" w:rsidRPr="00B46D5B" w:rsidRDefault="003A1EBD" w:rsidP="00513079">
            <w:pPr>
              <w:spacing w:after="40" w:line="259" w:lineRule="auto"/>
            </w:pPr>
            <w:r w:rsidRPr="00B46D5B">
              <w:rPr>
                <w:color w:val="000000"/>
                <w:sz w:val="16"/>
              </w:rPr>
              <w:t>&lt;&lt;Acción viable&gt;&gt;</w:t>
            </w:r>
          </w:p>
        </w:tc>
        <w:tc>
          <w:tcPr>
            <w:tcW w:w="1100" w:type="dxa"/>
            <w:tcMar>
              <w:top w:w="80" w:type="dxa"/>
              <w:left w:w="120" w:type="dxa"/>
              <w:bottom w:w="80" w:type="dxa"/>
              <w:right w:w="120" w:type="dxa"/>
            </w:tcMar>
            <w:vAlign w:val="center"/>
          </w:tcPr>
          <w:p w14:paraId="28683EEF" w14:textId="77777777" w:rsidR="003A1EBD" w:rsidRPr="00B46D5B" w:rsidRDefault="003A1EBD" w:rsidP="00513079">
            <w:pPr>
              <w:spacing w:after="40" w:line="259" w:lineRule="auto"/>
            </w:pPr>
            <w:r w:rsidRPr="00B46D5B">
              <w:rPr>
                <w:color w:val="000000"/>
                <w:sz w:val="16"/>
              </w:rPr>
              <w:t>E-11 / &lt;&lt;enlace&gt;&gt;</w:t>
            </w:r>
          </w:p>
        </w:tc>
      </w:tr>
      <w:tr w:rsidR="003A1EBD" w:rsidRPr="00B46D5B" w14:paraId="3F48A26A" w14:textId="77777777" w:rsidTr="00513079">
        <w:trPr>
          <w:cantSplit/>
        </w:trPr>
        <w:tc>
          <w:tcPr>
            <w:tcW w:w="1200" w:type="dxa"/>
            <w:tcMar>
              <w:top w:w="80" w:type="dxa"/>
              <w:left w:w="120" w:type="dxa"/>
              <w:bottom w:w="80" w:type="dxa"/>
              <w:right w:w="120" w:type="dxa"/>
            </w:tcMar>
            <w:vAlign w:val="center"/>
          </w:tcPr>
          <w:p w14:paraId="218FF668" w14:textId="77777777" w:rsidR="003A1EBD" w:rsidRPr="00B46D5B" w:rsidRDefault="003A1EBD" w:rsidP="00513079">
            <w:pPr>
              <w:spacing w:after="40" w:line="259" w:lineRule="auto"/>
            </w:pPr>
            <w:r w:rsidRPr="00B46D5B">
              <w:rPr>
                <w:color w:val="000000"/>
                <w:sz w:val="16"/>
              </w:rPr>
              <w:t>OE-0X</w:t>
            </w:r>
          </w:p>
        </w:tc>
        <w:tc>
          <w:tcPr>
            <w:tcW w:w="1800" w:type="dxa"/>
            <w:tcMar>
              <w:top w:w="80" w:type="dxa"/>
              <w:left w:w="120" w:type="dxa"/>
              <w:bottom w:w="80" w:type="dxa"/>
              <w:right w:w="120" w:type="dxa"/>
            </w:tcMar>
            <w:vAlign w:val="center"/>
          </w:tcPr>
          <w:p w14:paraId="2AECA636" w14:textId="77777777" w:rsidR="003A1EBD" w:rsidRPr="00B46D5B" w:rsidRDefault="003A1EBD" w:rsidP="00513079">
            <w:pPr>
              <w:spacing w:after="40" w:line="259" w:lineRule="auto"/>
            </w:pPr>
            <w:r w:rsidRPr="00B46D5B">
              <w:rPr>
                <w:color w:val="000000"/>
                <w:sz w:val="16"/>
              </w:rPr>
              <w:t>&lt;&lt;Valor y escenario&gt;&gt;</w:t>
            </w:r>
          </w:p>
        </w:tc>
        <w:tc>
          <w:tcPr>
            <w:tcW w:w="2100" w:type="dxa"/>
            <w:tcMar>
              <w:top w:w="80" w:type="dxa"/>
              <w:left w:w="120" w:type="dxa"/>
              <w:bottom w:w="80" w:type="dxa"/>
              <w:right w:w="120" w:type="dxa"/>
            </w:tcMar>
            <w:vAlign w:val="center"/>
          </w:tcPr>
          <w:p w14:paraId="53B12275" w14:textId="77777777" w:rsidR="003A1EBD" w:rsidRPr="00B46D5B" w:rsidRDefault="003A1EBD" w:rsidP="00513079">
            <w:pPr>
              <w:spacing w:after="40" w:line="259" w:lineRule="auto"/>
            </w:pPr>
            <w:r w:rsidRPr="00B46D5B">
              <w:rPr>
                <w:color w:val="000000"/>
                <w:sz w:val="16"/>
              </w:rPr>
              <w:t>&lt;&lt;Conclusión sustentada&gt;&gt;</w:t>
            </w:r>
          </w:p>
        </w:tc>
        <w:tc>
          <w:tcPr>
            <w:tcW w:w="2200" w:type="dxa"/>
            <w:tcMar>
              <w:top w:w="80" w:type="dxa"/>
              <w:left w:w="120" w:type="dxa"/>
              <w:bottom w:w="80" w:type="dxa"/>
              <w:right w:w="120" w:type="dxa"/>
            </w:tcMar>
            <w:vAlign w:val="center"/>
          </w:tcPr>
          <w:p w14:paraId="4D83CF39" w14:textId="77777777" w:rsidR="003A1EBD" w:rsidRPr="00B46D5B" w:rsidRDefault="003A1EBD" w:rsidP="00513079">
            <w:pPr>
              <w:spacing w:after="40" w:line="259" w:lineRule="auto"/>
            </w:pPr>
            <w:r w:rsidRPr="00B46D5B">
              <w:rPr>
                <w:color w:val="000000"/>
                <w:sz w:val="16"/>
              </w:rPr>
              <w:t>&lt;&lt;Acción viable&gt;&gt;</w:t>
            </w:r>
          </w:p>
        </w:tc>
        <w:tc>
          <w:tcPr>
            <w:tcW w:w="1100" w:type="dxa"/>
            <w:tcMar>
              <w:top w:w="80" w:type="dxa"/>
              <w:left w:w="120" w:type="dxa"/>
              <w:bottom w:w="80" w:type="dxa"/>
              <w:right w:w="120" w:type="dxa"/>
            </w:tcMar>
            <w:vAlign w:val="center"/>
          </w:tcPr>
          <w:p w14:paraId="54B1AD0D" w14:textId="77777777" w:rsidR="003A1EBD" w:rsidRPr="00B46D5B" w:rsidRDefault="003A1EBD" w:rsidP="00513079">
            <w:pPr>
              <w:spacing w:after="40" w:line="259" w:lineRule="auto"/>
            </w:pPr>
            <w:r w:rsidRPr="00B46D5B">
              <w:rPr>
                <w:color w:val="000000"/>
                <w:sz w:val="16"/>
              </w:rPr>
              <w:t>E-11 / &lt;&lt;enlace&gt;&gt;</w:t>
            </w:r>
          </w:p>
        </w:tc>
      </w:tr>
      <w:tr w:rsidR="003A1EBD" w:rsidRPr="00B46D5B" w14:paraId="72DB8CB0" w14:textId="77777777" w:rsidTr="00513079">
        <w:trPr>
          <w:cantSplit/>
        </w:trPr>
        <w:tc>
          <w:tcPr>
            <w:tcW w:w="1200" w:type="dxa"/>
            <w:tcMar>
              <w:top w:w="80" w:type="dxa"/>
              <w:left w:w="120" w:type="dxa"/>
              <w:bottom w:w="80" w:type="dxa"/>
              <w:right w:w="120" w:type="dxa"/>
            </w:tcMar>
            <w:vAlign w:val="center"/>
          </w:tcPr>
          <w:p w14:paraId="608B9C6A" w14:textId="77777777" w:rsidR="003A1EBD" w:rsidRPr="00B46D5B" w:rsidRDefault="003A1EBD" w:rsidP="00513079">
            <w:pPr>
              <w:spacing w:after="40" w:line="259" w:lineRule="auto"/>
            </w:pPr>
            <w:r w:rsidRPr="00B46D5B">
              <w:rPr>
                <w:color w:val="000000"/>
                <w:sz w:val="16"/>
              </w:rPr>
              <w:t>OE-0X</w:t>
            </w:r>
          </w:p>
        </w:tc>
        <w:tc>
          <w:tcPr>
            <w:tcW w:w="1800" w:type="dxa"/>
            <w:tcMar>
              <w:top w:w="80" w:type="dxa"/>
              <w:left w:w="120" w:type="dxa"/>
              <w:bottom w:w="80" w:type="dxa"/>
              <w:right w:w="120" w:type="dxa"/>
            </w:tcMar>
            <w:vAlign w:val="center"/>
          </w:tcPr>
          <w:p w14:paraId="66FC7B87" w14:textId="77777777" w:rsidR="003A1EBD" w:rsidRPr="00B46D5B" w:rsidRDefault="003A1EBD" w:rsidP="00513079">
            <w:pPr>
              <w:spacing w:after="40" w:line="259" w:lineRule="auto"/>
            </w:pPr>
            <w:r w:rsidRPr="00B46D5B">
              <w:rPr>
                <w:color w:val="000000"/>
                <w:sz w:val="16"/>
              </w:rPr>
              <w:t>&lt;&lt;Valor y escenario&gt;&gt;</w:t>
            </w:r>
          </w:p>
        </w:tc>
        <w:tc>
          <w:tcPr>
            <w:tcW w:w="2100" w:type="dxa"/>
            <w:tcMar>
              <w:top w:w="80" w:type="dxa"/>
              <w:left w:w="120" w:type="dxa"/>
              <w:bottom w:w="80" w:type="dxa"/>
              <w:right w:w="120" w:type="dxa"/>
            </w:tcMar>
            <w:vAlign w:val="center"/>
          </w:tcPr>
          <w:p w14:paraId="7F1BCEE5" w14:textId="77777777" w:rsidR="003A1EBD" w:rsidRPr="00B46D5B" w:rsidRDefault="003A1EBD" w:rsidP="00513079">
            <w:pPr>
              <w:spacing w:after="40" w:line="259" w:lineRule="auto"/>
            </w:pPr>
            <w:r w:rsidRPr="00B46D5B">
              <w:rPr>
                <w:color w:val="000000"/>
                <w:sz w:val="16"/>
              </w:rPr>
              <w:t>&lt;&lt;Conclusión sustentada&gt;&gt;</w:t>
            </w:r>
          </w:p>
        </w:tc>
        <w:tc>
          <w:tcPr>
            <w:tcW w:w="2200" w:type="dxa"/>
            <w:tcMar>
              <w:top w:w="80" w:type="dxa"/>
              <w:left w:w="120" w:type="dxa"/>
              <w:bottom w:w="80" w:type="dxa"/>
              <w:right w:w="120" w:type="dxa"/>
            </w:tcMar>
            <w:vAlign w:val="center"/>
          </w:tcPr>
          <w:p w14:paraId="68DD13C3" w14:textId="77777777" w:rsidR="003A1EBD" w:rsidRPr="00B46D5B" w:rsidRDefault="003A1EBD" w:rsidP="00513079">
            <w:pPr>
              <w:spacing w:after="40" w:line="259" w:lineRule="auto"/>
            </w:pPr>
            <w:r w:rsidRPr="00B46D5B">
              <w:rPr>
                <w:color w:val="000000"/>
                <w:sz w:val="16"/>
              </w:rPr>
              <w:t>&lt;&lt;Acción viable&gt;&gt;</w:t>
            </w:r>
          </w:p>
        </w:tc>
        <w:tc>
          <w:tcPr>
            <w:tcW w:w="1100" w:type="dxa"/>
            <w:tcMar>
              <w:top w:w="80" w:type="dxa"/>
              <w:left w:w="120" w:type="dxa"/>
              <w:bottom w:w="80" w:type="dxa"/>
              <w:right w:w="120" w:type="dxa"/>
            </w:tcMar>
            <w:vAlign w:val="center"/>
          </w:tcPr>
          <w:p w14:paraId="044C0153" w14:textId="77777777" w:rsidR="003A1EBD" w:rsidRPr="00B46D5B" w:rsidRDefault="003A1EBD" w:rsidP="00513079">
            <w:pPr>
              <w:spacing w:after="40" w:line="259" w:lineRule="auto"/>
            </w:pPr>
            <w:r w:rsidRPr="00B46D5B">
              <w:rPr>
                <w:color w:val="000000"/>
                <w:sz w:val="16"/>
              </w:rPr>
              <w:t>E-11 / &lt;&lt;enlace&gt;&gt;</w:t>
            </w:r>
          </w:p>
        </w:tc>
      </w:tr>
      <w:tr w:rsidR="003A1EBD" w:rsidRPr="00B46D5B" w14:paraId="4D646868" w14:textId="77777777" w:rsidTr="00513079">
        <w:trPr>
          <w:cantSplit/>
        </w:trPr>
        <w:tc>
          <w:tcPr>
            <w:tcW w:w="1200" w:type="dxa"/>
            <w:tcMar>
              <w:top w:w="80" w:type="dxa"/>
              <w:left w:w="120" w:type="dxa"/>
              <w:bottom w:w="80" w:type="dxa"/>
              <w:right w:w="120" w:type="dxa"/>
            </w:tcMar>
            <w:vAlign w:val="center"/>
          </w:tcPr>
          <w:p w14:paraId="6BB13D56" w14:textId="77777777" w:rsidR="003A1EBD" w:rsidRPr="00B46D5B" w:rsidRDefault="003A1EBD" w:rsidP="00513079">
            <w:pPr>
              <w:spacing w:after="40" w:line="259" w:lineRule="auto"/>
            </w:pPr>
            <w:r w:rsidRPr="00B46D5B">
              <w:rPr>
                <w:color w:val="000000"/>
                <w:sz w:val="16"/>
              </w:rPr>
              <w:t>OE-0X</w:t>
            </w:r>
          </w:p>
        </w:tc>
        <w:tc>
          <w:tcPr>
            <w:tcW w:w="1800" w:type="dxa"/>
            <w:tcMar>
              <w:top w:w="80" w:type="dxa"/>
              <w:left w:w="120" w:type="dxa"/>
              <w:bottom w:w="80" w:type="dxa"/>
              <w:right w:w="120" w:type="dxa"/>
            </w:tcMar>
            <w:vAlign w:val="center"/>
          </w:tcPr>
          <w:p w14:paraId="098B00C2" w14:textId="77777777" w:rsidR="003A1EBD" w:rsidRPr="00B46D5B" w:rsidRDefault="003A1EBD" w:rsidP="00513079">
            <w:pPr>
              <w:spacing w:after="40" w:line="259" w:lineRule="auto"/>
            </w:pPr>
            <w:r w:rsidRPr="00B46D5B">
              <w:rPr>
                <w:color w:val="000000"/>
                <w:sz w:val="16"/>
              </w:rPr>
              <w:t>&lt;&lt;Valor y escenario&gt;&gt;</w:t>
            </w:r>
          </w:p>
        </w:tc>
        <w:tc>
          <w:tcPr>
            <w:tcW w:w="2100" w:type="dxa"/>
            <w:tcMar>
              <w:top w:w="80" w:type="dxa"/>
              <w:left w:w="120" w:type="dxa"/>
              <w:bottom w:w="80" w:type="dxa"/>
              <w:right w:w="120" w:type="dxa"/>
            </w:tcMar>
            <w:vAlign w:val="center"/>
          </w:tcPr>
          <w:p w14:paraId="34A8D756" w14:textId="77777777" w:rsidR="003A1EBD" w:rsidRPr="00B46D5B" w:rsidRDefault="003A1EBD" w:rsidP="00513079">
            <w:pPr>
              <w:spacing w:after="40" w:line="259" w:lineRule="auto"/>
            </w:pPr>
            <w:r w:rsidRPr="00B46D5B">
              <w:rPr>
                <w:color w:val="000000"/>
                <w:sz w:val="16"/>
              </w:rPr>
              <w:t>&lt;&lt;Conclusión sustentada&gt;&gt;</w:t>
            </w:r>
          </w:p>
        </w:tc>
        <w:tc>
          <w:tcPr>
            <w:tcW w:w="2200" w:type="dxa"/>
            <w:tcMar>
              <w:top w:w="80" w:type="dxa"/>
              <w:left w:w="120" w:type="dxa"/>
              <w:bottom w:w="80" w:type="dxa"/>
              <w:right w:w="120" w:type="dxa"/>
            </w:tcMar>
            <w:vAlign w:val="center"/>
          </w:tcPr>
          <w:p w14:paraId="4C59D54F" w14:textId="77777777" w:rsidR="003A1EBD" w:rsidRPr="00B46D5B" w:rsidRDefault="003A1EBD" w:rsidP="00513079">
            <w:pPr>
              <w:spacing w:after="40" w:line="259" w:lineRule="auto"/>
            </w:pPr>
            <w:r w:rsidRPr="00B46D5B">
              <w:rPr>
                <w:color w:val="000000"/>
                <w:sz w:val="16"/>
              </w:rPr>
              <w:t>&lt;&lt;Acción viable&gt;&gt;</w:t>
            </w:r>
          </w:p>
        </w:tc>
        <w:tc>
          <w:tcPr>
            <w:tcW w:w="1100" w:type="dxa"/>
            <w:tcMar>
              <w:top w:w="80" w:type="dxa"/>
              <w:left w:w="120" w:type="dxa"/>
              <w:bottom w:w="80" w:type="dxa"/>
              <w:right w:w="120" w:type="dxa"/>
            </w:tcMar>
            <w:vAlign w:val="center"/>
          </w:tcPr>
          <w:p w14:paraId="2D591416" w14:textId="77777777" w:rsidR="003A1EBD" w:rsidRPr="00B46D5B" w:rsidRDefault="003A1EBD" w:rsidP="00513079">
            <w:pPr>
              <w:spacing w:after="40" w:line="259" w:lineRule="auto"/>
            </w:pPr>
            <w:r w:rsidRPr="00B46D5B">
              <w:rPr>
                <w:color w:val="000000"/>
                <w:sz w:val="16"/>
              </w:rPr>
              <w:t>E-11 / &lt;&lt;enlace&gt;&gt;</w:t>
            </w:r>
          </w:p>
        </w:tc>
      </w:tr>
    </w:tbl>
    <w:p w14:paraId="20064483" w14:textId="77777777" w:rsidR="003A1EBD" w:rsidRPr="00B46D5B" w:rsidRDefault="003A1EBD" w:rsidP="003A1EBD">
      <w:pPr>
        <w:spacing w:after="20"/>
      </w:pPr>
    </w:p>
    <w:p w14:paraId="2B7F0A31" w14:textId="77777777" w:rsidR="003A1EBD" w:rsidRPr="00B46D5B" w:rsidRDefault="003A1EBD" w:rsidP="003A1EBD">
      <w:pPr>
        <w:pStyle w:val="Titulo2"/>
      </w:pPr>
      <w:r w:rsidRPr="00B46D5B">
        <w:t>7.2 Conclusiones técnicas</w:t>
      </w:r>
    </w:p>
    <w:p w14:paraId="43B6C0E8" w14:textId="77777777" w:rsidR="003A1EBD" w:rsidRPr="00B46D5B" w:rsidRDefault="003A1EBD" w:rsidP="003A1EBD">
      <w:pPr>
        <w:spacing w:after="100"/>
        <w:ind w:left="259" w:right="144"/>
        <w:jc w:val="both"/>
      </w:pPr>
      <w:r w:rsidRPr="00B46D5B">
        <w:rPr>
          <w:i/>
          <w:color w:val="5B6573"/>
          <w:sz w:val="19"/>
        </w:rPr>
        <w:t>Redacte al menos cuatro conclusiones. Cada una debe citar métricas, escenarios, visualizaciones o evidencias; evite repetir actividades realizadas.</w:t>
      </w:r>
    </w:p>
    <w:p w14:paraId="55136C95" w14:textId="77777777" w:rsidR="003A1EBD" w:rsidRPr="00B46D5B" w:rsidRDefault="003A1EBD" w:rsidP="003A1EBD">
      <w:pPr>
        <w:pStyle w:val="Titulo2"/>
      </w:pPr>
      <w:r w:rsidRPr="00B46D5B">
        <w:t>7.3 Recomendaciones</w:t>
      </w:r>
    </w:p>
    <w:p w14:paraId="653963F9" w14:textId="77777777" w:rsidR="003A1EBD" w:rsidRPr="00B46D5B" w:rsidRDefault="003A1EBD" w:rsidP="003A1EBD">
      <w:pPr>
        <w:spacing w:after="100"/>
        <w:ind w:left="259" w:right="144"/>
        <w:jc w:val="both"/>
      </w:pPr>
      <w:r w:rsidRPr="00B46D5B">
        <w:rPr>
          <w:i/>
          <w:color w:val="5B6573"/>
          <w:sz w:val="19"/>
        </w:rPr>
        <w:t>Formule al menos tres recomendaciones viables para mejorar consultas, modelo de datos, procesamiento, rendimiento, escalabilidad, calidad, seguridad o visualización. Indique prioridad e impacto esperado.</w:t>
      </w:r>
    </w:p>
    <w:p w14:paraId="65BD2B1C" w14:textId="77777777" w:rsidR="003A1EBD" w:rsidRPr="00B46D5B" w:rsidRDefault="003A1EBD" w:rsidP="003A1EBD">
      <w:pPr>
        <w:pStyle w:val="Titulo1"/>
        <w:pageBreakBefore/>
      </w:pPr>
      <w:r w:rsidRPr="00B46D5B">
        <w:t>CAPÍTULO VIII: RESPONSABILIDAD ÉTICA Y PROFESIONAL</w:t>
      </w:r>
    </w:p>
    <w:p w14:paraId="252BC157" w14:textId="77777777" w:rsidR="003A1EBD" w:rsidRPr="00B46D5B" w:rsidRDefault="003A1EBD" w:rsidP="003A1EBD">
      <w:pPr>
        <w:pStyle w:val="Titulo2"/>
      </w:pPr>
      <w:r w:rsidRPr="00B46D5B">
        <w:t>8.1 Tratamiento ético, legal y seguro de los datos</w:t>
      </w:r>
    </w:p>
    <w:p w14:paraId="1AA4FD3A" w14:textId="77777777" w:rsidR="003A1EBD" w:rsidRPr="00B46D5B" w:rsidRDefault="003A1EBD" w:rsidP="003A1EBD">
      <w:pPr>
        <w:spacing w:after="100"/>
        <w:ind w:left="259" w:right="144"/>
        <w:jc w:val="both"/>
      </w:pPr>
      <w:r w:rsidRPr="00B46D5B">
        <w:rPr>
          <w:i/>
          <w:color w:val="5B6573"/>
          <w:sz w:val="19"/>
        </w:rPr>
        <w:t xml:space="preserve">Analice privacidad, consentimiento o autorización, propiedad/licencia, seguridad, minimización, anonimización, retención, sesgos, </w:t>
      </w:r>
      <w:proofErr w:type="spellStart"/>
      <w:r w:rsidRPr="00B46D5B">
        <w:rPr>
          <w:i/>
          <w:color w:val="5B6573"/>
          <w:sz w:val="19"/>
        </w:rPr>
        <w:t>explicabilidad</w:t>
      </w:r>
      <w:proofErr w:type="spellEnd"/>
      <w:r w:rsidRPr="00B46D5B">
        <w:rPr>
          <w:i/>
          <w:color w:val="5B6573"/>
          <w:sz w:val="19"/>
        </w:rPr>
        <w:t xml:space="preserve"> y consecuencias del uso de resultados.</w:t>
      </w:r>
    </w:p>
    <w:p w14:paraId="46934CA6" w14:textId="77777777" w:rsidR="003A1EBD" w:rsidRPr="00B46D5B" w:rsidRDefault="003A1EBD" w:rsidP="003A1EBD">
      <w:pPr>
        <w:pStyle w:val="Titulo2"/>
      </w:pPr>
      <w:r w:rsidRPr="00B46D5B">
        <w:t>8.2 Impactos de las soluciones</w:t>
      </w:r>
    </w:p>
    <w:p w14:paraId="1BF04716" w14:textId="77777777" w:rsidR="003A1EBD" w:rsidRPr="00B46D5B" w:rsidRDefault="003A1EBD" w:rsidP="003A1EBD">
      <w:pPr>
        <w:spacing w:after="100"/>
        <w:ind w:left="259" w:right="144"/>
        <w:jc w:val="both"/>
      </w:pPr>
      <w:r w:rsidRPr="00B46D5B">
        <w:rPr>
          <w:i/>
          <w:color w:val="5B6573"/>
          <w:sz w:val="19"/>
        </w:rPr>
        <w:t>Evalúe impactos organizacionales, sociales, económicos y ambientales de la solución BI y Big Data. Incluya riesgos de decisiones automatizadas o interpretaciones incorrectas.</w:t>
      </w:r>
    </w:p>
    <w:p w14:paraId="6BE3D51B" w14:textId="77777777" w:rsidR="003A1EBD" w:rsidRPr="00B46D5B" w:rsidRDefault="003A1EBD" w:rsidP="003A1EBD">
      <w:pPr>
        <w:pStyle w:val="Titulo2"/>
      </w:pPr>
      <w:r w:rsidRPr="00B46D5B">
        <w:t>8.3 Compromiso profesional</w:t>
      </w:r>
    </w:p>
    <w:p w14:paraId="1E735CE7" w14:textId="77777777" w:rsidR="003A1EBD" w:rsidRPr="00B46D5B" w:rsidRDefault="003A1EBD" w:rsidP="003A1EBD">
      <w:pPr>
        <w:spacing w:after="100"/>
        <w:ind w:left="259" w:right="144"/>
        <w:jc w:val="both"/>
      </w:pPr>
      <w:r w:rsidRPr="00B46D5B">
        <w:rPr>
          <w:i/>
          <w:color w:val="5B6573"/>
          <w:sz w:val="19"/>
        </w:rPr>
        <w:t>Declare responsabilidades del equipo, límites de competencia, transparencia, reproducibilidad y acciones para evitar manipulación o uso indebido de datos y resultados.</w:t>
      </w:r>
    </w:p>
    <w:p w14:paraId="1BF1DDCB" w14:textId="77777777" w:rsidR="0026297E" w:rsidRPr="0026297E" w:rsidRDefault="0026297E" w:rsidP="003A1EBD">
      <w:pPr>
        <w:spacing w:after="100"/>
        <w:ind w:right="144"/>
        <w:rPr>
          <w:iCs/>
        </w:rPr>
      </w:pPr>
    </w:p>
    <w:p w14:paraId="28D66EAB" w14:textId="77777777" w:rsidR="00440C3A" w:rsidRPr="00B46D5B" w:rsidRDefault="00000000">
      <w:pPr>
        <w:pStyle w:val="Titulo1"/>
        <w:pageBreakBefore/>
      </w:pPr>
      <w:bookmarkStart w:id="75" w:name="BHead175"/>
      <w:r w:rsidRPr="00B46D5B">
        <w:t>REFERENCIAS BIBLIOGRÁFICAS</w:t>
      </w:r>
      <w:bookmarkEnd w:id="75"/>
    </w:p>
    <w:p w14:paraId="45605942" w14:textId="427767F0" w:rsidR="006069B4" w:rsidRDefault="00000000">
      <w:pPr>
        <w:ind w:left="360" w:hanging="360"/>
      </w:pPr>
      <w:r>
        <w:t xml:space="preserve">Aguilar González, H. E., Salhua Arratia, N. A., &amp; Apaza Laura, G. E. (2024). Percepción de jóvenes universitarios arequipeños sobre el servicio de entrega en la última milla. Administración &amp; Desarrollo, 54(1), e857. </w:t>
      </w:r>
      <w:hyperlink r:id="rId21" w:history="1">
        <w:r w:rsidR="003A1EBD" w:rsidRPr="00DE45E0">
          <w:rPr>
            <w:rStyle w:val="Hipervnculo"/>
          </w:rPr>
          <w:t>https://doi.org/10.22431/25005227.vol54n1.857</w:t>
        </w:r>
      </w:hyperlink>
    </w:p>
    <w:p w14:paraId="1C4D093A" w14:textId="79B84093" w:rsidR="006069B4" w:rsidRDefault="00000000" w:rsidP="003A1EBD">
      <w:proofErr w:type="spellStart"/>
      <w:r>
        <w:t>Aljohani</w:t>
      </w:r>
      <w:proofErr w:type="spellEnd"/>
      <w:r>
        <w:t xml:space="preserve">, K. (2024). The role of last-mile delivery quality and satisfaction in online retail experience: An empirical analysis. Sustainability, 16(11), 4743. </w:t>
      </w:r>
      <w:hyperlink r:id="rId22" w:history="1">
        <w:r w:rsidR="003A1EBD" w:rsidRPr="00DE45E0">
          <w:rPr>
            <w:rStyle w:val="Hipervnculo"/>
          </w:rPr>
          <w:t>https://doi.org/10.3390/su16114743</w:t>
        </w:r>
      </w:hyperlink>
    </w:p>
    <w:p w14:paraId="5267BE27" w14:textId="52AAD5F5" w:rsidR="006069B4" w:rsidRDefault="00000000" w:rsidP="003A1EBD">
      <w:r>
        <w:t xml:space="preserve">Apache Software </w:t>
      </w:r>
      <w:proofErr w:type="spellStart"/>
      <w:r>
        <w:t>Foundation</w:t>
      </w:r>
      <w:proofErr w:type="spellEnd"/>
      <w:r>
        <w:t xml:space="preserve">. (s. f.). Spark SQL, DataFrames and Datasets guide. Apache Spark. </w:t>
      </w:r>
      <w:hyperlink r:id="rId23" w:history="1">
        <w:r w:rsidR="003A1EBD" w:rsidRPr="00DE45E0">
          <w:rPr>
            <w:rStyle w:val="Hipervnculo"/>
          </w:rPr>
          <w:t>https://spark.apache.org/docs/latest/sql-programming-guide.html</w:t>
        </w:r>
      </w:hyperlink>
    </w:p>
    <w:p w14:paraId="70F6ADF7" w14:textId="4643DD7F" w:rsidR="006069B4" w:rsidRDefault="00000000">
      <w:pPr>
        <w:ind w:left="360" w:hanging="360"/>
      </w:pPr>
      <w:r>
        <w:t xml:space="preserve">Apache Software </w:t>
      </w:r>
      <w:proofErr w:type="spellStart"/>
      <w:r>
        <w:t>Foundation</w:t>
      </w:r>
      <w:proofErr w:type="spellEnd"/>
      <w:r>
        <w:t xml:space="preserve">. (s. f.-b). Overview. Apache Parquet. </w:t>
      </w:r>
      <w:hyperlink r:id="rId24" w:history="1">
        <w:r w:rsidR="003A1EBD" w:rsidRPr="00DE45E0">
          <w:rPr>
            <w:rStyle w:val="Hipervnculo"/>
          </w:rPr>
          <w:t>https://parquet.apache.org/docs/overview/</w:t>
        </w:r>
      </w:hyperlink>
    </w:p>
    <w:p w14:paraId="427CC7BA" w14:textId="09EBCBC3" w:rsidR="006069B4" w:rsidRDefault="00000000">
      <w:pPr>
        <w:ind w:left="360" w:hanging="360"/>
      </w:pPr>
      <w:r>
        <w:t xml:space="preserve">Chang, W., &amp; Grady, N. (2019). NIST Big Data Interoperability Framework: Volume 1, Definitions (NIST SP 1500-1r2). National Institute of Standards and Technology. </w:t>
      </w:r>
      <w:hyperlink r:id="rId25" w:history="1">
        <w:r w:rsidR="003A1EBD" w:rsidRPr="00DE45E0">
          <w:rPr>
            <w:rStyle w:val="Hipervnculo"/>
          </w:rPr>
          <w:t>https://doi.org/10.6028/NIST.SP.1500-1r2</w:t>
        </w:r>
      </w:hyperlink>
    </w:p>
    <w:p w14:paraId="48071318" w14:textId="34657328" w:rsidR="006069B4" w:rsidRDefault="00000000" w:rsidP="003A1EBD">
      <w:r>
        <w:t xml:space="preserve">IBM. (s. f.). What is big data? </w:t>
      </w:r>
      <w:hyperlink r:id="rId26" w:history="1">
        <w:r w:rsidR="003A1EBD" w:rsidRPr="00DE45E0">
          <w:rPr>
            <w:rStyle w:val="Hipervnculo"/>
          </w:rPr>
          <w:t>https://www.ibm.com/think/topics/big-data</w:t>
        </w:r>
      </w:hyperlink>
    </w:p>
    <w:p w14:paraId="52746878" w14:textId="48ADEF2F" w:rsidR="006069B4" w:rsidRDefault="00000000" w:rsidP="003A1EBD">
      <w:r>
        <w:t xml:space="preserve">Kimball, R. (2003, 1 de marzo). Declaring the grain. Kimball Group. </w:t>
      </w:r>
      <w:hyperlink r:id="rId27" w:history="1">
        <w:r w:rsidR="003A1EBD" w:rsidRPr="00DE45E0">
          <w:rPr>
            <w:rStyle w:val="Hipervnculo"/>
          </w:rPr>
          <w:t>https://www.kimballgroup.com/2003/03/declaring-the-grain/</w:t>
        </w:r>
      </w:hyperlink>
    </w:p>
    <w:p w14:paraId="56D89AE2" w14:textId="559FFC80" w:rsidR="006069B4" w:rsidRDefault="00000000" w:rsidP="003A1EBD">
      <w:r>
        <w:t xml:space="preserve">Leite, G. A. de A., Pinochet, L. H. C., Pardim, V. I., &amp; Onusic, L. M. (2024). Uso de Machine Learning para entendimento das relações de consumo no modelo de negócio (SaaS enabled Marketplace) do Olist. Revista Tecnologia e Sociedade, 20(60), 328–350. </w:t>
      </w:r>
      <w:hyperlink r:id="rId28" w:history="1">
        <w:r w:rsidR="003A1EBD" w:rsidRPr="00DE45E0">
          <w:rPr>
            <w:rStyle w:val="Hipervnculo"/>
          </w:rPr>
          <w:t>https://doi.org/10.3895/rts.v20n60.16920</w:t>
        </w:r>
      </w:hyperlink>
    </w:p>
    <w:p w14:paraId="4EBAC164" w14:textId="184C86ED" w:rsidR="006069B4" w:rsidRDefault="00000000" w:rsidP="003A1EBD">
      <w:r>
        <w:t xml:space="preserve">Microsoft. (s. f.-a). Create key performance indicator (KPI) visualizations. Microsoft Learn. </w:t>
      </w:r>
      <w:hyperlink r:id="rId29" w:history="1">
        <w:r w:rsidR="003A1EBD" w:rsidRPr="00DE45E0">
          <w:rPr>
            <w:rStyle w:val="Hipervnculo"/>
          </w:rPr>
          <w:t>https://learn.microsoft.com/en-us/power-bi/visuals/power-bi-visualization-kpi</w:t>
        </w:r>
      </w:hyperlink>
    </w:p>
    <w:p w14:paraId="6D9A0BBE" w14:textId="46317EE0" w:rsidR="006069B4" w:rsidRDefault="00000000" w:rsidP="003A1EBD">
      <w:r>
        <w:t xml:space="preserve">Microsoft. (s. f.-b). Extracción, transformación y carga de datos (ETL). Microsoft Learn. </w:t>
      </w:r>
      <w:hyperlink r:id="rId30" w:history="1">
        <w:r w:rsidR="003A1EBD" w:rsidRPr="00DE45E0">
          <w:rPr>
            <w:rStyle w:val="Hipervnculo"/>
          </w:rPr>
          <w:t>https://learn.microsoft.com/es-es/azure/architecture/data-guide/relational-data/etl</w:t>
        </w:r>
      </w:hyperlink>
    </w:p>
    <w:p w14:paraId="49C15FE0" w14:textId="5C27D987" w:rsidR="006069B4" w:rsidRDefault="00000000" w:rsidP="003A1EBD">
      <w:r>
        <w:t xml:space="preserve">Microsoft. (s. f.-c). Tips for designing a great Power BI dashboard. Microsoft Learn. </w:t>
      </w:r>
      <w:hyperlink r:id="rId31" w:history="1">
        <w:r w:rsidR="003A1EBD" w:rsidRPr="00DE45E0">
          <w:rPr>
            <w:rStyle w:val="Hipervnculo"/>
          </w:rPr>
          <w:t>https://learn.microsoft.com/en-us/power-bi/create-reports/service-dashboards-design-tips</w:t>
        </w:r>
      </w:hyperlink>
    </w:p>
    <w:p w14:paraId="1A87E4ED" w14:textId="10653E2F" w:rsidR="006069B4" w:rsidRDefault="00000000" w:rsidP="003A1EBD">
      <w:r>
        <w:t xml:space="preserve">Microsoft. (s. f.-d). Understand star schema and the importance for Power BI. Microsoft Learn. </w:t>
      </w:r>
      <w:hyperlink r:id="rId32" w:history="1">
        <w:r w:rsidR="003A1EBD" w:rsidRPr="00DE45E0">
          <w:rPr>
            <w:rStyle w:val="Hipervnculo"/>
          </w:rPr>
          <w:t>https://learn.microsoft.com/en-us/power-bi/guidance/star-schema</w:t>
        </w:r>
      </w:hyperlink>
    </w:p>
    <w:p w14:paraId="6A6615B0" w14:textId="5963F23C" w:rsidR="006069B4" w:rsidRDefault="00000000">
      <w:pPr>
        <w:ind w:left="360" w:hanging="360"/>
      </w:pPr>
      <w:r>
        <w:t xml:space="preserve">Microsoft. (s. f.-a). Ediciones y características admitidas de SQL Server 2022. Microsoft Learn. </w:t>
      </w:r>
      <w:hyperlink r:id="rId33" w:history="1">
        <w:r w:rsidR="003A1EBD" w:rsidRPr="00DE45E0">
          <w:rPr>
            <w:rStyle w:val="Hipervnculo"/>
          </w:rPr>
          <w:t>https://learn.microsoft.com/es-es/sql/sql-server/editions-and-components-of-sql-server-2022</w:t>
        </w:r>
      </w:hyperlink>
    </w:p>
    <w:p w14:paraId="7D5BF9B9" w14:textId="77777777" w:rsidR="003A1EBD" w:rsidRDefault="003A1EBD">
      <w:pPr>
        <w:ind w:left="360" w:hanging="360"/>
      </w:pPr>
    </w:p>
    <w:p w14:paraId="695AE69D" w14:textId="5CCEDEBF" w:rsidR="006069B4" w:rsidRDefault="00000000" w:rsidP="003A1EBD">
      <w:r>
        <w:t xml:space="preserve">Microsoft. (s. f.-b). Integration Services features supported by the editions of SQL Server. Microsoft Learn. </w:t>
      </w:r>
      <w:hyperlink r:id="rId34" w:history="1">
        <w:r w:rsidR="003A1EBD" w:rsidRPr="00DE45E0">
          <w:rPr>
            <w:rStyle w:val="Hipervnculo"/>
          </w:rPr>
          <w:t>https://learn.microsoft.com/en-us/sql/integration-services/integration-services-features-supported-by-the-editions-of-sql-server</w:t>
        </w:r>
      </w:hyperlink>
    </w:p>
    <w:p w14:paraId="5F4E0188" w14:textId="51B27EA1" w:rsidR="006069B4" w:rsidRDefault="00000000">
      <w:pPr>
        <w:ind w:left="360" w:hanging="360"/>
      </w:pPr>
      <w:r>
        <w:t xml:space="preserve">Microsoft. (s. f.-c). SQL Server Integration Services. Microsoft Learn. </w:t>
      </w:r>
      <w:hyperlink r:id="rId35" w:history="1">
        <w:r w:rsidR="003A1EBD" w:rsidRPr="00DE45E0">
          <w:rPr>
            <w:rStyle w:val="Hipervnculo"/>
          </w:rPr>
          <w:t>https://learn.microsoft.com/en-us/sql/integration-services/</w:t>
        </w:r>
      </w:hyperlink>
    </w:p>
    <w:p w14:paraId="4E9D98D8" w14:textId="67441ABA" w:rsidR="006069B4" w:rsidRDefault="00000000" w:rsidP="003A1EBD">
      <w:proofErr w:type="spellStart"/>
      <w:r>
        <w:t>Olist</w:t>
      </w:r>
      <w:proofErr w:type="spellEnd"/>
      <w:r>
        <w:t xml:space="preserve">. (s. f.). Brazilian E-Commerce Public Dataset by Olist [Conjunto de datos]. Kaggle. </w:t>
      </w:r>
      <w:hyperlink r:id="rId36" w:history="1">
        <w:r w:rsidR="003A1EBD" w:rsidRPr="00DE45E0">
          <w:rPr>
            <w:rStyle w:val="Hipervnculo"/>
          </w:rPr>
          <w:t>https://www.kaggle.com/datasets/olistbr/brazilian-ecommerce</w:t>
        </w:r>
      </w:hyperlink>
    </w:p>
    <w:p w14:paraId="0EFD7987" w14:textId="7E16691A" w:rsidR="006069B4" w:rsidRDefault="00000000" w:rsidP="003A1EBD">
      <w:r>
        <w:t xml:space="preserve">Pascoe, C., Quinn, S., &amp; Scarfone, K. (2024). The NIST Cybersecurity Framework (CSF) 2.0 (NIST CSWP 29). National Institute of Standards and Technology. </w:t>
      </w:r>
      <w:hyperlink r:id="rId37" w:history="1">
        <w:r w:rsidR="003A1EBD" w:rsidRPr="00DE45E0">
          <w:rPr>
            <w:rStyle w:val="Hipervnculo"/>
          </w:rPr>
          <w:t>https://doi.org/10.6028/NIST.CSWP.29</w:t>
        </w:r>
      </w:hyperlink>
    </w:p>
    <w:p w14:paraId="2D2BE877" w14:textId="5F83A50C" w:rsidR="006069B4" w:rsidRDefault="00000000" w:rsidP="003A1EBD">
      <w:r>
        <w:t xml:space="preserve">PostgreSQL Global </w:t>
      </w:r>
      <w:proofErr w:type="spellStart"/>
      <w:r>
        <w:t>Development</w:t>
      </w:r>
      <w:proofErr w:type="spellEnd"/>
      <w:r>
        <w:t xml:space="preserve"> Group. (s. f.). About PostgreSQL. </w:t>
      </w:r>
      <w:hyperlink r:id="rId38" w:history="1">
        <w:r w:rsidR="003A1EBD" w:rsidRPr="00DE45E0">
          <w:rPr>
            <w:rStyle w:val="Hipervnculo"/>
          </w:rPr>
          <w:t>https://www.postgresql.org/about/</w:t>
        </w:r>
      </w:hyperlink>
    </w:p>
    <w:p w14:paraId="0881EE75" w14:textId="48E2C0E3" w:rsidR="006069B4" w:rsidRDefault="00000000" w:rsidP="003A1EBD">
      <w:r>
        <w:t xml:space="preserve">Song, F., Xu, Y., Chen, H., &amp; Zhang, K. (2024). Better to deliver tomorrow morning than late today? The time-of-day effect in customer perception of online sellers’ logistics service quality. Transportation Journal, 63(4), 263–278. </w:t>
      </w:r>
      <w:hyperlink r:id="rId39" w:history="1">
        <w:r w:rsidR="003A1EBD" w:rsidRPr="00DE45E0">
          <w:rPr>
            <w:rStyle w:val="Hipervnculo"/>
          </w:rPr>
          <w:t>https://doi.org/10.1002/tjo3.12017</w:t>
        </w:r>
      </w:hyperlink>
    </w:p>
    <w:p w14:paraId="7BA5AE14" w14:textId="0E507981" w:rsidR="006069B4" w:rsidRDefault="00000000" w:rsidP="003A1EBD">
      <w:r>
        <w:t xml:space="preserve">Verma, A., Kuo, Y.-H., Kumar, M. M., Pratap, S., &amp; Chen, V. (2023). A data analytic-based logistics modelling framework for E-commerce enterprise. Enterprise Information Systems, 17(6), Article 2028195. </w:t>
      </w:r>
      <w:hyperlink r:id="rId40" w:history="1">
        <w:r w:rsidR="003A1EBD" w:rsidRPr="00DE45E0">
          <w:rPr>
            <w:rStyle w:val="Hipervnculo"/>
          </w:rPr>
          <w:t>https://doi.org/10.1080/17517575.2022.2028195</w:t>
        </w:r>
      </w:hyperlink>
    </w:p>
    <w:p w14:paraId="63405995" w14:textId="77777777" w:rsidR="003A1EBD" w:rsidRDefault="003A1EBD" w:rsidP="003A1EBD"/>
    <w:p w14:paraId="1E144295" w14:textId="77777777" w:rsidR="00FF709E" w:rsidRPr="00B46D5B" w:rsidRDefault="00FF709E"/>
    <w:p w14:paraId="0A4B17C9" w14:textId="77777777" w:rsidR="00FF709E" w:rsidRPr="00B46D5B" w:rsidRDefault="00FF709E"/>
    <w:p w14:paraId="7DDC42B2" w14:textId="77777777" w:rsidR="00F35256" w:rsidRPr="00B46D5B" w:rsidRDefault="00F35256" w:rsidP="00F35256">
      <w:pPr>
        <w:spacing w:after="80"/>
      </w:pPr>
    </w:p>
    <w:p w14:paraId="05F7AE37" w14:textId="77777777" w:rsidR="00115EC9" w:rsidRPr="00B46D5B" w:rsidRDefault="00115EC9" w:rsidP="00115EC9">
      <w:pPr>
        <w:spacing w:after="100"/>
        <w:ind w:left="397" w:hanging="397"/>
      </w:pPr>
    </w:p>
    <w:p w14:paraId="09E317BA" w14:textId="77777777" w:rsidR="00FF709E" w:rsidRPr="00B46D5B" w:rsidRDefault="00FF709E"/>
    <w:p w14:paraId="368CBCA7" w14:textId="77777777" w:rsidR="003A1EBD" w:rsidRPr="00B46D5B" w:rsidRDefault="003A1EBD" w:rsidP="003A1EBD">
      <w:pPr>
        <w:pStyle w:val="Titulo1"/>
        <w:pageBreakBefore/>
      </w:pPr>
      <w:r w:rsidRPr="00B46D5B">
        <w:t>ANEXOS Y MANIFIESTO DE EVIDENCIAS</w:t>
      </w:r>
    </w:p>
    <w:p w14:paraId="502E34D3" w14:textId="77777777" w:rsidR="003A1EBD" w:rsidRPr="00B46D5B" w:rsidRDefault="003A1EBD" w:rsidP="003A1EBD">
      <w:pPr>
        <w:spacing w:after="100"/>
        <w:ind w:left="259" w:right="144"/>
      </w:pPr>
      <w:r w:rsidRPr="00B46D5B">
        <w:rPr>
          <w:i/>
          <w:color w:val="5B6573"/>
          <w:sz w:val="19"/>
        </w:rPr>
        <w:t>Complete el manifiesto. Cada evidencia debe existir, abrirse y corresponder con la versión final evaluada. Los archivos extensos pueden alojarse en el repositorio; conserve en el informe su código, descripción y enlace permanente.</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3A1EBD" w:rsidRPr="00B46D5B" w14:paraId="084EBBFB" w14:textId="77777777" w:rsidTr="00513079">
        <w:trPr>
          <w:cantSplit/>
          <w:tblHeader/>
        </w:trPr>
        <w:tc>
          <w:tcPr>
            <w:tcW w:w="900" w:type="dxa"/>
            <w:shd w:val="clear" w:color="auto" w:fill="E8EEF5"/>
            <w:tcMar>
              <w:top w:w="80" w:type="dxa"/>
              <w:left w:w="120" w:type="dxa"/>
              <w:bottom w:w="80" w:type="dxa"/>
              <w:right w:w="120" w:type="dxa"/>
            </w:tcMar>
            <w:vAlign w:val="center"/>
          </w:tcPr>
          <w:p w14:paraId="17AD5A8C" w14:textId="77777777" w:rsidR="003A1EBD" w:rsidRPr="00B46D5B" w:rsidRDefault="003A1EBD" w:rsidP="00513079">
            <w:pPr>
              <w:spacing w:after="40" w:line="259" w:lineRule="auto"/>
              <w:jc w:val="center"/>
            </w:pPr>
            <w:r w:rsidRPr="00B46D5B">
              <w:rPr>
                <w:b/>
                <w:color w:val="0B2545"/>
                <w:sz w:val="15"/>
              </w:rPr>
              <w:t>CÓDIGO</w:t>
            </w:r>
          </w:p>
        </w:tc>
        <w:tc>
          <w:tcPr>
            <w:tcW w:w="3000" w:type="dxa"/>
            <w:shd w:val="clear" w:color="auto" w:fill="E8EEF5"/>
            <w:tcMar>
              <w:top w:w="80" w:type="dxa"/>
              <w:left w:w="120" w:type="dxa"/>
              <w:bottom w:w="80" w:type="dxa"/>
              <w:right w:w="120" w:type="dxa"/>
            </w:tcMar>
            <w:vAlign w:val="center"/>
          </w:tcPr>
          <w:p w14:paraId="707762CE" w14:textId="77777777" w:rsidR="003A1EBD" w:rsidRPr="00B46D5B" w:rsidRDefault="003A1EBD" w:rsidP="00513079">
            <w:pPr>
              <w:spacing w:after="40" w:line="259" w:lineRule="auto"/>
              <w:jc w:val="center"/>
            </w:pPr>
            <w:r w:rsidRPr="00B46D5B">
              <w:rPr>
                <w:b/>
                <w:color w:val="0B2545"/>
                <w:sz w:val="15"/>
              </w:rPr>
              <w:t>EVIDENCIA</w:t>
            </w:r>
          </w:p>
        </w:tc>
        <w:tc>
          <w:tcPr>
            <w:tcW w:w="1800" w:type="dxa"/>
            <w:shd w:val="clear" w:color="auto" w:fill="E8EEF5"/>
            <w:tcMar>
              <w:top w:w="80" w:type="dxa"/>
              <w:left w:w="120" w:type="dxa"/>
              <w:bottom w:w="80" w:type="dxa"/>
              <w:right w:w="120" w:type="dxa"/>
            </w:tcMar>
            <w:vAlign w:val="center"/>
          </w:tcPr>
          <w:p w14:paraId="2F1670A6" w14:textId="77777777" w:rsidR="003A1EBD" w:rsidRPr="00B46D5B" w:rsidRDefault="003A1EBD" w:rsidP="00513079">
            <w:pPr>
              <w:spacing w:after="40" w:line="259" w:lineRule="auto"/>
              <w:jc w:val="center"/>
            </w:pPr>
            <w:r w:rsidRPr="00B46D5B">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0AEC54DE" w14:textId="77777777" w:rsidR="003A1EBD" w:rsidRPr="00B46D5B" w:rsidRDefault="003A1EBD" w:rsidP="00513079">
            <w:pPr>
              <w:spacing w:after="40" w:line="259" w:lineRule="auto"/>
              <w:jc w:val="center"/>
            </w:pPr>
            <w:r w:rsidRPr="00B46D5B">
              <w:rPr>
                <w:b/>
                <w:color w:val="0B2545"/>
                <w:sz w:val="15"/>
              </w:rPr>
              <w:t>VERSIÓN / FECHA</w:t>
            </w:r>
          </w:p>
        </w:tc>
        <w:tc>
          <w:tcPr>
            <w:tcW w:w="1400" w:type="dxa"/>
            <w:shd w:val="clear" w:color="auto" w:fill="E8EEF5"/>
            <w:tcMar>
              <w:top w:w="80" w:type="dxa"/>
              <w:left w:w="120" w:type="dxa"/>
              <w:bottom w:w="80" w:type="dxa"/>
              <w:right w:w="120" w:type="dxa"/>
            </w:tcMar>
            <w:vAlign w:val="center"/>
          </w:tcPr>
          <w:p w14:paraId="278083D8" w14:textId="77777777" w:rsidR="003A1EBD" w:rsidRPr="00B46D5B" w:rsidRDefault="003A1EBD" w:rsidP="00513079">
            <w:pPr>
              <w:spacing w:after="40" w:line="259" w:lineRule="auto"/>
              <w:jc w:val="center"/>
            </w:pPr>
            <w:r w:rsidRPr="00B46D5B">
              <w:rPr>
                <w:b/>
                <w:color w:val="0B2545"/>
                <w:sz w:val="15"/>
              </w:rPr>
              <w:t>RESPONSABLE</w:t>
            </w:r>
          </w:p>
        </w:tc>
      </w:tr>
      <w:tr w:rsidR="003A1EBD" w:rsidRPr="00B46D5B" w14:paraId="2116CF1D" w14:textId="77777777" w:rsidTr="00513079">
        <w:trPr>
          <w:cantSplit/>
        </w:trPr>
        <w:tc>
          <w:tcPr>
            <w:tcW w:w="900" w:type="dxa"/>
            <w:tcMar>
              <w:top w:w="80" w:type="dxa"/>
              <w:left w:w="120" w:type="dxa"/>
              <w:bottom w:w="80" w:type="dxa"/>
              <w:right w:w="120" w:type="dxa"/>
            </w:tcMar>
            <w:vAlign w:val="center"/>
          </w:tcPr>
          <w:p w14:paraId="4F8E3CBD" w14:textId="77777777" w:rsidR="003A1EBD" w:rsidRPr="00B46D5B" w:rsidRDefault="003A1EBD" w:rsidP="00513079">
            <w:pPr>
              <w:spacing w:after="40" w:line="259" w:lineRule="auto"/>
            </w:pPr>
            <w:r w:rsidRPr="00B46D5B">
              <w:rPr>
                <w:color w:val="000000"/>
                <w:sz w:val="15"/>
              </w:rPr>
              <w:t>E-01</w:t>
            </w:r>
          </w:p>
        </w:tc>
        <w:tc>
          <w:tcPr>
            <w:tcW w:w="3000" w:type="dxa"/>
            <w:tcMar>
              <w:top w:w="80" w:type="dxa"/>
              <w:left w:w="120" w:type="dxa"/>
              <w:bottom w:w="80" w:type="dxa"/>
              <w:right w:w="120" w:type="dxa"/>
            </w:tcMar>
            <w:vAlign w:val="center"/>
          </w:tcPr>
          <w:p w14:paraId="1EBCED1D" w14:textId="77777777" w:rsidR="003A1EBD" w:rsidRPr="00B46D5B" w:rsidRDefault="003A1EBD" w:rsidP="00513079">
            <w:pPr>
              <w:spacing w:after="40" w:line="259" w:lineRule="auto"/>
            </w:pPr>
            <w:proofErr w:type="spellStart"/>
            <w:r w:rsidRPr="00B46D5B">
              <w:rPr>
                <w:color w:val="000000"/>
                <w:sz w:val="15"/>
              </w:rPr>
              <w:t>Dataset</w:t>
            </w:r>
            <w:proofErr w:type="spellEnd"/>
            <w:r w:rsidRPr="00B46D5B">
              <w:rPr>
                <w:color w:val="000000"/>
                <w:sz w:val="15"/>
              </w:rPr>
              <w:t xml:space="preserve"> original y ficha de procedencia</w:t>
            </w:r>
          </w:p>
        </w:tc>
        <w:tc>
          <w:tcPr>
            <w:tcW w:w="1800" w:type="dxa"/>
            <w:tcMar>
              <w:top w:w="80" w:type="dxa"/>
              <w:left w:w="120" w:type="dxa"/>
              <w:bottom w:w="80" w:type="dxa"/>
              <w:right w:w="120" w:type="dxa"/>
            </w:tcMar>
            <w:vAlign w:val="center"/>
          </w:tcPr>
          <w:p w14:paraId="50E12BD4"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695B49FE"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6E327747" w14:textId="77777777" w:rsidR="003A1EBD" w:rsidRPr="00B46D5B" w:rsidRDefault="003A1EBD" w:rsidP="00513079">
            <w:pPr>
              <w:spacing w:after="40" w:line="259" w:lineRule="auto"/>
            </w:pPr>
            <w:r w:rsidRPr="00B46D5B">
              <w:rPr>
                <w:color w:val="000000"/>
                <w:sz w:val="15"/>
              </w:rPr>
              <w:t>&lt;&lt;Nombre&gt;&gt;</w:t>
            </w:r>
          </w:p>
        </w:tc>
      </w:tr>
      <w:tr w:rsidR="003A1EBD" w:rsidRPr="00B46D5B" w14:paraId="24611DBF" w14:textId="77777777" w:rsidTr="00513079">
        <w:trPr>
          <w:cantSplit/>
        </w:trPr>
        <w:tc>
          <w:tcPr>
            <w:tcW w:w="900" w:type="dxa"/>
            <w:tcMar>
              <w:top w:w="80" w:type="dxa"/>
              <w:left w:w="120" w:type="dxa"/>
              <w:bottom w:w="80" w:type="dxa"/>
              <w:right w:w="120" w:type="dxa"/>
            </w:tcMar>
            <w:vAlign w:val="center"/>
          </w:tcPr>
          <w:p w14:paraId="031449CE" w14:textId="77777777" w:rsidR="003A1EBD" w:rsidRPr="00B46D5B" w:rsidRDefault="003A1EBD" w:rsidP="00513079">
            <w:pPr>
              <w:spacing w:after="40" w:line="259" w:lineRule="auto"/>
            </w:pPr>
            <w:r w:rsidRPr="00B46D5B">
              <w:rPr>
                <w:color w:val="000000"/>
                <w:sz w:val="15"/>
              </w:rPr>
              <w:t>E-02</w:t>
            </w:r>
          </w:p>
        </w:tc>
        <w:tc>
          <w:tcPr>
            <w:tcW w:w="3000" w:type="dxa"/>
            <w:tcMar>
              <w:top w:w="80" w:type="dxa"/>
              <w:left w:w="120" w:type="dxa"/>
              <w:bottom w:w="80" w:type="dxa"/>
              <w:right w:w="120" w:type="dxa"/>
            </w:tcMar>
            <w:vAlign w:val="center"/>
          </w:tcPr>
          <w:p w14:paraId="3C601524" w14:textId="77777777" w:rsidR="003A1EBD" w:rsidRPr="00B46D5B" w:rsidRDefault="003A1EBD" w:rsidP="00513079">
            <w:pPr>
              <w:spacing w:after="40" w:line="259" w:lineRule="auto"/>
            </w:pPr>
            <w:proofErr w:type="spellStart"/>
            <w:r w:rsidRPr="00B46D5B">
              <w:rPr>
                <w:color w:val="000000"/>
                <w:sz w:val="15"/>
              </w:rPr>
              <w:t>Dataset</w:t>
            </w:r>
            <w:proofErr w:type="spellEnd"/>
            <w:r w:rsidRPr="00B46D5B">
              <w:rPr>
                <w:color w:val="000000"/>
                <w:sz w:val="15"/>
              </w:rPr>
              <w:t xml:space="preserve"> procesado y perfil de calidad</w:t>
            </w:r>
          </w:p>
        </w:tc>
        <w:tc>
          <w:tcPr>
            <w:tcW w:w="1800" w:type="dxa"/>
            <w:tcMar>
              <w:top w:w="80" w:type="dxa"/>
              <w:left w:w="120" w:type="dxa"/>
              <w:bottom w:w="80" w:type="dxa"/>
              <w:right w:w="120" w:type="dxa"/>
            </w:tcMar>
            <w:vAlign w:val="center"/>
          </w:tcPr>
          <w:p w14:paraId="4D17CD7D"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253302DD"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31019295" w14:textId="77777777" w:rsidR="003A1EBD" w:rsidRPr="00B46D5B" w:rsidRDefault="003A1EBD" w:rsidP="00513079">
            <w:pPr>
              <w:spacing w:after="40" w:line="259" w:lineRule="auto"/>
            </w:pPr>
            <w:r w:rsidRPr="00B46D5B">
              <w:rPr>
                <w:color w:val="000000"/>
                <w:sz w:val="15"/>
              </w:rPr>
              <w:t>&lt;&lt;Nombre&gt;&gt;</w:t>
            </w:r>
          </w:p>
        </w:tc>
      </w:tr>
      <w:tr w:rsidR="003A1EBD" w:rsidRPr="00B46D5B" w14:paraId="27B6C1B4" w14:textId="77777777" w:rsidTr="00513079">
        <w:trPr>
          <w:cantSplit/>
        </w:trPr>
        <w:tc>
          <w:tcPr>
            <w:tcW w:w="900" w:type="dxa"/>
            <w:tcMar>
              <w:top w:w="80" w:type="dxa"/>
              <w:left w:w="120" w:type="dxa"/>
              <w:bottom w:w="80" w:type="dxa"/>
              <w:right w:w="120" w:type="dxa"/>
            </w:tcMar>
            <w:vAlign w:val="center"/>
          </w:tcPr>
          <w:p w14:paraId="3CBEE408" w14:textId="77777777" w:rsidR="003A1EBD" w:rsidRPr="00B46D5B" w:rsidRDefault="003A1EBD" w:rsidP="00513079">
            <w:pPr>
              <w:spacing w:after="40" w:line="259" w:lineRule="auto"/>
            </w:pPr>
            <w:r w:rsidRPr="00B46D5B">
              <w:rPr>
                <w:color w:val="000000"/>
                <w:sz w:val="15"/>
              </w:rPr>
              <w:t>E-03</w:t>
            </w:r>
          </w:p>
        </w:tc>
        <w:tc>
          <w:tcPr>
            <w:tcW w:w="3000" w:type="dxa"/>
            <w:tcMar>
              <w:top w:w="80" w:type="dxa"/>
              <w:left w:w="120" w:type="dxa"/>
              <w:bottom w:w="80" w:type="dxa"/>
              <w:right w:w="120" w:type="dxa"/>
            </w:tcMar>
            <w:vAlign w:val="center"/>
          </w:tcPr>
          <w:p w14:paraId="023ED0DD" w14:textId="77777777" w:rsidR="003A1EBD" w:rsidRPr="00B46D5B" w:rsidRDefault="003A1EBD" w:rsidP="00513079">
            <w:pPr>
              <w:spacing w:after="40" w:line="259" w:lineRule="auto"/>
            </w:pPr>
            <w:r w:rsidRPr="00B46D5B">
              <w:rPr>
                <w:color w:val="000000"/>
                <w:sz w:val="15"/>
              </w:rPr>
              <w:t>Datos de prueba/sintéticos y método</w:t>
            </w:r>
          </w:p>
        </w:tc>
        <w:tc>
          <w:tcPr>
            <w:tcW w:w="1800" w:type="dxa"/>
            <w:tcMar>
              <w:top w:w="80" w:type="dxa"/>
              <w:left w:w="120" w:type="dxa"/>
              <w:bottom w:w="80" w:type="dxa"/>
              <w:right w:w="120" w:type="dxa"/>
            </w:tcMar>
            <w:vAlign w:val="center"/>
          </w:tcPr>
          <w:p w14:paraId="3EDF6C7A"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1C515506"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77378358" w14:textId="77777777" w:rsidR="003A1EBD" w:rsidRPr="00B46D5B" w:rsidRDefault="003A1EBD" w:rsidP="00513079">
            <w:pPr>
              <w:spacing w:after="40" w:line="259" w:lineRule="auto"/>
            </w:pPr>
            <w:r w:rsidRPr="00B46D5B">
              <w:rPr>
                <w:color w:val="000000"/>
                <w:sz w:val="15"/>
              </w:rPr>
              <w:t>&lt;&lt;Nombre&gt;&gt;</w:t>
            </w:r>
          </w:p>
        </w:tc>
      </w:tr>
      <w:tr w:rsidR="003A1EBD" w:rsidRPr="00B46D5B" w14:paraId="7E845FF8" w14:textId="77777777" w:rsidTr="00513079">
        <w:trPr>
          <w:cantSplit/>
        </w:trPr>
        <w:tc>
          <w:tcPr>
            <w:tcW w:w="900" w:type="dxa"/>
            <w:tcMar>
              <w:top w:w="80" w:type="dxa"/>
              <w:left w:w="120" w:type="dxa"/>
              <w:bottom w:w="80" w:type="dxa"/>
              <w:right w:w="120" w:type="dxa"/>
            </w:tcMar>
            <w:vAlign w:val="center"/>
          </w:tcPr>
          <w:p w14:paraId="2931DE40" w14:textId="77777777" w:rsidR="003A1EBD" w:rsidRPr="00B46D5B" w:rsidRDefault="003A1EBD" w:rsidP="00513079">
            <w:pPr>
              <w:spacing w:after="40" w:line="259" w:lineRule="auto"/>
            </w:pPr>
            <w:r w:rsidRPr="00B46D5B">
              <w:rPr>
                <w:color w:val="000000"/>
                <w:sz w:val="15"/>
              </w:rPr>
              <w:t>E-04</w:t>
            </w:r>
          </w:p>
        </w:tc>
        <w:tc>
          <w:tcPr>
            <w:tcW w:w="3000" w:type="dxa"/>
            <w:tcMar>
              <w:top w:w="80" w:type="dxa"/>
              <w:left w:w="120" w:type="dxa"/>
              <w:bottom w:w="80" w:type="dxa"/>
              <w:right w:w="120" w:type="dxa"/>
            </w:tcMar>
            <w:vAlign w:val="center"/>
          </w:tcPr>
          <w:p w14:paraId="7927F824" w14:textId="77777777" w:rsidR="003A1EBD" w:rsidRPr="00B46D5B" w:rsidRDefault="003A1EBD" w:rsidP="00513079">
            <w:pPr>
              <w:spacing w:after="40" w:line="259" w:lineRule="auto"/>
            </w:pPr>
            <w:r w:rsidRPr="00B46D5B">
              <w:rPr>
                <w:color w:val="000000"/>
                <w:sz w:val="15"/>
              </w:rPr>
              <w:t>Diseño experimental y configuraciones</w:t>
            </w:r>
          </w:p>
        </w:tc>
        <w:tc>
          <w:tcPr>
            <w:tcW w:w="1800" w:type="dxa"/>
            <w:tcMar>
              <w:top w:w="80" w:type="dxa"/>
              <w:left w:w="120" w:type="dxa"/>
              <w:bottom w:w="80" w:type="dxa"/>
              <w:right w:w="120" w:type="dxa"/>
            </w:tcMar>
            <w:vAlign w:val="center"/>
          </w:tcPr>
          <w:p w14:paraId="0D677471"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54EAD42A"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4FDA232D" w14:textId="77777777" w:rsidR="003A1EBD" w:rsidRPr="00B46D5B" w:rsidRDefault="003A1EBD" w:rsidP="00513079">
            <w:pPr>
              <w:spacing w:after="40" w:line="259" w:lineRule="auto"/>
            </w:pPr>
            <w:r w:rsidRPr="00B46D5B">
              <w:rPr>
                <w:color w:val="000000"/>
                <w:sz w:val="15"/>
              </w:rPr>
              <w:t>&lt;&lt;Nombre&gt;&gt;</w:t>
            </w:r>
          </w:p>
        </w:tc>
      </w:tr>
      <w:tr w:rsidR="003A1EBD" w:rsidRPr="00B46D5B" w14:paraId="2A6F9545" w14:textId="77777777" w:rsidTr="00513079">
        <w:trPr>
          <w:cantSplit/>
        </w:trPr>
        <w:tc>
          <w:tcPr>
            <w:tcW w:w="900" w:type="dxa"/>
            <w:tcMar>
              <w:top w:w="80" w:type="dxa"/>
              <w:left w:w="120" w:type="dxa"/>
              <w:bottom w:w="80" w:type="dxa"/>
              <w:right w:w="120" w:type="dxa"/>
            </w:tcMar>
            <w:vAlign w:val="center"/>
          </w:tcPr>
          <w:p w14:paraId="37629924" w14:textId="77777777" w:rsidR="003A1EBD" w:rsidRPr="00B46D5B" w:rsidRDefault="003A1EBD" w:rsidP="00513079">
            <w:pPr>
              <w:spacing w:after="40" w:line="259" w:lineRule="auto"/>
            </w:pPr>
            <w:r w:rsidRPr="00B46D5B">
              <w:rPr>
                <w:color w:val="000000"/>
                <w:sz w:val="15"/>
              </w:rPr>
              <w:t>E-05</w:t>
            </w:r>
          </w:p>
        </w:tc>
        <w:tc>
          <w:tcPr>
            <w:tcW w:w="3000" w:type="dxa"/>
            <w:tcMar>
              <w:top w:w="80" w:type="dxa"/>
              <w:left w:w="120" w:type="dxa"/>
              <w:bottom w:w="80" w:type="dxa"/>
              <w:right w:w="120" w:type="dxa"/>
            </w:tcMar>
            <w:vAlign w:val="center"/>
          </w:tcPr>
          <w:p w14:paraId="5C99D138" w14:textId="77777777" w:rsidR="003A1EBD" w:rsidRPr="00B46D5B" w:rsidRDefault="003A1EBD" w:rsidP="00513079">
            <w:pPr>
              <w:spacing w:after="40" w:line="259" w:lineRule="auto"/>
            </w:pPr>
            <w:r w:rsidRPr="00B46D5B">
              <w:rPr>
                <w:color w:val="000000"/>
                <w:sz w:val="15"/>
              </w:rPr>
              <w:t>Diagrama de arquitectura y esquema de datos</w:t>
            </w:r>
          </w:p>
        </w:tc>
        <w:tc>
          <w:tcPr>
            <w:tcW w:w="1800" w:type="dxa"/>
            <w:tcMar>
              <w:top w:w="80" w:type="dxa"/>
              <w:left w:w="120" w:type="dxa"/>
              <w:bottom w:w="80" w:type="dxa"/>
              <w:right w:w="120" w:type="dxa"/>
            </w:tcMar>
            <w:vAlign w:val="center"/>
          </w:tcPr>
          <w:p w14:paraId="13FC34B4"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4D7E8B52"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0AB3AFE5" w14:textId="77777777" w:rsidR="003A1EBD" w:rsidRPr="00B46D5B" w:rsidRDefault="003A1EBD" w:rsidP="00513079">
            <w:pPr>
              <w:spacing w:after="40" w:line="259" w:lineRule="auto"/>
            </w:pPr>
            <w:r w:rsidRPr="00B46D5B">
              <w:rPr>
                <w:color w:val="000000"/>
                <w:sz w:val="15"/>
              </w:rPr>
              <w:t>&lt;&lt;Nombre&gt;&gt;</w:t>
            </w:r>
          </w:p>
        </w:tc>
      </w:tr>
      <w:tr w:rsidR="003A1EBD" w:rsidRPr="00B46D5B" w14:paraId="2935A2E0" w14:textId="77777777" w:rsidTr="00513079">
        <w:trPr>
          <w:cantSplit/>
        </w:trPr>
        <w:tc>
          <w:tcPr>
            <w:tcW w:w="900" w:type="dxa"/>
            <w:tcMar>
              <w:top w:w="80" w:type="dxa"/>
              <w:left w:w="120" w:type="dxa"/>
              <w:bottom w:w="80" w:type="dxa"/>
              <w:right w:w="120" w:type="dxa"/>
            </w:tcMar>
            <w:vAlign w:val="center"/>
          </w:tcPr>
          <w:p w14:paraId="15BE50EF" w14:textId="77777777" w:rsidR="003A1EBD" w:rsidRPr="00B46D5B" w:rsidRDefault="003A1EBD" w:rsidP="00513079">
            <w:pPr>
              <w:spacing w:after="40" w:line="259" w:lineRule="auto"/>
            </w:pPr>
            <w:r w:rsidRPr="00B46D5B">
              <w:rPr>
                <w:color w:val="000000"/>
                <w:sz w:val="15"/>
              </w:rPr>
              <w:t>E-06</w:t>
            </w:r>
          </w:p>
        </w:tc>
        <w:tc>
          <w:tcPr>
            <w:tcW w:w="3000" w:type="dxa"/>
            <w:tcMar>
              <w:top w:w="80" w:type="dxa"/>
              <w:left w:w="120" w:type="dxa"/>
              <w:bottom w:w="80" w:type="dxa"/>
              <w:right w:w="120" w:type="dxa"/>
            </w:tcMar>
            <w:vAlign w:val="center"/>
          </w:tcPr>
          <w:p w14:paraId="4133A4A2" w14:textId="77777777" w:rsidR="003A1EBD" w:rsidRPr="00B46D5B" w:rsidRDefault="003A1EBD" w:rsidP="00513079">
            <w:pPr>
              <w:spacing w:after="40" w:line="259" w:lineRule="auto"/>
            </w:pPr>
            <w:r w:rsidRPr="00B46D5B">
              <w:rPr>
                <w:color w:val="000000"/>
                <w:sz w:val="15"/>
              </w:rPr>
              <w:t>SQL/NoSQL/Spark, scripts y notebook</w:t>
            </w:r>
          </w:p>
        </w:tc>
        <w:tc>
          <w:tcPr>
            <w:tcW w:w="1800" w:type="dxa"/>
            <w:tcMar>
              <w:top w:w="80" w:type="dxa"/>
              <w:left w:w="120" w:type="dxa"/>
              <w:bottom w:w="80" w:type="dxa"/>
              <w:right w:w="120" w:type="dxa"/>
            </w:tcMar>
            <w:vAlign w:val="center"/>
          </w:tcPr>
          <w:p w14:paraId="753FC373"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2A3A027F"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0E7E9563" w14:textId="77777777" w:rsidR="003A1EBD" w:rsidRPr="00B46D5B" w:rsidRDefault="003A1EBD" w:rsidP="00513079">
            <w:pPr>
              <w:spacing w:after="40" w:line="259" w:lineRule="auto"/>
            </w:pPr>
            <w:r w:rsidRPr="00B46D5B">
              <w:rPr>
                <w:color w:val="000000"/>
                <w:sz w:val="15"/>
              </w:rPr>
              <w:t>&lt;&lt;Nombre&gt;&gt;</w:t>
            </w:r>
          </w:p>
        </w:tc>
      </w:tr>
      <w:tr w:rsidR="003A1EBD" w:rsidRPr="00B46D5B" w14:paraId="5611ADAE" w14:textId="77777777" w:rsidTr="00513079">
        <w:trPr>
          <w:cantSplit/>
        </w:trPr>
        <w:tc>
          <w:tcPr>
            <w:tcW w:w="900" w:type="dxa"/>
            <w:tcMar>
              <w:top w:w="80" w:type="dxa"/>
              <w:left w:w="120" w:type="dxa"/>
              <w:bottom w:w="80" w:type="dxa"/>
              <w:right w:w="120" w:type="dxa"/>
            </w:tcMar>
            <w:vAlign w:val="center"/>
          </w:tcPr>
          <w:p w14:paraId="09B62FCA" w14:textId="77777777" w:rsidR="003A1EBD" w:rsidRPr="00B46D5B" w:rsidRDefault="003A1EBD" w:rsidP="00513079">
            <w:pPr>
              <w:spacing w:after="40" w:line="259" w:lineRule="auto"/>
            </w:pPr>
            <w:r w:rsidRPr="00B46D5B">
              <w:rPr>
                <w:color w:val="000000"/>
                <w:sz w:val="15"/>
              </w:rPr>
              <w:t>E-07</w:t>
            </w:r>
          </w:p>
        </w:tc>
        <w:tc>
          <w:tcPr>
            <w:tcW w:w="3000" w:type="dxa"/>
            <w:tcMar>
              <w:top w:w="80" w:type="dxa"/>
              <w:left w:w="120" w:type="dxa"/>
              <w:bottom w:w="80" w:type="dxa"/>
              <w:right w:w="120" w:type="dxa"/>
            </w:tcMar>
            <w:vAlign w:val="center"/>
          </w:tcPr>
          <w:p w14:paraId="2D5405A4" w14:textId="77777777" w:rsidR="003A1EBD" w:rsidRPr="00B46D5B" w:rsidRDefault="003A1EBD" w:rsidP="00513079">
            <w:pPr>
              <w:spacing w:after="40" w:line="259" w:lineRule="auto"/>
            </w:pPr>
            <w:r w:rsidRPr="00B46D5B">
              <w:rPr>
                <w:color w:val="000000"/>
                <w:sz w:val="15"/>
              </w:rPr>
              <w:t>Resultados de la solución BI</w:t>
            </w:r>
          </w:p>
        </w:tc>
        <w:tc>
          <w:tcPr>
            <w:tcW w:w="1800" w:type="dxa"/>
            <w:tcMar>
              <w:top w:w="80" w:type="dxa"/>
              <w:left w:w="120" w:type="dxa"/>
              <w:bottom w:w="80" w:type="dxa"/>
              <w:right w:w="120" w:type="dxa"/>
            </w:tcMar>
            <w:vAlign w:val="center"/>
          </w:tcPr>
          <w:p w14:paraId="0B693355"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5DE2F3AF"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66AB5611" w14:textId="77777777" w:rsidR="003A1EBD" w:rsidRPr="00B46D5B" w:rsidRDefault="003A1EBD" w:rsidP="00513079">
            <w:pPr>
              <w:spacing w:after="40" w:line="259" w:lineRule="auto"/>
            </w:pPr>
            <w:r w:rsidRPr="00B46D5B">
              <w:rPr>
                <w:color w:val="000000"/>
                <w:sz w:val="15"/>
              </w:rPr>
              <w:t>&lt;&lt;Nombre&gt;&gt;</w:t>
            </w:r>
          </w:p>
        </w:tc>
      </w:tr>
      <w:tr w:rsidR="003A1EBD" w:rsidRPr="00B46D5B" w14:paraId="49372ADB" w14:textId="77777777" w:rsidTr="00513079">
        <w:trPr>
          <w:cantSplit/>
        </w:trPr>
        <w:tc>
          <w:tcPr>
            <w:tcW w:w="900" w:type="dxa"/>
            <w:tcMar>
              <w:top w:w="80" w:type="dxa"/>
              <w:left w:w="120" w:type="dxa"/>
              <w:bottom w:w="80" w:type="dxa"/>
              <w:right w:w="120" w:type="dxa"/>
            </w:tcMar>
            <w:vAlign w:val="center"/>
          </w:tcPr>
          <w:p w14:paraId="7F40CE70" w14:textId="77777777" w:rsidR="003A1EBD" w:rsidRPr="00B46D5B" w:rsidRDefault="003A1EBD" w:rsidP="00513079">
            <w:pPr>
              <w:spacing w:after="40" w:line="259" w:lineRule="auto"/>
            </w:pPr>
            <w:r w:rsidRPr="00B46D5B">
              <w:rPr>
                <w:color w:val="000000"/>
                <w:sz w:val="15"/>
              </w:rPr>
              <w:t>E-08</w:t>
            </w:r>
          </w:p>
        </w:tc>
        <w:tc>
          <w:tcPr>
            <w:tcW w:w="3000" w:type="dxa"/>
            <w:tcMar>
              <w:top w:w="80" w:type="dxa"/>
              <w:left w:w="120" w:type="dxa"/>
              <w:bottom w:w="80" w:type="dxa"/>
              <w:right w:w="120" w:type="dxa"/>
            </w:tcMar>
            <w:vAlign w:val="center"/>
          </w:tcPr>
          <w:p w14:paraId="743CA3E8" w14:textId="77777777" w:rsidR="003A1EBD" w:rsidRPr="00B46D5B" w:rsidRDefault="003A1EBD" w:rsidP="00513079">
            <w:pPr>
              <w:spacing w:after="40" w:line="259" w:lineRule="auto"/>
            </w:pPr>
            <w:r w:rsidRPr="00B46D5B">
              <w:rPr>
                <w:color w:val="000000"/>
                <w:sz w:val="15"/>
              </w:rPr>
              <w:t>Resultados de la solución Big Data</w:t>
            </w:r>
          </w:p>
        </w:tc>
        <w:tc>
          <w:tcPr>
            <w:tcW w:w="1800" w:type="dxa"/>
            <w:tcMar>
              <w:top w:w="80" w:type="dxa"/>
              <w:left w:w="120" w:type="dxa"/>
              <w:bottom w:w="80" w:type="dxa"/>
              <w:right w:w="120" w:type="dxa"/>
            </w:tcMar>
            <w:vAlign w:val="center"/>
          </w:tcPr>
          <w:p w14:paraId="5568F9FC"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374B1862"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56F3274A" w14:textId="77777777" w:rsidR="003A1EBD" w:rsidRPr="00B46D5B" w:rsidRDefault="003A1EBD" w:rsidP="00513079">
            <w:pPr>
              <w:spacing w:after="40" w:line="259" w:lineRule="auto"/>
            </w:pPr>
            <w:r w:rsidRPr="00B46D5B">
              <w:rPr>
                <w:color w:val="000000"/>
                <w:sz w:val="15"/>
              </w:rPr>
              <w:t>&lt;&lt;Nombre&gt;&gt;</w:t>
            </w:r>
          </w:p>
        </w:tc>
      </w:tr>
      <w:tr w:rsidR="003A1EBD" w:rsidRPr="00B46D5B" w14:paraId="0A3A8C76" w14:textId="77777777" w:rsidTr="00513079">
        <w:trPr>
          <w:cantSplit/>
        </w:trPr>
        <w:tc>
          <w:tcPr>
            <w:tcW w:w="900" w:type="dxa"/>
            <w:tcMar>
              <w:top w:w="80" w:type="dxa"/>
              <w:left w:w="120" w:type="dxa"/>
              <w:bottom w:w="80" w:type="dxa"/>
              <w:right w:w="120" w:type="dxa"/>
            </w:tcMar>
            <w:vAlign w:val="center"/>
          </w:tcPr>
          <w:p w14:paraId="6473FFC1" w14:textId="77777777" w:rsidR="003A1EBD" w:rsidRPr="00B46D5B" w:rsidRDefault="003A1EBD" w:rsidP="00513079">
            <w:pPr>
              <w:spacing w:after="40" w:line="259" w:lineRule="auto"/>
            </w:pPr>
            <w:r w:rsidRPr="00B46D5B">
              <w:rPr>
                <w:color w:val="000000"/>
                <w:sz w:val="15"/>
              </w:rPr>
              <w:t>E-09</w:t>
            </w:r>
          </w:p>
        </w:tc>
        <w:tc>
          <w:tcPr>
            <w:tcW w:w="3000" w:type="dxa"/>
            <w:tcMar>
              <w:top w:w="80" w:type="dxa"/>
              <w:left w:w="120" w:type="dxa"/>
              <w:bottom w:w="80" w:type="dxa"/>
              <w:right w:w="120" w:type="dxa"/>
            </w:tcMar>
            <w:vAlign w:val="center"/>
          </w:tcPr>
          <w:p w14:paraId="5127740A" w14:textId="77777777" w:rsidR="003A1EBD" w:rsidRPr="00B46D5B" w:rsidRDefault="003A1EBD" w:rsidP="00513079">
            <w:pPr>
              <w:spacing w:after="40" w:line="259" w:lineRule="auto"/>
            </w:pPr>
            <w:r w:rsidRPr="00B46D5B">
              <w:rPr>
                <w:color w:val="000000"/>
                <w:sz w:val="15"/>
              </w:rPr>
              <w:t>Comparación de escenarios y métricas</w:t>
            </w:r>
          </w:p>
        </w:tc>
        <w:tc>
          <w:tcPr>
            <w:tcW w:w="1800" w:type="dxa"/>
            <w:tcMar>
              <w:top w:w="80" w:type="dxa"/>
              <w:left w:w="120" w:type="dxa"/>
              <w:bottom w:w="80" w:type="dxa"/>
              <w:right w:w="120" w:type="dxa"/>
            </w:tcMar>
            <w:vAlign w:val="center"/>
          </w:tcPr>
          <w:p w14:paraId="719B972B"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79035044"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0F2B4674" w14:textId="77777777" w:rsidR="003A1EBD" w:rsidRPr="00B46D5B" w:rsidRDefault="003A1EBD" w:rsidP="00513079">
            <w:pPr>
              <w:spacing w:after="40" w:line="259" w:lineRule="auto"/>
            </w:pPr>
            <w:r w:rsidRPr="00B46D5B">
              <w:rPr>
                <w:color w:val="000000"/>
                <w:sz w:val="15"/>
              </w:rPr>
              <w:t>&lt;&lt;Nombre&gt;&gt;</w:t>
            </w:r>
          </w:p>
        </w:tc>
      </w:tr>
      <w:tr w:rsidR="003A1EBD" w:rsidRPr="00B46D5B" w14:paraId="7991D155" w14:textId="77777777" w:rsidTr="00513079">
        <w:trPr>
          <w:cantSplit/>
        </w:trPr>
        <w:tc>
          <w:tcPr>
            <w:tcW w:w="900" w:type="dxa"/>
            <w:tcMar>
              <w:top w:w="80" w:type="dxa"/>
              <w:left w:w="120" w:type="dxa"/>
              <w:bottom w:w="80" w:type="dxa"/>
              <w:right w:w="120" w:type="dxa"/>
            </w:tcMar>
            <w:vAlign w:val="center"/>
          </w:tcPr>
          <w:p w14:paraId="032B46D0" w14:textId="77777777" w:rsidR="003A1EBD" w:rsidRPr="00B46D5B" w:rsidRDefault="003A1EBD" w:rsidP="00513079">
            <w:pPr>
              <w:spacing w:after="40" w:line="259" w:lineRule="auto"/>
            </w:pPr>
            <w:r w:rsidRPr="00B46D5B">
              <w:rPr>
                <w:color w:val="000000"/>
                <w:sz w:val="15"/>
              </w:rPr>
              <w:t>E-10</w:t>
            </w:r>
          </w:p>
        </w:tc>
        <w:tc>
          <w:tcPr>
            <w:tcW w:w="3000" w:type="dxa"/>
            <w:tcMar>
              <w:top w:w="80" w:type="dxa"/>
              <w:left w:w="120" w:type="dxa"/>
              <w:bottom w:w="80" w:type="dxa"/>
              <w:right w:w="120" w:type="dxa"/>
            </w:tcMar>
            <w:vAlign w:val="center"/>
          </w:tcPr>
          <w:p w14:paraId="2E485907" w14:textId="77777777" w:rsidR="003A1EBD" w:rsidRPr="00B46D5B" w:rsidRDefault="003A1EBD" w:rsidP="00513079">
            <w:pPr>
              <w:spacing w:after="40" w:line="259" w:lineRule="auto"/>
            </w:pPr>
            <w:r w:rsidRPr="00B46D5B">
              <w:rPr>
                <w:color w:val="000000"/>
                <w:sz w:val="15"/>
              </w:rPr>
              <w:t>Logs, capturas y visualizaciones</w:t>
            </w:r>
          </w:p>
        </w:tc>
        <w:tc>
          <w:tcPr>
            <w:tcW w:w="1800" w:type="dxa"/>
            <w:tcMar>
              <w:top w:w="80" w:type="dxa"/>
              <w:left w:w="120" w:type="dxa"/>
              <w:bottom w:w="80" w:type="dxa"/>
              <w:right w:w="120" w:type="dxa"/>
            </w:tcMar>
            <w:vAlign w:val="center"/>
          </w:tcPr>
          <w:p w14:paraId="288C359E"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25F1B13D"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44292589" w14:textId="77777777" w:rsidR="003A1EBD" w:rsidRPr="00B46D5B" w:rsidRDefault="003A1EBD" w:rsidP="00513079">
            <w:pPr>
              <w:spacing w:after="40" w:line="259" w:lineRule="auto"/>
            </w:pPr>
            <w:r w:rsidRPr="00B46D5B">
              <w:rPr>
                <w:color w:val="000000"/>
                <w:sz w:val="15"/>
              </w:rPr>
              <w:t>&lt;&lt;Nombre&gt;&gt;</w:t>
            </w:r>
          </w:p>
        </w:tc>
      </w:tr>
      <w:tr w:rsidR="003A1EBD" w:rsidRPr="00B46D5B" w14:paraId="1B7B6E3A" w14:textId="77777777" w:rsidTr="00513079">
        <w:trPr>
          <w:cantSplit/>
        </w:trPr>
        <w:tc>
          <w:tcPr>
            <w:tcW w:w="900" w:type="dxa"/>
            <w:tcMar>
              <w:top w:w="80" w:type="dxa"/>
              <w:left w:w="120" w:type="dxa"/>
              <w:bottom w:w="80" w:type="dxa"/>
              <w:right w:w="120" w:type="dxa"/>
            </w:tcMar>
            <w:vAlign w:val="center"/>
          </w:tcPr>
          <w:p w14:paraId="6A189E8A" w14:textId="77777777" w:rsidR="003A1EBD" w:rsidRPr="00B46D5B" w:rsidRDefault="003A1EBD" w:rsidP="00513079">
            <w:pPr>
              <w:spacing w:after="40" w:line="259" w:lineRule="auto"/>
            </w:pPr>
            <w:r w:rsidRPr="00B46D5B">
              <w:rPr>
                <w:color w:val="000000"/>
                <w:sz w:val="15"/>
              </w:rPr>
              <w:t>E-11</w:t>
            </w:r>
          </w:p>
        </w:tc>
        <w:tc>
          <w:tcPr>
            <w:tcW w:w="3000" w:type="dxa"/>
            <w:tcMar>
              <w:top w:w="80" w:type="dxa"/>
              <w:left w:w="120" w:type="dxa"/>
              <w:bottom w:w="80" w:type="dxa"/>
              <w:right w:w="120" w:type="dxa"/>
            </w:tcMar>
            <w:vAlign w:val="center"/>
          </w:tcPr>
          <w:p w14:paraId="4D870D4B" w14:textId="77777777" w:rsidR="003A1EBD" w:rsidRPr="00B46D5B" w:rsidRDefault="003A1EBD" w:rsidP="00513079">
            <w:pPr>
              <w:spacing w:after="40" w:line="259" w:lineRule="auto"/>
            </w:pPr>
            <w:r w:rsidRPr="00B46D5B">
              <w:rPr>
                <w:color w:val="000000"/>
                <w:sz w:val="15"/>
              </w:rPr>
              <w:t>Conclusiones, recomendaciones y decisiones</w:t>
            </w:r>
          </w:p>
        </w:tc>
        <w:tc>
          <w:tcPr>
            <w:tcW w:w="1800" w:type="dxa"/>
            <w:tcMar>
              <w:top w:w="80" w:type="dxa"/>
              <w:left w:w="120" w:type="dxa"/>
              <w:bottom w:w="80" w:type="dxa"/>
              <w:right w:w="120" w:type="dxa"/>
            </w:tcMar>
            <w:vAlign w:val="center"/>
          </w:tcPr>
          <w:p w14:paraId="5115C512" w14:textId="77777777" w:rsidR="003A1EBD" w:rsidRPr="00B46D5B" w:rsidRDefault="003A1EBD" w:rsidP="00513079">
            <w:pPr>
              <w:spacing w:after="40" w:line="259" w:lineRule="auto"/>
            </w:pPr>
            <w:r w:rsidRPr="00B46D5B">
              <w:rPr>
                <w:color w:val="000000"/>
                <w:sz w:val="15"/>
              </w:rPr>
              <w:t>&lt;&lt;Sección/URL&gt;&gt;</w:t>
            </w:r>
          </w:p>
        </w:tc>
        <w:tc>
          <w:tcPr>
            <w:tcW w:w="1300" w:type="dxa"/>
            <w:tcMar>
              <w:top w:w="80" w:type="dxa"/>
              <w:left w:w="120" w:type="dxa"/>
              <w:bottom w:w="80" w:type="dxa"/>
              <w:right w:w="120" w:type="dxa"/>
            </w:tcMar>
            <w:vAlign w:val="center"/>
          </w:tcPr>
          <w:p w14:paraId="4B3620AD"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76905E37" w14:textId="77777777" w:rsidR="003A1EBD" w:rsidRPr="00B46D5B" w:rsidRDefault="003A1EBD" w:rsidP="00513079">
            <w:pPr>
              <w:spacing w:after="40" w:line="259" w:lineRule="auto"/>
            </w:pPr>
            <w:r w:rsidRPr="00B46D5B">
              <w:rPr>
                <w:color w:val="000000"/>
                <w:sz w:val="15"/>
              </w:rPr>
              <w:t>&lt;&lt;Nombre&gt;&gt;</w:t>
            </w:r>
          </w:p>
        </w:tc>
      </w:tr>
      <w:tr w:rsidR="003A1EBD" w:rsidRPr="00B46D5B" w14:paraId="51F3D870" w14:textId="77777777" w:rsidTr="00513079">
        <w:trPr>
          <w:cantSplit/>
        </w:trPr>
        <w:tc>
          <w:tcPr>
            <w:tcW w:w="900" w:type="dxa"/>
            <w:tcMar>
              <w:top w:w="80" w:type="dxa"/>
              <w:left w:w="120" w:type="dxa"/>
              <w:bottom w:w="80" w:type="dxa"/>
              <w:right w:w="120" w:type="dxa"/>
            </w:tcMar>
            <w:vAlign w:val="center"/>
          </w:tcPr>
          <w:p w14:paraId="69405F7D" w14:textId="77777777" w:rsidR="003A1EBD" w:rsidRPr="00B46D5B" w:rsidRDefault="003A1EBD" w:rsidP="00513079">
            <w:pPr>
              <w:spacing w:after="40" w:line="259" w:lineRule="auto"/>
            </w:pPr>
            <w:r w:rsidRPr="00B46D5B">
              <w:rPr>
                <w:color w:val="000000"/>
                <w:sz w:val="15"/>
              </w:rPr>
              <w:t>E-12</w:t>
            </w:r>
          </w:p>
        </w:tc>
        <w:tc>
          <w:tcPr>
            <w:tcW w:w="3000" w:type="dxa"/>
            <w:tcMar>
              <w:top w:w="80" w:type="dxa"/>
              <w:left w:w="120" w:type="dxa"/>
              <w:bottom w:w="80" w:type="dxa"/>
              <w:right w:w="120" w:type="dxa"/>
            </w:tcMar>
            <w:vAlign w:val="center"/>
          </w:tcPr>
          <w:p w14:paraId="659C35FE" w14:textId="77777777" w:rsidR="003A1EBD" w:rsidRPr="00B46D5B" w:rsidRDefault="003A1EBD" w:rsidP="00513079">
            <w:pPr>
              <w:spacing w:after="40" w:line="259" w:lineRule="auto"/>
            </w:pPr>
            <w:r w:rsidRPr="00B46D5B">
              <w:rPr>
                <w:color w:val="000000"/>
                <w:sz w:val="15"/>
              </w:rPr>
              <w:t>Retroalimentación y mejoras implementadas</w:t>
            </w:r>
          </w:p>
        </w:tc>
        <w:tc>
          <w:tcPr>
            <w:tcW w:w="1800" w:type="dxa"/>
            <w:tcMar>
              <w:top w:w="80" w:type="dxa"/>
              <w:left w:w="120" w:type="dxa"/>
              <w:bottom w:w="80" w:type="dxa"/>
              <w:right w:w="120" w:type="dxa"/>
            </w:tcMar>
            <w:vAlign w:val="center"/>
          </w:tcPr>
          <w:p w14:paraId="34D04D95"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363D0DB8"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5F441559" w14:textId="77777777" w:rsidR="003A1EBD" w:rsidRPr="00B46D5B" w:rsidRDefault="003A1EBD" w:rsidP="00513079">
            <w:pPr>
              <w:spacing w:after="40" w:line="259" w:lineRule="auto"/>
            </w:pPr>
            <w:r w:rsidRPr="00B46D5B">
              <w:rPr>
                <w:color w:val="000000"/>
                <w:sz w:val="15"/>
              </w:rPr>
              <w:t>&lt;&lt;Nombre&gt;&gt;</w:t>
            </w:r>
          </w:p>
        </w:tc>
      </w:tr>
      <w:tr w:rsidR="003A1EBD" w:rsidRPr="00B46D5B" w14:paraId="254F049A" w14:textId="77777777" w:rsidTr="00513079">
        <w:trPr>
          <w:cantSplit/>
        </w:trPr>
        <w:tc>
          <w:tcPr>
            <w:tcW w:w="900" w:type="dxa"/>
            <w:tcMar>
              <w:top w:w="80" w:type="dxa"/>
              <w:left w:w="120" w:type="dxa"/>
              <w:bottom w:w="80" w:type="dxa"/>
              <w:right w:w="120" w:type="dxa"/>
            </w:tcMar>
            <w:vAlign w:val="center"/>
          </w:tcPr>
          <w:p w14:paraId="12C32A1D" w14:textId="77777777" w:rsidR="003A1EBD" w:rsidRPr="00B46D5B" w:rsidRDefault="003A1EBD" w:rsidP="00513079">
            <w:pPr>
              <w:spacing w:after="40" w:line="259" w:lineRule="auto"/>
            </w:pPr>
            <w:r w:rsidRPr="00B46D5B">
              <w:rPr>
                <w:color w:val="000000"/>
                <w:sz w:val="15"/>
              </w:rPr>
              <w:t>E-13</w:t>
            </w:r>
          </w:p>
        </w:tc>
        <w:tc>
          <w:tcPr>
            <w:tcW w:w="3000" w:type="dxa"/>
            <w:tcMar>
              <w:top w:w="80" w:type="dxa"/>
              <w:left w:w="120" w:type="dxa"/>
              <w:bottom w:w="80" w:type="dxa"/>
              <w:right w:w="120" w:type="dxa"/>
            </w:tcMar>
            <w:vAlign w:val="center"/>
          </w:tcPr>
          <w:p w14:paraId="643363D0" w14:textId="77777777" w:rsidR="003A1EBD" w:rsidRPr="00B46D5B" w:rsidRDefault="003A1EBD" w:rsidP="00513079">
            <w:pPr>
              <w:spacing w:after="40" w:line="259" w:lineRule="auto"/>
            </w:pPr>
            <w:r w:rsidRPr="00B46D5B">
              <w:rPr>
                <w:color w:val="000000"/>
                <w:sz w:val="15"/>
              </w:rPr>
              <w:t>Solución BI funcional / demostración</w:t>
            </w:r>
          </w:p>
        </w:tc>
        <w:tc>
          <w:tcPr>
            <w:tcW w:w="1800" w:type="dxa"/>
            <w:tcMar>
              <w:top w:w="80" w:type="dxa"/>
              <w:left w:w="120" w:type="dxa"/>
              <w:bottom w:w="80" w:type="dxa"/>
              <w:right w:w="120" w:type="dxa"/>
            </w:tcMar>
            <w:vAlign w:val="center"/>
          </w:tcPr>
          <w:p w14:paraId="22891521" w14:textId="77777777" w:rsidR="003A1EBD" w:rsidRPr="00B46D5B" w:rsidRDefault="003A1EBD" w:rsidP="00513079">
            <w:pPr>
              <w:spacing w:after="40" w:line="259" w:lineRule="auto"/>
            </w:pPr>
            <w:r w:rsidRPr="00B46D5B">
              <w:rPr>
                <w:color w:val="000000"/>
                <w:sz w:val="15"/>
              </w:rPr>
              <w:t>&lt;&lt;URL&gt;&gt;</w:t>
            </w:r>
          </w:p>
        </w:tc>
        <w:tc>
          <w:tcPr>
            <w:tcW w:w="1300" w:type="dxa"/>
            <w:tcMar>
              <w:top w:w="80" w:type="dxa"/>
              <w:left w:w="120" w:type="dxa"/>
              <w:bottom w:w="80" w:type="dxa"/>
              <w:right w:w="120" w:type="dxa"/>
            </w:tcMar>
            <w:vAlign w:val="center"/>
          </w:tcPr>
          <w:p w14:paraId="7FFC6269"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105844AB" w14:textId="77777777" w:rsidR="003A1EBD" w:rsidRPr="00B46D5B" w:rsidRDefault="003A1EBD" w:rsidP="00513079">
            <w:pPr>
              <w:spacing w:after="40" w:line="259" w:lineRule="auto"/>
            </w:pPr>
            <w:r w:rsidRPr="00B46D5B">
              <w:rPr>
                <w:color w:val="000000"/>
                <w:sz w:val="15"/>
              </w:rPr>
              <w:t>&lt;&lt;Nombre&gt;&gt;</w:t>
            </w:r>
          </w:p>
        </w:tc>
      </w:tr>
      <w:tr w:rsidR="003A1EBD" w:rsidRPr="00B46D5B" w14:paraId="29F61029" w14:textId="77777777" w:rsidTr="00513079">
        <w:trPr>
          <w:cantSplit/>
        </w:trPr>
        <w:tc>
          <w:tcPr>
            <w:tcW w:w="900" w:type="dxa"/>
            <w:tcMar>
              <w:top w:w="80" w:type="dxa"/>
              <w:left w:w="120" w:type="dxa"/>
              <w:bottom w:w="80" w:type="dxa"/>
              <w:right w:w="120" w:type="dxa"/>
            </w:tcMar>
            <w:vAlign w:val="center"/>
          </w:tcPr>
          <w:p w14:paraId="63704F6D" w14:textId="77777777" w:rsidR="003A1EBD" w:rsidRPr="00B46D5B" w:rsidRDefault="003A1EBD" w:rsidP="00513079">
            <w:pPr>
              <w:spacing w:after="40" w:line="259" w:lineRule="auto"/>
            </w:pPr>
            <w:r w:rsidRPr="00B46D5B">
              <w:rPr>
                <w:color w:val="000000"/>
                <w:sz w:val="15"/>
              </w:rPr>
              <w:t>E-14</w:t>
            </w:r>
          </w:p>
        </w:tc>
        <w:tc>
          <w:tcPr>
            <w:tcW w:w="3000" w:type="dxa"/>
            <w:tcMar>
              <w:top w:w="80" w:type="dxa"/>
              <w:left w:w="120" w:type="dxa"/>
              <w:bottom w:w="80" w:type="dxa"/>
              <w:right w:w="120" w:type="dxa"/>
            </w:tcMar>
            <w:vAlign w:val="center"/>
          </w:tcPr>
          <w:p w14:paraId="66A3ED60" w14:textId="77777777" w:rsidR="003A1EBD" w:rsidRPr="00B46D5B" w:rsidRDefault="003A1EBD" w:rsidP="00513079">
            <w:pPr>
              <w:spacing w:after="40" w:line="259" w:lineRule="auto"/>
            </w:pPr>
            <w:r w:rsidRPr="00B46D5B">
              <w:rPr>
                <w:color w:val="000000"/>
                <w:sz w:val="15"/>
              </w:rPr>
              <w:t>Solución Big Data funcional / demostración</w:t>
            </w:r>
          </w:p>
        </w:tc>
        <w:tc>
          <w:tcPr>
            <w:tcW w:w="1800" w:type="dxa"/>
            <w:tcMar>
              <w:top w:w="80" w:type="dxa"/>
              <w:left w:w="120" w:type="dxa"/>
              <w:bottom w:w="80" w:type="dxa"/>
              <w:right w:w="120" w:type="dxa"/>
            </w:tcMar>
            <w:vAlign w:val="center"/>
          </w:tcPr>
          <w:p w14:paraId="39D6617A" w14:textId="77777777" w:rsidR="003A1EBD" w:rsidRPr="00B46D5B" w:rsidRDefault="003A1EBD" w:rsidP="00513079">
            <w:pPr>
              <w:spacing w:after="40" w:line="259" w:lineRule="auto"/>
            </w:pPr>
            <w:r w:rsidRPr="00B46D5B">
              <w:rPr>
                <w:color w:val="000000"/>
                <w:sz w:val="15"/>
              </w:rPr>
              <w:t>&lt;&lt;URL&gt;&gt;</w:t>
            </w:r>
          </w:p>
        </w:tc>
        <w:tc>
          <w:tcPr>
            <w:tcW w:w="1300" w:type="dxa"/>
            <w:tcMar>
              <w:top w:w="80" w:type="dxa"/>
              <w:left w:w="120" w:type="dxa"/>
              <w:bottom w:w="80" w:type="dxa"/>
              <w:right w:w="120" w:type="dxa"/>
            </w:tcMar>
            <w:vAlign w:val="center"/>
          </w:tcPr>
          <w:p w14:paraId="70666AD8"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241DE565" w14:textId="77777777" w:rsidR="003A1EBD" w:rsidRPr="00B46D5B" w:rsidRDefault="003A1EBD" w:rsidP="00513079">
            <w:pPr>
              <w:spacing w:after="40" w:line="259" w:lineRule="auto"/>
            </w:pPr>
            <w:r w:rsidRPr="00B46D5B">
              <w:rPr>
                <w:color w:val="000000"/>
                <w:sz w:val="15"/>
              </w:rPr>
              <w:t>&lt;&lt;Nombre&gt;&gt;</w:t>
            </w:r>
          </w:p>
        </w:tc>
      </w:tr>
      <w:tr w:rsidR="003A1EBD" w:rsidRPr="00B46D5B" w14:paraId="59BDBE21" w14:textId="77777777" w:rsidTr="00513079">
        <w:trPr>
          <w:cantSplit/>
        </w:trPr>
        <w:tc>
          <w:tcPr>
            <w:tcW w:w="900" w:type="dxa"/>
            <w:tcMar>
              <w:top w:w="80" w:type="dxa"/>
              <w:left w:w="120" w:type="dxa"/>
              <w:bottom w:w="80" w:type="dxa"/>
              <w:right w:w="120" w:type="dxa"/>
            </w:tcMar>
            <w:vAlign w:val="center"/>
          </w:tcPr>
          <w:p w14:paraId="5FD6BEC6" w14:textId="77777777" w:rsidR="003A1EBD" w:rsidRPr="00B46D5B" w:rsidRDefault="003A1EBD" w:rsidP="00513079">
            <w:pPr>
              <w:spacing w:after="40" w:line="259" w:lineRule="auto"/>
            </w:pPr>
            <w:r w:rsidRPr="00B46D5B">
              <w:rPr>
                <w:color w:val="000000"/>
                <w:sz w:val="15"/>
              </w:rPr>
              <w:t>E-15</w:t>
            </w:r>
          </w:p>
        </w:tc>
        <w:tc>
          <w:tcPr>
            <w:tcW w:w="3000" w:type="dxa"/>
            <w:tcMar>
              <w:top w:w="80" w:type="dxa"/>
              <w:left w:w="120" w:type="dxa"/>
              <w:bottom w:w="80" w:type="dxa"/>
              <w:right w:w="120" w:type="dxa"/>
            </w:tcMar>
            <w:vAlign w:val="center"/>
          </w:tcPr>
          <w:p w14:paraId="4C618F84" w14:textId="77777777" w:rsidR="003A1EBD" w:rsidRPr="00B46D5B" w:rsidRDefault="003A1EBD" w:rsidP="00513079">
            <w:pPr>
              <w:spacing w:after="40" w:line="259" w:lineRule="auto"/>
            </w:pPr>
            <w:r w:rsidRPr="00B46D5B">
              <w:rPr>
                <w:color w:val="000000"/>
                <w:sz w:val="15"/>
              </w:rPr>
              <w:t>Aportes individuales y defensa</w:t>
            </w:r>
          </w:p>
        </w:tc>
        <w:tc>
          <w:tcPr>
            <w:tcW w:w="1800" w:type="dxa"/>
            <w:tcMar>
              <w:top w:w="80" w:type="dxa"/>
              <w:left w:w="120" w:type="dxa"/>
              <w:bottom w:w="80" w:type="dxa"/>
              <w:right w:w="120" w:type="dxa"/>
            </w:tcMar>
            <w:vAlign w:val="center"/>
          </w:tcPr>
          <w:p w14:paraId="55CB8FC5" w14:textId="77777777" w:rsidR="003A1EBD" w:rsidRPr="00B46D5B" w:rsidRDefault="003A1EBD" w:rsidP="00513079">
            <w:pPr>
              <w:spacing w:after="40" w:line="259" w:lineRule="auto"/>
            </w:pPr>
            <w:r w:rsidRPr="00B46D5B">
              <w:rPr>
                <w:color w:val="000000"/>
                <w:sz w:val="15"/>
              </w:rPr>
              <w:t>&lt;&lt;Ruta/URL&gt;&gt;</w:t>
            </w:r>
          </w:p>
        </w:tc>
        <w:tc>
          <w:tcPr>
            <w:tcW w:w="1300" w:type="dxa"/>
            <w:tcMar>
              <w:top w:w="80" w:type="dxa"/>
              <w:left w:w="120" w:type="dxa"/>
              <w:bottom w:w="80" w:type="dxa"/>
              <w:right w:w="120" w:type="dxa"/>
            </w:tcMar>
            <w:vAlign w:val="center"/>
          </w:tcPr>
          <w:p w14:paraId="7D576A14"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1D8D8897" w14:textId="77777777" w:rsidR="003A1EBD" w:rsidRPr="00B46D5B" w:rsidRDefault="003A1EBD" w:rsidP="00513079">
            <w:pPr>
              <w:spacing w:after="40" w:line="259" w:lineRule="auto"/>
            </w:pPr>
            <w:r w:rsidRPr="00B46D5B">
              <w:rPr>
                <w:color w:val="000000"/>
                <w:sz w:val="15"/>
              </w:rPr>
              <w:t>&lt;&lt;Nombre&gt;&gt;</w:t>
            </w:r>
          </w:p>
        </w:tc>
      </w:tr>
      <w:tr w:rsidR="003A1EBD" w:rsidRPr="00B46D5B" w14:paraId="367A8041" w14:textId="77777777" w:rsidTr="00513079">
        <w:trPr>
          <w:cantSplit/>
        </w:trPr>
        <w:tc>
          <w:tcPr>
            <w:tcW w:w="900" w:type="dxa"/>
            <w:tcMar>
              <w:top w:w="80" w:type="dxa"/>
              <w:left w:w="120" w:type="dxa"/>
              <w:bottom w:w="80" w:type="dxa"/>
              <w:right w:w="120" w:type="dxa"/>
            </w:tcMar>
            <w:vAlign w:val="center"/>
          </w:tcPr>
          <w:p w14:paraId="5F33D772" w14:textId="77777777" w:rsidR="003A1EBD" w:rsidRPr="00B46D5B" w:rsidRDefault="003A1EBD" w:rsidP="00513079">
            <w:pPr>
              <w:spacing w:after="40" w:line="259" w:lineRule="auto"/>
            </w:pPr>
            <w:r w:rsidRPr="00B46D5B">
              <w:rPr>
                <w:color w:val="000000"/>
                <w:sz w:val="15"/>
              </w:rPr>
              <w:t>E-16</w:t>
            </w:r>
          </w:p>
        </w:tc>
        <w:tc>
          <w:tcPr>
            <w:tcW w:w="3000" w:type="dxa"/>
            <w:tcMar>
              <w:top w:w="80" w:type="dxa"/>
              <w:left w:w="120" w:type="dxa"/>
              <w:bottom w:w="80" w:type="dxa"/>
              <w:right w:w="120" w:type="dxa"/>
            </w:tcMar>
            <w:vAlign w:val="center"/>
          </w:tcPr>
          <w:p w14:paraId="62DD19FC" w14:textId="77777777" w:rsidR="003A1EBD" w:rsidRPr="00B46D5B" w:rsidRDefault="003A1EBD" w:rsidP="00513079">
            <w:pPr>
              <w:spacing w:after="40" w:line="259" w:lineRule="auto"/>
            </w:pPr>
            <w:r w:rsidRPr="00B46D5B">
              <w:rPr>
                <w:color w:val="000000"/>
                <w:sz w:val="15"/>
              </w:rPr>
              <w:t>Declaración de uso responsable de IA</w:t>
            </w:r>
          </w:p>
        </w:tc>
        <w:tc>
          <w:tcPr>
            <w:tcW w:w="1800" w:type="dxa"/>
            <w:tcMar>
              <w:top w:w="80" w:type="dxa"/>
              <w:left w:w="120" w:type="dxa"/>
              <w:bottom w:w="80" w:type="dxa"/>
              <w:right w:w="120" w:type="dxa"/>
            </w:tcMar>
            <w:vAlign w:val="center"/>
          </w:tcPr>
          <w:p w14:paraId="573AD620" w14:textId="77777777" w:rsidR="003A1EBD" w:rsidRPr="00B46D5B" w:rsidRDefault="003A1EBD" w:rsidP="00513079">
            <w:pPr>
              <w:spacing w:after="40" w:line="259" w:lineRule="auto"/>
            </w:pPr>
            <w:r w:rsidRPr="00B46D5B">
              <w:rPr>
                <w:color w:val="000000"/>
                <w:sz w:val="15"/>
              </w:rPr>
              <w:t>&lt;&lt;Anexo/URL&gt;&gt;</w:t>
            </w:r>
          </w:p>
        </w:tc>
        <w:tc>
          <w:tcPr>
            <w:tcW w:w="1300" w:type="dxa"/>
            <w:tcMar>
              <w:top w:w="80" w:type="dxa"/>
              <w:left w:w="120" w:type="dxa"/>
              <w:bottom w:w="80" w:type="dxa"/>
              <w:right w:w="120" w:type="dxa"/>
            </w:tcMar>
            <w:vAlign w:val="center"/>
          </w:tcPr>
          <w:p w14:paraId="073573F4" w14:textId="77777777" w:rsidR="003A1EBD" w:rsidRPr="00B46D5B" w:rsidRDefault="003A1EBD" w:rsidP="00513079">
            <w:pPr>
              <w:spacing w:after="40" w:line="259" w:lineRule="auto"/>
            </w:pPr>
            <w:r w:rsidRPr="00B46D5B">
              <w:rPr>
                <w:color w:val="000000"/>
                <w:sz w:val="15"/>
              </w:rPr>
              <w:t>&lt;&lt;Versión&gt;&gt;</w:t>
            </w:r>
          </w:p>
        </w:tc>
        <w:tc>
          <w:tcPr>
            <w:tcW w:w="1400" w:type="dxa"/>
            <w:tcMar>
              <w:top w:w="80" w:type="dxa"/>
              <w:left w:w="120" w:type="dxa"/>
              <w:bottom w:w="80" w:type="dxa"/>
              <w:right w:w="120" w:type="dxa"/>
            </w:tcMar>
            <w:vAlign w:val="center"/>
          </w:tcPr>
          <w:p w14:paraId="28AE0174" w14:textId="77777777" w:rsidR="003A1EBD" w:rsidRPr="00B46D5B" w:rsidRDefault="003A1EBD" w:rsidP="00513079">
            <w:pPr>
              <w:spacing w:after="40" w:line="259" w:lineRule="auto"/>
            </w:pPr>
            <w:r w:rsidRPr="00B46D5B">
              <w:rPr>
                <w:color w:val="000000"/>
                <w:sz w:val="15"/>
              </w:rPr>
              <w:t>&lt;&lt;Nombre&gt;&gt;</w:t>
            </w:r>
          </w:p>
        </w:tc>
      </w:tr>
    </w:tbl>
    <w:p w14:paraId="14971189" w14:textId="77777777" w:rsidR="003A1EBD" w:rsidRPr="00B46D5B" w:rsidRDefault="003A1EBD" w:rsidP="003A1EBD">
      <w:pPr>
        <w:spacing w:after="20"/>
      </w:pPr>
    </w:p>
    <w:p w14:paraId="02887909" w14:textId="77777777" w:rsidR="003A1EBD" w:rsidRPr="00B46D5B" w:rsidRDefault="003A1EBD" w:rsidP="003A1EBD">
      <w:pPr>
        <w:pStyle w:val="Titulo2"/>
      </w:pPr>
      <w:r w:rsidRPr="00B46D5B">
        <w:t>Lista de anexos sugeridos</w:t>
      </w:r>
    </w:p>
    <w:p w14:paraId="4897ED97" w14:textId="77777777" w:rsidR="003A1EBD" w:rsidRPr="00B46D5B" w:rsidRDefault="003A1EBD" w:rsidP="003A1EBD">
      <w:pPr>
        <w:pStyle w:val="Prrafodelista"/>
        <w:numPr>
          <w:ilvl w:val="0"/>
          <w:numId w:val="5"/>
        </w:numPr>
      </w:pPr>
      <w:r w:rsidRPr="00B46D5B">
        <w:t>Anexo A. Requisitos, historias de usuario y criterios de aceptación.</w:t>
      </w:r>
    </w:p>
    <w:p w14:paraId="078290DA" w14:textId="77777777" w:rsidR="003A1EBD" w:rsidRPr="00B46D5B" w:rsidRDefault="003A1EBD" w:rsidP="003A1EBD">
      <w:pPr>
        <w:pStyle w:val="Prrafodelista"/>
        <w:numPr>
          <w:ilvl w:val="0"/>
          <w:numId w:val="5"/>
        </w:numPr>
      </w:pPr>
      <w:r w:rsidRPr="00B46D5B">
        <w:t>Anexo B. Diccionario de datos, modelos y diagramas de arquitectura.</w:t>
      </w:r>
    </w:p>
    <w:p w14:paraId="36FBC141" w14:textId="77777777" w:rsidR="003A1EBD" w:rsidRPr="00B46D5B" w:rsidRDefault="003A1EBD" w:rsidP="003A1EBD">
      <w:pPr>
        <w:pStyle w:val="Prrafodelista"/>
        <w:numPr>
          <w:ilvl w:val="0"/>
          <w:numId w:val="5"/>
        </w:numPr>
      </w:pPr>
      <w:r w:rsidRPr="00B46D5B">
        <w:t xml:space="preserve">Anexo C. Fichas de </w:t>
      </w:r>
      <w:proofErr w:type="spellStart"/>
      <w:r w:rsidRPr="00B46D5B">
        <w:t>datasets</w:t>
      </w:r>
      <w:proofErr w:type="spellEnd"/>
      <w:r w:rsidRPr="00B46D5B">
        <w:t xml:space="preserve"> original, procesado y de prueba.</w:t>
      </w:r>
    </w:p>
    <w:p w14:paraId="7331AE15" w14:textId="77777777" w:rsidR="003A1EBD" w:rsidRPr="00B46D5B" w:rsidRDefault="003A1EBD" w:rsidP="003A1EBD">
      <w:pPr>
        <w:pStyle w:val="Prrafodelista"/>
        <w:numPr>
          <w:ilvl w:val="0"/>
          <w:numId w:val="5"/>
        </w:numPr>
      </w:pPr>
      <w:r w:rsidRPr="00B46D5B">
        <w:t>Anexo D. Scripts SQL/NoSQL/Spark, notebooks y archivos de configuración.</w:t>
      </w:r>
    </w:p>
    <w:p w14:paraId="53F042CE" w14:textId="77777777" w:rsidR="003A1EBD" w:rsidRPr="00B46D5B" w:rsidRDefault="003A1EBD" w:rsidP="003A1EBD">
      <w:pPr>
        <w:pStyle w:val="Prrafodelista"/>
        <w:numPr>
          <w:ilvl w:val="0"/>
          <w:numId w:val="5"/>
        </w:numPr>
      </w:pPr>
      <w:r w:rsidRPr="00B46D5B">
        <w:t>Anexo E. Logs, tablas completas, visualizaciones y capturas de ejecución.</w:t>
      </w:r>
    </w:p>
    <w:p w14:paraId="433FB752" w14:textId="77777777" w:rsidR="003A1EBD" w:rsidRPr="00B46D5B" w:rsidRDefault="003A1EBD" w:rsidP="003A1EBD">
      <w:pPr>
        <w:pStyle w:val="Prrafodelista"/>
        <w:numPr>
          <w:ilvl w:val="0"/>
          <w:numId w:val="5"/>
        </w:numPr>
      </w:pPr>
      <w:r w:rsidRPr="00B46D5B">
        <w:t>Anexo F. Manual de instalación, despliegue, operación y demostración.</w:t>
      </w:r>
    </w:p>
    <w:p w14:paraId="7E68A07F" w14:textId="77777777" w:rsidR="003A1EBD" w:rsidRPr="00B46D5B" w:rsidRDefault="003A1EBD" w:rsidP="003A1EBD">
      <w:pPr>
        <w:pStyle w:val="Prrafodelista"/>
        <w:numPr>
          <w:ilvl w:val="0"/>
          <w:numId w:val="5"/>
        </w:numPr>
      </w:pPr>
      <w:r w:rsidRPr="00B46D5B">
        <w:t>Anexo G. Evidencia de retroalimentación, mejoras y aceptación.</w:t>
      </w:r>
    </w:p>
    <w:p w14:paraId="0EE234EE" w14:textId="77777777" w:rsidR="003A1EBD" w:rsidRPr="00B46D5B" w:rsidRDefault="003A1EBD" w:rsidP="003A1EBD">
      <w:pPr>
        <w:pStyle w:val="Prrafodelista"/>
        <w:numPr>
          <w:ilvl w:val="0"/>
          <w:numId w:val="5"/>
        </w:numPr>
      </w:pPr>
      <w:r w:rsidRPr="00B46D5B">
        <w:t>Anexo H. Historial de repositorio y aportes individuales.</w:t>
      </w:r>
    </w:p>
    <w:p w14:paraId="17154DA1" w14:textId="77777777" w:rsidR="003A1EBD" w:rsidRPr="00B46D5B" w:rsidRDefault="003A1EBD" w:rsidP="003A1EBD">
      <w:pPr>
        <w:pStyle w:val="Prrafodelista"/>
        <w:numPr>
          <w:ilvl w:val="0"/>
          <w:numId w:val="5"/>
        </w:numPr>
      </w:pPr>
      <w:r w:rsidRPr="00B46D5B">
        <w:t>Anexo I. Declaración de uso responsable de IA.</w:t>
      </w:r>
    </w:p>
    <w:p w14:paraId="274FD1B0" w14:textId="77777777" w:rsidR="003A1EBD" w:rsidRPr="00B46D5B" w:rsidRDefault="003A1EBD" w:rsidP="003A1EBD">
      <w:pPr>
        <w:spacing w:after="160" w:line="259" w:lineRule="auto"/>
      </w:pPr>
      <w:r w:rsidRPr="00B46D5B">
        <w:br w:type="page"/>
      </w:r>
    </w:p>
    <w:p w14:paraId="3C2C0941" w14:textId="77777777" w:rsidR="003A1EBD" w:rsidRPr="00B46D5B" w:rsidRDefault="003A1EBD" w:rsidP="003A1EBD"/>
    <w:p w14:paraId="006BE4EC" w14:textId="77777777" w:rsidR="003A1EBD" w:rsidRPr="00B46D5B" w:rsidRDefault="003A1EBD" w:rsidP="003A1EBD">
      <w:pPr>
        <w:pStyle w:val="Titulo2"/>
        <w:jc w:val="center"/>
        <w:rPr>
          <w:rFonts w:ascii="Sharp Grotesk Bold 15" w:hAnsi="Sharp Grotesk Bold 15"/>
        </w:rPr>
      </w:pPr>
      <w:r w:rsidRPr="00B46D5B">
        <w:rPr>
          <w:rFonts w:ascii="Sharp Grotesk Bold 15" w:hAnsi="Sharp Grotesk Bold 15"/>
        </w:rPr>
        <w:t>D</w:t>
      </w:r>
      <w:r w:rsidRPr="00B46D5B">
        <w:t>ECLARACIÓN DE USO RESPONSABLE DE INTELIGENCIA ARTIFICIAL</w:t>
      </w:r>
    </w:p>
    <w:p w14:paraId="4639F133" w14:textId="77777777" w:rsidR="003A1EBD" w:rsidRPr="00B46D5B" w:rsidRDefault="003A1EBD" w:rsidP="003A1EBD">
      <w:pPr>
        <w:jc w:val="both"/>
        <w:rPr>
          <w:rFonts w:ascii="Telegraf" w:hAnsi="Telegraf"/>
        </w:rPr>
      </w:pPr>
      <w:r w:rsidRPr="00B46D5B">
        <w:rPr>
          <w:rFonts w:ascii="Telegraf" w:hAnsi="Telegraf"/>
          <w:highlight w:val="lightGray"/>
        </w:rPr>
        <w:t>La IA puede utilizarse como apoyo, pero no reemplaza el análisis, la simulación, la interpretación de resultados ni la responsabilidad académica del estudiante/equipo.</w:t>
      </w:r>
    </w:p>
    <w:p w14:paraId="37E70599" w14:textId="77777777" w:rsidR="003A1EBD" w:rsidRPr="00B46D5B" w:rsidRDefault="003A1EBD" w:rsidP="003A1EBD">
      <w:pPr>
        <w:spacing w:before="160"/>
        <w:rPr>
          <w:rFonts w:ascii="Telegraf" w:hAnsi="Telegraf"/>
          <w:b/>
          <w:sz w:val="28"/>
          <w:szCs w:val="28"/>
        </w:rPr>
      </w:pPr>
      <w:r w:rsidRPr="00B46D5B">
        <w:rPr>
          <w:rFonts w:ascii="Telegraf" w:hAnsi="Telegraf"/>
          <w:b/>
          <w:sz w:val="28"/>
          <w:szCs w:val="28"/>
        </w:rPr>
        <w:t>Responda de manera honesta:</w:t>
      </w:r>
    </w:p>
    <w:tbl>
      <w:tblPr>
        <w:tblStyle w:val="Tablaconcuadrcula"/>
        <w:tblW w:w="0" w:type="auto"/>
        <w:jc w:val="center"/>
        <w:tblLook w:val="04A0" w:firstRow="1" w:lastRow="0" w:firstColumn="1" w:lastColumn="0" w:noHBand="0" w:noVBand="1"/>
      </w:tblPr>
      <w:tblGrid>
        <w:gridCol w:w="2259"/>
        <w:gridCol w:w="6235"/>
      </w:tblGrid>
      <w:tr w:rsidR="003A1EBD" w:rsidRPr="00B46D5B" w14:paraId="1F2D0E19" w14:textId="77777777" w:rsidTr="00513079">
        <w:trPr>
          <w:jc w:val="center"/>
        </w:trPr>
        <w:tc>
          <w:tcPr>
            <w:tcW w:w="2552" w:type="dxa"/>
            <w:shd w:val="clear" w:color="auto" w:fill="F2C94C"/>
            <w:vAlign w:val="center"/>
          </w:tcPr>
          <w:p w14:paraId="34CE9C3E" w14:textId="77777777" w:rsidR="003A1EBD" w:rsidRPr="00B46D5B" w:rsidRDefault="003A1EBD" w:rsidP="00513079">
            <w:pPr>
              <w:rPr>
                <w:rFonts w:ascii="Telegraf" w:hAnsi="Telegraf"/>
              </w:rPr>
            </w:pPr>
            <w:r w:rsidRPr="00B46D5B">
              <w:rPr>
                <w:rFonts w:ascii="Telegraf" w:hAnsi="Telegraf"/>
                <w:b/>
              </w:rPr>
              <w:t>Aspecto</w:t>
            </w:r>
          </w:p>
        </w:tc>
        <w:tc>
          <w:tcPr>
            <w:tcW w:w="7528" w:type="dxa"/>
            <w:shd w:val="clear" w:color="auto" w:fill="F2C94C"/>
            <w:vAlign w:val="center"/>
          </w:tcPr>
          <w:p w14:paraId="754CD24F" w14:textId="77777777" w:rsidR="003A1EBD" w:rsidRPr="00B46D5B" w:rsidRDefault="003A1EBD" w:rsidP="00513079">
            <w:pPr>
              <w:rPr>
                <w:rFonts w:ascii="Telegraf" w:hAnsi="Telegraf"/>
              </w:rPr>
            </w:pPr>
            <w:r w:rsidRPr="00B46D5B">
              <w:rPr>
                <w:rFonts w:ascii="Telegraf" w:hAnsi="Telegraf"/>
                <w:b/>
              </w:rPr>
              <w:t>Respuesta</w:t>
            </w:r>
          </w:p>
        </w:tc>
      </w:tr>
      <w:tr w:rsidR="003A1EBD" w:rsidRPr="00B46D5B" w14:paraId="6A55B537" w14:textId="77777777" w:rsidTr="00513079">
        <w:trPr>
          <w:jc w:val="center"/>
        </w:trPr>
        <w:tc>
          <w:tcPr>
            <w:tcW w:w="2552" w:type="dxa"/>
            <w:vAlign w:val="center"/>
          </w:tcPr>
          <w:p w14:paraId="1E82900E" w14:textId="77777777" w:rsidR="003A1EBD" w:rsidRPr="00B46D5B" w:rsidRDefault="003A1EBD" w:rsidP="00513079">
            <w:pPr>
              <w:rPr>
                <w:rFonts w:ascii="Telegraf" w:hAnsi="Telegraf"/>
              </w:rPr>
            </w:pPr>
            <w:r w:rsidRPr="00B46D5B">
              <w:rPr>
                <w:rFonts w:ascii="Telegraf" w:hAnsi="Telegraf"/>
                <w:b/>
              </w:rPr>
              <w:t>1. ¿Utilicé IA?</w:t>
            </w:r>
          </w:p>
        </w:tc>
        <w:tc>
          <w:tcPr>
            <w:tcW w:w="7528" w:type="dxa"/>
            <w:vAlign w:val="center"/>
          </w:tcPr>
          <w:p w14:paraId="11DD1AB1"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No     </w:t>
            </w:r>
            <w:r w:rsidRPr="00B46D5B">
              <w:rPr>
                <w:rFonts w:ascii="Segoe UI Symbol" w:hAnsi="Segoe UI Symbol" w:cs="Segoe UI Symbol"/>
              </w:rPr>
              <w:t>☐</w:t>
            </w:r>
            <w:r w:rsidRPr="00B46D5B">
              <w:rPr>
                <w:rFonts w:ascii="Telegraf" w:hAnsi="Telegraf"/>
              </w:rPr>
              <w:t xml:space="preserve"> S</w:t>
            </w:r>
            <w:r w:rsidRPr="00B46D5B">
              <w:rPr>
                <w:rFonts w:ascii="Telegraf" w:hAnsi="Telegraf" w:cs="Arial"/>
              </w:rPr>
              <w:t>í</w:t>
            </w:r>
          </w:p>
        </w:tc>
      </w:tr>
      <w:tr w:rsidR="003A1EBD" w:rsidRPr="00B46D5B" w14:paraId="2FEF7D87" w14:textId="77777777" w:rsidTr="00513079">
        <w:trPr>
          <w:jc w:val="center"/>
        </w:trPr>
        <w:tc>
          <w:tcPr>
            <w:tcW w:w="2552" w:type="dxa"/>
            <w:vAlign w:val="center"/>
          </w:tcPr>
          <w:p w14:paraId="7515F2AB" w14:textId="77777777" w:rsidR="003A1EBD" w:rsidRPr="00B46D5B" w:rsidRDefault="003A1EBD" w:rsidP="00513079">
            <w:pPr>
              <w:rPr>
                <w:rFonts w:ascii="Telegraf" w:hAnsi="Telegraf"/>
              </w:rPr>
            </w:pPr>
            <w:r w:rsidRPr="00B46D5B">
              <w:rPr>
                <w:rFonts w:ascii="Telegraf" w:hAnsi="Telegraf"/>
                <w:b/>
              </w:rPr>
              <w:t>2. Herramienta</w:t>
            </w:r>
          </w:p>
        </w:tc>
        <w:tc>
          <w:tcPr>
            <w:tcW w:w="7528" w:type="dxa"/>
            <w:vAlign w:val="center"/>
          </w:tcPr>
          <w:p w14:paraId="660B7557"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w:t>
            </w:r>
            <w:proofErr w:type="spellStart"/>
            <w:r w:rsidRPr="00B46D5B">
              <w:rPr>
                <w:rFonts w:ascii="Telegraf" w:hAnsi="Telegraf"/>
              </w:rPr>
              <w:t>ChatGPT</w:t>
            </w:r>
            <w:proofErr w:type="spellEnd"/>
            <w:r w:rsidRPr="00B46D5B">
              <w:rPr>
                <w:rFonts w:ascii="Telegraf" w:hAnsi="Telegraf"/>
              </w:rPr>
              <w:t xml:space="preserve">   </w:t>
            </w:r>
            <w:r w:rsidRPr="00B46D5B">
              <w:rPr>
                <w:rFonts w:ascii="Segoe UI Symbol" w:hAnsi="Segoe UI Symbol" w:cs="Segoe UI Symbol"/>
              </w:rPr>
              <w:t>☐</w:t>
            </w:r>
            <w:r w:rsidRPr="00B46D5B">
              <w:rPr>
                <w:rFonts w:ascii="Telegraf" w:hAnsi="Telegraf"/>
              </w:rPr>
              <w:t xml:space="preserve"> Gemini   </w:t>
            </w:r>
            <w:r w:rsidRPr="00B46D5B">
              <w:rPr>
                <w:rFonts w:ascii="Segoe UI Symbol" w:hAnsi="Segoe UI Symbol" w:cs="Segoe UI Symbol"/>
              </w:rPr>
              <w:t>☐</w:t>
            </w:r>
            <w:r w:rsidRPr="00B46D5B">
              <w:rPr>
                <w:rFonts w:ascii="Telegraf" w:hAnsi="Telegraf"/>
              </w:rPr>
              <w:t xml:space="preserve"> </w:t>
            </w:r>
            <w:proofErr w:type="spellStart"/>
            <w:r w:rsidRPr="00B46D5B">
              <w:rPr>
                <w:rFonts w:ascii="Telegraf" w:hAnsi="Telegraf"/>
              </w:rPr>
              <w:t>Copilot</w:t>
            </w:r>
            <w:proofErr w:type="spellEnd"/>
            <w:r w:rsidRPr="00B46D5B">
              <w:rPr>
                <w:rFonts w:ascii="Telegraf" w:hAnsi="Telegraf"/>
              </w:rPr>
              <w:t xml:space="preserve">   </w:t>
            </w:r>
            <w:r w:rsidRPr="00B46D5B">
              <w:rPr>
                <w:rFonts w:ascii="Segoe UI Symbol" w:hAnsi="Segoe UI Symbol" w:cs="Segoe UI Symbol"/>
              </w:rPr>
              <w:t>☐</w:t>
            </w:r>
            <w:r w:rsidRPr="00B46D5B">
              <w:rPr>
                <w:rFonts w:ascii="Telegraf" w:hAnsi="Telegraf"/>
              </w:rPr>
              <w:t xml:space="preserve"> Claude   </w:t>
            </w:r>
          </w:p>
          <w:p w14:paraId="60A1881C"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w:t>
            </w:r>
            <w:proofErr w:type="gramStart"/>
            <w:r w:rsidRPr="00B46D5B">
              <w:rPr>
                <w:rFonts w:ascii="Telegraf" w:hAnsi="Telegraf"/>
              </w:rPr>
              <w:t>Otra:_</w:t>
            </w:r>
            <w:proofErr w:type="gramEnd"/>
            <w:r w:rsidRPr="00B46D5B">
              <w:rPr>
                <w:rFonts w:ascii="Telegraf" w:hAnsi="Telegraf"/>
              </w:rPr>
              <w:t>_________________</w:t>
            </w:r>
          </w:p>
        </w:tc>
      </w:tr>
      <w:tr w:rsidR="003A1EBD" w:rsidRPr="00B46D5B" w14:paraId="2E2A1203" w14:textId="77777777" w:rsidTr="00513079">
        <w:trPr>
          <w:jc w:val="center"/>
        </w:trPr>
        <w:tc>
          <w:tcPr>
            <w:tcW w:w="2552" w:type="dxa"/>
            <w:vAlign w:val="center"/>
          </w:tcPr>
          <w:p w14:paraId="11AF7857" w14:textId="77777777" w:rsidR="003A1EBD" w:rsidRPr="00B46D5B" w:rsidRDefault="003A1EBD" w:rsidP="00513079">
            <w:pPr>
              <w:rPr>
                <w:rFonts w:ascii="Telegraf" w:hAnsi="Telegraf"/>
              </w:rPr>
            </w:pPr>
            <w:r w:rsidRPr="00B46D5B">
              <w:rPr>
                <w:rFonts w:ascii="Telegraf" w:hAnsi="Telegraf"/>
                <w:b/>
              </w:rPr>
              <w:t>3. ¿Para qué la utilicé?</w:t>
            </w:r>
          </w:p>
        </w:tc>
        <w:tc>
          <w:tcPr>
            <w:tcW w:w="7528" w:type="dxa"/>
            <w:vAlign w:val="center"/>
          </w:tcPr>
          <w:p w14:paraId="13A86259"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Ideas   </w:t>
            </w:r>
            <w:r w:rsidRPr="00B46D5B">
              <w:rPr>
                <w:rFonts w:ascii="Segoe UI Symbol" w:hAnsi="Segoe UI Symbol" w:cs="Segoe UI Symbol"/>
              </w:rPr>
              <w:t>☐</w:t>
            </w:r>
            <w:r w:rsidRPr="00B46D5B">
              <w:rPr>
                <w:rFonts w:ascii="Telegraf" w:hAnsi="Telegraf"/>
              </w:rPr>
              <w:t xml:space="preserve"> Redacci</w:t>
            </w:r>
            <w:r w:rsidRPr="00B46D5B">
              <w:rPr>
                <w:rFonts w:ascii="Telegraf" w:hAnsi="Telegraf" w:cs="Arial"/>
              </w:rPr>
              <w:t>ó</w:t>
            </w:r>
            <w:r w:rsidRPr="00B46D5B">
              <w:rPr>
                <w:rFonts w:ascii="Telegraf" w:hAnsi="Telegraf"/>
              </w:rPr>
              <w:t xml:space="preserve">n   </w:t>
            </w:r>
            <w:r w:rsidRPr="00B46D5B">
              <w:rPr>
                <w:rFonts w:ascii="Segoe UI Symbol" w:hAnsi="Segoe UI Symbol" w:cs="Segoe UI Symbol"/>
              </w:rPr>
              <w:t>☐</w:t>
            </w:r>
            <w:r w:rsidRPr="00B46D5B">
              <w:rPr>
                <w:rFonts w:ascii="Telegraf" w:hAnsi="Telegraf"/>
              </w:rPr>
              <w:t xml:space="preserve"> C</w:t>
            </w:r>
            <w:r w:rsidRPr="00B46D5B">
              <w:rPr>
                <w:rFonts w:ascii="Telegraf" w:hAnsi="Telegraf" w:cs="Arial"/>
              </w:rPr>
              <w:t>ó</w:t>
            </w:r>
            <w:r w:rsidRPr="00B46D5B">
              <w:rPr>
                <w:rFonts w:ascii="Telegraf" w:hAnsi="Telegraf"/>
              </w:rPr>
              <w:t xml:space="preserve">digo   </w:t>
            </w:r>
            <w:r w:rsidRPr="00B46D5B">
              <w:rPr>
                <w:rFonts w:ascii="Segoe UI Symbol" w:hAnsi="Segoe UI Symbol" w:cs="Segoe UI Symbol"/>
              </w:rPr>
              <w:t>☐</w:t>
            </w:r>
            <w:r w:rsidRPr="00B46D5B">
              <w:rPr>
                <w:rFonts w:ascii="Telegraf" w:hAnsi="Telegraf"/>
              </w:rPr>
              <w:t xml:space="preserve"> Errores   </w:t>
            </w:r>
            <w:r w:rsidRPr="00B46D5B">
              <w:rPr>
                <w:rFonts w:ascii="Segoe UI Symbol" w:hAnsi="Segoe UI Symbol" w:cs="Segoe UI Symbol"/>
              </w:rPr>
              <w:t>☐</w:t>
            </w:r>
            <w:r w:rsidRPr="00B46D5B">
              <w:rPr>
                <w:rFonts w:ascii="Telegraf" w:hAnsi="Telegraf"/>
              </w:rPr>
              <w:t xml:space="preserve"> Gr</w:t>
            </w:r>
            <w:r w:rsidRPr="00B46D5B">
              <w:rPr>
                <w:rFonts w:ascii="Telegraf" w:hAnsi="Telegraf" w:cs="Arial"/>
              </w:rPr>
              <w:t>á</w:t>
            </w:r>
            <w:r w:rsidRPr="00B46D5B">
              <w:rPr>
                <w:rFonts w:ascii="Telegraf" w:hAnsi="Telegraf"/>
              </w:rPr>
              <w:t xml:space="preserve">ficos   </w:t>
            </w:r>
            <w:r w:rsidRPr="00B46D5B">
              <w:rPr>
                <w:rFonts w:ascii="Segoe UI Symbol" w:hAnsi="Segoe UI Symbol" w:cs="Segoe UI Symbol"/>
              </w:rPr>
              <w:t>☐</w:t>
            </w:r>
            <w:r w:rsidRPr="00B46D5B">
              <w:rPr>
                <w:rFonts w:ascii="Telegraf" w:hAnsi="Telegraf"/>
              </w:rPr>
              <w:t xml:space="preserve"> An</w:t>
            </w:r>
            <w:r w:rsidRPr="00B46D5B">
              <w:rPr>
                <w:rFonts w:ascii="Telegraf" w:hAnsi="Telegraf" w:cs="Arial"/>
              </w:rPr>
              <w:t>á</w:t>
            </w:r>
            <w:r w:rsidRPr="00B46D5B">
              <w:rPr>
                <w:rFonts w:ascii="Telegraf" w:hAnsi="Telegraf"/>
              </w:rPr>
              <w:t>lisis</w:t>
            </w:r>
          </w:p>
          <w:p w14:paraId="3DD1A169"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Otra: __________________</w:t>
            </w:r>
          </w:p>
        </w:tc>
      </w:tr>
      <w:tr w:rsidR="003A1EBD" w:rsidRPr="00B46D5B" w14:paraId="36573285" w14:textId="77777777" w:rsidTr="00513079">
        <w:trPr>
          <w:jc w:val="center"/>
        </w:trPr>
        <w:tc>
          <w:tcPr>
            <w:tcW w:w="2552" w:type="dxa"/>
            <w:vAlign w:val="center"/>
          </w:tcPr>
          <w:p w14:paraId="1F01C0E7" w14:textId="77777777" w:rsidR="003A1EBD" w:rsidRPr="00B46D5B" w:rsidRDefault="003A1EBD" w:rsidP="00513079">
            <w:pPr>
              <w:rPr>
                <w:rFonts w:ascii="Telegraf" w:hAnsi="Telegraf"/>
              </w:rPr>
            </w:pPr>
            <w:r w:rsidRPr="00B46D5B">
              <w:rPr>
                <w:rFonts w:ascii="Telegraf" w:hAnsi="Telegraf"/>
                <w:b/>
              </w:rPr>
              <w:t>4. ¿En qué parte?</w:t>
            </w:r>
          </w:p>
        </w:tc>
        <w:tc>
          <w:tcPr>
            <w:tcW w:w="7528" w:type="dxa"/>
            <w:vAlign w:val="center"/>
          </w:tcPr>
          <w:p w14:paraId="21522028"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Diagrama   </w:t>
            </w:r>
            <w:r w:rsidRPr="00B46D5B">
              <w:rPr>
                <w:rFonts w:ascii="Segoe UI Symbol" w:hAnsi="Segoe UI Symbol" w:cs="Segoe UI Symbol"/>
              </w:rPr>
              <w:t>☐</w:t>
            </w:r>
            <w:r w:rsidRPr="00B46D5B">
              <w:rPr>
                <w:rFonts w:ascii="Telegraf" w:hAnsi="Telegraf"/>
              </w:rPr>
              <w:t xml:space="preserve"> C</w:t>
            </w:r>
            <w:r w:rsidRPr="00B46D5B">
              <w:rPr>
                <w:rFonts w:ascii="Telegraf" w:hAnsi="Telegraf" w:cs="Arial"/>
              </w:rPr>
              <w:t>ó</w:t>
            </w:r>
            <w:r w:rsidRPr="00B46D5B">
              <w:rPr>
                <w:rFonts w:ascii="Telegraf" w:hAnsi="Telegraf"/>
              </w:rPr>
              <w:t xml:space="preserve">digo   </w:t>
            </w:r>
            <w:r w:rsidRPr="00B46D5B">
              <w:rPr>
                <w:rFonts w:ascii="Segoe UI Symbol" w:hAnsi="Segoe UI Symbol" w:cs="Segoe UI Symbol"/>
              </w:rPr>
              <w:t>☐</w:t>
            </w:r>
            <w:r w:rsidRPr="00B46D5B">
              <w:rPr>
                <w:rFonts w:ascii="Telegraf" w:hAnsi="Telegraf"/>
              </w:rPr>
              <w:t xml:space="preserve"> Resultados   </w:t>
            </w:r>
            <w:r w:rsidRPr="00B46D5B">
              <w:rPr>
                <w:rFonts w:ascii="Segoe UI Symbol" w:hAnsi="Segoe UI Symbol" w:cs="Segoe UI Symbol"/>
              </w:rPr>
              <w:t>☐</w:t>
            </w:r>
            <w:r w:rsidRPr="00B46D5B">
              <w:rPr>
                <w:rFonts w:ascii="Telegraf" w:hAnsi="Telegraf"/>
              </w:rPr>
              <w:t xml:space="preserve"> An</w:t>
            </w:r>
            <w:r w:rsidRPr="00B46D5B">
              <w:rPr>
                <w:rFonts w:ascii="Telegraf" w:hAnsi="Telegraf" w:cs="Arial"/>
              </w:rPr>
              <w:t>á</w:t>
            </w:r>
            <w:r w:rsidRPr="00B46D5B">
              <w:rPr>
                <w:rFonts w:ascii="Telegraf" w:hAnsi="Telegraf"/>
              </w:rPr>
              <w:t xml:space="preserve">lisis   </w:t>
            </w:r>
            <w:r w:rsidRPr="00B46D5B">
              <w:rPr>
                <w:rFonts w:ascii="Segoe UI Symbol" w:hAnsi="Segoe UI Symbol" w:cs="Segoe UI Symbol"/>
              </w:rPr>
              <w:t>☐</w:t>
            </w:r>
            <w:r w:rsidRPr="00B46D5B">
              <w:rPr>
                <w:rFonts w:ascii="Telegraf" w:hAnsi="Telegraf"/>
              </w:rPr>
              <w:t xml:space="preserve"> Conclusiones   </w:t>
            </w:r>
          </w:p>
          <w:p w14:paraId="66A867E2"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Reporte </w:t>
            </w:r>
          </w:p>
          <w:p w14:paraId="65A642A2"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Otra: __________________</w:t>
            </w:r>
          </w:p>
        </w:tc>
      </w:tr>
      <w:tr w:rsidR="003A1EBD" w:rsidRPr="00B46D5B" w14:paraId="27EEC31E" w14:textId="77777777" w:rsidTr="00513079">
        <w:trPr>
          <w:jc w:val="center"/>
        </w:trPr>
        <w:tc>
          <w:tcPr>
            <w:tcW w:w="2552" w:type="dxa"/>
            <w:vAlign w:val="center"/>
          </w:tcPr>
          <w:p w14:paraId="4A39E0D9" w14:textId="77777777" w:rsidR="003A1EBD" w:rsidRPr="00B46D5B" w:rsidRDefault="003A1EBD" w:rsidP="00513079">
            <w:pPr>
              <w:rPr>
                <w:rFonts w:ascii="Telegraf" w:hAnsi="Telegraf"/>
              </w:rPr>
            </w:pPr>
            <w:r w:rsidRPr="00B46D5B">
              <w:rPr>
                <w:rFonts w:ascii="Telegraf" w:hAnsi="Telegraf"/>
                <w:b/>
              </w:rPr>
              <w:t>5. ¿Cómo validé lo que la IA me proporcionó?</w:t>
            </w:r>
          </w:p>
        </w:tc>
        <w:tc>
          <w:tcPr>
            <w:tcW w:w="7528" w:type="dxa"/>
            <w:vAlign w:val="center"/>
          </w:tcPr>
          <w:p w14:paraId="2973B814"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Ejecuté el código         </w:t>
            </w:r>
            <w:r w:rsidRPr="00B46D5B">
              <w:rPr>
                <w:rFonts w:ascii="Segoe UI Symbol" w:hAnsi="Segoe UI Symbol" w:cs="Segoe UI Symbol"/>
              </w:rPr>
              <w:t>☐</w:t>
            </w:r>
            <w:r w:rsidRPr="00B46D5B">
              <w:rPr>
                <w:rFonts w:ascii="Telegraf" w:hAnsi="Telegraf"/>
              </w:rPr>
              <w:t xml:space="preserve"> Comparé resultados       </w:t>
            </w:r>
          </w:p>
          <w:p w14:paraId="5769A989"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Revisé fórmulas/unidades   </w:t>
            </w:r>
          </w:p>
          <w:p w14:paraId="0B99D78C" w14:textId="77777777" w:rsidR="003A1EBD" w:rsidRPr="00B46D5B" w:rsidRDefault="003A1EBD" w:rsidP="00513079">
            <w:pPr>
              <w:rPr>
                <w:rFonts w:ascii="Telegraf" w:hAnsi="Telegraf"/>
              </w:rPr>
            </w:pPr>
            <w:r w:rsidRPr="00B46D5B">
              <w:rPr>
                <w:rFonts w:ascii="Segoe UI Symbol" w:hAnsi="Segoe UI Symbol" w:cs="Segoe UI Symbol"/>
              </w:rPr>
              <w:t>☐</w:t>
            </w:r>
            <w:r w:rsidRPr="00B46D5B">
              <w:rPr>
                <w:rFonts w:ascii="Telegraf" w:hAnsi="Telegraf"/>
              </w:rPr>
              <w:t xml:space="preserve"> Validé con simulador   </w:t>
            </w:r>
            <w:r w:rsidRPr="00B46D5B">
              <w:rPr>
                <w:rFonts w:ascii="Segoe UI Symbol" w:hAnsi="Segoe UI Symbol" w:cs="Segoe UI Symbol"/>
              </w:rPr>
              <w:t>☐</w:t>
            </w:r>
            <w:r w:rsidRPr="00B46D5B">
              <w:rPr>
                <w:rFonts w:ascii="Telegraf" w:hAnsi="Telegraf"/>
              </w:rPr>
              <w:t xml:space="preserve"> Correg</w:t>
            </w:r>
            <w:r w:rsidRPr="00B46D5B">
              <w:rPr>
                <w:rFonts w:ascii="Telegraf" w:hAnsi="Telegraf" w:cs="Arial"/>
              </w:rPr>
              <w:t>í</w:t>
            </w:r>
            <w:r w:rsidRPr="00B46D5B">
              <w:rPr>
                <w:rFonts w:ascii="Telegraf" w:hAnsi="Telegraf"/>
              </w:rPr>
              <w:t xml:space="preserve"> errores </w:t>
            </w:r>
          </w:p>
        </w:tc>
      </w:tr>
    </w:tbl>
    <w:p w14:paraId="0DC024A7" w14:textId="77777777" w:rsidR="003A1EBD" w:rsidRPr="00B46D5B" w:rsidRDefault="003A1EBD" w:rsidP="003A1EBD">
      <w:pPr>
        <w:rPr>
          <w:rFonts w:ascii="Telegraf" w:hAnsi="Telegraf"/>
          <w:b/>
          <w:sz w:val="28"/>
          <w:szCs w:val="28"/>
        </w:rPr>
      </w:pPr>
      <w:r w:rsidRPr="00B46D5B">
        <w:rPr>
          <w:rFonts w:ascii="Telegraf" w:hAnsi="Telegraf"/>
          <w:b/>
          <w:sz w:val="28"/>
          <w:szCs w:val="28"/>
        </w:rPr>
        <w:t>Declaración ética</w:t>
      </w:r>
    </w:p>
    <w:p w14:paraId="1F4ACA79" w14:textId="77777777" w:rsidR="003A1EBD" w:rsidRPr="00B46D5B" w:rsidRDefault="003A1EBD" w:rsidP="003A1EBD">
      <w:pPr>
        <w:spacing w:after="80"/>
        <w:jc w:val="both"/>
        <w:rPr>
          <w:rFonts w:ascii="Telegraf" w:hAnsi="Telegraf"/>
        </w:rPr>
      </w:pPr>
      <w:r w:rsidRPr="00B46D5B">
        <w:rPr>
          <w:rFonts w:ascii="Telegraf" w:hAnsi="Telegraf"/>
        </w:rPr>
        <w:t xml:space="preserve">Confirmo que revisé el contenido final, que </w:t>
      </w:r>
      <w:r w:rsidRPr="00B46D5B">
        <w:rPr>
          <w:rFonts w:ascii="Telegraf" w:hAnsi="Telegraf"/>
          <w:b/>
          <w:bCs/>
          <w:i/>
          <w:iCs/>
        </w:rPr>
        <w:t>apliqué pensamiento crítico frente a los resultados proporcionados por la IA</w:t>
      </w:r>
      <w:r w:rsidRPr="00B46D5B">
        <w:rPr>
          <w:rFonts w:ascii="Telegraf" w:hAnsi="Telegraf"/>
        </w:rPr>
        <w:t>, 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3A1EBD" w:rsidRPr="00B46D5B" w14:paraId="6693D063" w14:textId="77777777" w:rsidTr="00513079">
        <w:trPr>
          <w:jc w:val="center"/>
        </w:trPr>
        <w:tc>
          <w:tcPr>
            <w:tcW w:w="4695" w:type="dxa"/>
            <w:vAlign w:val="center"/>
          </w:tcPr>
          <w:p w14:paraId="13465974" w14:textId="77777777" w:rsidR="003A1EBD" w:rsidRPr="00B46D5B" w:rsidRDefault="003A1EBD" w:rsidP="00513079">
            <w:pPr>
              <w:rPr>
                <w:rFonts w:ascii="Telegraf" w:hAnsi="Telegraf"/>
                <w:b/>
              </w:rPr>
            </w:pPr>
            <w:r w:rsidRPr="00B46D5B">
              <w:rPr>
                <w:rFonts w:ascii="Telegraf" w:hAnsi="Telegraf"/>
                <w:b/>
              </w:rPr>
              <w:t>Nombre(s)</w:t>
            </w:r>
          </w:p>
        </w:tc>
        <w:tc>
          <w:tcPr>
            <w:tcW w:w="3799" w:type="dxa"/>
          </w:tcPr>
          <w:p w14:paraId="0CE27449" w14:textId="77777777" w:rsidR="003A1EBD" w:rsidRPr="00B46D5B" w:rsidRDefault="003A1EBD" w:rsidP="00513079">
            <w:pPr>
              <w:rPr>
                <w:rFonts w:ascii="Telegraf" w:hAnsi="Telegraf"/>
                <w:b/>
              </w:rPr>
            </w:pPr>
            <w:r w:rsidRPr="00B46D5B">
              <w:rPr>
                <w:rFonts w:ascii="Telegraf" w:hAnsi="Telegraf"/>
                <w:b/>
              </w:rPr>
              <w:t>Firmas</w:t>
            </w:r>
          </w:p>
        </w:tc>
      </w:tr>
      <w:tr w:rsidR="003A1EBD" w:rsidRPr="00B46D5B" w14:paraId="07DF724B" w14:textId="77777777" w:rsidTr="00513079">
        <w:trPr>
          <w:jc w:val="center"/>
        </w:trPr>
        <w:tc>
          <w:tcPr>
            <w:tcW w:w="4695" w:type="dxa"/>
            <w:vAlign w:val="center"/>
          </w:tcPr>
          <w:p w14:paraId="4FAE44D3" w14:textId="77777777" w:rsidR="003A1EBD" w:rsidRPr="00B46D5B" w:rsidRDefault="003A1EBD" w:rsidP="00513079">
            <w:pPr>
              <w:rPr>
                <w:rFonts w:ascii="Telegraf" w:hAnsi="Telegraf"/>
                <w:b/>
              </w:rPr>
            </w:pPr>
          </w:p>
        </w:tc>
        <w:tc>
          <w:tcPr>
            <w:tcW w:w="3799" w:type="dxa"/>
          </w:tcPr>
          <w:p w14:paraId="6B932AD7" w14:textId="77777777" w:rsidR="003A1EBD" w:rsidRPr="00B46D5B" w:rsidRDefault="003A1EBD" w:rsidP="00513079">
            <w:pPr>
              <w:rPr>
                <w:rFonts w:ascii="Telegraf" w:hAnsi="Telegraf"/>
              </w:rPr>
            </w:pPr>
          </w:p>
        </w:tc>
      </w:tr>
      <w:tr w:rsidR="003A1EBD" w:rsidRPr="00B46D5B" w14:paraId="374FD173" w14:textId="77777777" w:rsidTr="00513079">
        <w:trPr>
          <w:jc w:val="center"/>
        </w:trPr>
        <w:tc>
          <w:tcPr>
            <w:tcW w:w="4695" w:type="dxa"/>
            <w:vAlign w:val="center"/>
          </w:tcPr>
          <w:p w14:paraId="22306836" w14:textId="77777777" w:rsidR="003A1EBD" w:rsidRPr="00B46D5B" w:rsidRDefault="003A1EBD" w:rsidP="00513079">
            <w:pPr>
              <w:rPr>
                <w:rFonts w:ascii="Telegraf" w:hAnsi="Telegraf"/>
                <w:b/>
              </w:rPr>
            </w:pPr>
          </w:p>
        </w:tc>
        <w:tc>
          <w:tcPr>
            <w:tcW w:w="3799" w:type="dxa"/>
          </w:tcPr>
          <w:p w14:paraId="361AA59A" w14:textId="77777777" w:rsidR="003A1EBD" w:rsidRPr="00B46D5B" w:rsidRDefault="003A1EBD" w:rsidP="00513079">
            <w:pPr>
              <w:rPr>
                <w:rFonts w:ascii="Telegraf" w:hAnsi="Telegraf"/>
              </w:rPr>
            </w:pPr>
          </w:p>
        </w:tc>
      </w:tr>
      <w:tr w:rsidR="003A1EBD" w:rsidRPr="00B46D5B" w14:paraId="1164D970" w14:textId="77777777" w:rsidTr="00513079">
        <w:trPr>
          <w:jc w:val="center"/>
        </w:trPr>
        <w:tc>
          <w:tcPr>
            <w:tcW w:w="4695" w:type="dxa"/>
            <w:vAlign w:val="center"/>
          </w:tcPr>
          <w:p w14:paraId="0C22EDB7" w14:textId="77777777" w:rsidR="003A1EBD" w:rsidRPr="00B46D5B" w:rsidRDefault="003A1EBD" w:rsidP="00513079">
            <w:pPr>
              <w:rPr>
                <w:rFonts w:ascii="Telegraf" w:hAnsi="Telegraf"/>
                <w:b/>
              </w:rPr>
            </w:pPr>
          </w:p>
        </w:tc>
        <w:tc>
          <w:tcPr>
            <w:tcW w:w="3799" w:type="dxa"/>
          </w:tcPr>
          <w:p w14:paraId="33063D27" w14:textId="77777777" w:rsidR="003A1EBD" w:rsidRPr="00B46D5B" w:rsidRDefault="003A1EBD" w:rsidP="00513079">
            <w:pPr>
              <w:rPr>
                <w:rFonts w:ascii="Telegraf" w:hAnsi="Telegraf"/>
              </w:rPr>
            </w:pPr>
          </w:p>
        </w:tc>
      </w:tr>
      <w:tr w:rsidR="003A1EBD" w:rsidRPr="00B46D5B" w14:paraId="4DA27E61" w14:textId="77777777" w:rsidTr="00513079">
        <w:trPr>
          <w:jc w:val="center"/>
        </w:trPr>
        <w:tc>
          <w:tcPr>
            <w:tcW w:w="4695" w:type="dxa"/>
            <w:vAlign w:val="center"/>
          </w:tcPr>
          <w:p w14:paraId="64F6501D" w14:textId="77777777" w:rsidR="003A1EBD" w:rsidRPr="00B46D5B" w:rsidRDefault="003A1EBD" w:rsidP="00513079">
            <w:pPr>
              <w:rPr>
                <w:rFonts w:ascii="Telegraf" w:hAnsi="Telegraf"/>
                <w:b/>
              </w:rPr>
            </w:pPr>
          </w:p>
        </w:tc>
        <w:tc>
          <w:tcPr>
            <w:tcW w:w="3799" w:type="dxa"/>
          </w:tcPr>
          <w:p w14:paraId="586C4BBD" w14:textId="77777777" w:rsidR="003A1EBD" w:rsidRPr="00B46D5B" w:rsidRDefault="003A1EBD" w:rsidP="00513079">
            <w:pPr>
              <w:rPr>
                <w:rFonts w:ascii="Telegraf" w:hAnsi="Telegraf"/>
              </w:rPr>
            </w:pPr>
          </w:p>
        </w:tc>
      </w:tr>
      <w:tr w:rsidR="003A1EBD" w:rsidRPr="00B46D5B" w14:paraId="17F44846" w14:textId="77777777" w:rsidTr="00513079">
        <w:trPr>
          <w:jc w:val="center"/>
        </w:trPr>
        <w:tc>
          <w:tcPr>
            <w:tcW w:w="4695" w:type="dxa"/>
            <w:vAlign w:val="center"/>
          </w:tcPr>
          <w:p w14:paraId="6DD73E94" w14:textId="77777777" w:rsidR="003A1EBD" w:rsidRPr="00B46D5B" w:rsidRDefault="003A1EBD" w:rsidP="00513079">
            <w:pPr>
              <w:rPr>
                <w:rFonts w:ascii="Telegraf" w:hAnsi="Telegraf"/>
              </w:rPr>
            </w:pPr>
            <w:r w:rsidRPr="00B46D5B">
              <w:rPr>
                <w:rFonts w:ascii="Telegraf" w:hAnsi="Telegraf"/>
                <w:b/>
              </w:rPr>
              <w:t>Fecha (</w:t>
            </w:r>
            <w:proofErr w:type="spellStart"/>
            <w:r w:rsidRPr="00B46D5B">
              <w:rPr>
                <w:rFonts w:ascii="Telegraf" w:hAnsi="Telegraf"/>
                <w:b/>
              </w:rPr>
              <w:t>dd</w:t>
            </w:r>
            <w:proofErr w:type="spellEnd"/>
            <w:r w:rsidRPr="00B46D5B">
              <w:rPr>
                <w:rFonts w:ascii="Telegraf" w:hAnsi="Telegraf"/>
                <w:b/>
              </w:rPr>
              <w:t>/mm/</w:t>
            </w:r>
            <w:proofErr w:type="spellStart"/>
            <w:r w:rsidRPr="00B46D5B">
              <w:rPr>
                <w:rFonts w:ascii="Telegraf" w:hAnsi="Telegraf"/>
                <w:b/>
              </w:rPr>
              <w:t>yyyy</w:t>
            </w:r>
            <w:proofErr w:type="spellEnd"/>
            <w:r w:rsidRPr="00B46D5B">
              <w:rPr>
                <w:rFonts w:ascii="Telegraf" w:hAnsi="Telegraf"/>
                <w:b/>
              </w:rPr>
              <w:t>)</w:t>
            </w:r>
          </w:p>
        </w:tc>
        <w:tc>
          <w:tcPr>
            <w:tcW w:w="3799" w:type="dxa"/>
          </w:tcPr>
          <w:p w14:paraId="7588B0D1" w14:textId="77777777" w:rsidR="003A1EBD" w:rsidRPr="00B46D5B" w:rsidRDefault="003A1EBD" w:rsidP="00513079">
            <w:pPr>
              <w:rPr>
                <w:rFonts w:ascii="Telegraf" w:hAnsi="Telegraf"/>
              </w:rPr>
            </w:pPr>
          </w:p>
        </w:tc>
      </w:tr>
    </w:tbl>
    <w:p w14:paraId="11857322" w14:textId="77777777" w:rsidR="003A1EBD" w:rsidRPr="00B46D5B" w:rsidRDefault="003A1EBD" w:rsidP="003A1EBD">
      <w:pPr>
        <w:spacing w:before="160"/>
        <w:rPr>
          <w:rFonts w:ascii="Telegraf" w:hAnsi="Telegraf"/>
          <w:b/>
          <w:sz w:val="28"/>
          <w:szCs w:val="28"/>
        </w:rPr>
      </w:pPr>
    </w:p>
    <w:p w14:paraId="479EA0B0" w14:textId="77777777" w:rsidR="003A1EBD" w:rsidRPr="00B46D5B" w:rsidRDefault="003A1EBD" w:rsidP="003A1EBD">
      <w:pPr>
        <w:spacing w:before="160"/>
        <w:rPr>
          <w:rFonts w:ascii="Telegraf" w:hAnsi="Telegraf"/>
          <w:b/>
          <w:sz w:val="28"/>
          <w:szCs w:val="28"/>
        </w:rPr>
      </w:pPr>
      <w:r w:rsidRPr="00B46D5B">
        <w:rPr>
          <w:rFonts w:ascii="Telegraf" w:hAnsi="Telegraf"/>
          <w:b/>
          <w:sz w:val="28"/>
          <w:szCs w:val="28"/>
        </w:rPr>
        <w:t xml:space="preserve">Revisión rápida del docente: </w:t>
      </w:r>
    </w:p>
    <w:p w14:paraId="2B8768C4" w14:textId="77777777" w:rsidR="003A1EBD" w:rsidRPr="00B46D5B" w:rsidRDefault="003A1EBD" w:rsidP="003A1EBD">
      <w:pPr>
        <w:rPr>
          <w:rFonts w:ascii="Telegraf" w:hAnsi="Telegraf"/>
        </w:rPr>
      </w:pPr>
      <w:r w:rsidRPr="00B46D5B">
        <w:rPr>
          <w:rFonts w:ascii="Segoe UI Symbol" w:hAnsi="Segoe UI Symbol" w:cs="Segoe UI Symbol"/>
        </w:rPr>
        <w:t>☐</w:t>
      </w:r>
      <w:r w:rsidRPr="00B46D5B">
        <w:rPr>
          <w:rFonts w:ascii="Telegraf" w:hAnsi="Telegraf"/>
        </w:rPr>
        <w:t xml:space="preserve"> Declara uso de IA.  </w:t>
      </w:r>
    </w:p>
    <w:p w14:paraId="04CADF1B" w14:textId="77777777" w:rsidR="003A1EBD" w:rsidRPr="00B46D5B" w:rsidRDefault="003A1EBD" w:rsidP="003A1EBD">
      <w:pPr>
        <w:rPr>
          <w:rFonts w:ascii="Telegraf" w:hAnsi="Telegraf"/>
        </w:rPr>
      </w:pPr>
      <w:r w:rsidRPr="00B46D5B">
        <w:rPr>
          <w:rFonts w:ascii="Segoe UI Symbol" w:hAnsi="Segoe UI Symbol" w:cs="Segoe UI Symbol"/>
        </w:rPr>
        <w:t>☐</w:t>
      </w:r>
      <w:r w:rsidRPr="00B46D5B">
        <w:rPr>
          <w:rFonts w:ascii="Telegraf" w:hAnsi="Telegraf"/>
        </w:rPr>
        <w:t xml:space="preserve"> Evidencia validación manual.  </w:t>
      </w:r>
    </w:p>
    <w:p w14:paraId="75DDAF40" w14:textId="77777777" w:rsidR="003A1EBD" w:rsidRPr="00B46D5B" w:rsidRDefault="003A1EBD" w:rsidP="003A1EBD">
      <w:pPr>
        <w:rPr>
          <w:rFonts w:ascii="Telegraf" w:hAnsi="Telegraf"/>
        </w:rPr>
      </w:pPr>
      <w:r w:rsidRPr="00B46D5B">
        <w:rPr>
          <w:rFonts w:ascii="Segoe UI Symbol" w:hAnsi="Segoe UI Symbol" w:cs="Segoe UI Symbol"/>
        </w:rPr>
        <w:t>☐</w:t>
      </w:r>
      <w:r w:rsidRPr="00B46D5B">
        <w:rPr>
          <w:rFonts w:ascii="Telegraf" w:hAnsi="Telegraf"/>
        </w:rPr>
        <w:t xml:space="preserve"> Responde a las preguntas y puede explicar su modelo, resultados y decisiones.</w:t>
      </w:r>
    </w:p>
    <w:p w14:paraId="54991D0A" w14:textId="77777777" w:rsidR="003A1EBD" w:rsidRPr="00B46D5B" w:rsidRDefault="003A1EBD" w:rsidP="003A1EBD">
      <w:pPr>
        <w:spacing w:before="160"/>
        <w:rPr>
          <w:rFonts w:ascii="Telegraf" w:hAnsi="Telegraf"/>
        </w:rPr>
      </w:pPr>
    </w:p>
    <w:p w14:paraId="10FBECF7" w14:textId="77777777" w:rsidR="003A1EBD" w:rsidRPr="00B46D5B" w:rsidRDefault="003A1EBD" w:rsidP="003A1EBD">
      <w:pPr>
        <w:rPr>
          <w:rFonts w:ascii="Sharp Grotesk Bold 15" w:hAnsi="Sharp Grotesk Bold 15"/>
          <w:bCs/>
          <w:sz w:val="28"/>
        </w:rPr>
      </w:pPr>
      <w:r w:rsidRPr="00B46D5B">
        <w:rPr>
          <w:rFonts w:ascii="Telegraf" w:hAnsi="Telegraf"/>
          <w:i/>
        </w:rPr>
        <w:t>Nota: Si no utilizó IA, marque “No” en el ítem 1 y complete nombre, fecha y firma.</w:t>
      </w:r>
    </w:p>
    <w:p w14:paraId="2BBE7B86" w14:textId="77777777" w:rsidR="003A1EBD" w:rsidRPr="00B46D5B" w:rsidRDefault="003A1EBD" w:rsidP="003A1EBD">
      <w:pPr>
        <w:tabs>
          <w:tab w:val="left" w:pos="538"/>
        </w:tabs>
        <w:spacing w:before="1"/>
        <w:rPr>
          <w:rFonts w:ascii="Telegraf" w:hAnsi="Telegraf"/>
          <w:bCs/>
          <w:sz w:val="28"/>
        </w:rPr>
      </w:pPr>
    </w:p>
    <w:p w14:paraId="45959B92" w14:textId="77777777" w:rsidR="003A1EBD" w:rsidRPr="00150D17" w:rsidRDefault="003A1EBD" w:rsidP="003A1EBD"/>
    <w:p w14:paraId="7CBD4263" w14:textId="390CAE6F" w:rsidR="006069B4" w:rsidRDefault="006069B4" w:rsidP="003A1EBD"/>
    <w:sectPr w:rsidR="006069B4" w:rsidSect="00F01E31">
      <w:headerReference w:type="default" r:id="rId41"/>
      <w:footerReference w:type="default" r:id="rId4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0B8D" w14:textId="77777777" w:rsidR="00D719CD" w:rsidRPr="00B46D5B" w:rsidRDefault="00D719CD" w:rsidP="0087218D">
      <w:pPr>
        <w:spacing w:after="0" w:line="240" w:lineRule="auto"/>
      </w:pPr>
      <w:r w:rsidRPr="00B46D5B">
        <w:separator/>
      </w:r>
    </w:p>
  </w:endnote>
  <w:endnote w:type="continuationSeparator" w:id="0">
    <w:p w14:paraId="09206199" w14:textId="77777777" w:rsidR="00D719CD" w:rsidRPr="00B46D5B" w:rsidRDefault="00D719CD" w:rsidP="0087218D">
      <w:pPr>
        <w:spacing w:after="0" w:line="240" w:lineRule="auto"/>
      </w:pPr>
      <w:r w:rsidRPr="00B46D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7205" w14:textId="77777777" w:rsidR="00F520AA" w:rsidRPr="00B46D5B" w:rsidRDefault="00F520AA">
    <w:pPr>
      <w:pStyle w:val="Piedepgina"/>
      <w:pBdr>
        <w:bottom w:val="single" w:sz="6" w:space="1" w:color="auto"/>
      </w:pBdr>
      <w:jc w:val="right"/>
    </w:pPr>
    <w:r>
      <w:rPr>
        <w:sz w:val="16"/>
      </w:rPr>
      <w:t xml:space="preserve">Condori Escobar, M. R.; Puma </w:t>
    </w:r>
    <w:proofErr w:type="spellStart"/>
    <w:r>
      <w:rPr>
        <w:sz w:val="16"/>
      </w:rPr>
      <w:t>Pariuaña</w:t>
    </w:r>
    <w:proofErr w:type="spellEnd"/>
    <w:r>
      <w:rPr>
        <w:sz w:val="16"/>
      </w:rPr>
      <w:t>, F.</w:t>
    </w:r>
    <w:r>
      <w:rPr>
        <w:sz w:val="16"/>
      </w:rPr>
      <w:tab/>
      <w:t xml:space="preserve"> pág. </w:t>
    </w:r>
    <w:r>
      <w:fldChar w:fldCharType="begin"/>
    </w:r>
    <w:r>
      <w:instrText xml:space="preserve"> PAGE \* Arabic </w:instrText>
    </w:r>
    <w:r w:rsidR="003A1EBD">
      <w:fldChar w:fldCharType="separate"/>
    </w:r>
    <w:r w:rsidR="003A1EBD">
      <w:rPr>
        <w:noProof/>
      </w:rPr>
      <w:t>1</w:t>
    </w:r>
    <w:r>
      <w:fldChar w:fldCharType="end"/>
    </w:r>
  </w:p>
  <w:p w14:paraId="2549D86D" w14:textId="77777777" w:rsidR="003A4C7E" w:rsidRPr="00B46D5B" w:rsidRDefault="003A4C7E" w:rsidP="003A4C7E">
    <w:pPr>
      <w:spacing w:after="0"/>
      <w:jc w:val="both"/>
      <w:rPr>
        <w:rFonts w:ascii="Arial" w:hAnsi="Arial" w:cs="Arial"/>
        <w:i/>
        <w:iCs/>
        <w:sz w:val="16"/>
        <w:szCs w:val="16"/>
      </w:rPr>
    </w:pPr>
  </w:p>
  <w:p w14:paraId="1D008BD4" w14:textId="77777777" w:rsidR="00F520AA" w:rsidRPr="00B46D5B" w:rsidRDefault="00F520AA" w:rsidP="003A4C7E">
    <w:pPr>
      <w:spacing w:after="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6D5DD" w14:textId="77777777" w:rsidR="00D719CD" w:rsidRPr="00B46D5B" w:rsidRDefault="00D719CD" w:rsidP="0087218D">
      <w:pPr>
        <w:spacing w:after="0" w:line="240" w:lineRule="auto"/>
      </w:pPr>
      <w:r w:rsidRPr="00B46D5B">
        <w:separator/>
      </w:r>
    </w:p>
  </w:footnote>
  <w:footnote w:type="continuationSeparator" w:id="0">
    <w:p w14:paraId="2B87B788" w14:textId="77777777" w:rsidR="00D719CD" w:rsidRPr="00B46D5B" w:rsidRDefault="00D719CD" w:rsidP="0087218D">
      <w:pPr>
        <w:spacing w:after="0" w:line="240" w:lineRule="auto"/>
      </w:pPr>
      <w:r w:rsidRPr="00B46D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DB81" w14:textId="77777777" w:rsidR="0087218D" w:rsidRPr="00B46D5B" w:rsidRDefault="00483907" w:rsidP="008A2066">
    <w:pPr>
      <w:pStyle w:val="Encabezado"/>
      <w:jc w:val="right"/>
      <w:rPr>
        <w:rFonts w:ascii="Arial" w:hAnsi="Arial" w:cs="Arial"/>
        <w:i/>
        <w:iCs/>
        <w:color w:val="201F1E"/>
        <w:sz w:val="16"/>
        <w:szCs w:val="16"/>
      </w:rPr>
    </w:pPr>
    <w:proofErr w:type="spellStart"/>
    <w:r>
      <w:rPr>
        <w:i/>
        <w:sz w:val="16"/>
      </w:rPr>
      <w:t>Olist</w:t>
    </w:r>
    <w:proofErr w:type="spellEnd"/>
    <w:r>
      <w:rPr>
        <w:i/>
        <w:sz w:val="16"/>
      </w:rPr>
      <w:t xml:space="preserve"> — Análisis de entregas y satisfacción del cliente</w:t>
    </w:r>
  </w:p>
  <w:p w14:paraId="2670AFB1" w14:textId="77777777" w:rsidR="00483907" w:rsidRPr="00B46D5B" w:rsidRDefault="00483907" w:rsidP="008A2066">
    <w:pPr>
      <w:pStyle w:val="Encabezado"/>
      <w:jc w:val="right"/>
      <w:rPr>
        <w:rFonts w:ascii="Arial" w:hAnsi="Arial" w:cs="Arial"/>
        <w:i/>
        <w:iCs/>
        <w:sz w:val="16"/>
        <w:szCs w:val="16"/>
      </w:rPr>
    </w:pPr>
  </w:p>
  <w:p w14:paraId="4C10EC3F" w14:textId="77777777" w:rsidR="00483907" w:rsidRPr="00B46D5B" w:rsidRDefault="00483907" w:rsidP="008A2066">
    <w:pPr>
      <w:pStyle w:val="Encabezado"/>
      <w:jc w:val="right"/>
      <w:rPr>
        <w:rFonts w:ascii="Arial" w:hAnsi="Arial" w:cs="Arial"/>
        <w:i/>
        <w:iCs/>
        <w:sz w:val="16"/>
        <w:szCs w:val="16"/>
      </w:rPr>
    </w:pPr>
  </w:p>
  <w:p w14:paraId="404409A6" w14:textId="77777777" w:rsidR="00483907" w:rsidRPr="00B46D5B" w:rsidRDefault="00483907" w:rsidP="008A2066">
    <w:pPr>
      <w:pStyle w:val="Encabezado"/>
      <w:jc w:val="right"/>
      <w:rPr>
        <w:rFonts w:ascii="Arial" w:hAnsi="Arial" w:cs="Arial"/>
        <w:i/>
        <w:iCs/>
        <w:sz w:val="16"/>
        <w:szCs w:val="16"/>
      </w:rPr>
    </w:pPr>
  </w:p>
  <w:p w14:paraId="0D32FA34" w14:textId="77777777" w:rsidR="00483907" w:rsidRPr="00B46D5B" w:rsidRDefault="00483907" w:rsidP="008A2066">
    <w:pPr>
      <w:pStyle w:val="Encabezado"/>
      <w:jc w:val="right"/>
      <w:rPr>
        <w:rFonts w:ascii="Arial" w:hAnsi="Arial" w:cs="Arial"/>
        <w:i/>
        <w:iCs/>
        <w:sz w:val="16"/>
        <w:szCs w:val="16"/>
      </w:rPr>
    </w:pPr>
  </w:p>
  <w:p w14:paraId="77B548A5" w14:textId="77777777" w:rsidR="00483907" w:rsidRPr="00B46D5B" w:rsidRDefault="00483907" w:rsidP="008A2066">
    <w:pPr>
      <w:pStyle w:val="Encabezado"/>
      <w:jc w:val="right"/>
      <w:rPr>
        <w:rFonts w:ascii="Arial" w:hAnsi="Arial" w:cs="Arial"/>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3"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3"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1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1"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3"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27"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9"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2362137">
    <w:abstractNumId w:val="26"/>
  </w:num>
  <w:num w:numId="2" w16cid:durableId="1823540413">
    <w:abstractNumId w:val="1"/>
  </w:num>
  <w:num w:numId="3" w16cid:durableId="500121400">
    <w:abstractNumId w:val="28"/>
  </w:num>
  <w:num w:numId="4" w16cid:durableId="908074631">
    <w:abstractNumId w:val="3"/>
  </w:num>
  <w:num w:numId="5" w16cid:durableId="268128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2357A"/>
    <w:rsid w:val="000322EF"/>
    <w:rsid w:val="00044202"/>
    <w:rsid w:val="000454BA"/>
    <w:rsid w:val="00054421"/>
    <w:rsid w:val="00065F16"/>
    <w:rsid w:val="00075B25"/>
    <w:rsid w:val="000956D6"/>
    <w:rsid w:val="000C7D87"/>
    <w:rsid w:val="000E3CC5"/>
    <w:rsid w:val="000E7F3F"/>
    <w:rsid w:val="000F0DEA"/>
    <w:rsid w:val="00102E61"/>
    <w:rsid w:val="001041A0"/>
    <w:rsid w:val="00115EC9"/>
    <w:rsid w:val="00135F34"/>
    <w:rsid w:val="00136205"/>
    <w:rsid w:val="00143FCD"/>
    <w:rsid w:val="00145316"/>
    <w:rsid w:val="001475E3"/>
    <w:rsid w:val="00150D17"/>
    <w:rsid w:val="001525A3"/>
    <w:rsid w:val="0015393B"/>
    <w:rsid w:val="00155490"/>
    <w:rsid w:val="00163809"/>
    <w:rsid w:val="001656DB"/>
    <w:rsid w:val="00176C82"/>
    <w:rsid w:val="00194D6A"/>
    <w:rsid w:val="001C560D"/>
    <w:rsid w:val="001D5DAA"/>
    <w:rsid w:val="001E139B"/>
    <w:rsid w:val="001E170C"/>
    <w:rsid w:val="001F72C1"/>
    <w:rsid w:val="00215275"/>
    <w:rsid w:val="0023237C"/>
    <w:rsid w:val="00233571"/>
    <w:rsid w:val="00244442"/>
    <w:rsid w:val="00244F87"/>
    <w:rsid w:val="0025352B"/>
    <w:rsid w:val="0025747F"/>
    <w:rsid w:val="0026297E"/>
    <w:rsid w:val="00293733"/>
    <w:rsid w:val="002A67D7"/>
    <w:rsid w:val="002B26A4"/>
    <w:rsid w:val="002C719C"/>
    <w:rsid w:val="002D36C4"/>
    <w:rsid w:val="002F11D2"/>
    <w:rsid w:val="00314E89"/>
    <w:rsid w:val="0032611B"/>
    <w:rsid w:val="00335CA5"/>
    <w:rsid w:val="003460F6"/>
    <w:rsid w:val="00373283"/>
    <w:rsid w:val="00387879"/>
    <w:rsid w:val="00391536"/>
    <w:rsid w:val="003A0DA5"/>
    <w:rsid w:val="003A1221"/>
    <w:rsid w:val="003A1EBD"/>
    <w:rsid w:val="003A3814"/>
    <w:rsid w:val="003A4C7E"/>
    <w:rsid w:val="003C6F36"/>
    <w:rsid w:val="003E0F1A"/>
    <w:rsid w:val="003E1FD9"/>
    <w:rsid w:val="003E2308"/>
    <w:rsid w:val="003F4453"/>
    <w:rsid w:val="003F68C1"/>
    <w:rsid w:val="004164C6"/>
    <w:rsid w:val="00436833"/>
    <w:rsid w:val="004369CC"/>
    <w:rsid w:val="00440C3A"/>
    <w:rsid w:val="0044764B"/>
    <w:rsid w:val="00454D80"/>
    <w:rsid w:val="00456D42"/>
    <w:rsid w:val="00457A5B"/>
    <w:rsid w:val="00464A58"/>
    <w:rsid w:val="004741B5"/>
    <w:rsid w:val="00483907"/>
    <w:rsid w:val="00487A54"/>
    <w:rsid w:val="004958F5"/>
    <w:rsid w:val="004A28C2"/>
    <w:rsid w:val="004B1513"/>
    <w:rsid w:val="004C3E89"/>
    <w:rsid w:val="004E4E3D"/>
    <w:rsid w:val="004F7CE5"/>
    <w:rsid w:val="00502D24"/>
    <w:rsid w:val="0051346A"/>
    <w:rsid w:val="0054737A"/>
    <w:rsid w:val="00562F5F"/>
    <w:rsid w:val="00565D94"/>
    <w:rsid w:val="00580793"/>
    <w:rsid w:val="005944F3"/>
    <w:rsid w:val="005A3119"/>
    <w:rsid w:val="005B10B7"/>
    <w:rsid w:val="005B2642"/>
    <w:rsid w:val="005B672E"/>
    <w:rsid w:val="005C79F7"/>
    <w:rsid w:val="005D29D0"/>
    <w:rsid w:val="005D6ABF"/>
    <w:rsid w:val="00604F54"/>
    <w:rsid w:val="006069B4"/>
    <w:rsid w:val="0061584A"/>
    <w:rsid w:val="00625EDE"/>
    <w:rsid w:val="00627662"/>
    <w:rsid w:val="006309BB"/>
    <w:rsid w:val="00633E20"/>
    <w:rsid w:val="0064288A"/>
    <w:rsid w:val="00643A91"/>
    <w:rsid w:val="00644B0B"/>
    <w:rsid w:val="00652304"/>
    <w:rsid w:val="0066351B"/>
    <w:rsid w:val="006748B3"/>
    <w:rsid w:val="00674BA2"/>
    <w:rsid w:val="00697967"/>
    <w:rsid w:val="006A2649"/>
    <w:rsid w:val="006B355F"/>
    <w:rsid w:val="006C3DFD"/>
    <w:rsid w:val="006C51C5"/>
    <w:rsid w:val="006C7D72"/>
    <w:rsid w:val="006D56E1"/>
    <w:rsid w:val="0072196D"/>
    <w:rsid w:val="00723284"/>
    <w:rsid w:val="00740488"/>
    <w:rsid w:val="00742E84"/>
    <w:rsid w:val="007546CC"/>
    <w:rsid w:val="0076287C"/>
    <w:rsid w:val="0076541E"/>
    <w:rsid w:val="007751B1"/>
    <w:rsid w:val="007772F5"/>
    <w:rsid w:val="007B0426"/>
    <w:rsid w:val="007B1882"/>
    <w:rsid w:val="007C2351"/>
    <w:rsid w:val="007D1110"/>
    <w:rsid w:val="007D643A"/>
    <w:rsid w:val="007F6FAB"/>
    <w:rsid w:val="00845BB1"/>
    <w:rsid w:val="00854B4C"/>
    <w:rsid w:val="0087218D"/>
    <w:rsid w:val="0088204B"/>
    <w:rsid w:val="00894AF4"/>
    <w:rsid w:val="008A2066"/>
    <w:rsid w:val="008A4CCE"/>
    <w:rsid w:val="008C15DE"/>
    <w:rsid w:val="008D0526"/>
    <w:rsid w:val="008D2836"/>
    <w:rsid w:val="008F000C"/>
    <w:rsid w:val="008F4F15"/>
    <w:rsid w:val="00901796"/>
    <w:rsid w:val="0091297E"/>
    <w:rsid w:val="00914D2E"/>
    <w:rsid w:val="00930175"/>
    <w:rsid w:val="00930281"/>
    <w:rsid w:val="0095180F"/>
    <w:rsid w:val="00952137"/>
    <w:rsid w:val="00971670"/>
    <w:rsid w:val="009746AB"/>
    <w:rsid w:val="009862A7"/>
    <w:rsid w:val="0099724B"/>
    <w:rsid w:val="009B00A4"/>
    <w:rsid w:val="009D1A5E"/>
    <w:rsid w:val="009E0797"/>
    <w:rsid w:val="009E7EF8"/>
    <w:rsid w:val="009F58ED"/>
    <w:rsid w:val="009F66BC"/>
    <w:rsid w:val="00A02A1B"/>
    <w:rsid w:val="00A270D3"/>
    <w:rsid w:val="00A369B2"/>
    <w:rsid w:val="00A448C2"/>
    <w:rsid w:val="00A504EB"/>
    <w:rsid w:val="00A50888"/>
    <w:rsid w:val="00A62C57"/>
    <w:rsid w:val="00A81493"/>
    <w:rsid w:val="00A95C71"/>
    <w:rsid w:val="00AB05D6"/>
    <w:rsid w:val="00AB1C21"/>
    <w:rsid w:val="00AD2DAF"/>
    <w:rsid w:val="00AE36E2"/>
    <w:rsid w:val="00B0077F"/>
    <w:rsid w:val="00B01448"/>
    <w:rsid w:val="00B0516E"/>
    <w:rsid w:val="00B1461E"/>
    <w:rsid w:val="00B17254"/>
    <w:rsid w:val="00B220CA"/>
    <w:rsid w:val="00B3200D"/>
    <w:rsid w:val="00B418E7"/>
    <w:rsid w:val="00B42826"/>
    <w:rsid w:val="00B4601C"/>
    <w:rsid w:val="00B4660E"/>
    <w:rsid w:val="00B46D5B"/>
    <w:rsid w:val="00B63DCE"/>
    <w:rsid w:val="00B76FF6"/>
    <w:rsid w:val="00B818C0"/>
    <w:rsid w:val="00BA191D"/>
    <w:rsid w:val="00BA40EC"/>
    <w:rsid w:val="00BB15C2"/>
    <w:rsid w:val="00BD265A"/>
    <w:rsid w:val="00BE3CC6"/>
    <w:rsid w:val="00BF40E2"/>
    <w:rsid w:val="00BF5DEC"/>
    <w:rsid w:val="00C2139E"/>
    <w:rsid w:val="00C22642"/>
    <w:rsid w:val="00C3230C"/>
    <w:rsid w:val="00C46558"/>
    <w:rsid w:val="00C50B59"/>
    <w:rsid w:val="00C571D2"/>
    <w:rsid w:val="00C66251"/>
    <w:rsid w:val="00C71D34"/>
    <w:rsid w:val="00C915B1"/>
    <w:rsid w:val="00C93A08"/>
    <w:rsid w:val="00CA1250"/>
    <w:rsid w:val="00CB59C0"/>
    <w:rsid w:val="00CB59EF"/>
    <w:rsid w:val="00CD1822"/>
    <w:rsid w:val="00CE599D"/>
    <w:rsid w:val="00CE5F56"/>
    <w:rsid w:val="00CE7A62"/>
    <w:rsid w:val="00D07E8F"/>
    <w:rsid w:val="00D30F81"/>
    <w:rsid w:val="00D54F48"/>
    <w:rsid w:val="00D719CD"/>
    <w:rsid w:val="00D92295"/>
    <w:rsid w:val="00DB162B"/>
    <w:rsid w:val="00DB5D76"/>
    <w:rsid w:val="00DC746F"/>
    <w:rsid w:val="00DD04F4"/>
    <w:rsid w:val="00DF0D9D"/>
    <w:rsid w:val="00DF78D1"/>
    <w:rsid w:val="00E01548"/>
    <w:rsid w:val="00E0498F"/>
    <w:rsid w:val="00E1035A"/>
    <w:rsid w:val="00E168C1"/>
    <w:rsid w:val="00E25BFE"/>
    <w:rsid w:val="00EB0F11"/>
    <w:rsid w:val="00EB10AE"/>
    <w:rsid w:val="00EB18EC"/>
    <w:rsid w:val="00EB6ABB"/>
    <w:rsid w:val="00EC3304"/>
    <w:rsid w:val="00EC59B4"/>
    <w:rsid w:val="00EC7D0C"/>
    <w:rsid w:val="00EE3C23"/>
    <w:rsid w:val="00F01E31"/>
    <w:rsid w:val="00F065BA"/>
    <w:rsid w:val="00F0755C"/>
    <w:rsid w:val="00F26492"/>
    <w:rsid w:val="00F3039B"/>
    <w:rsid w:val="00F35256"/>
    <w:rsid w:val="00F37CF6"/>
    <w:rsid w:val="00F520AA"/>
    <w:rsid w:val="00F54CBF"/>
    <w:rsid w:val="00FA01E6"/>
    <w:rsid w:val="00FA0CAE"/>
    <w:rsid w:val="00FA6F81"/>
    <w:rsid w:val="00FD44D4"/>
    <w:rsid w:val="00FE0C08"/>
    <w:rsid w:val="00FF709E"/>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2C526"/>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lang w:val="es-PE"/>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outlineLvl w:val="0"/>
    </w:pPr>
    <w:rPr>
      <w:rFonts w:cs="Arial"/>
      <w:b/>
      <w:color w:val="2E74B5"/>
      <w:sz w:val="32"/>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outlineLvl w:val="1"/>
    </w:pPr>
    <w:rPr>
      <w:rFonts w:cs="Arial"/>
      <w:b/>
      <w:color w:val="2E74B5"/>
      <w:sz w:val="26"/>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outlineLvl w:val="2"/>
    </w:pPr>
    <w:rPr>
      <w:b/>
      <w:color w:val="1F4D78"/>
      <w:sz w:val="24"/>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3A0D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semiHidden/>
    <w:unhideWhenUsed/>
    <w:qFormat/>
    <w:rsid w:val="00B220CA"/>
    <w:pPr>
      <w:spacing w:line="240" w:lineRule="auto"/>
    </w:pPr>
    <w:rPr>
      <w:rFonts w:eastAsiaTheme="minorEastAsia"/>
      <w:b/>
      <w:bCs/>
      <w:color w:val="4472C4" w:themeColor="accent1"/>
      <w:kern w:val="0"/>
      <w:sz w:val="18"/>
      <w:szCs w:val="18"/>
      <w14:ligatures w14:val="none"/>
    </w:rPr>
  </w:style>
  <w:style w:type="paragraph" w:customStyle="1" w:styleId="16subheading">
    <w:name w:val="1.6 subheading"/>
    <w:basedOn w:val="Ttulo2"/>
    <w:rsid w:val="00B220CA"/>
    <w:pPr>
      <w:spacing w:before="200" w:after="60" w:line="276" w:lineRule="auto"/>
    </w:pPr>
    <w:rPr>
      <w:rFonts w:ascii="Calibri" w:hAnsi="Calibri"/>
      <w:b/>
      <w:bCs/>
      <w:color w:val="172939"/>
      <w:kern w:val="0"/>
      <w:sz w:val="22"/>
      <w14:ligatures w14:val="none"/>
    </w:rPr>
  </w:style>
  <w:style w:type="character" w:styleId="Mencinsinresolver">
    <w:name w:val="Unresolved Mention"/>
    <w:basedOn w:val="Fuentedeprrafopredeter"/>
    <w:uiPriority w:val="99"/>
    <w:semiHidden/>
    <w:unhideWhenUsed/>
    <w:rsid w:val="00FF709E"/>
    <w:rPr>
      <w:color w:val="605E5C"/>
      <w:shd w:val="clear" w:color="auto" w:fill="E1DFDD"/>
    </w:rPr>
  </w:style>
  <w:style w:type="paragraph" w:customStyle="1" w:styleId="22subheading">
    <w:name w:val="2.2 subheading"/>
    <w:basedOn w:val="Normal"/>
    <w:rsid w:val="00FF709E"/>
    <w:pPr>
      <w:keepNext/>
      <w:spacing w:before="160" w:after="100" w:line="276" w:lineRule="auto"/>
    </w:pPr>
    <w:rPr>
      <w:rFonts w:eastAsiaTheme="minorEastAsia"/>
      <w:b/>
      <w:color w:val="191919"/>
      <w:kern w:val="0"/>
      <w14:ligatures w14:val="none"/>
    </w:rPr>
  </w:style>
  <w:style w:type="paragraph" w:customStyle="1" w:styleId="23subheading">
    <w:name w:val="2.3 subheading"/>
    <w:basedOn w:val="Normal"/>
    <w:rsid w:val="00115EC9"/>
    <w:pPr>
      <w:keepNext/>
      <w:spacing w:before="120" w:after="80" w:line="264" w:lineRule="auto"/>
    </w:pPr>
    <w:rPr>
      <w:rFonts w:eastAsiaTheme="minorEastAsia"/>
      <w:b/>
      <w:color w:val="191919"/>
      <w:kern w:val="0"/>
      <w:sz w:val="21"/>
      <w14:ligatures w14:val="none"/>
    </w:rPr>
  </w:style>
  <w:style w:type="paragraph" w:customStyle="1" w:styleId="24subheading">
    <w:name w:val="2.4 subheading"/>
    <w:rsid w:val="00F35256"/>
    <w:pPr>
      <w:keepNext/>
      <w:spacing w:before="160" w:after="80" w:line="276" w:lineRule="auto"/>
    </w:pPr>
    <w:rPr>
      <w:rFonts w:ascii="Calibri" w:eastAsiaTheme="minorEastAsia" w:hAnsi="Calibri"/>
      <w:b/>
      <w:color w:val="191919"/>
      <w:kern w:val="0"/>
      <w:sz w:val="21"/>
      <w14:ligatures w14:val="none"/>
    </w:rPr>
  </w:style>
  <w:style w:type="paragraph" w:customStyle="1" w:styleId="31subheading">
    <w:name w:val="3.1 subheading"/>
    <w:rsid w:val="00F35256"/>
    <w:pPr>
      <w:keepNext/>
      <w:spacing w:before="200" w:after="80" w:line="276" w:lineRule="auto"/>
    </w:pPr>
    <w:rPr>
      <w:rFonts w:ascii="Arial" w:eastAsiaTheme="minorEastAsia" w:hAnsi="Arial"/>
      <w:b/>
      <w:color w:val="191919"/>
      <w:kern w:val="0"/>
      <w:sz w:val="21"/>
      <w14:ligatures w14:val="none"/>
    </w:rPr>
  </w:style>
  <w:style w:type="paragraph" w:customStyle="1" w:styleId="Tablecaption31">
    <w:name w:val="Table caption 3.1"/>
    <w:rsid w:val="00F35256"/>
    <w:pPr>
      <w:spacing w:before="200" w:after="80" w:line="276" w:lineRule="auto"/>
    </w:pPr>
    <w:rPr>
      <w:rFonts w:ascii="Arial" w:eastAsiaTheme="minorEastAsia" w:hAnsi="Arial"/>
      <w:color w:val="191919"/>
      <w:kern w:val="0"/>
      <w:sz w:val="18"/>
      <w14:ligatures w14:val="none"/>
    </w:rPr>
  </w:style>
  <w:style w:type="paragraph" w:customStyle="1" w:styleId="Subttuloacadmico">
    <w:name w:val="Subtítulo académico"/>
    <w:rsid w:val="00B46D5B"/>
    <w:pPr>
      <w:spacing w:before="180" w:after="100" w:line="276" w:lineRule="auto"/>
    </w:pPr>
    <w:rPr>
      <w:rFonts w:ascii="Arial" w:eastAsiaTheme="minorEastAsia" w:hAnsi="Arial"/>
      <w:b/>
      <w:color w:val="1F456E"/>
      <w:kern w:val="0"/>
      <w14:ligatures w14:val="none"/>
    </w:rPr>
  </w:style>
  <w:style w:type="paragraph" w:customStyle="1" w:styleId="Piedefigura">
    <w:name w:val="Pie de figura"/>
    <w:rsid w:val="00B46D5B"/>
    <w:pPr>
      <w:spacing w:after="140" w:line="276" w:lineRule="auto"/>
    </w:pPr>
    <w:rPr>
      <w:rFonts w:ascii="Arial" w:eastAsiaTheme="minorEastAsia" w:hAnsi="Arial"/>
      <w:color w:val="505B6B"/>
      <w:kern w:val="0"/>
      <w:sz w:val="17"/>
      <w14:ligatures w14:val="none"/>
    </w:rPr>
  </w:style>
  <w:style w:type="paragraph" w:customStyle="1" w:styleId="AcadCaption">
    <w:name w:val="AcadCaption"/>
    <w:rsid w:val="003460F6"/>
    <w:pPr>
      <w:keepNext/>
      <w:spacing w:after="60" w:line="276" w:lineRule="auto"/>
    </w:pPr>
    <w:rPr>
      <w:rFonts w:ascii="Times New Roman" w:eastAsiaTheme="minorEastAsia" w:hAnsi="Times New Roman"/>
      <w:b/>
      <w:color w:val="373C45"/>
      <w:kern w:val="0"/>
      <w:sz w:val="18"/>
      <w14:ligatures w14:val="none"/>
    </w:rPr>
  </w:style>
  <w:style w:type="paragraph" w:customStyle="1" w:styleId="AcadSource">
    <w:name w:val="AcadSource"/>
    <w:rsid w:val="003460F6"/>
    <w:pPr>
      <w:spacing w:after="180" w:line="276" w:lineRule="auto"/>
    </w:pPr>
    <w:rPr>
      <w:rFonts w:ascii="Times New Roman" w:eastAsiaTheme="minorEastAsia" w:hAnsi="Times New Roman"/>
      <w:color w:val="373C45"/>
      <w:kern w:val="0"/>
      <w:sz w:val="17"/>
      <w14:ligatures w14:val="none"/>
    </w:rPr>
  </w:style>
  <w:style w:type="paragraph" w:customStyle="1" w:styleId="IndiceTabla">
    <w:name w:val="IndiceTabla"/>
    <w:pPr>
      <w:spacing w:before="120" w:after="60"/>
    </w:pPr>
    <w:rPr>
      <w:rFonts w:ascii="Arial" w:hAnsi="Arial"/>
      <w:b/>
      <w:color w:val="28598C"/>
      <w:sz w:val="18"/>
    </w:rPr>
  </w:style>
  <w:style w:type="paragraph" w:customStyle="1" w:styleId="IndiceFigura">
    <w:name w:val="IndiceFigura"/>
    <w:pPr>
      <w:spacing w:before="120" w:after="60"/>
    </w:pPr>
    <w:rPr>
      <w:rFonts w:ascii="Arial" w:hAnsi="Arial"/>
      <w:b/>
      <w:color w:val="28598C"/>
      <w:sz w:val="18"/>
    </w:rPr>
  </w:style>
  <w:style w:type="paragraph" w:customStyle="1" w:styleId="IndiceEntrada">
    <w:name w:val="IndiceEntrada"/>
    <w:pPr>
      <w:spacing w:after="60"/>
    </w:pPr>
    <w:rPr>
      <w:rFonts w:ascii="Arial" w:hAnsi="Arial"/>
      <w:sz w:val="18"/>
    </w:rPr>
  </w:style>
  <w:style w:type="paragraph" w:customStyle="1" w:styleId="IndiceTitulo">
    <w:name w:val="IndiceTitulo"/>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ibm.com/think/topics/big-data" TargetMode="External"/><Relationship Id="rId39" Type="http://schemas.openxmlformats.org/officeDocument/2006/relationships/hyperlink" Target="https://doi.org/10.1002/tjo3.12017" TargetMode="External"/><Relationship Id="rId21" Type="http://schemas.openxmlformats.org/officeDocument/2006/relationships/hyperlink" Target="https://doi.org/10.22431/25005227.vol54n1.857" TargetMode="External"/><Relationship Id="rId34" Type="http://schemas.openxmlformats.org/officeDocument/2006/relationships/hyperlink" Target="https://learn.microsoft.com/en-us/sql/integration-services/integration-services-features-supported-by-the-editions-of-sql-server"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earn.microsoft.com/en-us/power-bi/visuals/power-bi-visualization-kpi"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arquet.apache.org/docs/overview/" TargetMode="External"/><Relationship Id="rId32" Type="http://schemas.openxmlformats.org/officeDocument/2006/relationships/hyperlink" Target="https://learn.microsoft.com/en-us/power-bi/guidance/star-schema" TargetMode="External"/><Relationship Id="rId37" Type="http://schemas.openxmlformats.org/officeDocument/2006/relationships/hyperlink" Target="https://doi.org/10.6028/NIST.CSWP.29" TargetMode="External"/><Relationship Id="rId40" Type="http://schemas.openxmlformats.org/officeDocument/2006/relationships/hyperlink" Target="https://doi.org/10.1080/17517575.2022.2028195"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spark.apache.org/docs/latest/sql-programming-guide.html" TargetMode="External"/><Relationship Id="rId28" Type="http://schemas.openxmlformats.org/officeDocument/2006/relationships/hyperlink" Target="https://doi.org/10.3895/rts.v20n60.16920" TargetMode="External"/><Relationship Id="rId36" Type="http://schemas.openxmlformats.org/officeDocument/2006/relationships/hyperlink" Target="https://www.kaggle.com/datasets/olistbr/brazilian-ecommerc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learn.microsoft.com/en-us/power-bi/create-reports/service-dashboards-design-tip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3390/su16114743" TargetMode="External"/><Relationship Id="rId27" Type="http://schemas.openxmlformats.org/officeDocument/2006/relationships/hyperlink" Target="https://www.kimballgroup.com/2003/03/declaring-the-grain/" TargetMode="External"/><Relationship Id="rId30" Type="http://schemas.openxmlformats.org/officeDocument/2006/relationships/hyperlink" Target="https://learn.microsoft.com/es-es/azure/architecture/data-guide/relational-data/etl" TargetMode="External"/><Relationship Id="rId35" Type="http://schemas.openxmlformats.org/officeDocument/2006/relationships/hyperlink" Target="https://learn.microsoft.com/en-us/sql/integration-services/"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6028/NIST.SP.1500-1r2" TargetMode="External"/><Relationship Id="rId33" Type="http://schemas.openxmlformats.org/officeDocument/2006/relationships/hyperlink" Target="https://learn.microsoft.com/es-es/sql/sql-server/editions-and-components-of-sql-server-2022" TargetMode="External"/><Relationship Id="rId38" Type="http://schemas.openxmlformats.org/officeDocument/2006/relationships/hyperlink" Target="https://www.postgresql.org/abou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2.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3.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4.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75</Pages>
  <Words>22515</Words>
  <Characters>123837</Characters>
  <Application>Microsoft Office Word</Application>
  <DocSecurity>0</DocSecurity>
  <Lines>1031</Lines>
  <Paragraphs>292</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Formato de informe de proyecto final - Base de Datos Avanzadas y Big Data</vt:lpstr>
      <vt:lpstr>    Datos personales, anonimización y privacidad</vt:lpstr>
      <vt:lpstr>    Calidad, trazabilidad y gobierno de los datos</vt:lpstr>
      <vt:lpstr>    Riesgos de sesgo y uso responsable</vt:lpstr>
    </vt:vector>
  </TitlesOfParts>
  <Company/>
  <LinksUpToDate>false</LinksUpToDate>
  <CharactersWithSpaces>146060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una solución de Inteligencia de Negocios y Big Data para Olist — T2</dc:title>
  <dc:subject>Informe de avance hasta el capítulo III</dc:subject>
  <dc:creator>Martin Roberto Condori Escobar; Frank Puma Pariuaña</dc:creator>
  <cp:keywords/>
  <dc:description>Formato alineado referencialmente con ABET EAC Student Outcome 6 y la rúbrica institucional.</dc:description>
  <cp:lastModifiedBy>Martin n</cp:lastModifiedBy>
  <cp:revision>5</cp:revision>
  <dcterms:created xsi:type="dcterms:W3CDTF">2026-10-25T16:27:00Z</dcterms:created>
  <dcterms:modified xsi:type="dcterms:W3CDTF">2026-10-25T22:16:00Z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