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34" w:rsidRDefault="00E506E9">
      <w:pPr>
        <w:spacing w:after="32" w:line="249" w:lineRule="auto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Sobrecarga de Operadores </w:t>
      </w:r>
    </w:p>
    <w:p w:rsidR="007E3034" w:rsidRDefault="00E506E9">
      <w:pPr>
        <w:spacing w:after="229" w:line="240" w:lineRule="auto"/>
      </w:pPr>
      <w:r>
        <w:t xml:space="preserve"> </w:t>
      </w:r>
    </w:p>
    <w:p w:rsidR="007E3034" w:rsidRPr="003B095D" w:rsidRDefault="00E506E9">
      <w:pPr>
        <w:numPr>
          <w:ilvl w:val="0"/>
          <w:numId w:val="1"/>
        </w:numPr>
        <w:spacing w:after="70" w:line="240" w:lineRule="auto"/>
        <w:ind w:right="-15" w:hanging="360"/>
      </w:pPr>
      <w:r>
        <w:rPr>
          <w:sz w:val="28"/>
        </w:rPr>
        <w:t xml:space="preserve">¿Qué es un operador unario y que es un operador binario? De un ejemplo de cada uno.  </w:t>
      </w:r>
      <w:r w:rsidR="003B095D">
        <w:rPr>
          <w:sz w:val="28"/>
        </w:rPr>
        <w:t xml:space="preserve">Binario, trabaja con un solo operando ejemplo: ++, </w:t>
      </w:r>
      <w:proofErr w:type="gramStart"/>
      <w:r w:rsidR="003B095D">
        <w:rPr>
          <w:sz w:val="28"/>
        </w:rPr>
        <w:t>¡.</w:t>
      </w:r>
      <w:proofErr w:type="gramEnd"/>
    </w:p>
    <w:p w:rsidR="003B095D" w:rsidRDefault="003B095D" w:rsidP="003B095D">
      <w:pPr>
        <w:spacing w:after="70" w:line="240" w:lineRule="auto"/>
        <w:ind w:left="705" w:right="-15"/>
      </w:pPr>
      <w:r>
        <w:rPr>
          <w:sz w:val="28"/>
        </w:rPr>
        <w:t>Ejemplo unario, ==.</w:t>
      </w:r>
    </w:p>
    <w:p w:rsidR="007E3034" w:rsidRDefault="00E506E9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¿Qué varía en la sintaxis de la sobrecarga de operadores unarios y binarios?  </w:t>
      </w:r>
      <w:r w:rsidR="003B095D">
        <w:rPr>
          <w:sz w:val="28"/>
        </w:rPr>
        <w:t>La cantidad de parámetros de entrada.</w:t>
      </w:r>
    </w:p>
    <w:p w:rsidR="007E3034" w:rsidRDefault="00E506E9">
      <w:pPr>
        <w:numPr>
          <w:ilvl w:val="0"/>
          <w:numId w:val="1"/>
        </w:numPr>
        <w:spacing w:after="228" w:line="266" w:lineRule="auto"/>
        <w:ind w:right="-15" w:hanging="360"/>
      </w:pPr>
      <w:r>
        <w:rPr>
          <w:sz w:val="28"/>
        </w:rPr>
        <w:t>Los operadores de casteo “(T</w:t>
      </w:r>
      <w:proofErr w:type="gramStart"/>
      <w:r>
        <w:rPr>
          <w:sz w:val="28"/>
        </w:rPr>
        <w:t>)x</w:t>
      </w:r>
      <w:proofErr w:type="gramEnd"/>
      <w:r>
        <w:rPr>
          <w:sz w:val="28"/>
        </w:rPr>
        <w:t xml:space="preserve">” no se pueden sobrecargar. ¿Cuál es la alternativa? </w:t>
      </w:r>
      <w:r w:rsidR="003B095D">
        <w:rPr>
          <w:sz w:val="28"/>
        </w:rPr>
        <w:t xml:space="preserve">Operadores </w:t>
      </w:r>
      <w:proofErr w:type="spellStart"/>
      <w:r w:rsidR="003B095D">
        <w:rPr>
          <w:sz w:val="28"/>
        </w:rPr>
        <w:t>explicitos</w:t>
      </w:r>
      <w:proofErr w:type="spellEnd"/>
      <w:r w:rsidR="003B095D">
        <w:rPr>
          <w:sz w:val="28"/>
        </w:rPr>
        <w:t xml:space="preserve"> </w:t>
      </w:r>
      <w:proofErr w:type="spellStart"/>
      <w:r w:rsidR="003B095D">
        <w:rPr>
          <w:sz w:val="28"/>
        </w:rPr>
        <w:t>y</w:t>
      </w:r>
      <w:proofErr w:type="spellEnd"/>
      <w:r w:rsidR="003B095D">
        <w:rPr>
          <w:sz w:val="28"/>
        </w:rPr>
        <w:t xml:space="preserve"> implícitos, pueden convertir operadores de </w:t>
      </w:r>
      <w:proofErr w:type="spellStart"/>
      <w:r w:rsidR="003B095D">
        <w:rPr>
          <w:sz w:val="28"/>
        </w:rPr>
        <w:t>conversion</w:t>
      </w:r>
      <w:proofErr w:type="spellEnd"/>
    </w:p>
    <w:p w:rsidR="007E3034" w:rsidRPr="003B095D" w:rsidRDefault="00E506E9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¿Cuál es la diferencia entre una conversión implícita y una explícita?  </w:t>
      </w:r>
    </w:p>
    <w:p w:rsidR="003B095D" w:rsidRDefault="003B095D" w:rsidP="003B095D">
      <w:pPr>
        <w:spacing w:after="231" w:line="240" w:lineRule="auto"/>
        <w:ind w:left="705" w:right="-15"/>
        <w:rPr>
          <w:sz w:val="28"/>
        </w:rPr>
      </w:pPr>
      <w:r>
        <w:rPr>
          <w:sz w:val="28"/>
        </w:rPr>
        <w:t xml:space="preserve">En la explicita, el programador debe mostrar la sintaxis, que tipo de conversión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haciendo para que no haya perdida de datos.</w:t>
      </w:r>
    </w:p>
    <w:p w:rsidR="003B095D" w:rsidRDefault="003B095D" w:rsidP="003B095D">
      <w:pPr>
        <w:spacing w:after="231" w:line="240" w:lineRule="auto"/>
        <w:ind w:left="705" w:right="-15"/>
      </w:pPr>
      <w:proofErr w:type="spellStart"/>
      <w:r>
        <w:rPr>
          <w:sz w:val="28"/>
        </w:rPr>
        <w:t>Implicitas</w:t>
      </w:r>
      <w:proofErr w:type="spellEnd"/>
      <w:r>
        <w:rPr>
          <w:sz w:val="28"/>
        </w:rPr>
        <w:t>, no hay perdida de datos y se hacen directamente sin mucha sintaxis.</w:t>
      </w:r>
    </w:p>
    <w:p w:rsidR="007E3034" w:rsidRPr="003B095D" w:rsidRDefault="00E506E9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¿Cuál es la diferencia entre castear (casting) y </w:t>
      </w:r>
      <w:proofErr w:type="spellStart"/>
      <w:r>
        <w:rPr>
          <w:sz w:val="28"/>
        </w:rPr>
        <w:t>parsear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parsing</w:t>
      </w:r>
      <w:proofErr w:type="spellEnd"/>
      <w:r>
        <w:rPr>
          <w:sz w:val="28"/>
        </w:rPr>
        <w:t xml:space="preserve">)?  </w:t>
      </w:r>
    </w:p>
    <w:p w:rsidR="003B095D" w:rsidRDefault="003B095D" w:rsidP="003B095D">
      <w:pPr>
        <w:spacing w:after="231" w:line="240" w:lineRule="auto"/>
        <w:ind w:left="705" w:right="-15"/>
        <w:rPr>
          <w:sz w:val="28"/>
        </w:rPr>
      </w:pPr>
      <w:r>
        <w:rPr>
          <w:sz w:val="28"/>
        </w:rPr>
        <w:t xml:space="preserve">Casting, es una forma de decirle al compilador que es compatible, el valor no cambia, ejemplo: </w:t>
      </w:r>
      <w:proofErr w:type="spellStart"/>
      <w:r>
        <w:rPr>
          <w:sz w:val="28"/>
        </w:rPr>
        <w:t>Object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Fede</w:t>
      </w:r>
      <w:proofErr w:type="spellEnd"/>
      <w:r>
        <w:rPr>
          <w:sz w:val="28"/>
        </w:rPr>
        <w:t>”;</w:t>
      </w:r>
    </w:p>
    <w:p w:rsidR="003B095D" w:rsidRDefault="003B095D" w:rsidP="003B095D">
      <w:pPr>
        <w:spacing w:after="231" w:line="240" w:lineRule="auto"/>
        <w:ind w:left="705" w:right="-15"/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s </w:t>
      </w:r>
      <w:proofErr w:type="gramStart"/>
      <w:r>
        <w:rPr>
          <w:sz w:val="28"/>
        </w:rPr>
        <w:t>=(</w:t>
      </w:r>
      <w:proofErr w:type="spellStart"/>
      <w:proofErr w:type="gramEnd"/>
      <w:r>
        <w:rPr>
          <w:sz w:val="28"/>
        </w:rPr>
        <w:t>string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>;</w:t>
      </w:r>
    </w:p>
    <w:p w:rsidR="003B095D" w:rsidRPr="003B095D" w:rsidRDefault="003B095D" w:rsidP="003B095D">
      <w:pPr>
        <w:spacing w:after="231" w:line="240" w:lineRule="auto"/>
        <w:ind w:left="705" w:right="-15"/>
        <w:rPr>
          <w:sz w:val="28"/>
          <w:u w:val="single"/>
        </w:rPr>
      </w:pPr>
      <w:proofErr w:type="spellStart"/>
      <w:r>
        <w:rPr>
          <w:sz w:val="28"/>
        </w:rPr>
        <w:t>Conversion</w:t>
      </w:r>
      <w:proofErr w:type="spellEnd"/>
      <w:r>
        <w:rPr>
          <w:sz w:val="28"/>
        </w:rPr>
        <w:t xml:space="preserve">, es un método que usa el compilador para convertir tipos en otros, pueden ser </w:t>
      </w:r>
      <w:proofErr w:type="spellStart"/>
      <w:r>
        <w:rPr>
          <w:sz w:val="28"/>
        </w:rPr>
        <w:t>explicitos</w:t>
      </w:r>
      <w:proofErr w:type="spellEnd"/>
      <w:r>
        <w:rPr>
          <w:sz w:val="28"/>
        </w:rPr>
        <w:t xml:space="preserve"> e implícitos, puede implicar perdida o no de información.</w:t>
      </w:r>
      <w:bookmarkStart w:id="0" w:name="_GoBack"/>
      <w:bookmarkEnd w:id="0"/>
    </w:p>
    <w:p w:rsidR="003B095D" w:rsidRDefault="003B095D" w:rsidP="003B095D">
      <w:pPr>
        <w:spacing w:after="231" w:line="240" w:lineRule="auto"/>
        <w:ind w:left="705" w:right="-15"/>
      </w:pPr>
      <w:proofErr w:type="spellStart"/>
      <w:r>
        <w:rPr>
          <w:sz w:val="28"/>
        </w:rPr>
        <w:t>Parsing</w:t>
      </w:r>
      <w:proofErr w:type="spellEnd"/>
      <w:r>
        <w:rPr>
          <w:sz w:val="28"/>
        </w:rPr>
        <w:t xml:space="preserve">, es decirle al programa que interprete un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y lo convierta </w:t>
      </w:r>
      <w:proofErr w:type="gramStart"/>
      <w:r>
        <w:rPr>
          <w:sz w:val="28"/>
        </w:rPr>
        <w:t>en</w:t>
      </w:r>
      <w:proofErr w:type="gramEnd"/>
      <w:r>
        <w:rPr>
          <w:sz w:val="28"/>
        </w:rPr>
        <w:t xml:space="preserve"> algo </w:t>
      </w:r>
      <w:proofErr w:type="spellStart"/>
      <w:r>
        <w:rPr>
          <w:sz w:val="28"/>
        </w:rPr>
        <w:t>màs</w:t>
      </w:r>
      <w:proofErr w:type="spellEnd"/>
      <w:r>
        <w:rPr>
          <w:sz w:val="28"/>
        </w:rPr>
        <w:t>.</w:t>
      </w:r>
    </w:p>
    <w:p w:rsidR="007E3034" w:rsidRDefault="00E506E9">
      <w:pPr>
        <w:spacing w:line="240" w:lineRule="auto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sectPr w:rsidR="007E3034">
      <w:pgSz w:w="12240" w:h="15840"/>
      <w:pgMar w:top="1440" w:right="184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B2854"/>
    <w:multiLevelType w:val="hybridMultilevel"/>
    <w:tmpl w:val="A6825A7E"/>
    <w:lvl w:ilvl="0" w:tplc="06A066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748438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9256DE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367666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B016BA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7C0E3E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E691E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6E6E38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38CD8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34"/>
    <w:rsid w:val="003B095D"/>
    <w:rsid w:val="007E3034"/>
    <w:rsid w:val="00E5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7492A-7E28-42D5-82BA-10362A55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dcterms:created xsi:type="dcterms:W3CDTF">2019-04-12T01:11:00Z</dcterms:created>
  <dcterms:modified xsi:type="dcterms:W3CDTF">2019-04-12T01:11:00Z</dcterms:modified>
</cp:coreProperties>
</file>