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Pr="00FC4BB7" w:rsidRDefault="00FC4BB7" w:rsidP="00FC4BB7">
      <w:pPr>
        <w:pStyle w:val="Titel"/>
        <w:rPr>
          <w:lang w:val="en-US"/>
        </w:rPr>
      </w:pPr>
      <w:r w:rsidRPr="00FC4BB7">
        <w:rPr>
          <w:lang w:val="en-US"/>
        </w:rPr>
        <w:t>Meeting 35</w:t>
      </w:r>
    </w:p>
    <w:p w:rsidR="00FC4BB7" w:rsidRPr="00FC4BB7" w:rsidRDefault="00FC4BB7" w:rsidP="00FC4BB7">
      <w:pPr>
        <w:rPr>
          <w:lang w:val="en-US"/>
        </w:rPr>
      </w:pPr>
      <w:r w:rsidRPr="00FC4BB7">
        <w:rPr>
          <w:lang w:val="en-US"/>
        </w:rPr>
        <w:t>Spent an hour discussing the introduction / problem statement / related work / methods / model selection.</w:t>
      </w:r>
    </w:p>
    <w:p w:rsidR="00FC4BB7" w:rsidRDefault="00FC4BB7" w:rsidP="00FC4BB7">
      <w:pPr>
        <w:rPr>
          <w:lang w:val="en-US"/>
        </w:rPr>
      </w:pPr>
      <w:r>
        <w:rPr>
          <w:lang w:val="en-US"/>
        </w:rPr>
        <w:t xml:space="preserve">Introduction: Good, mention the </w:t>
      </w:r>
      <w:proofErr w:type="spellStart"/>
      <w:r>
        <w:rPr>
          <w:lang w:val="en-US"/>
        </w:rPr>
        <w:t>acyclicty</w:t>
      </w:r>
      <w:proofErr w:type="spellEnd"/>
      <w:r>
        <w:rPr>
          <w:lang w:val="en-US"/>
        </w:rPr>
        <w:t xml:space="preserve"> required. Reason also why we are enforcing </w:t>
      </w:r>
      <w:proofErr w:type="spellStart"/>
      <w:r>
        <w:rPr>
          <w:lang w:val="en-US"/>
        </w:rPr>
        <w:t>acyclicity</w:t>
      </w:r>
      <w:proofErr w:type="spellEnd"/>
      <w:r>
        <w:rPr>
          <w:lang w:val="en-US"/>
        </w:rPr>
        <w:t>: easier to interpret / naturally arose from causality.</w:t>
      </w:r>
    </w:p>
    <w:p w:rsidR="00FC4BB7" w:rsidRDefault="00FC4BB7" w:rsidP="00FC4BB7">
      <w:pPr>
        <w:rPr>
          <w:lang w:val="en-US"/>
        </w:rPr>
      </w:pPr>
      <w:r>
        <w:rPr>
          <w:lang w:val="en-US"/>
        </w:rPr>
        <w:t xml:space="preserve">Problem statement: Working from this probability distribution is much more natural than using this artificial cost function. Go from learning structure </w:t>
      </w:r>
      <w:r w:rsidRPr="00FC4BB7">
        <w:rPr>
          <w:lang w:val="en-US"/>
        </w:rPr>
        <w:sym w:font="Wingdings" w:char="F0E0"/>
      </w:r>
      <w:r>
        <w:rPr>
          <w:lang w:val="en-US"/>
        </w:rPr>
        <w:t xml:space="preserve"> learning joint distribution </w:t>
      </w:r>
      <w:r w:rsidRPr="00FC4BB7">
        <w:rPr>
          <w:lang w:val="en-US"/>
        </w:rPr>
        <w:sym w:font="Wingdings" w:char="F0E0"/>
      </w:r>
      <w:r>
        <w:rPr>
          <w:lang w:val="en-US"/>
        </w:rPr>
        <w:t xml:space="preserve"> assumptions on joint distribution that allow for easier interpretability </w:t>
      </w:r>
      <w:r w:rsidRPr="00FC4BB7">
        <w:rPr>
          <w:lang w:val="en-US"/>
        </w:rPr>
        <w:sym w:font="Wingdings" w:char="F0E0"/>
      </w:r>
      <w:r>
        <w:rPr>
          <w:lang w:val="en-US"/>
        </w:rPr>
        <w:t xml:space="preserve"> graphical model </w:t>
      </w:r>
      <w:r w:rsidRPr="00FC4BB7">
        <w:rPr>
          <w:lang w:val="en-US"/>
        </w:rPr>
        <w:sym w:font="Wingdings" w:char="F0E0"/>
      </w:r>
      <w:r>
        <w:rPr>
          <w:lang w:val="en-US"/>
        </w:rPr>
        <w:t xml:space="preserve"> graphical model assumptions, e.g. linear combination </w:t>
      </w:r>
      <w:r w:rsidRPr="00FC4BB7">
        <w:rPr>
          <w:lang w:val="en-US"/>
        </w:rPr>
        <w:sym w:font="Wingdings" w:char="F0E0"/>
      </w:r>
      <w:r>
        <w:rPr>
          <w:lang w:val="en-US"/>
        </w:rPr>
        <w:t xml:space="preserve"> matrix W </w:t>
      </w:r>
      <w:r w:rsidRPr="00FC4BB7">
        <w:rPr>
          <w:lang w:val="en-US"/>
        </w:rPr>
        <w:sym w:font="Wingdings" w:char="F0E0"/>
      </w:r>
      <w:r>
        <w:rPr>
          <w:lang w:val="en-US"/>
        </w:rPr>
        <w:t xml:space="preserve"> learn the best matrix W using constrained maximum likelihood </w:t>
      </w:r>
      <w:r w:rsidRPr="00FC4BB7">
        <w:rPr>
          <w:lang w:val="en-US"/>
        </w:rPr>
        <w:sym w:font="Wingdings" w:char="F0E0"/>
      </w:r>
      <w:r>
        <w:rPr>
          <w:lang w:val="en-US"/>
        </w:rPr>
        <w:t xml:space="preserve"> arrive at cost function.</w:t>
      </w:r>
    </w:p>
    <w:p w:rsidR="00FC4BB7" w:rsidRDefault="00FC4BB7" w:rsidP="00FC4BB7">
      <w:pPr>
        <w:rPr>
          <w:lang w:val="en-US"/>
        </w:rPr>
      </w:pPr>
      <w:r>
        <w:rPr>
          <w:lang w:val="en-US"/>
        </w:rPr>
        <w:t>Related work: Many methods are applicable, although now it is perhaps a bit thrown on one pile and the appreciation is not there because the understanding is not there. Perhaps try to mention the big lines on how others have solved it, but do not go into detail, refer forward. Then, at each corresponding part / chapter, you can go more into depth into the method, e.g. order-based, NO TEARS, greedy.</w:t>
      </w:r>
    </w:p>
    <w:p w:rsidR="00FC4BB7" w:rsidRDefault="00FC4BB7" w:rsidP="00FC4BB7">
      <w:pPr>
        <w:rPr>
          <w:lang w:val="en-US"/>
        </w:rPr>
      </w:pPr>
      <w:r>
        <w:rPr>
          <w:lang w:val="en-US"/>
        </w:rPr>
        <w:t xml:space="preserve">Methods: Difficult to categorize. Not hugely problematic, but then mention that the categorization is not really sensible. Perhaps try to categorize with low dimension (combinatorial), and high dimension (greedy). </w:t>
      </w:r>
    </w:p>
    <w:p w:rsidR="00FC4BB7" w:rsidRDefault="00FC4BB7" w:rsidP="00FC4BB7">
      <w:pPr>
        <w:rPr>
          <w:lang w:val="en-US"/>
        </w:rPr>
      </w:pPr>
      <w:r>
        <w:rPr>
          <w:lang w:val="en-US"/>
        </w:rPr>
        <w:t xml:space="preserve">Model selection: Bit of a strange name, </w:t>
      </w:r>
      <w:proofErr w:type="spellStart"/>
      <w:r>
        <w:rPr>
          <w:lang w:val="en-US"/>
        </w:rPr>
        <w:t>hyptertuning</w:t>
      </w:r>
      <w:proofErr w:type="spellEnd"/>
      <w:r>
        <w:rPr>
          <w:lang w:val="en-US"/>
        </w:rPr>
        <w:t xml:space="preserve"> not much better.</w:t>
      </w:r>
    </w:p>
    <w:p w:rsidR="00FC4BB7" w:rsidRDefault="00FC4BB7" w:rsidP="00FC4BB7">
      <w:pPr>
        <w:rPr>
          <w:lang w:val="en-US"/>
        </w:rPr>
      </w:pPr>
      <w:r>
        <w:rPr>
          <w:lang w:val="en-US"/>
        </w:rPr>
        <w:t>After that, no time anymore.</w:t>
      </w:r>
    </w:p>
    <w:p w:rsidR="00FC4BB7" w:rsidRDefault="00FC4BB7" w:rsidP="00FC4BB7">
      <w:pPr>
        <w:rPr>
          <w:lang w:val="en-US"/>
        </w:rPr>
      </w:pPr>
      <w:r>
        <w:rPr>
          <w:lang w:val="en-US"/>
        </w:rPr>
        <w:t xml:space="preserve">Arrange assessment committee, should be approved, </w:t>
      </w:r>
      <w:proofErr w:type="spellStart"/>
      <w:r>
        <w:rPr>
          <w:lang w:val="en-US"/>
        </w:rPr>
        <w:t>Rui</w:t>
      </w:r>
      <w:proofErr w:type="spellEnd"/>
      <w:r>
        <w:rPr>
          <w:lang w:val="en-US"/>
        </w:rPr>
        <w:t xml:space="preserve"> will ask Jacques, </w:t>
      </w:r>
      <w:proofErr w:type="spellStart"/>
      <w:r>
        <w:rPr>
          <w:lang w:val="en-US"/>
        </w:rPr>
        <w:t>Rui</w:t>
      </w:r>
      <w:proofErr w:type="spellEnd"/>
      <w:r>
        <w:rPr>
          <w:lang w:val="en-US"/>
        </w:rPr>
        <w:t xml:space="preserve"> said it might not work, so let us find out asap.</w:t>
      </w:r>
    </w:p>
    <w:p w:rsidR="00FC4BB7" w:rsidRPr="00FC4BB7" w:rsidRDefault="00FC4BB7" w:rsidP="00FC4BB7">
      <w:pPr>
        <w:rPr>
          <w:lang w:val="en-US"/>
        </w:rPr>
      </w:pPr>
      <w:bookmarkStart w:id="0" w:name="_GoBack"/>
      <w:bookmarkEnd w:id="0"/>
    </w:p>
    <w:sectPr w:rsidR="00FC4BB7" w:rsidRPr="00FC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B7"/>
    <w:rsid w:val="00201274"/>
    <w:rsid w:val="00FC4B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C983A-1B3B-49DC-A6E1-3EB37E2F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C4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4BB7"/>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FC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4B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237</Words>
  <Characters>1304</Characters>
  <Application>Microsoft Office Word</Application>
  <DocSecurity>0</DocSecurity>
  <Lines>10</Lines>
  <Paragraphs>3</Paragraphs>
  <ScaleCrop>false</ScaleCrop>
  <Company>TUe</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1</cp:revision>
  <dcterms:created xsi:type="dcterms:W3CDTF">2022-05-18T11:58:00Z</dcterms:created>
  <dcterms:modified xsi:type="dcterms:W3CDTF">2022-05-18T12:11:00Z</dcterms:modified>
</cp:coreProperties>
</file>