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Default="00AF1EB1" w:rsidP="0042323E">
      <w:pPr>
        <w:pStyle w:val="Titel"/>
      </w:pPr>
      <w:proofErr w:type="spellStart"/>
      <w:r>
        <w:t>Prep</w:t>
      </w:r>
      <w:proofErr w:type="spellEnd"/>
      <w:r>
        <w:t xml:space="preserve"> Meeting 18</w:t>
      </w:r>
    </w:p>
    <w:p w:rsidR="00AF1EB1" w:rsidRDefault="00AF1EB1" w:rsidP="00AF1EB1">
      <w:pPr>
        <w:pStyle w:val="Lijstalinea"/>
        <w:numPr>
          <w:ilvl w:val="0"/>
          <w:numId w:val="1"/>
        </w:numPr>
      </w:pPr>
      <w:proofErr w:type="spellStart"/>
      <w:r>
        <w:t>Wrote</w:t>
      </w:r>
      <w:proofErr w:type="spellEnd"/>
      <w:r>
        <w:t xml:space="preserve"> </w:t>
      </w:r>
      <w:proofErr w:type="spellStart"/>
      <w:r>
        <w:t>Some</w:t>
      </w:r>
      <w:proofErr w:type="spellEnd"/>
      <w:r>
        <w:t xml:space="preserve"> more.</w:t>
      </w:r>
    </w:p>
    <w:p w:rsidR="00AF1EB1" w:rsidRDefault="00AF1EB1" w:rsidP="00AF1EB1">
      <w:pPr>
        <w:pStyle w:val="Lijstalinea"/>
        <w:numPr>
          <w:ilvl w:val="0"/>
          <w:numId w:val="1"/>
        </w:numPr>
      </w:pPr>
      <w:r>
        <w:t xml:space="preserve">OMP </w:t>
      </w:r>
      <w:proofErr w:type="spellStart"/>
      <w:r>
        <w:t>for</w:t>
      </w:r>
      <w:proofErr w:type="spellEnd"/>
      <w:r>
        <w:t xml:space="preserve"> SEM.</w:t>
      </w:r>
    </w:p>
    <w:p w:rsidR="0055115E" w:rsidRDefault="0055115E" w:rsidP="0055115E">
      <w:pPr>
        <w:rPr>
          <w:lang w:val="en-US"/>
        </w:rPr>
      </w:pPr>
      <w:r>
        <w:rPr>
          <w:b/>
          <w:lang w:val="en-US"/>
        </w:rPr>
        <w:t xml:space="preserve">What did I do: </w:t>
      </w:r>
      <w:r>
        <w:rPr>
          <w:lang w:val="en-US"/>
        </w:rPr>
        <w:t>OMP on SEMS, such as</w:t>
      </w:r>
      <w:r w:rsidRPr="0055115E">
        <w:rPr>
          <w:lang w:val="en-US"/>
        </w:rPr>
        <w:t xml:space="preserve"> Sachs</w:t>
      </w:r>
      <w:r>
        <w:rPr>
          <w:lang w:val="en-US"/>
        </w:rPr>
        <w:t xml:space="preserve"> and simulated data</w:t>
      </w:r>
      <w:r w:rsidRPr="0055115E">
        <w:rPr>
          <w:lang w:val="en-US"/>
        </w:rPr>
        <w:t>, compare to NOTEARS</w:t>
      </w:r>
      <w:r>
        <w:rPr>
          <w:lang w:val="en-US"/>
        </w:rPr>
        <w:t xml:space="preserve">. </w:t>
      </w:r>
    </w:p>
    <w:p w:rsidR="0055115E" w:rsidRDefault="0055115E" w:rsidP="0055115E">
      <w:pPr>
        <w:rPr>
          <w:lang w:val="en-US"/>
        </w:rPr>
      </w:pPr>
      <w:r>
        <w:rPr>
          <w:b/>
          <w:lang w:val="en-US"/>
        </w:rPr>
        <w:t>Results:</w:t>
      </w:r>
      <w:r>
        <w:rPr>
          <w:lang w:val="en-US"/>
        </w:rPr>
        <w:t xml:space="preserve"> OMP not that far off of NOTEARS. OMP has some benefits, such as an ordering of importance, and allows for regularization using the threshold.</w:t>
      </w:r>
    </w:p>
    <w:p w:rsidR="0055115E" w:rsidRPr="0055115E" w:rsidRDefault="0055115E" w:rsidP="0055115E">
      <w:pPr>
        <w:rPr>
          <w:lang w:val="en-US"/>
        </w:rPr>
      </w:pPr>
      <w:r>
        <w:rPr>
          <w:lang w:val="en-US"/>
        </w:rPr>
        <w:t xml:space="preserve">Also: OMP in the Noiseless setting, </w:t>
      </w:r>
    </w:p>
    <w:p w:rsidR="00AF1EB1" w:rsidRDefault="00AF1EB1" w:rsidP="0042323E">
      <w:pPr>
        <w:pStyle w:val="Kop1"/>
        <w:rPr>
          <w:lang w:val="en-US"/>
        </w:rPr>
      </w:pPr>
      <w:r w:rsidRPr="0055115E">
        <w:rPr>
          <w:lang w:val="en-US"/>
        </w:rPr>
        <w:t>Bootstrapping.</w:t>
      </w:r>
    </w:p>
    <w:p w:rsidR="00DA3C16" w:rsidRDefault="00892B7E" w:rsidP="0042323E">
      <w:pPr>
        <w:rPr>
          <w:lang w:val="en-US"/>
        </w:rPr>
      </w:pPr>
      <w:r w:rsidRPr="00892B7E">
        <w:rPr>
          <w:rFonts w:ascii="Courier New" w:eastAsia="Times New Roman" w:hAnsi="Courier New" w:cs="Courier New"/>
          <w:noProof/>
          <w:color w:val="000000"/>
          <w:sz w:val="20"/>
          <w:szCs w:val="21"/>
          <w:lang w:eastAsia="nl-NL"/>
        </w:rPr>
        <w:drawing>
          <wp:anchor distT="0" distB="0" distL="114300" distR="114300" simplePos="0" relativeHeight="251658240" behindDoc="0" locked="0" layoutInCell="1" allowOverlap="1">
            <wp:simplePos x="0" y="0"/>
            <wp:positionH relativeFrom="column">
              <wp:posOffset>2301240</wp:posOffset>
            </wp:positionH>
            <wp:positionV relativeFrom="paragraph">
              <wp:posOffset>521970</wp:posOffset>
            </wp:positionV>
            <wp:extent cx="4230020" cy="148795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30020" cy="1487959"/>
                    </a:xfrm>
                    <a:prstGeom prst="rect">
                      <a:avLst/>
                    </a:prstGeom>
                  </pic:spPr>
                </pic:pic>
              </a:graphicData>
            </a:graphic>
            <wp14:sizeRelH relativeFrom="margin">
              <wp14:pctWidth>0</wp14:pctWidth>
            </wp14:sizeRelH>
            <wp14:sizeRelV relativeFrom="margin">
              <wp14:pctHeight>0</wp14:pctHeight>
            </wp14:sizeRelV>
          </wp:anchor>
        </w:drawing>
      </w:r>
      <w:r w:rsidR="0042323E">
        <w:rPr>
          <w:b/>
          <w:lang w:val="en-US"/>
        </w:rPr>
        <w:t>What was the problem</w:t>
      </w:r>
      <w:r w:rsidR="0042323E">
        <w:rPr>
          <w:lang w:val="en-US"/>
        </w:rPr>
        <w:t xml:space="preserve">. Basically, DAG-OMP continues until we have a </w:t>
      </w:r>
      <w:r w:rsidR="0042323E">
        <w:rPr>
          <w:i/>
          <w:lang w:val="en-US"/>
        </w:rPr>
        <w:t>dense</w:t>
      </w:r>
      <w:r w:rsidR="0042323E">
        <w:rPr>
          <w:lang w:val="en-US"/>
        </w:rPr>
        <w:t xml:space="preserve"> DAG. However, we can most likely achieve a comparable predictive power with a much </w:t>
      </w:r>
      <w:r w:rsidR="0042323E">
        <w:rPr>
          <w:i/>
          <w:lang w:val="en-US"/>
        </w:rPr>
        <w:t>sparser</w:t>
      </w:r>
      <w:r w:rsidR="0042323E">
        <w:rPr>
          <w:lang w:val="en-US"/>
        </w:rPr>
        <w:t xml:space="preserve"> DAG. The question, where do we cut off?</w:t>
      </w:r>
    </w:p>
    <w:p w:rsidR="00DA3C16" w:rsidRPr="00DA3C16" w:rsidRDefault="00DA3C16" w:rsidP="0042323E">
      <w:pPr>
        <w:rPr>
          <w:lang w:val="en-US"/>
        </w:rPr>
      </w:pPr>
      <w:r>
        <w:rPr>
          <w:b/>
          <w:lang w:val="en-US"/>
        </w:rPr>
        <w:t>Example</w:t>
      </w:r>
    </w:p>
    <w:p w:rsidR="00DA3C16" w:rsidRPr="00DA3C16" w:rsidRDefault="00DA3C16" w:rsidP="00DA3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4"/>
        <w:textAlignment w:val="baseline"/>
        <w:rPr>
          <w:rFonts w:ascii="Courier New" w:eastAsia="Times New Roman" w:hAnsi="Courier New" w:cs="Courier New"/>
          <w:color w:val="000000"/>
          <w:sz w:val="20"/>
          <w:szCs w:val="21"/>
          <w:lang w:val="en-US" w:eastAsia="nl-NL"/>
        </w:rPr>
      </w:pPr>
      <w:r w:rsidRPr="00DA3C16">
        <w:rPr>
          <w:rFonts w:ascii="Courier New" w:eastAsia="Times New Roman" w:hAnsi="Courier New" w:cs="Courier New"/>
          <w:color w:val="000000"/>
          <w:sz w:val="20"/>
          <w:szCs w:val="21"/>
          <w:lang w:val="en-US" w:eastAsia="nl-NL"/>
        </w:rPr>
        <w:t>True W:</w:t>
      </w:r>
    </w:p>
    <w:p w:rsidR="00DA3C16" w:rsidRPr="00DA3C16" w:rsidRDefault="00DA3C16" w:rsidP="00DA3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4"/>
        <w:textAlignment w:val="baseline"/>
        <w:rPr>
          <w:rFonts w:ascii="Courier New" w:eastAsia="Times New Roman" w:hAnsi="Courier New" w:cs="Courier New"/>
          <w:color w:val="000000"/>
          <w:sz w:val="20"/>
          <w:szCs w:val="21"/>
          <w:lang w:val="en-US" w:eastAsia="nl-NL"/>
        </w:rPr>
      </w:pPr>
      <w:r w:rsidRPr="00DA3C16">
        <w:rPr>
          <w:rFonts w:ascii="Courier New" w:eastAsia="Times New Roman" w:hAnsi="Courier New" w:cs="Courier New"/>
          <w:color w:val="000000"/>
          <w:sz w:val="20"/>
          <w:szCs w:val="21"/>
          <w:lang w:val="en-US" w:eastAsia="nl-NL"/>
        </w:rPr>
        <w:t>[[ 0.</w:t>
      </w:r>
      <w:r w:rsidR="00892B7E">
        <w:rPr>
          <w:rFonts w:ascii="Courier New" w:eastAsia="Times New Roman" w:hAnsi="Courier New" w:cs="Courier New"/>
          <w:color w:val="000000"/>
          <w:sz w:val="20"/>
          <w:szCs w:val="21"/>
          <w:lang w:val="en-US" w:eastAsia="nl-NL"/>
        </w:rPr>
        <w:t>4</w:t>
      </w:r>
      <w:r w:rsidRPr="00DA3C16">
        <w:rPr>
          <w:rFonts w:ascii="Courier New" w:eastAsia="Times New Roman" w:hAnsi="Courier New" w:cs="Courier New"/>
          <w:color w:val="000000"/>
          <w:sz w:val="20"/>
          <w:szCs w:val="21"/>
          <w:lang w:val="en-US" w:eastAsia="nl-NL"/>
        </w:rPr>
        <w:t xml:space="preserve">   0.    0.    0.    0.  ]</w:t>
      </w:r>
      <w:r w:rsidR="00892B7E" w:rsidRPr="00892B7E">
        <w:rPr>
          <w:noProof/>
          <w:lang w:val="en-US" w:eastAsia="nl-NL"/>
        </w:rPr>
        <w:t xml:space="preserve"> </w:t>
      </w:r>
    </w:p>
    <w:p w:rsidR="00DA3C16" w:rsidRPr="00DA3C16" w:rsidRDefault="00DA3C16" w:rsidP="00DA3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4"/>
        <w:textAlignment w:val="baseline"/>
        <w:rPr>
          <w:rFonts w:ascii="Courier New" w:eastAsia="Times New Roman" w:hAnsi="Courier New" w:cs="Courier New"/>
          <w:color w:val="000000"/>
          <w:sz w:val="20"/>
          <w:szCs w:val="21"/>
          <w:lang w:val="en-US" w:eastAsia="nl-NL"/>
        </w:rPr>
      </w:pPr>
      <w:r w:rsidRPr="00DA3C16">
        <w:rPr>
          <w:rFonts w:ascii="Courier New" w:eastAsia="Times New Roman" w:hAnsi="Courier New" w:cs="Courier New"/>
          <w:color w:val="000000"/>
          <w:sz w:val="20"/>
          <w:szCs w:val="21"/>
          <w:lang w:val="en-US" w:eastAsia="nl-NL"/>
        </w:rPr>
        <w:t xml:space="preserve"> [-0.44  0.</w:t>
      </w:r>
      <w:r w:rsidR="00892B7E">
        <w:rPr>
          <w:rFonts w:ascii="Courier New" w:eastAsia="Times New Roman" w:hAnsi="Courier New" w:cs="Courier New"/>
          <w:color w:val="000000"/>
          <w:sz w:val="20"/>
          <w:szCs w:val="21"/>
          <w:lang w:val="en-US" w:eastAsia="nl-NL"/>
        </w:rPr>
        <w:t>4</w:t>
      </w:r>
      <w:r w:rsidRPr="00DA3C16">
        <w:rPr>
          <w:rFonts w:ascii="Courier New" w:eastAsia="Times New Roman" w:hAnsi="Courier New" w:cs="Courier New"/>
          <w:color w:val="000000"/>
          <w:sz w:val="20"/>
          <w:szCs w:val="21"/>
          <w:lang w:val="en-US" w:eastAsia="nl-NL"/>
        </w:rPr>
        <w:t xml:space="preserve">   0.    0.    0.  ]</w:t>
      </w:r>
    </w:p>
    <w:p w:rsidR="00DA3C16" w:rsidRPr="00DA3C16" w:rsidRDefault="00DA3C16" w:rsidP="00DA3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4"/>
        <w:textAlignment w:val="baseline"/>
        <w:rPr>
          <w:rFonts w:ascii="Courier New" w:eastAsia="Times New Roman" w:hAnsi="Courier New" w:cs="Courier New"/>
          <w:color w:val="000000"/>
          <w:sz w:val="20"/>
          <w:szCs w:val="21"/>
          <w:lang w:val="en-US" w:eastAsia="nl-NL"/>
        </w:rPr>
      </w:pPr>
      <w:r w:rsidRPr="00DA3C16">
        <w:rPr>
          <w:rFonts w:ascii="Courier New" w:eastAsia="Times New Roman" w:hAnsi="Courier New" w:cs="Courier New"/>
          <w:color w:val="000000"/>
          <w:sz w:val="20"/>
          <w:szCs w:val="21"/>
          <w:lang w:val="en-US" w:eastAsia="nl-NL"/>
        </w:rPr>
        <w:t xml:space="preserve"> [ 0.    0.    0.</w:t>
      </w:r>
      <w:r w:rsidR="00892B7E">
        <w:rPr>
          <w:rFonts w:ascii="Courier New" w:eastAsia="Times New Roman" w:hAnsi="Courier New" w:cs="Courier New"/>
          <w:color w:val="000000"/>
          <w:sz w:val="20"/>
          <w:szCs w:val="21"/>
          <w:lang w:val="en-US" w:eastAsia="nl-NL"/>
        </w:rPr>
        <w:t>4</w:t>
      </w:r>
      <w:r w:rsidRPr="00DA3C16">
        <w:rPr>
          <w:rFonts w:ascii="Courier New" w:eastAsia="Times New Roman" w:hAnsi="Courier New" w:cs="Courier New"/>
          <w:color w:val="000000"/>
          <w:sz w:val="20"/>
          <w:szCs w:val="21"/>
          <w:lang w:val="en-US" w:eastAsia="nl-NL"/>
        </w:rPr>
        <w:t xml:space="preserve">   0.    0.  ]</w:t>
      </w:r>
    </w:p>
    <w:p w:rsidR="00DA3C16" w:rsidRPr="00DA3C16" w:rsidRDefault="00DA3C16" w:rsidP="00DA3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4"/>
        <w:textAlignment w:val="baseline"/>
        <w:rPr>
          <w:rFonts w:ascii="Courier New" w:eastAsia="Times New Roman" w:hAnsi="Courier New" w:cs="Courier New"/>
          <w:color w:val="000000"/>
          <w:sz w:val="20"/>
          <w:szCs w:val="21"/>
          <w:lang w:val="en-US" w:eastAsia="nl-NL"/>
        </w:rPr>
      </w:pPr>
      <w:r w:rsidRPr="00DA3C16">
        <w:rPr>
          <w:rFonts w:ascii="Courier New" w:eastAsia="Times New Roman" w:hAnsi="Courier New" w:cs="Courier New"/>
          <w:color w:val="000000"/>
          <w:sz w:val="20"/>
          <w:szCs w:val="21"/>
          <w:lang w:val="en-US" w:eastAsia="nl-NL"/>
        </w:rPr>
        <w:t xml:space="preserve"> [ 0.58  0.    0.    0.</w:t>
      </w:r>
      <w:r w:rsidR="00892B7E">
        <w:rPr>
          <w:rFonts w:ascii="Courier New" w:eastAsia="Times New Roman" w:hAnsi="Courier New" w:cs="Courier New"/>
          <w:color w:val="000000"/>
          <w:sz w:val="20"/>
          <w:szCs w:val="21"/>
          <w:lang w:val="en-US" w:eastAsia="nl-NL"/>
        </w:rPr>
        <w:t>4</w:t>
      </w:r>
      <w:r w:rsidRPr="00DA3C16">
        <w:rPr>
          <w:rFonts w:ascii="Courier New" w:eastAsia="Times New Roman" w:hAnsi="Courier New" w:cs="Courier New"/>
          <w:color w:val="000000"/>
          <w:sz w:val="20"/>
          <w:szCs w:val="21"/>
          <w:lang w:val="en-US" w:eastAsia="nl-NL"/>
        </w:rPr>
        <w:t xml:space="preserve">   0.  ]</w:t>
      </w:r>
    </w:p>
    <w:p w:rsidR="00DA3C16" w:rsidRPr="00DA3C16" w:rsidRDefault="00DA3C16" w:rsidP="00DA3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84"/>
        <w:textAlignment w:val="baseline"/>
        <w:rPr>
          <w:rFonts w:ascii="Courier New" w:eastAsia="Times New Roman" w:hAnsi="Courier New" w:cs="Courier New"/>
          <w:color w:val="000000"/>
          <w:sz w:val="21"/>
          <w:szCs w:val="21"/>
          <w:lang w:val="en-US" w:eastAsia="nl-NL"/>
        </w:rPr>
      </w:pPr>
      <w:r w:rsidRPr="00DA3C16">
        <w:rPr>
          <w:rFonts w:ascii="Courier New" w:eastAsia="Times New Roman" w:hAnsi="Courier New" w:cs="Courier New"/>
          <w:color w:val="000000"/>
          <w:sz w:val="20"/>
          <w:szCs w:val="21"/>
          <w:lang w:val="en-US" w:eastAsia="nl-NL"/>
        </w:rPr>
        <w:t xml:space="preserve"> [ 0.    0.55  0.   -0.61  0.</w:t>
      </w:r>
      <w:r w:rsidR="00892B7E">
        <w:rPr>
          <w:rFonts w:ascii="Courier New" w:eastAsia="Times New Roman" w:hAnsi="Courier New" w:cs="Courier New"/>
          <w:color w:val="000000"/>
          <w:sz w:val="20"/>
          <w:szCs w:val="21"/>
          <w:lang w:val="en-US" w:eastAsia="nl-NL"/>
        </w:rPr>
        <w:t>4</w:t>
      </w:r>
      <w:r w:rsidRPr="00DA3C16">
        <w:rPr>
          <w:rFonts w:ascii="Courier New" w:eastAsia="Times New Roman" w:hAnsi="Courier New" w:cs="Courier New"/>
          <w:color w:val="000000"/>
          <w:sz w:val="20"/>
          <w:szCs w:val="21"/>
          <w:lang w:val="en-US" w:eastAsia="nl-NL"/>
        </w:rPr>
        <w:t xml:space="preserve"> ]]</w:t>
      </w:r>
      <w:r w:rsidRPr="00DA3C16">
        <w:rPr>
          <w:rFonts w:ascii="Courier New" w:eastAsia="Times New Roman" w:hAnsi="Courier New" w:cs="Courier New"/>
          <w:color w:val="000000"/>
          <w:sz w:val="21"/>
          <w:szCs w:val="21"/>
          <w:lang w:val="en-US" w:eastAsia="nl-NL"/>
        </w:rPr>
        <w:t>.</w:t>
      </w:r>
    </w:p>
    <w:p w:rsidR="00DA3C16" w:rsidRDefault="00DA3C16" w:rsidP="0042323E">
      <w:pPr>
        <w:rPr>
          <w:b/>
          <w:lang w:val="en-US"/>
        </w:rPr>
      </w:pPr>
    </w:p>
    <w:p w:rsidR="00892B7E" w:rsidRDefault="00892B7E" w:rsidP="00892B7E">
      <w:pPr>
        <w:ind w:right="-472"/>
        <w:rPr>
          <w:b/>
          <w:lang w:val="en-US"/>
        </w:rPr>
      </w:pPr>
      <w:r w:rsidRPr="00892B7E">
        <w:rPr>
          <w:b/>
          <w:noProof/>
          <w:lang w:eastAsia="nl-NL"/>
        </w:rPr>
        <w:drawing>
          <wp:inline distT="0" distB="0" distL="0" distR="0" wp14:anchorId="3377A6A5" wp14:editId="21F2008C">
            <wp:extent cx="2758440" cy="2118361"/>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4927" cy="2131022"/>
                    </a:xfrm>
                    <a:prstGeom prst="rect">
                      <a:avLst/>
                    </a:prstGeom>
                  </pic:spPr>
                </pic:pic>
              </a:graphicData>
            </a:graphic>
          </wp:inline>
        </w:drawing>
      </w:r>
      <w:r w:rsidRPr="00EE7716">
        <w:rPr>
          <w:noProof/>
          <w:lang w:val="en-US" w:eastAsia="nl-NL"/>
        </w:rPr>
        <w:t xml:space="preserve"> </w:t>
      </w:r>
      <w:r w:rsidRPr="00892B7E">
        <w:rPr>
          <w:b/>
          <w:noProof/>
          <w:lang w:eastAsia="nl-NL"/>
        </w:rPr>
        <w:drawing>
          <wp:inline distT="0" distB="0" distL="0" distR="0" wp14:anchorId="2746E468" wp14:editId="73FEB2CE">
            <wp:extent cx="2796540" cy="2112605"/>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441" cy="2123106"/>
                    </a:xfrm>
                    <a:prstGeom prst="rect">
                      <a:avLst/>
                    </a:prstGeom>
                  </pic:spPr>
                </pic:pic>
              </a:graphicData>
            </a:graphic>
          </wp:inline>
        </w:drawing>
      </w:r>
    </w:p>
    <w:p w:rsidR="0042323E" w:rsidRDefault="0042323E" w:rsidP="0042323E">
      <w:pPr>
        <w:rPr>
          <w:lang w:val="en-US"/>
        </w:rPr>
      </w:pPr>
      <w:r>
        <w:rPr>
          <w:b/>
          <w:lang w:val="en-US"/>
        </w:rPr>
        <w:t>Approaches tried.</w:t>
      </w:r>
      <w:r>
        <w:rPr>
          <w:lang w:val="en-US"/>
        </w:rPr>
        <w:t xml:space="preserve"> The procedure looks as follows. Let us assume we have one set of data </w:t>
      </w:r>
      <w:r>
        <w:rPr>
          <w:b/>
          <w:lang w:val="en-US"/>
        </w:rPr>
        <w:t>X</w:t>
      </w:r>
      <w:r>
        <w:rPr>
          <w:lang w:val="en-US"/>
        </w:rPr>
        <w:t xml:space="preserve"> with </w:t>
      </w:r>
      <w:r>
        <w:rPr>
          <w:b/>
          <w:lang w:val="en-US"/>
        </w:rPr>
        <w:t>p</w:t>
      </w:r>
      <w:r>
        <w:rPr>
          <w:lang w:val="en-US"/>
        </w:rPr>
        <w:t xml:space="preserve"> dimensions. We apply OMP on this data until we have a </w:t>
      </w:r>
      <w:r w:rsidRPr="0042323E">
        <w:rPr>
          <w:i/>
          <w:lang w:val="en-US"/>
        </w:rPr>
        <w:t>dense</w:t>
      </w:r>
      <w:r>
        <w:rPr>
          <w:lang w:val="en-US"/>
        </w:rPr>
        <w:t xml:space="preserve"> DAG, so a DAG with </w:t>
      </w:r>
      <w:r>
        <w:rPr>
          <w:b/>
          <w:lang w:val="en-US"/>
        </w:rPr>
        <w:t>p(p+1)/2 := K</w:t>
      </w:r>
      <w:r>
        <w:rPr>
          <w:lang w:val="en-US"/>
        </w:rPr>
        <w:t xml:space="preserve"> edges. Let </w:t>
      </w:r>
      <w:r>
        <w:rPr>
          <w:b/>
          <w:lang w:val="en-US"/>
        </w:rPr>
        <w:t>W</w:t>
      </w:r>
      <w:r>
        <w:rPr>
          <w:b/>
          <w:vertAlign w:val="superscript"/>
          <w:lang w:val="en-US"/>
        </w:rPr>
        <w:t>(k)</w:t>
      </w:r>
      <w:r>
        <w:rPr>
          <w:lang w:val="en-US"/>
        </w:rPr>
        <w:t xml:space="preserve"> denote the matrix on </w:t>
      </w:r>
      <w:r>
        <w:rPr>
          <w:b/>
          <w:lang w:val="en-US"/>
        </w:rPr>
        <w:t>k</w:t>
      </w:r>
      <w:r>
        <w:rPr>
          <w:lang w:val="en-US"/>
        </w:rPr>
        <w:t xml:space="preserve"> edges that the OMP algorithm returns on the data </w:t>
      </w:r>
      <w:r>
        <w:rPr>
          <w:b/>
          <w:lang w:val="en-US"/>
        </w:rPr>
        <w:t>X</w:t>
      </w:r>
      <w:r>
        <w:rPr>
          <w:lang w:val="en-US"/>
        </w:rPr>
        <w:t xml:space="preserve">, for </w:t>
      </w:r>
      <w:r>
        <w:rPr>
          <w:b/>
          <w:lang w:val="en-US"/>
        </w:rPr>
        <w:t>k = 1, …, K</w:t>
      </w:r>
      <w:r>
        <w:rPr>
          <w:lang w:val="en-US"/>
        </w:rPr>
        <w:t xml:space="preserve">. Now, the question is, which </w:t>
      </w:r>
      <w:r>
        <w:rPr>
          <w:b/>
          <w:lang w:val="en-US"/>
        </w:rPr>
        <w:t>k</w:t>
      </w:r>
      <w:r>
        <w:rPr>
          <w:lang w:val="en-US"/>
        </w:rPr>
        <w:t xml:space="preserve"> should be pick?</w:t>
      </w:r>
    </w:p>
    <w:p w:rsidR="000D3BFE" w:rsidRPr="002932DA" w:rsidRDefault="0042323E" w:rsidP="0042323E">
      <w:pPr>
        <w:rPr>
          <w:sz w:val="24"/>
          <w:lang w:val="en-US"/>
        </w:rPr>
      </w:pPr>
      <w:r w:rsidRPr="002932DA">
        <w:rPr>
          <w:i/>
          <w:sz w:val="24"/>
          <w:lang w:val="en-US"/>
        </w:rPr>
        <w:t>The bootstrapping approach</w:t>
      </w:r>
      <w:r w:rsidRPr="002932DA">
        <w:rPr>
          <w:sz w:val="24"/>
          <w:lang w:val="en-US"/>
        </w:rPr>
        <w:t xml:space="preserve">. </w:t>
      </w:r>
    </w:p>
    <w:p w:rsidR="000D3BFE" w:rsidRPr="000D3BFE" w:rsidRDefault="0042323E" w:rsidP="000D3BFE">
      <w:pPr>
        <w:pStyle w:val="Lijstalinea"/>
        <w:numPr>
          <w:ilvl w:val="0"/>
          <w:numId w:val="2"/>
        </w:numPr>
        <w:rPr>
          <w:rFonts w:eastAsiaTheme="minorEastAsia"/>
          <w:lang w:val="en-US"/>
        </w:rPr>
      </w:pPr>
      <w:r w:rsidRPr="000D3BFE">
        <w:rPr>
          <w:lang w:val="en-US"/>
        </w:rPr>
        <w:t xml:space="preserve">For each </w:t>
      </w:r>
      <w:r w:rsidRPr="000D3BFE">
        <w:rPr>
          <w:b/>
          <w:lang w:val="en-US"/>
        </w:rPr>
        <w:t>k</w:t>
      </w:r>
      <w:r w:rsidRPr="000D3BFE">
        <w:rPr>
          <w:lang w:val="en-US"/>
        </w:rPr>
        <w:t xml:space="preserve">, we generate new data according to our VAR(1) model. For this, we use the matrix </w:t>
      </w:r>
      <w:r w:rsidRPr="000D3BFE">
        <w:rPr>
          <w:b/>
          <w:lang w:val="en-US"/>
        </w:rPr>
        <w:t>W</w:t>
      </w:r>
      <w:r w:rsidRPr="000D3BFE">
        <w:rPr>
          <w:b/>
          <w:vertAlign w:val="superscript"/>
          <w:lang w:val="en-US"/>
        </w:rPr>
        <w:t>(k)</w:t>
      </w:r>
      <w:r w:rsidRPr="000D3BFE">
        <w:rPr>
          <w:lang w:val="en-US"/>
        </w:rPr>
        <w:t xml:space="preserve"> that we got from OMP. So, we will get new data </w:t>
      </w:r>
      <w:r w:rsidRPr="000D3BFE">
        <w:rPr>
          <w:b/>
          <w:lang w:val="en-US"/>
        </w:rPr>
        <w:t>X</w:t>
      </w:r>
      <w:r w:rsidRPr="000D3BFE">
        <w:rPr>
          <w:b/>
          <w:vertAlign w:val="superscript"/>
          <w:lang w:val="en-US"/>
        </w:rPr>
        <w:t>(k)</w:t>
      </w:r>
      <w:r w:rsidRPr="000D3BFE">
        <w:rPr>
          <w:lang w:val="en-US"/>
        </w:rPr>
        <w:t xml:space="preserve">. </w:t>
      </w:r>
    </w:p>
    <w:p w:rsidR="0042323E" w:rsidRPr="000D3BFE" w:rsidRDefault="0042323E" w:rsidP="000D3BFE">
      <w:pPr>
        <w:pStyle w:val="Lijstalinea"/>
        <w:numPr>
          <w:ilvl w:val="0"/>
          <w:numId w:val="2"/>
        </w:numPr>
        <w:rPr>
          <w:rFonts w:eastAsiaTheme="minorEastAsia"/>
          <w:lang w:val="en-US"/>
        </w:rPr>
      </w:pPr>
      <w:r w:rsidRPr="000D3BFE">
        <w:rPr>
          <w:lang w:val="en-US"/>
        </w:rPr>
        <w:t xml:space="preserve">We now apply OMP on this simulated data, yielding again </w:t>
      </w:r>
      <w:r w:rsidRPr="000D3BFE">
        <w:rPr>
          <w:b/>
          <w:lang w:val="en-US"/>
        </w:rPr>
        <w:t>K</w:t>
      </w:r>
      <w:r w:rsidRPr="000D3BFE">
        <w:rPr>
          <w:lang w:val="en-US"/>
        </w:rPr>
        <w:t xml:space="preserve"> matrices, which we call </w:t>
      </w:r>
      <m:oMath>
        <m:sSubSup>
          <m:sSubSupPr>
            <m:ctrlPr>
              <w:rPr>
                <w:rFonts w:ascii="Cambria Math" w:hAnsi="Cambria Math"/>
                <w:b/>
                <w:i/>
                <w:lang w:val="en-US"/>
              </w:rPr>
            </m:ctrlPr>
          </m:sSubSupPr>
          <m:e>
            <m:r>
              <m:rPr>
                <m:sty m:val="bi"/>
              </m:rPr>
              <w:rPr>
                <w:rFonts w:ascii="Cambria Math" w:hAnsi="Cambria Math"/>
                <w:lang w:val="en-US"/>
              </w:rPr>
              <m:t>W</m:t>
            </m:r>
          </m:e>
          <m:sub>
            <m:r>
              <m:rPr>
                <m:sty m:val="bi"/>
              </m:rPr>
              <w:rPr>
                <w:rFonts w:ascii="Cambria Math" w:hAnsi="Cambria Math"/>
                <w:lang w:val="en-US"/>
              </w:rPr>
              <m:t>(l)</m:t>
            </m:r>
          </m:sub>
          <m:sup>
            <m:r>
              <m:rPr>
                <m:sty m:val="bi"/>
              </m:rPr>
              <w:rPr>
                <w:rFonts w:ascii="Cambria Math" w:hAnsi="Cambria Math"/>
                <w:lang w:val="en-US"/>
              </w:rPr>
              <m:t>(k)</m:t>
            </m:r>
          </m:sup>
        </m:sSubSup>
      </m:oMath>
      <w:r w:rsidR="00117047" w:rsidRPr="000D3BFE">
        <w:rPr>
          <w:rFonts w:eastAsiaTheme="minorEastAsia"/>
          <w:b/>
          <w:lang w:val="en-US"/>
        </w:rPr>
        <w:t>, l = 1, …, K.</w:t>
      </w:r>
      <w:r w:rsidR="00117047" w:rsidRPr="000D3BFE">
        <w:rPr>
          <w:rFonts w:eastAsiaTheme="minorEastAsia"/>
          <w:lang w:val="en-US"/>
        </w:rPr>
        <w:t xml:space="preserve"> This yields in total </w:t>
      </w:r>
      <w:r w:rsidR="00117047" w:rsidRPr="000D3BFE">
        <w:rPr>
          <w:rFonts w:eastAsiaTheme="minorEastAsia"/>
          <w:b/>
          <w:lang w:val="en-US"/>
        </w:rPr>
        <w:t>K</w:t>
      </w:r>
      <w:r w:rsidR="00117047" w:rsidRPr="000D3BFE">
        <w:rPr>
          <w:rFonts w:eastAsiaTheme="minorEastAsia"/>
          <w:b/>
          <w:vertAlign w:val="superscript"/>
          <w:lang w:val="en-US"/>
        </w:rPr>
        <w:t>2</w:t>
      </w:r>
      <w:r w:rsidR="00117047" w:rsidRPr="000D3BFE">
        <w:rPr>
          <w:rFonts w:eastAsiaTheme="minorEastAsia"/>
          <w:lang w:val="en-US"/>
        </w:rPr>
        <w:t xml:space="preserve"> matrices from a total of </w:t>
      </w:r>
      <w:r w:rsidR="00117047" w:rsidRPr="000D3BFE">
        <w:rPr>
          <w:rFonts w:eastAsiaTheme="minorEastAsia"/>
          <w:b/>
          <w:lang w:val="en-US"/>
        </w:rPr>
        <w:t>K</w:t>
      </w:r>
      <w:r w:rsidR="00117047" w:rsidRPr="000D3BFE">
        <w:rPr>
          <w:rFonts w:eastAsiaTheme="minorEastAsia"/>
          <w:lang w:val="en-US"/>
        </w:rPr>
        <w:t xml:space="preserve"> OMP procedures on newly generated data </w:t>
      </w:r>
      <w:r w:rsidR="00117047" w:rsidRPr="000D3BFE">
        <w:rPr>
          <w:rFonts w:eastAsiaTheme="minorEastAsia"/>
          <w:b/>
          <w:lang w:val="en-US"/>
        </w:rPr>
        <w:t>X</w:t>
      </w:r>
      <w:r w:rsidR="00117047" w:rsidRPr="000D3BFE">
        <w:rPr>
          <w:rFonts w:eastAsiaTheme="minorEastAsia"/>
          <w:lang w:val="en-US"/>
        </w:rPr>
        <w:t xml:space="preserve">, and a total of </w:t>
      </w:r>
      <w:r w:rsidR="00117047" w:rsidRPr="000D3BFE">
        <w:rPr>
          <w:rFonts w:eastAsiaTheme="minorEastAsia"/>
          <w:b/>
          <w:lang w:val="en-US"/>
        </w:rPr>
        <w:t>K</w:t>
      </w:r>
      <w:r w:rsidR="00117047" w:rsidRPr="000D3BFE">
        <w:rPr>
          <w:rFonts w:eastAsiaTheme="minorEastAsia"/>
          <w:lang w:val="en-US"/>
        </w:rPr>
        <w:t xml:space="preserve"> matrices from one OMP procedure on the original data </w:t>
      </w:r>
      <w:r w:rsidR="00117047" w:rsidRPr="000D3BFE">
        <w:rPr>
          <w:rFonts w:eastAsiaTheme="minorEastAsia"/>
          <w:b/>
          <w:lang w:val="en-US"/>
        </w:rPr>
        <w:t>X</w:t>
      </w:r>
      <w:r w:rsidR="00117047" w:rsidRPr="000D3BFE">
        <w:rPr>
          <w:rFonts w:eastAsiaTheme="minorEastAsia"/>
          <w:lang w:val="en-US"/>
        </w:rPr>
        <w:t>.</w:t>
      </w:r>
    </w:p>
    <w:p w:rsidR="00892B7E" w:rsidRDefault="002F709B" w:rsidP="0042323E">
      <w:pPr>
        <w:rPr>
          <w:rFonts w:eastAsiaTheme="minorEastAsia"/>
          <w:lang w:val="en-US"/>
        </w:rPr>
      </w:pPr>
      <w:r w:rsidRPr="00892B7E">
        <w:rPr>
          <w:noProof/>
          <w:sz w:val="24"/>
          <w:lang w:eastAsia="nl-NL"/>
        </w:rPr>
        <w:lastRenderedPageBreak/>
        <w:drawing>
          <wp:anchor distT="0" distB="0" distL="114300" distR="114300" simplePos="0" relativeHeight="251659264" behindDoc="1" locked="0" layoutInCell="1" allowOverlap="1">
            <wp:simplePos x="0" y="0"/>
            <wp:positionH relativeFrom="column">
              <wp:posOffset>3187700</wp:posOffset>
            </wp:positionH>
            <wp:positionV relativeFrom="paragraph">
              <wp:posOffset>806450</wp:posOffset>
            </wp:positionV>
            <wp:extent cx="2546985" cy="1849120"/>
            <wp:effectExtent l="0" t="0" r="0" b="0"/>
            <wp:wrapTight wrapText="bothSides">
              <wp:wrapPolygon edited="0">
                <wp:start x="0" y="0"/>
                <wp:lineTo x="0" y="890"/>
                <wp:lineTo x="808" y="4005"/>
                <wp:lineTo x="485" y="4673"/>
                <wp:lineTo x="323" y="18247"/>
                <wp:lineTo x="5493" y="21363"/>
                <wp:lineTo x="12924" y="21363"/>
                <wp:lineTo x="16317" y="21140"/>
                <wp:lineTo x="20841" y="19360"/>
                <wp:lineTo x="20679" y="4005"/>
                <wp:lineTo x="21325" y="1335"/>
                <wp:lineTo x="21164" y="445"/>
                <wp:lineTo x="2003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6985" cy="1849120"/>
                    </a:xfrm>
                    <a:prstGeom prst="rect">
                      <a:avLst/>
                    </a:prstGeom>
                  </pic:spPr>
                </pic:pic>
              </a:graphicData>
            </a:graphic>
            <wp14:sizeRelH relativeFrom="margin">
              <wp14:pctWidth>0</wp14:pctWidth>
            </wp14:sizeRelH>
            <wp14:sizeRelV relativeFrom="margin">
              <wp14:pctHeight>0</wp14:pctHeight>
            </wp14:sizeRelV>
          </wp:anchor>
        </w:drawing>
      </w:r>
      <w:r w:rsidR="002932DA" w:rsidRPr="002932DA">
        <w:rPr>
          <w:i/>
          <w:sz w:val="24"/>
          <w:lang w:val="en-US"/>
        </w:rPr>
        <w:t>Suitable metric.</w:t>
      </w:r>
      <w:r w:rsidR="002932DA">
        <w:rPr>
          <w:i/>
          <w:lang w:val="en-US"/>
        </w:rPr>
        <w:t xml:space="preserve"> </w:t>
      </w:r>
      <w:r w:rsidR="000D3BFE">
        <w:rPr>
          <w:lang w:val="en-US"/>
        </w:rPr>
        <w:t xml:space="preserve">Now, the question is, which metric will help us most in recovering a suitable k? The idea is that if </w:t>
      </w:r>
      <w:r w:rsidR="000D3BFE" w:rsidRPr="000D3BFE">
        <w:rPr>
          <w:b/>
          <w:lang w:val="en-US"/>
        </w:rPr>
        <w:t>W</w:t>
      </w:r>
      <w:r w:rsidR="000D3BFE" w:rsidRPr="000D3BFE">
        <w:rPr>
          <w:b/>
          <w:vertAlign w:val="superscript"/>
          <w:lang w:val="en-US"/>
        </w:rPr>
        <w:t>(k)</w:t>
      </w:r>
      <w:r w:rsidR="000D3BFE">
        <w:rPr>
          <w:b/>
          <w:lang w:val="en-US"/>
        </w:rPr>
        <w:t xml:space="preserve"> </w:t>
      </w:r>
      <w:r w:rsidR="000D3BFE">
        <w:rPr>
          <w:lang w:val="en-US"/>
        </w:rPr>
        <w:t xml:space="preserve">is a good estimator, then </w:t>
      </w:r>
      <m:oMath>
        <m:sSubSup>
          <m:sSubSupPr>
            <m:ctrlPr>
              <w:rPr>
                <w:rFonts w:ascii="Cambria Math" w:hAnsi="Cambria Math"/>
                <w:b/>
                <w:i/>
                <w:lang w:val="en-US"/>
              </w:rPr>
            </m:ctrlPr>
          </m:sSubSupPr>
          <m:e>
            <m:r>
              <m:rPr>
                <m:sty m:val="bi"/>
              </m:rPr>
              <w:rPr>
                <w:rFonts w:ascii="Cambria Math" w:hAnsi="Cambria Math"/>
                <w:lang w:val="en-US"/>
              </w:rPr>
              <m:t>W</m:t>
            </m:r>
          </m:e>
          <m:sub>
            <m:r>
              <m:rPr>
                <m:sty m:val="bi"/>
              </m:rPr>
              <w:rPr>
                <w:rFonts w:ascii="Cambria Math" w:hAnsi="Cambria Math"/>
                <w:lang w:val="en-US"/>
              </w:rPr>
              <m:t>(k)</m:t>
            </m:r>
          </m:sub>
          <m:sup>
            <m:r>
              <m:rPr>
                <m:sty m:val="bi"/>
              </m:rPr>
              <w:rPr>
                <w:rFonts w:ascii="Cambria Math" w:hAnsi="Cambria Math"/>
                <w:lang w:val="en-US"/>
              </w:rPr>
              <m:t>(k)</m:t>
            </m:r>
          </m:sup>
        </m:sSubSup>
      </m:oMath>
      <w:r w:rsidR="000D3BFE">
        <w:rPr>
          <w:rFonts w:eastAsiaTheme="minorEastAsia"/>
          <w:lang w:val="en-US"/>
        </w:rPr>
        <w:t xml:space="preserve"> will closely resemble it. We therefore decide that a suitable metric is the </w:t>
      </w:r>
      <w:r w:rsidR="000D3BFE">
        <w:rPr>
          <w:rFonts w:eastAsiaTheme="minorEastAsia"/>
          <w:i/>
          <w:lang w:val="en-US"/>
        </w:rPr>
        <w:t>difference in edges</w:t>
      </w:r>
      <w:r w:rsidR="000D3BFE">
        <w:rPr>
          <w:rFonts w:eastAsiaTheme="minorEastAsia"/>
          <w:lang w:val="en-US"/>
        </w:rPr>
        <w:t xml:space="preserve">. Since we expect quite some difference in </w:t>
      </w:r>
      <w:r w:rsidR="000D3BFE">
        <w:rPr>
          <w:rFonts w:eastAsiaTheme="minorEastAsia"/>
          <w:i/>
          <w:lang w:val="en-US"/>
        </w:rPr>
        <w:t>value</w:t>
      </w:r>
      <w:r w:rsidR="000D3BFE">
        <w:rPr>
          <w:rFonts w:eastAsiaTheme="minorEastAsia"/>
          <w:lang w:val="en-US"/>
        </w:rPr>
        <w:t xml:space="preserve"> due to </w:t>
      </w:r>
      <w:r w:rsidR="000D3BFE">
        <w:rPr>
          <w:rFonts w:eastAsiaTheme="minorEastAsia"/>
          <w:i/>
          <w:lang w:val="en-US"/>
        </w:rPr>
        <w:t>noise</w:t>
      </w:r>
      <w:r w:rsidR="000D3BFE">
        <w:rPr>
          <w:rFonts w:eastAsiaTheme="minorEastAsia"/>
          <w:lang w:val="en-US"/>
        </w:rPr>
        <w:t>, we will pick the difference in their adjacency matrices, so</w:t>
      </w:r>
    </w:p>
    <w:p w:rsidR="002F709B" w:rsidRPr="002F709B" w:rsidRDefault="002F709B" w:rsidP="0042323E">
      <w:pPr>
        <w:rPr>
          <w:rFonts w:eastAsiaTheme="minorEastAsia"/>
          <w:sz w:val="28"/>
          <w:lang w:val="en-US"/>
        </w:rPr>
      </w:pPr>
    </w:p>
    <w:p w:rsidR="00892B7E" w:rsidRDefault="00892B7E" w:rsidP="002F709B">
      <w:pPr>
        <w:ind w:firstLine="708"/>
        <w:rPr>
          <w:rFonts w:eastAsiaTheme="minorEastAsia"/>
          <w:lang w:val="en-US"/>
        </w:rPr>
      </w:pPr>
      <w:r>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argmin</m:t>
                </m:r>
              </m:e>
              <m:lim>
                <m:r>
                  <w:rPr>
                    <w:rFonts w:ascii="Cambria Math" w:hAnsi="Cambria Math"/>
                    <w:lang w:val="en-US"/>
                  </w:rPr>
                  <m:t>0≤k≤K</m:t>
                </m:r>
              </m:lim>
            </m:limLow>
          </m:fName>
          <m:e>
            <m:sSub>
              <m:sSubPr>
                <m:ctrlPr>
                  <w:rPr>
                    <w:rFonts w:ascii="Cambria Math" w:hAnsi="Cambria Math"/>
                    <w:i/>
                    <w:lang w:val="en-US"/>
                  </w:rPr>
                </m:ctrlPr>
              </m:sSubPr>
              <m:e>
                <m:d>
                  <m:dPr>
                    <m:begChr m:val="‖"/>
                    <m:endChr m:val="‖"/>
                    <m:ctrlPr>
                      <w:rPr>
                        <w:rFonts w:ascii="Cambria Math" w:hAnsi="Cambria Math"/>
                        <w:i/>
                        <w:lang w:val="en-US"/>
                      </w:rPr>
                    </m:ctrlPr>
                  </m:dPr>
                  <m:e>
                    <m:sSubSup>
                      <m:sSubSupPr>
                        <m:ctrlPr>
                          <w:rPr>
                            <w:rFonts w:ascii="Cambria Math" w:hAnsi="Cambria Math"/>
                            <w:b/>
                            <w:i/>
                            <w:lang w:val="en-US"/>
                          </w:rPr>
                        </m:ctrlPr>
                      </m:sSubSupPr>
                      <m:e>
                        <m:r>
                          <m:rPr>
                            <m:sty m:val="bi"/>
                          </m:rPr>
                          <w:rPr>
                            <w:rFonts w:ascii="Cambria Math" w:hAnsi="Cambria Math"/>
                            <w:lang w:val="en-US"/>
                          </w:rPr>
                          <m:t>A</m:t>
                        </m:r>
                      </m:e>
                      <m:sub>
                        <m:r>
                          <m:rPr>
                            <m:sty m:val="bi"/>
                          </m:rPr>
                          <w:rPr>
                            <w:rFonts w:ascii="Cambria Math" w:hAnsi="Cambria Math"/>
                            <w:lang w:val="en-US"/>
                          </w:rPr>
                          <m:t>(k)</m:t>
                        </m:r>
                      </m:sub>
                      <m:sup>
                        <m:r>
                          <m:rPr>
                            <m:sty m:val="bi"/>
                          </m:rPr>
                          <w:rPr>
                            <w:rFonts w:ascii="Cambria Math" w:hAnsi="Cambria Math"/>
                            <w:lang w:val="en-US"/>
                          </w:rPr>
                          <m:t>(k)</m:t>
                        </m:r>
                      </m:sup>
                    </m:sSubSup>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(k)</m:t>
                        </m:r>
                      </m:sup>
                    </m:sSup>
                  </m:e>
                </m:d>
              </m:e>
              <m:sub>
                <m:r>
                  <w:rPr>
                    <w:rFonts w:ascii="Cambria Math" w:hAnsi="Cambria Math"/>
                    <w:lang w:val="en-US"/>
                  </w:rPr>
                  <m:t>0</m:t>
                </m:r>
              </m:sub>
            </m:sSub>
          </m:e>
        </m:func>
      </m:oMath>
    </w:p>
    <w:p w:rsidR="002F709B" w:rsidRPr="002F709B" w:rsidRDefault="007E7BD0" w:rsidP="002F709B">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argmin</m:t>
                  </m:r>
                </m:e>
                <m:lim>
                  <m:r>
                    <w:rPr>
                      <w:rFonts w:ascii="Cambria Math" w:hAnsi="Cambria Math"/>
                      <w:lang w:val="en-US"/>
                    </w:rPr>
                    <m:t>0≤k≤K</m:t>
                  </m:r>
                </m:lim>
              </m:limLow>
            </m:fName>
            <m:e>
              <m:sSub>
                <m:sSubPr>
                  <m:ctrlPr>
                    <w:rPr>
                      <w:rFonts w:ascii="Cambria Math" w:hAnsi="Cambria Math"/>
                      <w:i/>
                      <w:lang w:val="en-US"/>
                    </w:rPr>
                  </m:ctrlPr>
                </m:sSubPr>
                <m:e>
                  <m:d>
                    <m:dPr>
                      <m:begChr m:val="‖"/>
                      <m:endChr m:val="‖"/>
                      <m:ctrlPr>
                        <w:rPr>
                          <w:rFonts w:ascii="Cambria Math" w:hAnsi="Cambria Math"/>
                          <w:i/>
                          <w:lang w:val="en-US"/>
                        </w:rPr>
                      </m:ctrlPr>
                    </m:dPr>
                    <m:e>
                      <m:sSubSup>
                        <m:sSubSupPr>
                          <m:ctrlPr>
                            <w:rPr>
                              <w:rFonts w:ascii="Cambria Math" w:hAnsi="Cambria Math"/>
                              <w:b/>
                              <w:i/>
                              <w:lang w:val="en-US"/>
                            </w:rPr>
                          </m:ctrlPr>
                        </m:sSubSupPr>
                        <m:e>
                          <m:r>
                            <m:rPr>
                              <m:sty m:val="bi"/>
                            </m:rPr>
                            <w:rPr>
                              <w:rFonts w:ascii="Cambria Math" w:hAnsi="Cambria Math"/>
                              <w:lang w:val="en-US"/>
                            </w:rPr>
                            <m:t>A</m:t>
                          </m:r>
                        </m:e>
                        <m:sub>
                          <m:r>
                            <m:rPr>
                              <m:sty m:val="bi"/>
                            </m:rPr>
                            <w:rPr>
                              <w:rFonts w:ascii="Cambria Math" w:hAnsi="Cambria Math"/>
                              <w:lang w:val="en-US"/>
                            </w:rPr>
                            <m:t>(k)</m:t>
                          </m:r>
                        </m:sub>
                        <m:sup>
                          <m:r>
                            <m:rPr>
                              <m:sty m:val="bi"/>
                            </m:rPr>
                            <w:rPr>
                              <w:rFonts w:ascii="Cambria Math" w:hAnsi="Cambria Math"/>
                              <w:lang w:val="en-US"/>
                            </w:rPr>
                            <m:t>(k)</m:t>
                          </m:r>
                        </m:sup>
                      </m:sSubSup>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(k)</m:t>
                          </m:r>
                        </m:sup>
                      </m:sSup>
                    </m:e>
                  </m:d>
                </m:e>
                <m:sub>
                  <m:r>
                    <w:rPr>
                      <w:rFonts w:ascii="Cambria Math" w:hAnsi="Cambria Math"/>
                      <w:lang w:val="en-US"/>
                    </w:rPr>
                    <m:t>0</m:t>
                  </m:r>
                </m:sub>
              </m:sSub>
            </m:e>
          </m:func>
          <m:r>
            <w:rPr>
              <w:rFonts w:ascii="Cambria Math" w:hAnsi="Cambria Math"/>
              <w:lang w:val="en-US"/>
            </w:rPr>
            <m:t>+λ</m:t>
          </m:r>
          <m:sSub>
            <m:sSubPr>
              <m:ctrlPr>
                <w:rPr>
                  <w:rFonts w:ascii="Cambria Math" w:hAnsi="Cambria Math"/>
                  <w:i/>
                  <w:lang w:val="en-US"/>
                </w:rPr>
              </m:ctrlPr>
            </m:sSubPr>
            <m:e>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hAnsi="Cambria Math"/>
                          <w:lang w:val="en-US"/>
                        </w:rPr>
                        <m:t>(k)</m:t>
                      </m:r>
                    </m:sup>
                  </m:sSup>
                </m:e>
              </m:d>
            </m:e>
            <m:sub>
              <m:r>
                <w:rPr>
                  <w:rFonts w:ascii="Cambria Math" w:hAnsi="Cambria Math"/>
                  <w:lang w:val="en-US"/>
                </w:rPr>
                <m:t>0</m:t>
              </m:r>
            </m:sub>
          </m:sSub>
        </m:oMath>
      </m:oMathPara>
    </w:p>
    <w:p w:rsidR="002F709B" w:rsidRDefault="002F709B" w:rsidP="002F709B">
      <w:pPr>
        <w:ind w:firstLine="708"/>
        <w:rPr>
          <w:lang w:val="en-US"/>
        </w:rPr>
      </w:pPr>
    </w:p>
    <w:p w:rsidR="002F709B" w:rsidRPr="002F709B" w:rsidRDefault="002F709B" w:rsidP="002F709B">
      <w:pPr>
        <w:ind w:firstLine="708"/>
        <w:rPr>
          <w:lang w:val="en-US"/>
        </w:rPr>
      </w:pPr>
    </w:p>
    <w:p w:rsidR="001626D9" w:rsidRDefault="002932DA" w:rsidP="0042323E">
      <w:pPr>
        <w:rPr>
          <w:lang w:val="en-US"/>
        </w:rPr>
      </w:pPr>
      <w:r w:rsidRPr="002932DA">
        <w:rPr>
          <w:i/>
          <w:sz w:val="24"/>
          <w:lang w:val="en-US"/>
        </w:rPr>
        <w:t>Suitable metric v2.</w:t>
      </w:r>
      <w:r>
        <w:rPr>
          <w:i/>
          <w:lang w:val="en-US"/>
        </w:rPr>
        <w:t xml:space="preserve"> </w:t>
      </w:r>
      <w:r>
        <w:rPr>
          <w:lang w:val="en-US"/>
        </w:rPr>
        <w:t xml:space="preserve">The reasoning is that </w:t>
      </w:r>
      <w:r>
        <w:rPr>
          <w:i/>
          <w:lang w:val="en-US"/>
        </w:rPr>
        <w:t>if an edge is important, then it will be re-discovered after bootstrapping</w:t>
      </w:r>
      <w:r>
        <w:rPr>
          <w:lang w:val="en-US"/>
        </w:rPr>
        <w:t xml:space="preserve">. This implies that when our </w:t>
      </w:r>
      <w:r>
        <w:rPr>
          <w:i/>
          <w:lang w:val="en-US"/>
        </w:rPr>
        <w:t>k</w:t>
      </w:r>
      <w:r>
        <w:rPr>
          <w:lang w:val="en-US"/>
        </w:rPr>
        <w:t xml:space="preserve"> is too low, we still only have important edges, and therefore, we will re-discover them all. The interesting part is when we reach the </w:t>
      </w:r>
      <w:r w:rsidRPr="002932DA">
        <w:rPr>
          <w:b/>
          <w:i/>
          <w:lang w:val="en-US"/>
        </w:rPr>
        <w:t>first unimportant edge</w:t>
      </w:r>
      <w:r>
        <w:rPr>
          <w:lang w:val="en-US"/>
        </w:rPr>
        <w:t xml:space="preserve">. When we reach this edge, it is not important enough that it will be rediscovered. Therefore, as soon as we reach such an edge, we know that we have reached our optimal value. Therefore, we need to award a small bonus for </w:t>
      </w:r>
      <w:r>
        <w:rPr>
          <w:i/>
          <w:lang w:val="en-US"/>
        </w:rPr>
        <w:t>how many edges we can add, while still re-discovering all edges</w:t>
      </w:r>
      <w:r>
        <w:rPr>
          <w:lang w:val="en-US"/>
        </w:rPr>
        <w:t>.</w:t>
      </w:r>
    </w:p>
    <w:p w:rsidR="002932DA" w:rsidRPr="00DA3C16" w:rsidRDefault="002932DA" w:rsidP="002932DA">
      <w:pPr>
        <w:rPr>
          <w:lang w:val="en-US"/>
        </w:rPr>
      </w:pPr>
      <w:r w:rsidRPr="002932DA">
        <w:rPr>
          <w:i/>
          <w:sz w:val="24"/>
          <w:lang w:val="en-US"/>
        </w:rPr>
        <w:t>Bootstrapping multiple times</w:t>
      </w:r>
      <w:r>
        <w:rPr>
          <w:i/>
          <w:sz w:val="24"/>
          <w:lang w:val="en-US"/>
        </w:rPr>
        <w:t>.</w:t>
      </w:r>
      <w:r>
        <w:rPr>
          <w:sz w:val="24"/>
          <w:lang w:val="en-US"/>
        </w:rPr>
        <w:t xml:space="preserve"> </w:t>
      </w:r>
      <w:r>
        <w:rPr>
          <w:lang w:val="en-US"/>
        </w:rPr>
        <w:t xml:space="preserve">An advantage of bootstrapping is that we can do step 2. </w:t>
      </w:r>
      <w:r>
        <w:rPr>
          <w:i/>
          <w:lang w:val="en-US"/>
        </w:rPr>
        <w:t>multiple times</w:t>
      </w:r>
      <w:r>
        <w:rPr>
          <w:lang w:val="en-US"/>
        </w:rPr>
        <w:t>. That is, we can sample more tha</w:t>
      </w:r>
      <w:r w:rsidR="00DA3C16">
        <w:rPr>
          <w:lang w:val="en-US"/>
        </w:rPr>
        <w:t>n</w:t>
      </w:r>
      <w:r>
        <w:rPr>
          <w:lang w:val="en-US"/>
        </w:rPr>
        <w:t xml:space="preserve"> just one data </w:t>
      </w:r>
      <w:r w:rsidRPr="000D3BFE">
        <w:rPr>
          <w:b/>
          <w:lang w:val="en-US"/>
        </w:rPr>
        <w:t>X</w:t>
      </w:r>
      <w:r w:rsidRPr="000D3BFE">
        <w:rPr>
          <w:b/>
          <w:vertAlign w:val="superscript"/>
          <w:lang w:val="en-US"/>
        </w:rPr>
        <w:t>(k)</w:t>
      </w:r>
      <w:r>
        <w:rPr>
          <w:b/>
          <w:lang w:val="en-US"/>
        </w:rPr>
        <w:t xml:space="preserve"> </w:t>
      </w:r>
      <w:r>
        <w:rPr>
          <w:lang w:val="en-US"/>
        </w:rPr>
        <w:t>and performing OMP on</w:t>
      </w:r>
      <w:r w:rsidR="00DA3C16">
        <w:rPr>
          <w:lang w:val="en-US"/>
        </w:rPr>
        <w:t xml:space="preserve"> </w:t>
      </w:r>
      <w:r>
        <w:rPr>
          <w:lang w:val="en-US"/>
        </w:rPr>
        <w:t xml:space="preserve">this data, for each </w:t>
      </w:r>
      <w:r>
        <w:rPr>
          <w:b/>
          <w:lang w:val="en-US"/>
        </w:rPr>
        <w:t>k = 1, …, K.</w:t>
      </w:r>
      <w:r w:rsidR="00DA3C16">
        <w:rPr>
          <w:lang w:val="en-US"/>
        </w:rPr>
        <w:t xml:space="preserve"> We can also run sample a total of </w:t>
      </w:r>
      <w:r w:rsidR="00DA3C16">
        <w:rPr>
          <w:b/>
          <w:lang w:val="en-US"/>
        </w:rPr>
        <w:t>N</w:t>
      </w:r>
      <w:r w:rsidR="00DA3C16">
        <w:rPr>
          <w:lang w:val="en-US"/>
        </w:rPr>
        <w:t xml:space="preserve"> times our data </w:t>
      </w:r>
      <w:r w:rsidR="00DA3C16" w:rsidRPr="000D3BFE">
        <w:rPr>
          <w:b/>
          <w:lang w:val="en-US"/>
        </w:rPr>
        <w:t>X</w:t>
      </w:r>
      <w:r w:rsidR="00DA3C16" w:rsidRPr="000D3BFE">
        <w:rPr>
          <w:b/>
          <w:vertAlign w:val="superscript"/>
          <w:lang w:val="en-US"/>
        </w:rPr>
        <w:t>(k)</w:t>
      </w:r>
      <w:r w:rsidR="00DA3C16">
        <w:rPr>
          <w:lang w:val="en-US"/>
        </w:rPr>
        <w:t xml:space="preserve">, and performing OMP </w:t>
      </w:r>
      <w:r w:rsidR="00DA3C16">
        <w:rPr>
          <w:b/>
          <w:lang w:val="en-US"/>
        </w:rPr>
        <w:t>N</w:t>
      </w:r>
      <w:r w:rsidR="00DA3C16">
        <w:rPr>
          <w:lang w:val="en-US"/>
        </w:rPr>
        <w:t xml:space="preserve"> times on this data, for each </w:t>
      </w:r>
      <w:r w:rsidR="00DA3C16">
        <w:rPr>
          <w:b/>
          <w:lang w:val="en-US"/>
        </w:rPr>
        <w:t>k = 1, …, K.</w:t>
      </w:r>
      <w:r w:rsidR="00DA3C16">
        <w:rPr>
          <w:lang w:val="en-US"/>
        </w:rPr>
        <w:t xml:space="preserve"> We can then </w:t>
      </w:r>
      <w:r w:rsidR="00DA3C16">
        <w:rPr>
          <w:i/>
          <w:lang w:val="en-US"/>
        </w:rPr>
        <w:t>average</w:t>
      </w:r>
      <w:r w:rsidR="00DA3C16">
        <w:rPr>
          <w:lang w:val="en-US"/>
        </w:rPr>
        <w:t xml:space="preserve"> the </w:t>
      </w:r>
      <w:r w:rsidR="00DA3C16">
        <w:rPr>
          <w:b/>
          <w:lang w:val="en-US"/>
        </w:rPr>
        <w:t>N</w:t>
      </w:r>
      <w:r w:rsidR="00DA3C16">
        <w:rPr>
          <w:lang w:val="en-US"/>
        </w:rPr>
        <w:t xml:space="preserve"> outcomes into one average, for each </w:t>
      </w:r>
      <w:r w:rsidR="00DA3C16">
        <w:rPr>
          <w:b/>
          <w:lang w:val="en-US"/>
        </w:rPr>
        <w:t>k</w:t>
      </w:r>
      <w:r w:rsidR="00DA3C16">
        <w:rPr>
          <w:lang w:val="en-US"/>
        </w:rPr>
        <w:t xml:space="preserve">, yielding more reliable </w:t>
      </w:r>
      <w:r w:rsidR="000421AE">
        <w:rPr>
          <w:lang w:val="en-US"/>
        </w:rPr>
        <w:t>bootstrapping</w:t>
      </w:r>
      <w:r w:rsidR="00DA3C16">
        <w:rPr>
          <w:lang w:val="en-US"/>
        </w:rPr>
        <w:t xml:space="preserve"> estimates.</w:t>
      </w:r>
    </w:p>
    <w:p w:rsidR="00C314A1" w:rsidRDefault="00C314A1" w:rsidP="00C314A1">
      <w:pPr>
        <w:jc w:val="center"/>
        <w:rPr>
          <w:lang w:val="en-US"/>
        </w:rPr>
      </w:pPr>
      <w:r w:rsidRPr="00C314A1">
        <w:rPr>
          <w:noProof/>
          <w:lang w:eastAsia="nl-NL"/>
        </w:rPr>
        <w:drawing>
          <wp:inline distT="0" distB="0" distL="0" distR="0" wp14:anchorId="04D90ED8" wp14:editId="2CB84AFD">
            <wp:extent cx="2629321" cy="186944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4506" cy="1894456"/>
                    </a:xfrm>
                    <a:prstGeom prst="rect">
                      <a:avLst/>
                    </a:prstGeom>
                  </pic:spPr>
                </pic:pic>
              </a:graphicData>
            </a:graphic>
          </wp:inline>
        </w:drawing>
      </w:r>
      <w:r w:rsidRPr="00C314A1">
        <w:rPr>
          <w:noProof/>
          <w:lang w:eastAsia="nl-NL"/>
        </w:rPr>
        <w:drawing>
          <wp:inline distT="0" distB="0" distL="0" distR="0" wp14:anchorId="19074D6C" wp14:editId="3DB7F06B">
            <wp:extent cx="2623067" cy="186499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203" cy="1875757"/>
                    </a:xfrm>
                    <a:prstGeom prst="rect">
                      <a:avLst/>
                    </a:prstGeom>
                  </pic:spPr>
                </pic:pic>
              </a:graphicData>
            </a:graphic>
          </wp:inline>
        </w:drawing>
      </w:r>
      <w:r w:rsidRPr="00C314A1">
        <w:rPr>
          <w:noProof/>
          <w:lang w:eastAsia="nl-NL"/>
        </w:rPr>
        <w:drawing>
          <wp:inline distT="0" distB="0" distL="0" distR="0" wp14:anchorId="49AD3B50" wp14:editId="636F18E7">
            <wp:extent cx="2554911" cy="18165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7002" cy="1832242"/>
                    </a:xfrm>
                    <a:prstGeom prst="rect">
                      <a:avLst/>
                    </a:prstGeom>
                  </pic:spPr>
                </pic:pic>
              </a:graphicData>
            </a:graphic>
          </wp:inline>
        </w:drawing>
      </w:r>
      <w:r w:rsidRPr="00C314A1">
        <w:rPr>
          <w:noProof/>
          <w:lang w:eastAsia="nl-NL"/>
        </w:rPr>
        <w:drawing>
          <wp:inline distT="0" distB="0" distL="0" distR="0" wp14:anchorId="56F02D73" wp14:editId="130234D1">
            <wp:extent cx="2581331" cy="181673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7105" cy="1834874"/>
                    </a:xfrm>
                    <a:prstGeom prst="rect">
                      <a:avLst/>
                    </a:prstGeom>
                  </pic:spPr>
                </pic:pic>
              </a:graphicData>
            </a:graphic>
          </wp:inline>
        </w:drawing>
      </w:r>
    </w:p>
    <w:p w:rsidR="002932DA" w:rsidRDefault="00C314A1" w:rsidP="00C314A1">
      <w:pPr>
        <w:jc w:val="center"/>
        <w:rPr>
          <w:lang w:val="en-US"/>
        </w:rPr>
      </w:pPr>
      <w:r w:rsidRPr="00C314A1">
        <w:rPr>
          <w:noProof/>
          <w:lang w:eastAsia="nl-NL"/>
        </w:rPr>
        <w:lastRenderedPageBreak/>
        <w:drawing>
          <wp:inline distT="0" distB="0" distL="0" distR="0" wp14:anchorId="57CD840F" wp14:editId="5761FBCA">
            <wp:extent cx="2762250" cy="194406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0687" cy="1950003"/>
                    </a:xfrm>
                    <a:prstGeom prst="rect">
                      <a:avLst/>
                    </a:prstGeom>
                  </pic:spPr>
                </pic:pic>
              </a:graphicData>
            </a:graphic>
          </wp:inline>
        </w:drawing>
      </w:r>
    </w:p>
    <w:p w:rsidR="001626D9" w:rsidRDefault="002F709B" w:rsidP="0042323E">
      <w:pPr>
        <w:rPr>
          <w:lang w:val="en-US"/>
        </w:rPr>
      </w:pPr>
      <w:r w:rsidRPr="002F709B">
        <w:rPr>
          <w:i/>
          <w:sz w:val="24"/>
          <w:lang w:val="en-US"/>
        </w:rPr>
        <w:t>Cutoff</w:t>
      </w:r>
      <w:r>
        <w:rPr>
          <w:i/>
          <w:lang w:val="en-US"/>
        </w:rPr>
        <w:t xml:space="preserve"> </w:t>
      </w:r>
      <w:r w:rsidR="00C314A1">
        <w:rPr>
          <w:lang w:val="en-US"/>
        </w:rPr>
        <w:t>As you can see, it is not so clear cut anymore. However, we propose the following threshold: “More than</w:t>
      </w:r>
      <w:r>
        <w:rPr>
          <w:lang w:val="en-US"/>
        </w:rPr>
        <w:t xml:space="preserve"> half of the time, the edges coincide with the re-discovered edges. This translates to the cut-off of at </w:t>
      </w:r>
      <w:r w:rsidRPr="0051675D">
        <w:rPr>
          <w:b/>
          <w:lang w:val="en-US"/>
        </w:rPr>
        <w:t>y = 1.0</w:t>
      </w:r>
      <w:r>
        <w:rPr>
          <w:lang w:val="en-US"/>
        </w:rPr>
        <w:t xml:space="preserve">, which here yields the correct answer. </w:t>
      </w:r>
    </w:p>
    <w:p w:rsidR="001626D9" w:rsidRDefault="001626D9" w:rsidP="0042323E">
      <w:pPr>
        <w:rPr>
          <w:sz w:val="24"/>
          <w:lang w:val="en-US"/>
        </w:rPr>
      </w:pPr>
      <w:r w:rsidRPr="001626D9">
        <w:rPr>
          <w:i/>
          <w:sz w:val="24"/>
          <w:lang w:val="en-US"/>
        </w:rPr>
        <w:t>Some</w:t>
      </w:r>
      <w:r>
        <w:rPr>
          <w:i/>
          <w:sz w:val="24"/>
          <w:lang w:val="en-US"/>
        </w:rPr>
        <w:t xml:space="preserve"> questions</w:t>
      </w:r>
      <w:r>
        <w:rPr>
          <w:sz w:val="24"/>
          <w:lang w:val="en-US"/>
        </w:rPr>
        <w:t>:</w:t>
      </w:r>
    </w:p>
    <w:p w:rsidR="001626D9" w:rsidRPr="00C314A1" w:rsidRDefault="001626D9" w:rsidP="0042323E">
      <w:pPr>
        <w:pStyle w:val="Lijstalinea"/>
        <w:numPr>
          <w:ilvl w:val="0"/>
          <w:numId w:val="4"/>
        </w:numPr>
        <w:rPr>
          <w:sz w:val="24"/>
          <w:lang w:val="en-US"/>
        </w:rPr>
      </w:pPr>
      <w:r>
        <w:rPr>
          <w:lang w:val="en-US"/>
        </w:rPr>
        <w:t xml:space="preserve">What should the length </w:t>
      </w:r>
      <w:r>
        <w:rPr>
          <w:b/>
          <w:lang w:val="en-US"/>
        </w:rPr>
        <w:t>T</w:t>
      </w:r>
      <w:r>
        <w:rPr>
          <w:lang w:val="en-US"/>
        </w:rPr>
        <w:t xml:space="preserve"> be of the bootstrapped time series </w:t>
      </w:r>
      <w:r>
        <w:rPr>
          <w:b/>
          <w:lang w:val="en-US"/>
        </w:rPr>
        <w:t>X</w:t>
      </w:r>
      <w:r w:rsidRPr="001626D9">
        <w:rPr>
          <w:b/>
          <w:vertAlign w:val="superscript"/>
          <w:lang w:val="en-US"/>
        </w:rPr>
        <w:t>(k)</w:t>
      </w:r>
      <w:r>
        <w:rPr>
          <w:lang w:val="en-US"/>
        </w:rPr>
        <w:t xml:space="preserve">? For now, I argued, equal to the original data length </w:t>
      </w:r>
      <w:r>
        <w:rPr>
          <w:b/>
          <w:lang w:val="en-US"/>
        </w:rPr>
        <w:t>X.</w:t>
      </w:r>
      <w:r>
        <w:rPr>
          <w:lang w:val="en-US"/>
        </w:rPr>
        <w:t xml:space="preserve"> If you pick </w:t>
      </w:r>
      <w:r>
        <w:rPr>
          <w:b/>
          <w:lang w:val="en-US"/>
        </w:rPr>
        <w:t>T</w:t>
      </w:r>
      <w:r w:rsidRPr="001626D9">
        <w:rPr>
          <w:b/>
          <w:vertAlign w:val="superscript"/>
          <w:lang w:val="en-US"/>
        </w:rPr>
        <w:t>(k)</w:t>
      </w:r>
      <w:r>
        <w:rPr>
          <w:lang w:val="en-US"/>
        </w:rPr>
        <w:t xml:space="preserve"> too large, then the metrics will not make sense. For large enough time series, we will perfectly recover any matrix </w:t>
      </w:r>
      <w:r>
        <w:rPr>
          <w:b/>
          <w:lang w:val="en-US"/>
        </w:rPr>
        <w:t>X</w:t>
      </w:r>
      <w:r>
        <w:rPr>
          <w:lang w:val="en-US"/>
        </w:rPr>
        <w:t xml:space="preserve">(k), so we need to make sure there is enough randomness left in the time series. </w:t>
      </w:r>
    </w:p>
    <w:p w:rsidR="00C314A1" w:rsidRPr="002F709B" w:rsidRDefault="00C314A1" w:rsidP="0042323E">
      <w:pPr>
        <w:pStyle w:val="Lijstalinea"/>
        <w:numPr>
          <w:ilvl w:val="0"/>
          <w:numId w:val="4"/>
        </w:numPr>
        <w:rPr>
          <w:sz w:val="24"/>
          <w:lang w:val="en-US"/>
        </w:rPr>
      </w:pPr>
      <w:r>
        <w:rPr>
          <w:lang w:val="en-US"/>
        </w:rPr>
        <w:t>Seems to work well when the “visual plots” (decrease in MSE, decrease in gain) also work well, so i</w:t>
      </w:r>
      <w:r w:rsidR="002F709B">
        <w:rPr>
          <w:lang w:val="en-US"/>
        </w:rPr>
        <w:t>t might not be very useful when.</w:t>
      </w:r>
    </w:p>
    <w:p w:rsidR="002F709B" w:rsidRPr="002F709B" w:rsidRDefault="002F709B" w:rsidP="0042323E">
      <w:pPr>
        <w:pStyle w:val="Lijstalinea"/>
        <w:numPr>
          <w:ilvl w:val="0"/>
          <w:numId w:val="4"/>
        </w:numPr>
        <w:rPr>
          <w:sz w:val="24"/>
          <w:lang w:val="en-US"/>
        </w:rPr>
      </w:pPr>
      <w:r>
        <w:rPr>
          <w:lang w:val="en-US"/>
        </w:rPr>
        <w:t>Other metrics that did not work well:</w:t>
      </w:r>
    </w:p>
    <w:p w:rsidR="002F709B" w:rsidRPr="002F709B" w:rsidRDefault="002F709B" w:rsidP="002F709B">
      <w:pPr>
        <w:pStyle w:val="Lijstalinea"/>
        <w:numPr>
          <w:ilvl w:val="1"/>
          <w:numId w:val="4"/>
        </w:numPr>
        <w:rPr>
          <w:sz w:val="24"/>
          <w:lang w:val="en-US"/>
        </w:rPr>
      </w:pPr>
      <w:r>
        <w:rPr>
          <w:lang w:val="en-US"/>
        </w:rPr>
        <w:t xml:space="preserve">Any other norm than the zero norm in adjacency matrices, e.g. p-norm between </w:t>
      </w:r>
      <w:proofErr w:type="spellStart"/>
      <w:r>
        <w:rPr>
          <w:lang w:val="en-US"/>
        </w:rPr>
        <w:t>W_k</w:t>
      </w:r>
      <w:proofErr w:type="spellEnd"/>
      <w:r>
        <w:rPr>
          <w:lang w:val="en-US"/>
        </w:rPr>
        <w:t xml:space="preserve"> and </w:t>
      </w:r>
      <w:proofErr w:type="spellStart"/>
      <w:r>
        <w:rPr>
          <w:lang w:val="en-US"/>
        </w:rPr>
        <w:t>W_bootstrap_k</w:t>
      </w:r>
      <w:proofErr w:type="spellEnd"/>
      <w:r>
        <w:rPr>
          <w:lang w:val="en-US"/>
        </w:rPr>
        <w:t>.</w:t>
      </w:r>
    </w:p>
    <w:p w:rsidR="002F709B" w:rsidRPr="002F709B" w:rsidRDefault="002F709B" w:rsidP="002F709B">
      <w:pPr>
        <w:pStyle w:val="Lijstalinea"/>
        <w:numPr>
          <w:ilvl w:val="1"/>
          <w:numId w:val="4"/>
        </w:numPr>
        <w:rPr>
          <w:sz w:val="24"/>
          <w:lang w:val="en-US"/>
        </w:rPr>
      </w:pPr>
      <w:r>
        <w:rPr>
          <w:lang w:val="en-US"/>
        </w:rPr>
        <w:t xml:space="preserve">MSE when using </w:t>
      </w:r>
      <w:proofErr w:type="spellStart"/>
      <w:r>
        <w:rPr>
          <w:lang w:val="en-US"/>
        </w:rPr>
        <w:t>W_bootstrap_k</w:t>
      </w:r>
      <w:proofErr w:type="spellEnd"/>
      <w:r>
        <w:rPr>
          <w:lang w:val="en-US"/>
        </w:rPr>
        <w:t xml:space="preserve"> on X.</w:t>
      </w:r>
    </w:p>
    <w:p w:rsidR="002F709B" w:rsidRDefault="002F709B" w:rsidP="002F709B">
      <w:pPr>
        <w:pStyle w:val="Kop1"/>
        <w:rPr>
          <w:lang w:val="en-US"/>
        </w:rPr>
      </w:pPr>
      <w:r>
        <w:rPr>
          <w:lang w:val="en-US"/>
        </w:rPr>
        <w:t>OMP for SEM</w:t>
      </w:r>
    </w:p>
    <w:p w:rsidR="0048253F" w:rsidRDefault="0048253F" w:rsidP="002F709B">
      <w:pPr>
        <w:rPr>
          <w:lang w:val="en-US"/>
        </w:rPr>
      </w:pPr>
      <w:r w:rsidRPr="0048253F">
        <w:rPr>
          <w:lang w:val="en-US"/>
        </w:rPr>
        <w:t xml:space="preserve">Seems to work </w:t>
      </w:r>
      <w:r>
        <w:rPr>
          <w:lang w:val="en-US"/>
        </w:rPr>
        <w:t xml:space="preserve">quite </w:t>
      </w:r>
      <w:r w:rsidRPr="0048253F">
        <w:rPr>
          <w:lang w:val="en-US"/>
        </w:rPr>
        <w:t>wel</w:t>
      </w:r>
      <w:r>
        <w:rPr>
          <w:lang w:val="en-US"/>
        </w:rPr>
        <w:t xml:space="preserve">l. Problem is now more difficult. As the </w:t>
      </w:r>
      <w:r>
        <w:rPr>
          <w:i/>
          <w:lang w:val="en-US"/>
        </w:rPr>
        <w:t>directionality</w:t>
      </w:r>
      <w:r>
        <w:rPr>
          <w:lang w:val="en-US"/>
        </w:rPr>
        <w:t xml:space="preserve"> of the edge is more difficult to determine. Do we have X = 2Y or Y = X/2? Still, results </w:t>
      </w:r>
      <w:bookmarkStart w:id="0" w:name="_GoBack"/>
      <w:bookmarkEnd w:id="0"/>
      <w:r>
        <w:rPr>
          <w:lang w:val="en-US"/>
        </w:rPr>
        <w:t>seem comparable to NOTEARS.</w:t>
      </w:r>
    </w:p>
    <w:p w:rsidR="0048253F" w:rsidRPr="0048253F" w:rsidRDefault="0048253F" w:rsidP="002F709B">
      <w:pPr>
        <w:rPr>
          <w:lang w:val="en-US"/>
        </w:rPr>
      </w:pPr>
      <w:r>
        <w:rPr>
          <w:b/>
          <w:lang w:val="en-US"/>
        </w:rPr>
        <w:t>Comparing</w:t>
      </w:r>
      <w:r>
        <w:rPr>
          <w:lang w:val="en-US"/>
        </w:rPr>
        <w:t xml:space="preserve"> How do you compare OMP to NOTEARS, as there are 1 and 2 tuning parameters resp. Difficult to get a fair comparison. Also depends on </w:t>
      </w:r>
      <w:r>
        <w:rPr>
          <w:i/>
          <w:lang w:val="en-US"/>
        </w:rPr>
        <w:t>metric</w:t>
      </w:r>
      <w:r>
        <w:rPr>
          <w:lang w:val="en-US"/>
        </w:rPr>
        <w:t xml:space="preserve">. We like </w:t>
      </w:r>
      <w:r>
        <w:rPr>
          <w:i/>
          <w:lang w:val="en-US"/>
        </w:rPr>
        <w:t>predictive power / model fit</w:t>
      </w:r>
      <w:r>
        <w:rPr>
          <w:lang w:val="en-US"/>
        </w:rPr>
        <w:t xml:space="preserve">, they prefer </w:t>
      </w:r>
      <w:r>
        <w:rPr>
          <w:i/>
          <w:lang w:val="en-US"/>
        </w:rPr>
        <w:t>structural / graph recovery</w:t>
      </w:r>
      <w:r>
        <w:rPr>
          <w:lang w:val="en-US"/>
        </w:rPr>
        <w:t xml:space="preserve"> as metric.</w:t>
      </w:r>
    </w:p>
    <w:p w:rsidR="0048253F" w:rsidRDefault="0048253F" w:rsidP="0048253F">
      <w:pPr>
        <w:ind w:right="-330"/>
        <w:rPr>
          <w:rFonts w:ascii="Segoe UI Emoji" w:eastAsia="Segoe UI Emoji" w:hAnsi="Segoe UI Emoji" w:cs="Segoe UI Emoji"/>
          <w:lang w:val="en-US"/>
        </w:rPr>
      </w:pPr>
      <w:r>
        <w:rPr>
          <w:b/>
          <w:lang w:val="en-US"/>
        </w:rPr>
        <w:t>Simulated data</w:t>
      </w:r>
      <w:r>
        <w:rPr>
          <w:lang w:val="en-US"/>
        </w:rPr>
        <w:t xml:space="preserve"> Simulate T samples p-dimensional data, using a p x p dimensional coefficient matrix W. Estimate using OMP and using NOTEARS, compare results.</w:t>
      </w:r>
      <w:r w:rsidR="00836F7F">
        <w:rPr>
          <w:lang w:val="en-US"/>
        </w:rPr>
        <w:t xml:space="preserve"> Ideally, apply OMP to the graphs of NOTEARS, but their experiments are not included </w:t>
      </w:r>
      <w:r w:rsidR="00836F7F" w:rsidRPr="00836F7F">
        <w:rPr>
          <w:rFonts w:ascii="Segoe UI Emoji" w:eastAsia="Segoe UI Emoji" w:hAnsi="Segoe UI Emoji" w:cs="Segoe UI Emoji"/>
          <w:lang w:val="en-US"/>
        </w:rPr>
        <w:t>☹</w:t>
      </w:r>
      <w:r w:rsidR="00836F7F">
        <w:rPr>
          <w:rFonts w:ascii="Segoe UI Emoji" w:eastAsia="Segoe UI Emoji" w:hAnsi="Segoe UI Emoji" w:cs="Segoe UI Emoji"/>
          <w:lang w:val="en-US"/>
        </w:rPr>
        <w:t xml:space="preserve">. </w:t>
      </w:r>
    </w:p>
    <w:p w:rsidR="00CB3DEB" w:rsidRDefault="00CB3DEB" w:rsidP="0048253F">
      <w:pPr>
        <w:ind w:right="-330"/>
        <w:rPr>
          <w:rFonts w:ascii="Segoe UI Emoji" w:eastAsia="Segoe UI Emoji" w:hAnsi="Segoe UI Emoji" w:cs="Segoe UI Emoji"/>
          <w:lang w:val="en-US"/>
        </w:rPr>
      </w:pPr>
      <w:r>
        <w:rPr>
          <w:rFonts w:ascii="Segoe UI Emoji" w:eastAsia="Segoe UI Emoji" w:hAnsi="Segoe UI Emoji" w:cs="Segoe UI Emoji"/>
          <w:lang w:val="en-US"/>
        </w:rPr>
        <w:t>OMP and NOTEARS seem quite comparable, NOTEARS has the edge, but has more drawbacks: less clear what happens, order of the variables is not clear, thresholding is less mathematically grounded.</w:t>
      </w:r>
    </w:p>
    <w:p w:rsidR="00EE0D5E" w:rsidRPr="0048253F" w:rsidRDefault="00EE0D5E" w:rsidP="0048253F">
      <w:pPr>
        <w:ind w:right="-330"/>
        <w:rPr>
          <w:lang w:val="en-US"/>
        </w:rPr>
      </w:pPr>
      <w:r>
        <w:rPr>
          <w:rFonts w:ascii="Segoe UI Emoji" w:eastAsia="Segoe UI Emoji" w:hAnsi="Segoe UI Emoji" w:cs="Segoe UI Emoji"/>
          <w:lang w:val="en-US"/>
        </w:rPr>
        <w:t xml:space="preserve">OMP seems to perform better w.r.t. MSE, NOTEARS better w.r.t. accuracy, </w:t>
      </w:r>
      <w:proofErr w:type="spellStart"/>
      <w:r>
        <w:rPr>
          <w:rFonts w:ascii="Segoe UI Emoji" w:eastAsia="Segoe UI Emoji" w:hAnsi="Segoe UI Emoji" w:cs="Segoe UI Emoji"/>
          <w:lang w:val="en-US"/>
        </w:rPr>
        <w:t>tpr</w:t>
      </w:r>
      <w:proofErr w:type="spellEnd"/>
      <w:r>
        <w:rPr>
          <w:rFonts w:ascii="Segoe UI Emoji" w:eastAsia="Segoe UI Emoji" w:hAnsi="Segoe UI Emoji" w:cs="Segoe UI Emoji"/>
          <w:lang w:val="en-US"/>
        </w:rPr>
        <w:t xml:space="preserve">, </w:t>
      </w:r>
      <w:proofErr w:type="spellStart"/>
      <w:r>
        <w:rPr>
          <w:rFonts w:ascii="Segoe UI Emoji" w:eastAsia="Segoe UI Emoji" w:hAnsi="Segoe UI Emoji" w:cs="Segoe UI Emoji"/>
          <w:lang w:val="en-US"/>
        </w:rPr>
        <w:t>tnr</w:t>
      </w:r>
      <w:proofErr w:type="spellEnd"/>
      <w:r>
        <w:rPr>
          <w:rFonts w:ascii="Segoe UI Emoji" w:eastAsia="Segoe UI Emoji" w:hAnsi="Segoe UI Emoji" w:cs="Segoe UI Emoji"/>
          <w:lang w:val="en-US"/>
        </w:rPr>
        <w:t>, etc.</w:t>
      </w:r>
    </w:p>
    <w:p w:rsidR="0048253F" w:rsidRDefault="0048253F" w:rsidP="002F709B">
      <w:pPr>
        <w:rPr>
          <w:lang w:val="en-US"/>
        </w:rPr>
      </w:pPr>
      <w:r>
        <w:rPr>
          <w:b/>
          <w:lang w:val="en-US"/>
        </w:rPr>
        <w:t>Real-life data</w:t>
      </w:r>
      <w:r>
        <w:rPr>
          <w:lang w:val="en-US"/>
        </w:rPr>
        <w:t>. Used a real-life dataset that works well with SEM models, also used in NOTEARS, by Sachs et al (1000+ citations, mainly by learning of Bayesian networks). Compared OMP to NOTEARS, but some caveats:</w:t>
      </w:r>
    </w:p>
    <w:p w:rsidR="0048253F" w:rsidRDefault="0048253F" w:rsidP="0048253F">
      <w:pPr>
        <w:pStyle w:val="Lijstalinea"/>
        <w:numPr>
          <w:ilvl w:val="0"/>
          <w:numId w:val="5"/>
        </w:numPr>
        <w:rPr>
          <w:lang w:val="en-US"/>
        </w:rPr>
      </w:pPr>
      <w:r>
        <w:rPr>
          <w:lang w:val="en-US"/>
        </w:rPr>
        <w:lastRenderedPageBreak/>
        <w:t>NOTEARS claims there are 20 edges, most literature claims 17 edges, how to compare?</w:t>
      </w:r>
    </w:p>
    <w:p w:rsidR="0048253F" w:rsidRDefault="0048253F" w:rsidP="0048253F">
      <w:pPr>
        <w:pStyle w:val="Lijstalinea"/>
        <w:numPr>
          <w:ilvl w:val="0"/>
          <w:numId w:val="5"/>
        </w:numPr>
        <w:rPr>
          <w:lang w:val="en-US"/>
        </w:rPr>
      </w:pPr>
      <w:r>
        <w:rPr>
          <w:lang w:val="en-US"/>
        </w:rPr>
        <w:t xml:space="preserve">I was unable to </w:t>
      </w:r>
      <w:r>
        <w:rPr>
          <w:i/>
          <w:lang w:val="en-US"/>
        </w:rPr>
        <w:t>exactly</w:t>
      </w:r>
      <w:r>
        <w:rPr>
          <w:lang w:val="en-US"/>
        </w:rPr>
        <w:t xml:space="preserve"> reproduce NOTEARS, no info given, only SHD and #edges.</w:t>
      </w:r>
    </w:p>
    <w:p w:rsidR="001B7E6D" w:rsidRDefault="001B7E6D" w:rsidP="0048253F">
      <w:pPr>
        <w:pStyle w:val="Lijstalinea"/>
        <w:numPr>
          <w:ilvl w:val="0"/>
          <w:numId w:val="5"/>
        </w:numPr>
        <w:rPr>
          <w:lang w:val="en-US"/>
        </w:rPr>
      </w:pPr>
      <w:r>
        <w:rPr>
          <w:lang w:val="en-US"/>
        </w:rPr>
        <w:t>Normalize / Zero-Mean? NOTEARS zero-means its data beforehand.</w:t>
      </w:r>
    </w:p>
    <w:p w:rsidR="005635D7" w:rsidRPr="005635D7" w:rsidRDefault="005635D7" w:rsidP="005635D7">
      <w:pPr>
        <w:rPr>
          <w:lang w:val="en-US"/>
        </w:rPr>
      </w:pPr>
      <w:r>
        <w:rPr>
          <w:b/>
          <w:lang w:val="en-US"/>
        </w:rPr>
        <w:t>Results:</w:t>
      </w:r>
      <w:r>
        <w:rPr>
          <w:lang w:val="en-US"/>
        </w:rPr>
        <w:t xml:space="preserve"> The results were quite competitive for both. The lambda regularization did not affect results (due to 7000+ samples), so only the threshold mattered. For any threshold, we saw that the ‘optimal’ threshold for NOTEARS was comparable to the ‘optimal’ OMP, so OMP is not bad for SEM it seems.</w:t>
      </w:r>
    </w:p>
    <w:p w:rsidR="00F14BA4" w:rsidRDefault="00F14BA4" w:rsidP="00F14BA4">
      <w:pPr>
        <w:pStyle w:val="Kop1"/>
        <w:rPr>
          <w:lang w:val="en-US"/>
        </w:rPr>
      </w:pPr>
      <w:r>
        <w:rPr>
          <w:lang w:val="en-US"/>
        </w:rPr>
        <w:t>Kernel OMP</w:t>
      </w:r>
    </w:p>
    <w:p w:rsidR="00836F7F" w:rsidRDefault="00F14BA4" w:rsidP="00F14BA4">
      <w:pPr>
        <w:rPr>
          <w:lang w:val="en-US"/>
        </w:rPr>
      </w:pPr>
      <w:r>
        <w:rPr>
          <w:lang w:val="en-US"/>
        </w:rPr>
        <w:t xml:space="preserve">OMP also suitable with Kernels! </w:t>
      </w:r>
    </w:p>
    <w:p w:rsidR="00F14BA4" w:rsidRDefault="00836F7F" w:rsidP="00836F7F">
      <w:pPr>
        <w:ind w:left="708" w:right="804"/>
        <w:rPr>
          <w:lang w:val="en-US"/>
        </w:rPr>
      </w:pPr>
      <w:r w:rsidRPr="00836F7F">
        <w:rPr>
          <w:i/>
          <w:sz w:val="24"/>
          <w:lang w:val="en-US"/>
        </w:rPr>
        <w:t xml:space="preserve">“All the steps in OMP could be expressed in the form of inner products between </w:t>
      </w:r>
      <w:r w:rsidRPr="00836F7F">
        <w:rPr>
          <w:b/>
          <w:i/>
          <w:sz w:val="24"/>
          <w:lang w:val="en-US"/>
        </w:rPr>
        <w:t>y</w:t>
      </w:r>
      <w:r w:rsidRPr="00836F7F">
        <w:rPr>
          <w:i/>
          <w:sz w:val="24"/>
          <w:lang w:val="en-US"/>
        </w:rPr>
        <w:t xml:space="preserve"> and </w:t>
      </w:r>
      <w:r w:rsidRPr="00836F7F">
        <w:rPr>
          <w:b/>
          <w:i/>
          <w:sz w:val="24"/>
          <w:lang w:val="en-US"/>
        </w:rPr>
        <w:t>x</w:t>
      </w:r>
      <w:r w:rsidRPr="00836F7F">
        <w:rPr>
          <w:i/>
          <w:sz w:val="24"/>
          <w:vertAlign w:val="subscript"/>
          <w:lang w:val="en-US"/>
        </w:rPr>
        <w:t>i</w:t>
      </w:r>
      <w:r w:rsidRPr="00836F7F">
        <w:rPr>
          <w:i/>
          <w:sz w:val="24"/>
          <w:lang w:val="en-US"/>
        </w:rPr>
        <w:t xml:space="preserve">, </w:t>
      </w:r>
      <w:proofErr w:type="spellStart"/>
      <w:r w:rsidRPr="00836F7F">
        <w:rPr>
          <w:i/>
          <w:sz w:val="24"/>
          <w:lang w:val="en-US"/>
        </w:rPr>
        <w:t>i</w:t>
      </w:r>
      <w:proofErr w:type="spellEnd"/>
      <w:r w:rsidRPr="00836F7F">
        <w:rPr>
          <w:i/>
          <w:sz w:val="24"/>
          <w:lang w:val="en-US"/>
        </w:rPr>
        <w:t xml:space="preserve"> = 1, 2, ··· , N.”</w:t>
      </w:r>
      <w:r w:rsidR="00F14BA4" w:rsidRPr="00836F7F">
        <w:rPr>
          <w:i/>
          <w:lang w:val="en-US"/>
        </w:rPr>
        <w:t xml:space="preserve"> </w:t>
      </w:r>
    </w:p>
    <w:p w:rsidR="00836F7F" w:rsidRPr="00836F7F" w:rsidRDefault="00836F7F" w:rsidP="00836F7F">
      <w:pPr>
        <w:ind w:firstLine="708"/>
        <w:rPr>
          <w:i/>
          <w:sz w:val="24"/>
          <w:lang w:val="en-US"/>
        </w:rPr>
      </w:pPr>
      <w:r w:rsidRPr="00836F7F">
        <w:rPr>
          <w:i/>
          <w:sz w:val="24"/>
          <w:lang w:val="en-US"/>
        </w:rPr>
        <w:t>“Inspired by this interesting finding, we could play the kernel trick easily for OMP.”</w:t>
      </w:r>
    </w:p>
    <w:p w:rsidR="00F14BA4" w:rsidRDefault="00836F7F" w:rsidP="00836F7F">
      <w:pPr>
        <w:ind w:left="708"/>
        <w:rPr>
          <w:sz w:val="24"/>
          <w:lang w:val="en-US"/>
        </w:rPr>
      </w:pPr>
      <w:r w:rsidRPr="00836F7F">
        <w:rPr>
          <w:i/>
          <w:sz w:val="24"/>
          <w:lang w:val="en-US"/>
        </w:rPr>
        <w:t>Therefore, we can draw the conclusion that Kernel OMP achieves sparse representation in any high-dimensional (possibly infinite) Hilbert space F, which is implicitly determi</w:t>
      </w:r>
      <w:r>
        <w:rPr>
          <w:i/>
          <w:sz w:val="24"/>
          <w:lang w:val="en-US"/>
        </w:rPr>
        <w:t>ned by a proper kernel function.</w:t>
      </w:r>
    </w:p>
    <w:p w:rsidR="00836F7F" w:rsidRDefault="00836F7F" w:rsidP="00836F7F">
      <w:pPr>
        <w:ind w:left="708"/>
        <w:jc w:val="center"/>
        <w:rPr>
          <w:sz w:val="24"/>
          <w:lang w:val="en-US"/>
        </w:rPr>
      </w:pPr>
      <w:r w:rsidRPr="00836F7F">
        <w:rPr>
          <w:noProof/>
          <w:sz w:val="24"/>
          <w:lang w:eastAsia="nl-NL"/>
        </w:rPr>
        <w:drawing>
          <wp:inline distT="0" distB="0" distL="0" distR="0" wp14:anchorId="7F056961" wp14:editId="12C7FA59">
            <wp:extent cx="3705223" cy="736581"/>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766" cy="745237"/>
                    </a:xfrm>
                    <a:prstGeom prst="rect">
                      <a:avLst/>
                    </a:prstGeom>
                  </pic:spPr>
                </pic:pic>
              </a:graphicData>
            </a:graphic>
          </wp:inline>
        </w:drawing>
      </w:r>
    </w:p>
    <w:p w:rsidR="00836F7F" w:rsidRDefault="00836F7F" w:rsidP="00836F7F">
      <w:pPr>
        <w:ind w:left="708"/>
        <w:rPr>
          <w:sz w:val="24"/>
          <w:lang w:val="en-US"/>
        </w:rPr>
      </w:pPr>
      <w:r>
        <w:rPr>
          <w:sz w:val="24"/>
          <w:lang w:val="en-US"/>
        </w:rPr>
        <w:t>Using a Kernel space:</w:t>
      </w:r>
    </w:p>
    <w:p w:rsidR="00836F7F" w:rsidRDefault="00836F7F" w:rsidP="00836F7F">
      <w:pPr>
        <w:ind w:left="708"/>
        <w:jc w:val="center"/>
        <w:rPr>
          <w:sz w:val="24"/>
          <w:lang w:val="en-US"/>
        </w:rPr>
      </w:pPr>
      <w:r w:rsidRPr="00836F7F">
        <w:rPr>
          <w:noProof/>
          <w:sz w:val="24"/>
          <w:lang w:eastAsia="nl-NL"/>
        </w:rPr>
        <w:drawing>
          <wp:inline distT="0" distB="0" distL="0" distR="0" wp14:anchorId="70AD2CD6" wp14:editId="6FD8C639">
            <wp:extent cx="2133898" cy="42868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898" cy="428685"/>
                    </a:xfrm>
                    <a:prstGeom prst="rect">
                      <a:avLst/>
                    </a:prstGeom>
                  </pic:spPr>
                </pic:pic>
              </a:graphicData>
            </a:graphic>
          </wp:inline>
        </w:drawing>
      </w:r>
    </w:p>
    <w:p w:rsidR="00497B96" w:rsidRDefault="00836F7F" w:rsidP="00F14BA4">
      <w:pPr>
        <w:rPr>
          <w:sz w:val="24"/>
          <w:lang w:val="en-US"/>
        </w:rPr>
      </w:pPr>
      <w:r>
        <w:rPr>
          <w:sz w:val="24"/>
          <w:lang w:val="en-US"/>
        </w:rPr>
        <w:t>Interestingly quite old (2011), not often cited, yet it i</w:t>
      </w:r>
      <w:r w:rsidR="00EE7716">
        <w:rPr>
          <w:sz w:val="24"/>
          <w:lang w:val="en-US"/>
        </w:rPr>
        <w:t>s</w:t>
      </w:r>
      <w:r>
        <w:rPr>
          <w:sz w:val="24"/>
          <w:lang w:val="en-US"/>
        </w:rPr>
        <w:t xml:space="preserve"> very fast and perhaps is a good solution to transform OMP to nonlinear problems!</w:t>
      </w:r>
    </w:p>
    <w:p w:rsidR="005635D7" w:rsidRDefault="005635D7" w:rsidP="005635D7">
      <w:pPr>
        <w:pStyle w:val="Kop1"/>
        <w:rPr>
          <w:lang w:val="en-US"/>
        </w:rPr>
      </w:pPr>
      <w:r>
        <w:rPr>
          <w:lang w:val="en-US"/>
        </w:rPr>
        <w:t>Proofs</w:t>
      </w:r>
    </w:p>
    <w:p w:rsidR="005635D7" w:rsidRPr="005635D7" w:rsidRDefault="005635D7" w:rsidP="005635D7">
      <w:pPr>
        <w:rPr>
          <w:lang w:val="en-US"/>
        </w:rPr>
      </w:pPr>
      <w:r>
        <w:rPr>
          <w:lang w:val="en-US"/>
        </w:rPr>
        <w:t>Did not work on that yet, unfortunately.</w:t>
      </w:r>
    </w:p>
    <w:p w:rsidR="00F14BA4" w:rsidRDefault="00F14BA4" w:rsidP="00F14BA4">
      <w:pPr>
        <w:pStyle w:val="Kop1"/>
        <w:rPr>
          <w:lang w:val="en-US"/>
        </w:rPr>
      </w:pPr>
      <w:r>
        <w:rPr>
          <w:lang w:val="en-US"/>
        </w:rPr>
        <w:t>DON’T FORGET</w:t>
      </w:r>
    </w:p>
    <w:p w:rsidR="00F14BA4" w:rsidRPr="0098349B" w:rsidRDefault="00F14BA4" w:rsidP="00F14BA4">
      <w:pPr>
        <w:pStyle w:val="Lijstalinea"/>
        <w:numPr>
          <w:ilvl w:val="0"/>
          <w:numId w:val="6"/>
        </w:numPr>
        <w:rPr>
          <w:b/>
          <w:lang w:val="en-US"/>
        </w:rPr>
      </w:pPr>
      <w:r w:rsidRPr="0098349B">
        <w:rPr>
          <w:b/>
          <w:lang w:val="en-US"/>
        </w:rPr>
        <w:t>Unavailable next Tuesday 12:45 – 16:15, can we reschedule?</w:t>
      </w:r>
    </w:p>
    <w:p w:rsidR="00F14BA4" w:rsidRDefault="00F14BA4" w:rsidP="00F14BA4">
      <w:pPr>
        <w:pStyle w:val="Lijstalinea"/>
        <w:numPr>
          <w:ilvl w:val="0"/>
          <w:numId w:val="6"/>
        </w:numPr>
        <w:rPr>
          <w:lang w:val="en-US"/>
        </w:rPr>
      </w:pPr>
      <w:r>
        <w:rPr>
          <w:lang w:val="en-US"/>
        </w:rPr>
        <w:t>Online / Offline?</w:t>
      </w:r>
    </w:p>
    <w:p w:rsidR="00F14BA4" w:rsidRPr="00482466" w:rsidRDefault="00F14BA4" w:rsidP="00F14BA4">
      <w:pPr>
        <w:pStyle w:val="Lijstalinea"/>
        <w:numPr>
          <w:ilvl w:val="0"/>
          <w:numId w:val="6"/>
        </w:numPr>
        <w:rPr>
          <w:lang w:val="en-US"/>
        </w:rPr>
      </w:pPr>
      <w:r>
        <w:rPr>
          <w:lang w:val="en-US"/>
        </w:rPr>
        <w:t xml:space="preserve">Teaching next quarter unfortunately Tuesday 12:45 – 13:30 and Wednesday 08:45 – 10:30. </w:t>
      </w:r>
      <w:r w:rsidRPr="0098349B">
        <w:rPr>
          <w:b/>
          <w:lang w:val="en-US"/>
        </w:rPr>
        <w:t>When do we meet in Q3?</w:t>
      </w:r>
    </w:p>
    <w:p w:rsidR="00482466" w:rsidRPr="00482466" w:rsidRDefault="00482466" w:rsidP="00482466">
      <w:pPr>
        <w:pStyle w:val="Lijstalinea"/>
        <w:rPr>
          <w:sz w:val="24"/>
          <w:u w:val="single"/>
          <w:lang w:val="en-US"/>
        </w:rPr>
      </w:pPr>
      <w:r w:rsidRPr="00482466">
        <w:rPr>
          <w:sz w:val="24"/>
          <w:u w:val="single"/>
          <w:lang w:val="en-US"/>
        </w:rPr>
        <w:t xml:space="preserve">Monday </w:t>
      </w:r>
      <w:r w:rsidRPr="00482466">
        <w:rPr>
          <w:b/>
          <w:sz w:val="24"/>
          <w:u w:val="single"/>
          <w:lang w:val="en-US"/>
        </w:rPr>
        <w:t>January 24</w:t>
      </w:r>
      <w:r w:rsidRPr="00482466">
        <w:rPr>
          <w:b/>
          <w:sz w:val="24"/>
          <w:u w:val="single"/>
          <w:vertAlign w:val="superscript"/>
          <w:lang w:val="en-US"/>
        </w:rPr>
        <w:t>th</w:t>
      </w:r>
      <w:r w:rsidRPr="00482466">
        <w:rPr>
          <w:b/>
          <w:sz w:val="24"/>
          <w:u w:val="single"/>
          <w:lang w:val="en-US"/>
        </w:rPr>
        <w:t xml:space="preserve"> </w:t>
      </w:r>
      <w:r w:rsidRPr="00482466">
        <w:rPr>
          <w:sz w:val="24"/>
          <w:u w:val="single"/>
          <w:lang w:val="en-US"/>
        </w:rPr>
        <w:t>13:30</w:t>
      </w:r>
      <w:r>
        <w:rPr>
          <w:sz w:val="24"/>
          <w:u w:val="single"/>
          <w:lang w:val="en-US"/>
        </w:rPr>
        <w:t xml:space="preserve"> Online</w:t>
      </w:r>
    </w:p>
    <w:p w:rsidR="00482466" w:rsidRPr="00482466" w:rsidRDefault="00482466" w:rsidP="00482466">
      <w:pPr>
        <w:pStyle w:val="Lijstalinea"/>
        <w:rPr>
          <w:sz w:val="28"/>
          <w:u w:val="single"/>
          <w:lang w:val="en-US"/>
        </w:rPr>
      </w:pPr>
      <w:r>
        <w:rPr>
          <w:b/>
          <w:sz w:val="28"/>
          <w:u w:val="single"/>
          <w:lang w:val="en-US"/>
        </w:rPr>
        <w:t>Tuesday 14:15 Feb 01 Onwards Online</w:t>
      </w:r>
    </w:p>
    <w:p w:rsidR="00097327" w:rsidRDefault="00097327" w:rsidP="00F14BA4">
      <w:pPr>
        <w:pStyle w:val="Lijstalinea"/>
        <w:numPr>
          <w:ilvl w:val="0"/>
          <w:numId w:val="6"/>
        </w:numPr>
        <w:rPr>
          <w:lang w:val="en-US"/>
        </w:rPr>
      </w:pPr>
      <w:r>
        <w:rPr>
          <w:lang w:val="en-US"/>
        </w:rPr>
        <w:t xml:space="preserve">Graduation plan, </w:t>
      </w:r>
      <w:r w:rsidR="0098349B">
        <w:rPr>
          <w:lang w:val="en-US"/>
        </w:rPr>
        <w:t xml:space="preserve">officially </w:t>
      </w:r>
      <w:r>
        <w:rPr>
          <w:lang w:val="en-US"/>
        </w:rPr>
        <w:t>approv</w:t>
      </w:r>
      <w:r w:rsidR="0098349B">
        <w:rPr>
          <w:lang w:val="en-US"/>
        </w:rPr>
        <w:t>ed!</w:t>
      </w:r>
    </w:p>
    <w:p w:rsidR="0098349B" w:rsidRPr="00F14BA4" w:rsidRDefault="0098349B" w:rsidP="00F14BA4">
      <w:pPr>
        <w:pStyle w:val="Lijstalinea"/>
        <w:numPr>
          <w:ilvl w:val="0"/>
          <w:numId w:val="6"/>
        </w:numPr>
        <w:rPr>
          <w:lang w:val="en-US"/>
        </w:rPr>
      </w:pPr>
      <w:r>
        <w:rPr>
          <w:lang w:val="en-US"/>
        </w:rPr>
        <w:t>Mid evaluation, progress meeting at the end of Q2 (two weeks, 30 mins.)?</w:t>
      </w:r>
    </w:p>
    <w:p w:rsidR="00497B96" w:rsidRPr="00EE7716" w:rsidRDefault="00497B96" w:rsidP="00497B96">
      <w:pPr>
        <w:rPr>
          <w:lang w:val="en-US"/>
        </w:rPr>
      </w:pPr>
      <w:r w:rsidRPr="00EE7716">
        <w:rPr>
          <w:b/>
          <w:bCs/>
          <w:sz w:val="32"/>
          <w:szCs w:val="32"/>
          <w:lang w:val="en-US"/>
        </w:rPr>
        <w:t>Extra Stuff</w:t>
      </w:r>
      <w:r w:rsidRPr="00EE7716">
        <w:rPr>
          <w:lang w:val="en-US"/>
        </w:rPr>
        <w:t xml:space="preserve"> </w:t>
      </w:r>
    </w:p>
    <w:p w:rsidR="00497B96" w:rsidRPr="00497B96" w:rsidRDefault="00497B96" w:rsidP="00497B96">
      <w:pPr>
        <w:rPr>
          <w:lang w:val="en-US"/>
        </w:rPr>
      </w:pPr>
      <w:r w:rsidRPr="00497B96">
        <w:rPr>
          <w:b/>
          <w:bCs/>
          <w:lang w:val="en-US"/>
        </w:rPr>
        <w:lastRenderedPageBreak/>
        <w:t>Random Walk Puzzle:</w:t>
      </w:r>
      <w:r w:rsidRPr="00497B96">
        <w:rPr>
          <w:lang w:val="en-US"/>
        </w:rPr>
        <w:t xml:space="preserve"> Quite unrelated, but I briefly discussed using a random walk on the set of permutation matrices in the thesis, and I wanted to show that the initial permutation is important. E.g., if we start at P = [[p]] = [1, 2, …, p], it may take a long time to reach its reverse -P := [p, p – 1, …, 1].</w:t>
      </w:r>
    </w:p>
    <w:p w:rsidR="00497B96" w:rsidRPr="00497B96" w:rsidRDefault="00497B96" w:rsidP="00497B96">
      <w:pPr>
        <w:jc w:val="both"/>
        <w:rPr>
          <w:lang w:val="en-US"/>
        </w:rPr>
      </w:pPr>
      <w:r w:rsidRPr="00497B96">
        <w:rPr>
          <w:lang w:val="en-US"/>
        </w:rPr>
        <w:t xml:space="preserve">Now, the question: Assume we can do random transpositions of two integers, what is the expected number </w:t>
      </w:r>
      <w:proofErr w:type="spellStart"/>
      <w:r w:rsidRPr="00497B96">
        <w:rPr>
          <w:lang w:val="en-US"/>
        </w:rPr>
        <w:t>fo</w:t>
      </w:r>
      <w:proofErr w:type="spellEnd"/>
      <w:r w:rsidRPr="00497B96">
        <w:rPr>
          <w:lang w:val="en-US"/>
        </w:rPr>
        <w:t xml:space="preserve"> steps to go from P to -P? It seems to be approximately p!.</w:t>
      </w:r>
    </w:p>
    <w:p w:rsidR="00497B96" w:rsidRPr="00497B96" w:rsidRDefault="00497B96" w:rsidP="00497B96">
      <w:pPr>
        <w:jc w:val="both"/>
        <w:rPr>
          <w:lang w:val="en-US"/>
        </w:rPr>
      </w:pPr>
      <w:r w:rsidRPr="00497B96">
        <w:rPr>
          <w:lang w:val="en-US"/>
        </w:rPr>
        <w:t>We have for p = 2, 3, … that the answer is 1, 5, 27, 128, …, however I have not found a closed form solution and it irks me to not have an answer.</w:t>
      </w:r>
    </w:p>
    <w:sectPr w:rsidR="00497B96" w:rsidRPr="0049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01167"/>
    <w:multiLevelType w:val="hybridMultilevel"/>
    <w:tmpl w:val="0F9666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8175F7"/>
    <w:multiLevelType w:val="hybridMultilevel"/>
    <w:tmpl w:val="578CF8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110C7C"/>
    <w:multiLevelType w:val="hybridMultilevel"/>
    <w:tmpl w:val="45A2CBC4"/>
    <w:lvl w:ilvl="0" w:tplc="C9766FF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5509B5"/>
    <w:multiLevelType w:val="hybridMultilevel"/>
    <w:tmpl w:val="A1443314"/>
    <w:lvl w:ilvl="0" w:tplc="7B525650">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FC245D"/>
    <w:multiLevelType w:val="hybridMultilevel"/>
    <w:tmpl w:val="0F44116E"/>
    <w:lvl w:ilvl="0" w:tplc="BFE2C75E">
      <w:start w:val="1"/>
      <w:numFmt w:val="decimal"/>
      <w:lvlText w:val="%1."/>
      <w:lvlJc w:val="left"/>
      <w:pPr>
        <w:ind w:left="720" w:hanging="360"/>
      </w:pPr>
      <w:rPr>
        <w:rFonts w:hint="default"/>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CB785F"/>
    <w:multiLevelType w:val="hybridMultilevel"/>
    <w:tmpl w:val="F9A4A2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B1"/>
    <w:rsid w:val="000421AE"/>
    <w:rsid w:val="00097327"/>
    <w:rsid w:val="000D3BFE"/>
    <w:rsid w:val="00117047"/>
    <w:rsid w:val="001626D9"/>
    <w:rsid w:val="001B7E6D"/>
    <w:rsid w:val="00201274"/>
    <w:rsid w:val="002932DA"/>
    <w:rsid w:val="002F709B"/>
    <w:rsid w:val="0042323E"/>
    <w:rsid w:val="00482466"/>
    <w:rsid w:val="0048253F"/>
    <w:rsid w:val="00497B96"/>
    <w:rsid w:val="0051675D"/>
    <w:rsid w:val="0055115E"/>
    <w:rsid w:val="005635D7"/>
    <w:rsid w:val="005654A5"/>
    <w:rsid w:val="007E7BD0"/>
    <w:rsid w:val="00836F7F"/>
    <w:rsid w:val="00892B7E"/>
    <w:rsid w:val="0098349B"/>
    <w:rsid w:val="00AF1EB1"/>
    <w:rsid w:val="00C314A1"/>
    <w:rsid w:val="00C94CAE"/>
    <w:rsid w:val="00CB3DEB"/>
    <w:rsid w:val="00DA3C16"/>
    <w:rsid w:val="00EE0D5E"/>
    <w:rsid w:val="00EE7716"/>
    <w:rsid w:val="00F14B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8073-DA4D-4D37-9791-909AB26B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F1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1EB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F1EB1"/>
    <w:pPr>
      <w:ind w:left="720"/>
      <w:contextualSpacing/>
    </w:pPr>
  </w:style>
  <w:style w:type="paragraph" w:styleId="Titel">
    <w:name w:val="Title"/>
    <w:basedOn w:val="Standaard"/>
    <w:next w:val="Standaard"/>
    <w:link w:val="TitelChar"/>
    <w:uiPriority w:val="10"/>
    <w:qFormat/>
    <w:rsid w:val="00423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323E"/>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42323E"/>
    <w:rPr>
      <w:color w:val="808080"/>
    </w:rPr>
  </w:style>
  <w:style w:type="paragraph" w:styleId="HTML-voorafopgemaakt">
    <w:name w:val="HTML Preformatted"/>
    <w:basedOn w:val="Standaard"/>
    <w:link w:val="HTML-voorafopgemaaktChar"/>
    <w:uiPriority w:val="99"/>
    <w:semiHidden/>
    <w:unhideWhenUsed/>
    <w:rsid w:val="00DA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A3C1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1140</Words>
  <Characters>6270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Martin de</cp:lastModifiedBy>
  <cp:revision>11</cp:revision>
  <dcterms:created xsi:type="dcterms:W3CDTF">2022-01-16T16:08:00Z</dcterms:created>
  <dcterms:modified xsi:type="dcterms:W3CDTF">2022-01-20T01:03:00Z</dcterms:modified>
</cp:coreProperties>
</file>