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FE1" w:rsidRPr="007C442F" w:rsidRDefault="004642A3" w:rsidP="00303F56">
      <w:pPr>
        <w:pStyle w:val="Titre"/>
        <w:rPr>
          <w:lang w:val="fr-FR"/>
        </w:rPr>
      </w:pPr>
      <w:r w:rsidRPr="007C442F">
        <w:rPr>
          <w:lang w:val="fr-FR"/>
        </w:rPr>
        <w:t>USMAN</w:t>
      </w:r>
      <w:r w:rsidR="00303F56" w:rsidRPr="007C442F">
        <w:rPr>
          <w:lang w:val="fr-FR"/>
        </w:rPr>
        <w:t xml:space="preserve"> – Manuel utilisateur</w:t>
      </w: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303F56" w:rsidP="00656C1D">
      <w:pPr>
        <w:pStyle w:val="Sous-titre"/>
        <w:rPr>
          <w:i w:val="0"/>
          <w:sz w:val="40"/>
          <w:highlight w:val="yellow"/>
          <w:lang w:val="fr-FR"/>
        </w:rPr>
      </w:pPr>
    </w:p>
    <w:p w:rsidR="00303F56" w:rsidRPr="007C442F" w:rsidRDefault="007F263A" w:rsidP="00656C1D">
      <w:pPr>
        <w:pStyle w:val="Sous-titre"/>
        <w:rPr>
          <w:sz w:val="40"/>
          <w:lang w:val="fr-FR"/>
        </w:rPr>
      </w:pPr>
      <w:r w:rsidRPr="007C442F">
        <w:rPr>
          <w:i w:val="0"/>
          <w:sz w:val="40"/>
          <w:lang w:val="fr-FR"/>
        </w:rPr>
        <w:t>AMoNet</w:t>
      </w:r>
      <w:r w:rsidR="00303F56" w:rsidRPr="007C442F">
        <w:rPr>
          <w:sz w:val="40"/>
          <w:lang w:val="fr-FR"/>
        </w:rPr>
        <w:t xml:space="preserve"> </w:t>
      </w:r>
    </w:p>
    <w:p w:rsidR="00224DC1" w:rsidRPr="007C442F" w:rsidRDefault="00303F56" w:rsidP="00656C1D">
      <w:pPr>
        <w:pStyle w:val="Sous-titre"/>
        <w:rPr>
          <w:sz w:val="40"/>
          <w:lang w:val="fr-FR"/>
        </w:rPr>
      </w:pPr>
      <w:r w:rsidRPr="007C442F">
        <w:rPr>
          <w:sz w:val="24"/>
          <w:highlight w:val="yellow"/>
          <w:lang w:val="fr-FR"/>
        </w:rPr>
        <w:t>(Page de couverture : les polices, la pagination, les couleurs… le reste du document peut être adapté en fonction des exigences du marketing, de la population cible</w:t>
      </w:r>
      <w:r w:rsidR="00A7030E" w:rsidRPr="007C442F">
        <w:rPr>
          <w:sz w:val="24"/>
          <w:highlight w:val="yellow"/>
          <w:lang w:val="fr-FR"/>
        </w:rPr>
        <w:t>…</w:t>
      </w:r>
      <w:r w:rsidRPr="007C442F">
        <w:rPr>
          <w:sz w:val="24"/>
          <w:highlight w:val="yellow"/>
          <w:lang w:val="fr-FR"/>
        </w:rPr>
        <w:t>)</w:t>
      </w:r>
    </w:p>
    <w:p w:rsidR="007F263A" w:rsidRPr="007C442F" w:rsidRDefault="007F263A" w:rsidP="007F263A">
      <w:pPr>
        <w:jc w:val="center"/>
        <w:rPr>
          <w:b/>
          <w:sz w:val="24"/>
          <w:szCs w:val="24"/>
          <w:lang w:val="fr-FR"/>
        </w:rPr>
      </w:pPr>
    </w:p>
    <w:p w:rsidR="007F263A" w:rsidRPr="007C442F" w:rsidRDefault="00801153" w:rsidP="007F263A">
      <w:pPr>
        <w:jc w:val="center"/>
        <w:rPr>
          <w:b/>
          <w:sz w:val="24"/>
          <w:szCs w:val="24"/>
          <w:lang w:val="fr-FR"/>
        </w:rPr>
      </w:pPr>
      <w:r w:rsidRPr="007C442F">
        <w:rPr>
          <w:b/>
          <w:sz w:val="24"/>
          <w:szCs w:val="24"/>
          <w:lang w:val="fr-FR"/>
        </w:rPr>
        <w:t>Ce document est un modèle de manuel utilisateur. Ce modèle est à compléter et adapter en fonction de l’indication d’usage ainsi que</w:t>
      </w:r>
      <w:r w:rsidR="0039535D" w:rsidRPr="007C442F">
        <w:rPr>
          <w:b/>
          <w:sz w:val="24"/>
          <w:szCs w:val="24"/>
          <w:lang w:val="fr-FR"/>
        </w:rPr>
        <w:t xml:space="preserve"> de</w:t>
      </w:r>
      <w:r w:rsidRPr="007C442F">
        <w:rPr>
          <w:b/>
          <w:sz w:val="24"/>
          <w:szCs w:val="24"/>
          <w:lang w:val="fr-FR"/>
        </w:rPr>
        <w:t xml:space="preserve"> l’analyse de risques du produit.</w:t>
      </w:r>
    </w:p>
    <w:p w:rsidR="00CD149B" w:rsidRPr="007C442F" w:rsidRDefault="00CD149B" w:rsidP="00656C1D">
      <w:pPr>
        <w:jc w:val="center"/>
        <w:rPr>
          <w:sz w:val="20"/>
          <w:lang w:val="fr-FR"/>
        </w:rPr>
      </w:pPr>
    </w:p>
    <w:p w:rsidR="001153CF" w:rsidRPr="007C442F" w:rsidRDefault="001153CF" w:rsidP="00656C1D">
      <w:pPr>
        <w:jc w:val="center"/>
        <w:rPr>
          <w:lang w:val="fr-FR"/>
        </w:rPr>
      </w:pPr>
    </w:p>
    <w:p w:rsidR="00224DC1" w:rsidRPr="007C442F" w:rsidRDefault="00224DC1" w:rsidP="00DA3F23">
      <w:pPr>
        <w:keepNext/>
        <w:keepLines/>
        <w:rPr>
          <w:lang w:val="fr-FR"/>
        </w:rPr>
      </w:pPr>
    </w:p>
    <w:p w:rsidR="00561763" w:rsidRPr="007C442F" w:rsidRDefault="00561763" w:rsidP="00561763">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rsidP="00303F56">
      <w:pPr>
        <w:rPr>
          <w:lang w:val="fr-FR"/>
        </w:rPr>
      </w:pPr>
    </w:p>
    <w:p w:rsidR="00303F56" w:rsidRPr="007C442F" w:rsidRDefault="00303F56">
      <w:pPr>
        <w:jc w:val="left"/>
        <w:rPr>
          <w:lang w:val="fr-FR"/>
        </w:rPr>
      </w:pPr>
      <w:r w:rsidRPr="007C442F">
        <w:rPr>
          <w:lang w:val="fr-FR"/>
        </w:rPr>
        <w:br w:type="page"/>
      </w:r>
    </w:p>
    <w:p w:rsidR="00303F56" w:rsidRPr="007C442F" w:rsidRDefault="00303F56" w:rsidP="004A3B81">
      <w:pPr>
        <w:tabs>
          <w:tab w:val="left" w:pos="3195"/>
        </w:tabs>
        <w:rPr>
          <w:lang w:val="fr-FR"/>
        </w:rPr>
      </w:pPr>
      <w:r w:rsidRPr="007C442F">
        <w:rPr>
          <w:b/>
          <w:u w:val="single"/>
          <w:lang w:val="fr-FR"/>
        </w:rPr>
        <w:lastRenderedPageBreak/>
        <w:t>Informations du fabricant</w:t>
      </w:r>
    </w:p>
    <w:p w:rsidR="00303F56" w:rsidRPr="007C442F" w:rsidRDefault="00303F56" w:rsidP="00303F56">
      <w:pPr>
        <w:rPr>
          <w:highlight w:val="yellow"/>
          <w:lang w:val="fr-FR"/>
        </w:rPr>
      </w:pPr>
      <w:r w:rsidRPr="007C442F">
        <w:rPr>
          <w:highlight w:val="yellow"/>
          <w:lang w:val="fr-FR"/>
        </w:rPr>
        <w:t>Logo</w:t>
      </w:r>
    </w:p>
    <w:p w:rsidR="00303F56" w:rsidRPr="007C442F" w:rsidRDefault="00303F56" w:rsidP="00303F56">
      <w:pPr>
        <w:rPr>
          <w:highlight w:val="yellow"/>
          <w:lang w:val="fr-FR"/>
        </w:rPr>
      </w:pPr>
      <w:r w:rsidRPr="007C442F">
        <w:rPr>
          <w:highlight w:val="yellow"/>
          <w:lang w:val="fr-FR"/>
        </w:rPr>
        <w:t>Nom, nom commercial enregistré ou la marque déposée du fabricant et l’adresse de son siège social</w:t>
      </w:r>
    </w:p>
    <w:p w:rsidR="00303F56" w:rsidRPr="007C442F" w:rsidRDefault="00224528" w:rsidP="00303F56">
      <w:pPr>
        <w:rPr>
          <w:highlight w:val="yellow"/>
          <w:lang w:val="fr-FR"/>
        </w:rPr>
      </w:pPr>
      <w:r w:rsidRPr="007C442F">
        <w:rPr>
          <w:highlight w:val="yellow"/>
          <w:lang w:val="fr-FR"/>
        </w:rPr>
        <w:t>Adresse</w:t>
      </w:r>
    </w:p>
    <w:p w:rsidR="00224528" w:rsidRPr="007C442F" w:rsidRDefault="00224528" w:rsidP="00303F56">
      <w:pPr>
        <w:rPr>
          <w:highlight w:val="yellow"/>
          <w:lang w:val="fr-FR"/>
        </w:rPr>
      </w:pPr>
      <w:r w:rsidRPr="007C442F">
        <w:rPr>
          <w:highlight w:val="yellow"/>
          <w:lang w:val="fr-FR"/>
        </w:rPr>
        <w:t>Téléphone</w:t>
      </w:r>
    </w:p>
    <w:p w:rsidR="00224528" w:rsidRPr="007C442F" w:rsidRDefault="00224528" w:rsidP="00303F56">
      <w:pPr>
        <w:rPr>
          <w:highlight w:val="yellow"/>
          <w:lang w:val="fr-FR"/>
        </w:rPr>
      </w:pPr>
      <w:r w:rsidRPr="007C442F">
        <w:rPr>
          <w:highlight w:val="yellow"/>
          <w:lang w:val="fr-FR"/>
        </w:rPr>
        <w:t>Emails</w:t>
      </w:r>
    </w:p>
    <w:p w:rsidR="00224528" w:rsidRPr="007C442F" w:rsidRDefault="00224528" w:rsidP="00303F56">
      <w:pPr>
        <w:rPr>
          <w:lang w:val="fr-FR"/>
        </w:rPr>
      </w:pPr>
      <w:r w:rsidRPr="007C442F">
        <w:rPr>
          <w:highlight w:val="yellow"/>
          <w:lang w:val="fr-FR"/>
        </w:rPr>
        <w:t>Site Web</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Informations du distributeur (si applicable)</w:t>
      </w:r>
    </w:p>
    <w:p w:rsidR="00224528" w:rsidRPr="007C442F" w:rsidRDefault="00224528" w:rsidP="00303F56">
      <w:pPr>
        <w:rPr>
          <w:lang w:val="fr-FR"/>
        </w:rPr>
      </w:pPr>
      <w:r w:rsidRPr="007C442F">
        <w:rPr>
          <w:highlight w:val="yellow"/>
          <w:lang w:val="fr-FR"/>
        </w:rPr>
        <w:t>…</w:t>
      </w:r>
    </w:p>
    <w:p w:rsidR="00224528" w:rsidRPr="007C442F" w:rsidRDefault="00224528" w:rsidP="00303F56">
      <w:pPr>
        <w:rPr>
          <w:lang w:val="fr-FR"/>
        </w:rPr>
      </w:pPr>
    </w:p>
    <w:p w:rsidR="00224528" w:rsidRPr="007C442F" w:rsidRDefault="00224528" w:rsidP="00303F56">
      <w:pPr>
        <w:rPr>
          <w:b/>
          <w:i/>
          <w:u w:val="single"/>
          <w:lang w:val="fr-FR"/>
        </w:rPr>
      </w:pPr>
      <w:r w:rsidRPr="007C442F">
        <w:rPr>
          <w:b/>
          <w:u w:val="single"/>
          <w:lang w:val="fr-FR"/>
        </w:rPr>
        <w:t>Informations principales du produit</w:t>
      </w:r>
    </w:p>
    <w:p w:rsidR="00224528" w:rsidRPr="007C442F" w:rsidRDefault="00224528" w:rsidP="00303F56">
      <w:pPr>
        <w:rPr>
          <w:highlight w:val="yellow"/>
          <w:lang w:val="fr-FR"/>
        </w:rPr>
      </w:pPr>
      <w:r w:rsidRPr="007C442F">
        <w:rPr>
          <w:noProof/>
          <w:highlight w:val="yellow"/>
          <w:lang w:val="en-GB" w:eastAsia="en-GB" w:bidi="ar-SA"/>
        </w:rPr>
        <w:drawing>
          <wp:anchor distT="0" distB="0" distL="114300" distR="114300" simplePos="0" relativeHeight="251658240" behindDoc="0" locked="0" layoutInCell="1" allowOverlap="1" wp14:anchorId="022B6D91" wp14:editId="571709A0">
            <wp:simplePos x="0" y="0"/>
            <wp:positionH relativeFrom="column">
              <wp:posOffset>1262380</wp:posOffset>
            </wp:positionH>
            <wp:positionV relativeFrom="paragraph">
              <wp:posOffset>135890</wp:posOffset>
            </wp:positionV>
            <wp:extent cx="285750" cy="280035"/>
            <wp:effectExtent l="0" t="0" r="0" b="5715"/>
            <wp:wrapNone/>
            <wp:docPr id="1" name="Image 1" descr="U:\nennig\Logo legaux\REFERENCE DU CATALO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U:\nennig\Logo legaux\REFERENCE DU CATALOGU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 cy="280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42F">
        <w:rPr>
          <w:highlight w:val="yellow"/>
          <w:lang w:val="fr-FR"/>
        </w:rPr>
        <w:t xml:space="preserve">Nom ou marque du commerce du dispositif </w:t>
      </w:r>
    </w:p>
    <w:p w:rsidR="00224528" w:rsidRPr="007C442F" w:rsidRDefault="00224528" w:rsidP="00303F56">
      <w:pPr>
        <w:rPr>
          <w:highlight w:val="yellow"/>
          <w:lang w:val="fr-FR"/>
        </w:rPr>
      </w:pPr>
      <w:r w:rsidRPr="007C442F">
        <w:rPr>
          <w:highlight w:val="yellow"/>
          <w:lang w:val="fr-FR"/>
        </w:rPr>
        <w:t xml:space="preserve">Référence du produit </w:t>
      </w:r>
    </w:p>
    <w:p w:rsidR="00224528" w:rsidRPr="007C442F" w:rsidRDefault="00224528" w:rsidP="00303F56">
      <w:pPr>
        <w:rPr>
          <w:highlight w:val="yellow"/>
          <w:lang w:val="fr-FR"/>
        </w:rPr>
      </w:pPr>
      <w:r w:rsidRPr="007C442F">
        <w:rPr>
          <w:highlight w:val="yellow"/>
          <w:lang w:val="fr-FR"/>
        </w:rPr>
        <w:t>Version du produit</w:t>
      </w:r>
    </w:p>
    <w:p w:rsidR="00224528" w:rsidRPr="007C442F" w:rsidRDefault="00224528" w:rsidP="00303F56">
      <w:pPr>
        <w:rPr>
          <w:highlight w:val="yellow"/>
          <w:lang w:val="fr-FR"/>
        </w:rPr>
      </w:pPr>
      <w:r w:rsidRPr="007C442F">
        <w:rPr>
          <w:highlight w:val="yellow"/>
          <w:lang w:val="fr-FR"/>
        </w:rPr>
        <w:t>Nom du promoteur de l’essai clinique, si applicable</w:t>
      </w:r>
    </w:p>
    <w:p w:rsidR="00224528" w:rsidRPr="007C442F" w:rsidRDefault="00224528" w:rsidP="00303F56">
      <w:pPr>
        <w:rPr>
          <w:lang w:val="fr-FR"/>
        </w:rPr>
      </w:pPr>
      <w:r w:rsidRPr="007C442F">
        <w:rPr>
          <w:highlight w:val="yellow"/>
          <w:lang w:val="fr-FR"/>
        </w:rPr>
        <w:t>Langue de l’instruction d’utilisation</w:t>
      </w:r>
      <w:r w:rsidRPr="007C442F">
        <w:rPr>
          <w:lang w:val="fr-FR"/>
        </w:rPr>
        <w:t xml:space="preserve"> </w:t>
      </w:r>
    </w:p>
    <w:p w:rsidR="00224528" w:rsidRPr="007C442F" w:rsidRDefault="00224528" w:rsidP="00303F56">
      <w:pPr>
        <w:rPr>
          <w:lang w:val="fr-FR"/>
        </w:rPr>
      </w:pPr>
    </w:p>
    <w:p w:rsidR="00224528" w:rsidRPr="007C442F" w:rsidRDefault="00D127B2" w:rsidP="00303F56">
      <w:pPr>
        <w:rPr>
          <w:b/>
          <w:u w:val="single"/>
          <w:lang w:val="fr-FR"/>
        </w:rPr>
      </w:pPr>
      <w:r w:rsidRPr="007C442F">
        <w:rPr>
          <w:b/>
          <w:u w:val="single"/>
          <w:lang w:val="fr-FR"/>
        </w:rPr>
        <w:t>D</w:t>
      </w:r>
      <w:r w:rsidR="00224528" w:rsidRPr="007C442F">
        <w:rPr>
          <w:b/>
          <w:u w:val="single"/>
          <w:lang w:val="fr-FR"/>
        </w:rPr>
        <w:t>éclaration de conformité</w:t>
      </w:r>
    </w:p>
    <w:p w:rsidR="00224528" w:rsidRPr="007C442F" w:rsidRDefault="00224528" w:rsidP="00303F56">
      <w:pPr>
        <w:rPr>
          <w:lang w:val="fr-FR"/>
        </w:rPr>
      </w:pPr>
      <w:r w:rsidRPr="007C442F">
        <w:rPr>
          <w:highlight w:val="yellow"/>
          <w:lang w:val="fr-FR"/>
        </w:rPr>
        <w:t>Ce dispositif est conforme aux exigences générales de sécurité et de performances du règlement UE 2017/745 relatif aux dispositifs médicaux.</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Brevets (si applicable)</w:t>
      </w:r>
    </w:p>
    <w:p w:rsidR="00224528" w:rsidRPr="007C442F" w:rsidRDefault="00224528" w:rsidP="00303F56">
      <w:pPr>
        <w:rPr>
          <w:lang w:val="fr-FR"/>
        </w:rPr>
      </w:pPr>
      <w:r w:rsidRPr="007C442F">
        <w:rPr>
          <w:highlight w:val="yellow"/>
          <w:lang w:val="fr-FR"/>
        </w:rPr>
        <w:t>XXXX a déposé plusieurs brevets dans le domaine du XXX. Le produit décrit ici se base sur certains de ces brevets.</w:t>
      </w:r>
      <w:r w:rsidRPr="007C442F">
        <w:rPr>
          <w:lang w:val="fr-FR"/>
        </w:rPr>
        <w:t xml:space="preserve"> </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Exclusions de garanties et limitation des responsabilités</w:t>
      </w:r>
    </w:p>
    <w:p w:rsidR="00224528" w:rsidRPr="007C442F" w:rsidRDefault="00224528" w:rsidP="00303F56">
      <w:pPr>
        <w:rPr>
          <w:lang w:val="fr-FR"/>
        </w:rPr>
      </w:pPr>
      <w:r w:rsidRPr="007C442F">
        <w:rPr>
          <w:highlight w:val="yellow"/>
          <w:lang w:val="fr-FR"/>
        </w:rPr>
        <w:t>Termes et conditions de la garantie.</w:t>
      </w:r>
      <w:r w:rsidRPr="007C442F">
        <w:rPr>
          <w:lang w:val="fr-FR"/>
        </w:rPr>
        <w:t xml:space="preserve"> </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Marques de commerce (si applicable)</w:t>
      </w:r>
    </w:p>
    <w:p w:rsidR="00224528" w:rsidRPr="007C442F" w:rsidRDefault="00224528" w:rsidP="00303F56">
      <w:pPr>
        <w:rPr>
          <w:lang w:val="fr-FR"/>
        </w:rPr>
      </w:pPr>
      <w:r w:rsidRPr="007C442F">
        <w:rPr>
          <w:highlight w:val="yellow"/>
          <w:lang w:val="fr-FR"/>
        </w:rPr>
        <w:t>XXX est une marque déposée.</w:t>
      </w:r>
    </w:p>
    <w:p w:rsidR="00224528" w:rsidRPr="007C442F" w:rsidRDefault="00224528" w:rsidP="00303F56">
      <w:pPr>
        <w:rPr>
          <w:lang w:val="fr-FR"/>
        </w:rPr>
      </w:pPr>
    </w:p>
    <w:p w:rsidR="00224528" w:rsidRPr="007C442F" w:rsidRDefault="00224528" w:rsidP="00303F56">
      <w:pPr>
        <w:rPr>
          <w:b/>
          <w:u w:val="single"/>
          <w:lang w:val="fr-FR"/>
        </w:rPr>
      </w:pPr>
      <w:r w:rsidRPr="007C442F">
        <w:rPr>
          <w:b/>
          <w:u w:val="single"/>
          <w:lang w:val="fr-FR"/>
        </w:rPr>
        <w:t>Droits d’auteur</w:t>
      </w:r>
    </w:p>
    <w:p w:rsidR="00224528" w:rsidRPr="007C442F" w:rsidRDefault="00224528" w:rsidP="00303F56">
      <w:pPr>
        <w:rPr>
          <w:rFonts w:eastAsia="Calibri"/>
          <w:lang w:val="fr-FR" w:bidi="ar-SA"/>
        </w:rPr>
      </w:pPr>
      <w:r w:rsidRPr="007C442F">
        <w:rPr>
          <w:rFonts w:eastAsia="Calibri"/>
          <w:highlight w:val="yellow"/>
          <w:lang w:val="fr-FR" w:bidi="ar-SA"/>
        </w:rPr>
        <w:t xml:space="preserve">©  XXXXX. Tous droits réservés. La reproduction ou la transmission de ce document (ou d’une partie de ce </w:t>
      </w:r>
      <w:r w:rsidR="00BA7D20" w:rsidRPr="007C442F">
        <w:rPr>
          <w:rFonts w:eastAsia="Calibri"/>
          <w:highlight w:val="yellow"/>
          <w:lang w:val="fr-FR" w:bidi="ar-SA"/>
        </w:rPr>
        <w:t>document sous</w:t>
      </w:r>
      <w:r w:rsidRPr="007C442F">
        <w:rPr>
          <w:rFonts w:eastAsia="Calibri"/>
          <w:highlight w:val="yellow"/>
          <w:lang w:val="fr-FR" w:bidi="ar-SA"/>
        </w:rPr>
        <w:t xml:space="preserve"> quelque format ou par quelque moyen que ce spot sans l’autorisation écrite de XXX n’est pas autorisée.</w:t>
      </w:r>
      <w:r w:rsidRPr="007C442F">
        <w:rPr>
          <w:rFonts w:eastAsia="Calibri"/>
          <w:lang w:val="fr-FR" w:bidi="ar-SA"/>
        </w:rPr>
        <w:t xml:space="preserve"> </w:t>
      </w:r>
    </w:p>
    <w:p w:rsidR="00224528" w:rsidRPr="007C442F" w:rsidRDefault="00224528" w:rsidP="00303F56">
      <w:pPr>
        <w:rPr>
          <w:rFonts w:eastAsia="Calibri"/>
          <w:lang w:val="fr-FR" w:bidi="ar-SA"/>
        </w:rPr>
      </w:pPr>
    </w:p>
    <w:p w:rsidR="00224528" w:rsidRPr="007C442F" w:rsidRDefault="00224528" w:rsidP="00303F56">
      <w:pPr>
        <w:rPr>
          <w:rFonts w:eastAsia="Calibri"/>
          <w:b/>
          <w:u w:val="single"/>
          <w:lang w:val="fr-FR" w:bidi="ar-SA"/>
        </w:rPr>
      </w:pPr>
      <w:r w:rsidRPr="007C442F">
        <w:rPr>
          <w:rFonts w:eastAsia="Calibri"/>
          <w:b/>
          <w:u w:val="single"/>
          <w:lang w:val="fr-FR" w:bidi="ar-SA"/>
        </w:rPr>
        <w:t>Modifications</w:t>
      </w:r>
    </w:p>
    <w:p w:rsidR="00224528" w:rsidRPr="007C442F" w:rsidRDefault="00224528" w:rsidP="00303F56">
      <w:pPr>
        <w:rPr>
          <w:rFonts w:eastAsia="Calibri"/>
          <w:lang w:val="fr-FR" w:bidi="ar-SA"/>
        </w:rPr>
      </w:pPr>
      <w:r w:rsidRPr="007C442F">
        <w:rPr>
          <w:rFonts w:eastAsia="Calibri"/>
          <w:lang w:val="fr-FR" w:bidi="ar-SA"/>
        </w:rPr>
        <w:t xml:space="preserve">Nous avons fait nos meilleurs efforts pour assurer l’exactitude des informations données dans ce document. Si des modifications sont apportées à ce manuel, la nouvelle version de ce manuel sera fournie aux utilisateurs. </w:t>
      </w:r>
    </w:p>
    <w:p w:rsidR="00224528" w:rsidRPr="007C442F" w:rsidRDefault="00224528" w:rsidP="00303F56">
      <w:pPr>
        <w:rPr>
          <w:rFonts w:eastAsia="Calibri"/>
          <w:lang w:val="fr-FR" w:bidi="ar-SA"/>
        </w:rPr>
      </w:pPr>
      <w:r w:rsidRPr="007C442F">
        <w:rPr>
          <w:rFonts w:eastAsia="Calibri"/>
          <w:lang w:val="fr-FR" w:bidi="ar-SA"/>
        </w:rPr>
        <w:t xml:space="preserve">Si un utilisateur identifie des informations incorrectes, veuillez contacter </w:t>
      </w:r>
      <w:r w:rsidRPr="007C442F">
        <w:rPr>
          <w:rFonts w:eastAsia="Calibri"/>
          <w:highlight w:val="yellow"/>
          <w:lang w:val="fr-FR" w:bidi="ar-SA"/>
        </w:rPr>
        <w:t>XXXX</w:t>
      </w:r>
      <w:r w:rsidRPr="007C442F">
        <w:rPr>
          <w:rFonts w:eastAsia="Calibri"/>
          <w:lang w:val="fr-FR" w:bidi="ar-SA"/>
        </w:rPr>
        <w:t xml:space="preserve"> (adresse mail). </w:t>
      </w:r>
    </w:p>
    <w:p w:rsidR="001136DD" w:rsidRPr="007C442F" w:rsidRDefault="001136DD" w:rsidP="00303F56">
      <w:pPr>
        <w:rPr>
          <w:rFonts w:eastAsia="Calibri"/>
          <w:lang w:val="fr-FR" w:bidi="ar-SA"/>
        </w:rPr>
      </w:pPr>
    </w:p>
    <w:p w:rsidR="001136DD" w:rsidRPr="007C442F" w:rsidRDefault="001136DD" w:rsidP="00303F56">
      <w:pPr>
        <w:rPr>
          <w:rFonts w:eastAsia="Calibri"/>
          <w:lang w:val="fr-FR" w:bidi="ar-SA"/>
        </w:rPr>
      </w:pPr>
    </w:p>
    <w:p w:rsidR="001136DD" w:rsidRPr="007C442F" w:rsidRDefault="009971C1" w:rsidP="007F263A">
      <w:pPr>
        <w:jc w:val="right"/>
        <w:rPr>
          <w:rFonts w:eastAsia="Calibri"/>
          <w:b/>
          <w:u w:val="single"/>
          <w:lang w:val="fr-FR" w:bidi="ar-SA"/>
        </w:rPr>
      </w:pPr>
      <w:r w:rsidRPr="007C442F">
        <w:rPr>
          <w:rFonts w:eastAsia="Calibri"/>
          <w:b/>
          <w:u w:val="single"/>
          <w:lang w:val="fr-FR" w:bidi="ar-SA"/>
        </w:rPr>
        <w:t>Date de publication </w:t>
      </w:r>
      <w:r w:rsidRPr="007C442F">
        <w:rPr>
          <w:rFonts w:eastAsia="Calibri"/>
          <w:b/>
          <w:highlight w:val="yellow"/>
          <w:u w:val="single"/>
          <w:lang w:val="fr-FR" w:bidi="ar-SA"/>
        </w:rPr>
        <w:t>: JJ/MM/AAAA</w:t>
      </w:r>
      <w:r w:rsidRPr="007C442F">
        <w:rPr>
          <w:rFonts w:eastAsia="Calibri"/>
          <w:b/>
          <w:u w:val="single"/>
          <w:lang w:val="fr-FR" w:bidi="ar-SA"/>
        </w:rPr>
        <w:t xml:space="preserve">     </w:t>
      </w:r>
    </w:p>
    <w:p w:rsidR="001136DD" w:rsidRPr="007C442F" w:rsidRDefault="001136DD" w:rsidP="00303F56">
      <w:pPr>
        <w:rPr>
          <w:rFonts w:eastAsia="Calibri"/>
          <w:lang w:val="fr-FR" w:bidi="ar-SA"/>
        </w:rPr>
      </w:pPr>
    </w:p>
    <w:p w:rsidR="007F263A" w:rsidRPr="007C442F" w:rsidRDefault="007F263A">
      <w:pPr>
        <w:jc w:val="left"/>
        <w:rPr>
          <w:rFonts w:eastAsia="Calibri"/>
          <w:lang w:val="fr-FR" w:bidi="ar-SA"/>
        </w:rPr>
      </w:pPr>
      <w:r w:rsidRPr="007C442F">
        <w:rPr>
          <w:rFonts w:eastAsia="Calibri"/>
          <w:lang w:val="fr-FR" w:bidi="ar-SA"/>
        </w:rPr>
        <w:br w:type="page"/>
      </w:r>
    </w:p>
    <w:p w:rsidR="001136DD" w:rsidRPr="007C442F" w:rsidRDefault="001136DD" w:rsidP="001136DD">
      <w:pPr>
        <w:pStyle w:val="Titre1"/>
        <w:rPr>
          <w:lang w:val="fr-FR"/>
        </w:rPr>
      </w:pPr>
      <w:bookmarkStart w:id="0" w:name="_Toc92438671"/>
      <w:r w:rsidRPr="007C442F">
        <w:rPr>
          <w:lang w:val="fr-FR"/>
        </w:rPr>
        <w:lastRenderedPageBreak/>
        <w:t>Objectif du document</w:t>
      </w:r>
      <w:bookmarkEnd w:id="0"/>
    </w:p>
    <w:p w:rsidR="001136DD" w:rsidRPr="007C442F" w:rsidRDefault="001136DD" w:rsidP="001136DD">
      <w:pPr>
        <w:rPr>
          <w:rFonts w:cs="Calibri"/>
          <w:lang w:val="fr-FR"/>
        </w:rPr>
      </w:pPr>
      <w:r w:rsidRPr="007C442F">
        <w:rPr>
          <w:rFonts w:cs="Calibri"/>
          <w:lang w:val="fr-FR"/>
        </w:rPr>
        <w:t>Ce document est le manuel utilisateur du produit</w:t>
      </w:r>
      <w:r w:rsidR="007F263A" w:rsidRPr="007C442F">
        <w:rPr>
          <w:rFonts w:cs="Calibri"/>
          <w:lang w:val="fr-FR"/>
        </w:rPr>
        <w:t xml:space="preserve"> AMoNet</w:t>
      </w:r>
      <w:r w:rsidRPr="007C442F">
        <w:rPr>
          <w:rFonts w:cs="Calibri"/>
          <w:lang w:val="fr-FR"/>
        </w:rPr>
        <w:t xml:space="preserve">, un dispositif conçu par </w:t>
      </w:r>
      <w:r w:rsidRPr="007C442F">
        <w:rPr>
          <w:rFonts w:cs="Calibri"/>
          <w:highlight w:val="yellow"/>
          <w:lang w:val="fr-FR"/>
        </w:rPr>
        <w:t>XXXX</w:t>
      </w:r>
      <w:r w:rsidRPr="007C442F">
        <w:rPr>
          <w:rFonts w:cs="Calibri"/>
          <w:lang w:val="fr-FR"/>
        </w:rPr>
        <w:t xml:space="preserve">. </w:t>
      </w:r>
    </w:p>
    <w:p w:rsidR="001136DD" w:rsidRPr="007C442F" w:rsidRDefault="001136DD" w:rsidP="001136DD">
      <w:pPr>
        <w:rPr>
          <w:rFonts w:cs="Calibri"/>
          <w:lang w:val="fr-FR"/>
        </w:rPr>
      </w:pPr>
      <w:r w:rsidRPr="007C442F">
        <w:rPr>
          <w:rFonts w:cs="Calibri"/>
          <w:highlight w:val="yellow"/>
          <w:lang w:val="fr-FR"/>
        </w:rPr>
        <w:t>Ce document est destiné à être lu par toute personne censée interagir avec le dispositif médical, comme par exemple : un docteur, sage-femme…</w:t>
      </w:r>
    </w:p>
    <w:p w:rsidR="00547CC2" w:rsidRPr="007C442F" w:rsidRDefault="00547CC2" w:rsidP="001136DD">
      <w:pPr>
        <w:rPr>
          <w:rFonts w:cs="Calibri"/>
          <w:lang w:val="fr-FR"/>
        </w:rPr>
      </w:pPr>
    </w:p>
    <w:sdt>
      <w:sdtPr>
        <w:rPr>
          <w:rFonts w:ascii="Calibri" w:hAnsi="Calibri"/>
          <w:b w:val="0"/>
          <w:bCs w:val="0"/>
          <w:color w:val="auto"/>
          <w:sz w:val="22"/>
          <w:szCs w:val="22"/>
          <w:lang w:val="fr-FR"/>
        </w:rPr>
        <w:id w:val="2042862630"/>
        <w:docPartObj>
          <w:docPartGallery w:val="Table of Contents"/>
          <w:docPartUnique/>
        </w:docPartObj>
      </w:sdtPr>
      <w:sdtEndPr/>
      <w:sdtContent>
        <w:p w:rsidR="00BA7D20" w:rsidRPr="007C442F" w:rsidRDefault="00BA7D20">
          <w:pPr>
            <w:pStyle w:val="En-ttedetabledesmatires"/>
            <w:rPr>
              <w:lang w:val="fr-FR"/>
            </w:rPr>
          </w:pPr>
          <w:r w:rsidRPr="007C442F">
            <w:rPr>
              <w:lang w:val="fr-FR"/>
            </w:rPr>
            <w:t>Table des matières</w:t>
          </w:r>
        </w:p>
        <w:bookmarkStart w:id="1" w:name="_GoBack"/>
        <w:bookmarkEnd w:id="1"/>
        <w:p w:rsidR="00FE4425" w:rsidRDefault="00BA7D20">
          <w:pPr>
            <w:pStyle w:val="TM1"/>
            <w:rPr>
              <w:rFonts w:asciiTheme="minorHAnsi" w:eastAsiaTheme="minorEastAsia" w:hAnsiTheme="minorHAnsi" w:cstheme="minorBidi"/>
              <w:noProof/>
              <w:lang w:val="en-GB" w:eastAsia="en-GB" w:bidi="ar-SA"/>
            </w:rPr>
          </w:pPr>
          <w:r w:rsidRPr="007C442F">
            <w:rPr>
              <w:lang w:val="fr-FR"/>
            </w:rPr>
            <w:fldChar w:fldCharType="begin"/>
          </w:r>
          <w:r w:rsidRPr="007C442F">
            <w:rPr>
              <w:lang w:val="fr-FR"/>
            </w:rPr>
            <w:instrText xml:space="preserve"> TOC \o "1-3" \h \z \u </w:instrText>
          </w:r>
          <w:r w:rsidRPr="007C442F">
            <w:rPr>
              <w:lang w:val="fr-FR"/>
            </w:rPr>
            <w:fldChar w:fldCharType="separate"/>
          </w:r>
          <w:hyperlink w:anchor="_Toc92438671" w:history="1">
            <w:r w:rsidR="00FE4425" w:rsidRPr="00A2519A">
              <w:rPr>
                <w:rStyle w:val="Lienhypertexte"/>
                <w:noProof/>
                <w:lang w:val="fr-FR"/>
              </w:rPr>
              <w:t>1</w:t>
            </w:r>
            <w:r w:rsidR="00FE4425">
              <w:rPr>
                <w:rFonts w:asciiTheme="minorHAnsi" w:eastAsiaTheme="minorEastAsia" w:hAnsiTheme="minorHAnsi" w:cstheme="minorBidi"/>
                <w:noProof/>
                <w:lang w:val="en-GB" w:eastAsia="en-GB" w:bidi="ar-SA"/>
              </w:rPr>
              <w:tab/>
            </w:r>
            <w:r w:rsidR="00FE4425" w:rsidRPr="00A2519A">
              <w:rPr>
                <w:rStyle w:val="Lienhypertexte"/>
                <w:noProof/>
                <w:lang w:val="fr-FR"/>
              </w:rPr>
              <w:t>Objectif du document</w:t>
            </w:r>
            <w:r w:rsidR="00FE4425">
              <w:rPr>
                <w:noProof/>
                <w:webHidden/>
              </w:rPr>
              <w:tab/>
            </w:r>
            <w:r w:rsidR="00FE4425">
              <w:rPr>
                <w:noProof/>
                <w:webHidden/>
              </w:rPr>
              <w:fldChar w:fldCharType="begin"/>
            </w:r>
            <w:r w:rsidR="00FE4425">
              <w:rPr>
                <w:noProof/>
                <w:webHidden/>
              </w:rPr>
              <w:instrText xml:space="preserve"> PAGEREF _Toc92438671 \h </w:instrText>
            </w:r>
            <w:r w:rsidR="00FE4425">
              <w:rPr>
                <w:noProof/>
                <w:webHidden/>
              </w:rPr>
            </w:r>
            <w:r w:rsidR="00FE4425">
              <w:rPr>
                <w:noProof/>
                <w:webHidden/>
              </w:rPr>
              <w:fldChar w:fldCharType="separate"/>
            </w:r>
            <w:r w:rsidR="00FE4425">
              <w:rPr>
                <w:noProof/>
                <w:webHidden/>
              </w:rPr>
              <w:t>3</w:t>
            </w:r>
            <w:r w:rsidR="00FE4425">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672" w:history="1">
            <w:r w:rsidRPr="00A2519A">
              <w:rPr>
                <w:rStyle w:val="Lienhypertexte"/>
                <w:noProof/>
                <w:lang w:val="fr-FR"/>
              </w:rPr>
              <w:t>3</w:t>
            </w:r>
            <w:r>
              <w:rPr>
                <w:rFonts w:asciiTheme="minorHAnsi" w:eastAsiaTheme="minorEastAsia" w:hAnsiTheme="minorHAnsi" w:cstheme="minorBidi"/>
                <w:noProof/>
                <w:lang w:val="en-GB" w:eastAsia="en-GB" w:bidi="ar-SA"/>
              </w:rPr>
              <w:tab/>
            </w:r>
            <w:r w:rsidRPr="00A2519A">
              <w:rPr>
                <w:rStyle w:val="Lienhypertexte"/>
                <w:noProof/>
                <w:lang w:val="fr-FR"/>
              </w:rPr>
              <w:t>Abréviations et définitions</w:t>
            </w:r>
            <w:r>
              <w:rPr>
                <w:noProof/>
                <w:webHidden/>
              </w:rPr>
              <w:tab/>
            </w:r>
            <w:r>
              <w:rPr>
                <w:noProof/>
                <w:webHidden/>
              </w:rPr>
              <w:fldChar w:fldCharType="begin"/>
            </w:r>
            <w:r>
              <w:rPr>
                <w:noProof/>
                <w:webHidden/>
              </w:rPr>
              <w:instrText xml:space="preserve"> PAGEREF _Toc92438672 \h </w:instrText>
            </w:r>
            <w:r>
              <w:rPr>
                <w:noProof/>
                <w:webHidden/>
              </w:rPr>
            </w:r>
            <w:r>
              <w:rPr>
                <w:noProof/>
                <w:webHidden/>
              </w:rPr>
              <w:fldChar w:fldCharType="separate"/>
            </w:r>
            <w:r>
              <w:rPr>
                <w:noProof/>
                <w:webHidden/>
              </w:rPr>
              <w:t>4</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673" w:history="1">
            <w:r w:rsidRPr="00A2519A">
              <w:rPr>
                <w:rStyle w:val="Lienhypertexte"/>
                <w:noProof/>
                <w:lang w:val="fr-FR"/>
              </w:rPr>
              <w:t>4</w:t>
            </w:r>
            <w:r>
              <w:rPr>
                <w:rFonts w:asciiTheme="minorHAnsi" w:eastAsiaTheme="minorEastAsia" w:hAnsiTheme="minorHAnsi" w:cstheme="minorBidi"/>
                <w:noProof/>
                <w:lang w:val="en-GB" w:eastAsia="en-GB" w:bidi="ar-SA"/>
              </w:rPr>
              <w:tab/>
            </w:r>
            <w:r w:rsidRPr="00A2519A">
              <w:rPr>
                <w:rStyle w:val="Lienhypertexte"/>
                <w:noProof/>
                <w:lang w:val="fr-FR"/>
              </w:rPr>
              <w:t>Indication et symbole</w:t>
            </w:r>
            <w:r>
              <w:rPr>
                <w:noProof/>
                <w:webHidden/>
              </w:rPr>
              <w:tab/>
            </w:r>
            <w:r>
              <w:rPr>
                <w:noProof/>
                <w:webHidden/>
              </w:rPr>
              <w:fldChar w:fldCharType="begin"/>
            </w:r>
            <w:r>
              <w:rPr>
                <w:noProof/>
                <w:webHidden/>
              </w:rPr>
              <w:instrText xml:space="preserve"> PAGEREF _Toc92438673 \h </w:instrText>
            </w:r>
            <w:r>
              <w:rPr>
                <w:noProof/>
                <w:webHidden/>
              </w:rPr>
            </w:r>
            <w:r>
              <w:rPr>
                <w:noProof/>
                <w:webHidden/>
              </w:rPr>
              <w:fldChar w:fldCharType="separate"/>
            </w:r>
            <w:r>
              <w:rPr>
                <w:noProof/>
                <w:webHidden/>
              </w:rPr>
              <w:t>5</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74" w:history="1">
            <w:r w:rsidRPr="00A2519A">
              <w:rPr>
                <w:rStyle w:val="Lienhypertexte"/>
                <w:noProof/>
                <w:lang w:val="fr-FR"/>
              </w:rPr>
              <w:t>4.1</w:t>
            </w:r>
            <w:r>
              <w:rPr>
                <w:rFonts w:asciiTheme="minorHAnsi" w:eastAsiaTheme="minorEastAsia" w:hAnsiTheme="minorHAnsi" w:cstheme="minorBidi"/>
                <w:noProof/>
                <w:lang w:val="en-GB" w:eastAsia="en-GB" w:bidi="ar-SA"/>
              </w:rPr>
              <w:tab/>
            </w:r>
            <w:r w:rsidRPr="00A2519A">
              <w:rPr>
                <w:rStyle w:val="Lienhypertexte"/>
                <w:noProof/>
                <w:lang w:val="fr-FR"/>
              </w:rPr>
              <w:t>Description des symboles</w:t>
            </w:r>
            <w:r>
              <w:rPr>
                <w:noProof/>
                <w:webHidden/>
              </w:rPr>
              <w:tab/>
            </w:r>
            <w:r>
              <w:rPr>
                <w:noProof/>
                <w:webHidden/>
              </w:rPr>
              <w:fldChar w:fldCharType="begin"/>
            </w:r>
            <w:r>
              <w:rPr>
                <w:noProof/>
                <w:webHidden/>
              </w:rPr>
              <w:instrText xml:space="preserve"> PAGEREF _Toc92438674 \h </w:instrText>
            </w:r>
            <w:r>
              <w:rPr>
                <w:noProof/>
                <w:webHidden/>
              </w:rPr>
            </w:r>
            <w:r>
              <w:rPr>
                <w:noProof/>
                <w:webHidden/>
              </w:rPr>
              <w:fldChar w:fldCharType="separate"/>
            </w:r>
            <w:r>
              <w:rPr>
                <w:noProof/>
                <w:webHidden/>
              </w:rPr>
              <w:t>5</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75" w:history="1">
            <w:r w:rsidRPr="00A2519A">
              <w:rPr>
                <w:rStyle w:val="Lienhypertexte"/>
                <w:noProof/>
                <w:lang w:val="fr-FR"/>
              </w:rPr>
              <w:t>4.2</w:t>
            </w:r>
            <w:r>
              <w:rPr>
                <w:rFonts w:asciiTheme="minorHAnsi" w:eastAsiaTheme="minorEastAsia" w:hAnsiTheme="minorHAnsi" w:cstheme="minorBidi"/>
                <w:noProof/>
                <w:lang w:val="en-GB" w:eastAsia="en-GB" w:bidi="ar-SA"/>
              </w:rPr>
              <w:tab/>
            </w:r>
            <w:r w:rsidRPr="00A2519A">
              <w:rPr>
                <w:rStyle w:val="Lienhypertexte"/>
                <w:noProof/>
                <w:lang w:val="fr-FR"/>
              </w:rPr>
              <w:t>Recommandations</w:t>
            </w:r>
            <w:r>
              <w:rPr>
                <w:noProof/>
                <w:webHidden/>
              </w:rPr>
              <w:tab/>
            </w:r>
            <w:r>
              <w:rPr>
                <w:noProof/>
                <w:webHidden/>
              </w:rPr>
              <w:fldChar w:fldCharType="begin"/>
            </w:r>
            <w:r>
              <w:rPr>
                <w:noProof/>
                <w:webHidden/>
              </w:rPr>
              <w:instrText xml:space="preserve"> PAGEREF _Toc92438675 \h </w:instrText>
            </w:r>
            <w:r>
              <w:rPr>
                <w:noProof/>
                <w:webHidden/>
              </w:rPr>
            </w:r>
            <w:r>
              <w:rPr>
                <w:noProof/>
                <w:webHidden/>
              </w:rPr>
              <w:fldChar w:fldCharType="separate"/>
            </w:r>
            <w:r>
              <w:rPr>
                <w:noProof/>
                <w:webHidden/>
              </w:rPr>
              <w:t>5</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76" w:history="1">
            <w:r w:rsidRPr="00A2519A">
              <w:rPr>
                <w:rStyle w:val="Lienhypertexte"/>
                <w:noProof/>
                <w:lang w:val="fr-FR"/>
              </w:rPr>
              <w:t>4.3</w:t>
            </w:r>
            <w:r>
              <w:rPr>
                <w:rFonts w:asciiTheme="minorHAnsi" w:eastAsiaTheme="minorEastAsia" w:hAnsiTheme="minorHAnsi" w:cstheme="minorBidi"/>
                <w:noProof/>
                <w:lang w:val="en-GB" w:eastAsia="en-GB" w:bidi="ar-SA"/>
              </w:rPr>
              <w:tab/>
            </w:r>
            <w:r w:rsidRPr="00A2519A">
              <w:rPr>
                <w:rStyle w:val="Lienhypertexte"/>
                <w:noProof/>
                <w:lang w:val="fr-FR"/>
              </w:rPr>
              <w:t>Précautions</w:t>
            </w:r>
            <w:r>
              <w:rPr>
                <w:noProof/>
                <w:webHidden/>
              </w:rPr>
              <w:tab/>
            </w:r>
            <w:r>
              <w:rPr>
                <w:noProof/>
                <w:webHidden/>
              </w:rPr>
              <w:fldChar w:fldCharType="begin"/>
            </w:r>
            <w:r>
              <w:rPr>
                <w:noProof/>
                <w:webHidden/>
              </w:rPr>
              <w:instrText xml:space="preserve"> PAGEREF _Toc92438676 \h </w:instrText>
            </w:r>
            <w:r>
              <w:rPr>
                <w:noProof/>
                <w:webHidden/>
              </w:rPr>
            </w:r>
            <w:r>
              <w:rPr>
                <w:noProof/>
                <w:webHidden/>
              </w:rPr>
              <w:fldChar w:fldCharType="separate"/>
            </w:r>
            <w:r>
              <w:rPr>
                <w:noProof/>
                <w:webHidden/>
              </w:rPr>
              <w:t>5</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677" w:history="1">
            <w:r w:rsidRPr="00A2519A">
              <w:rPr>
                <w:rStyle w:val="Lienhypertexte"/>
                <w:noProof/>
                <w:lang w:val="fr-FR" w:eastAsia="fr-FR"/>
              </w:rPr>
              <w:t>4.3.1</w:t>
            </w:r>
            <w:r>
              <w:rPr>
                <w:rFonts w:asciiTheme="minorHAnsi" w:eastAsiaTheme="minorEastAsia" w:hAnsiTheme="minorHAnsi" w:cstheme="minorBidi"/>
                <w:noProof/>
                <w:lang w:val="en-GB" w:eastAsia="en-GB" w:bidi="ar-SA"/>
              </w:rPr>
              <w:tab/>
            </w:r>
            <w:r w:rsidRPr="00A2519A">
              <w:rPr>
                <w:rStyle w:val="Lienhypertexte"/>
                <w:noProof/>
                <w:lang w:val="fr-FR" w:eastAsia="fr-FR"/>
              </w:rPr>
              <w:t>Avertissements</w:t>
            </w:r>
            <w:r>
              <w:rPr>
                <w:noProof/>
                <w:webHidden/>
              </w:rPr>
              <w:tab/>
            </w:r>
            <w:r>
              <w:rPr>
                <w:noProof/>
                <w:webHidden/>
              </w:rPr>
              <w:fldChar w:fldCharType="begin"/>
            </w:r>
            <w:r>
              <w:rPr>
                <w:noProof/>
                <w:webHidden/>
              </w:rPr>
              <w:instrText xml:space="preserve"> PAGEREF _Toc92438677 \h </w:instrText>
            </w:r>
            <w:r>
              <w:rPr>
                <w:noProof/>
                <w:webHidden/>
              </w:rPr>
            </w:r>
            <w:r>
              <w:rPr>
                <w:noProof/>
                <w:webHidden/>
              </w:rPr>
              <w:fldChar w:fldCharType="separate"/>
            </w:r>
            <w:r>
              <w:rPr>
                <w:noProof/>
                <w:webHidden/>
              </w:rPr>
              <w:t>6</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678" w:history="1">
            <w:r w:rsidRPr="00A2519A">
              <w:rPr>
                <w:rStyle w:val="Lienhypertexte"/>
                <w:noProof/>
                <w:lang w:val="fr-FR"/>
              </w:rPr>
              <w:t>4.3.2</w:t>
            </w:r>
            <w:r>
              <w:rPr>
                <w:rFonts w:asciiTheme="minorHAnsi" w:eastAsiaTheme="minorEastAsia" w:hAnsiTheme="minorHAnsi" w:cstheme="minorBidi"/>
                <w:noProof/>
                <w:lang w:val="en-GB" w:eastAsia="en-GB" w:bidi="ar-SA"/>
              </w:rPr>
              <w:tab/>
            </w:r>
            <w:r w:rsidRPr="00A2519A">
              <w:rPr>
                <w:rStyle w:val="Lienhypertexte"/>
                <w:noProof/>
                <w:lang w:val="fr-FR"/>
              </w:rPr>
              <w:t>Dysfonctionnements</w:t>
            </w:r>
            <w:r>
              <w:rPr>
                <w:noProof/>
                <w:webHidden/>
              </w:rPr>
              <w:tab/>
            </w:r>
            <w:r>
              <w:rPr>
                <w:noProof/>
                <w:webHidden/>
              </w:rPr>
              <w:fldChar w:fldCharType="begin"/>
            </w:r>
            <w:r>
              <w:rPr>
                <w:noProof/>
                <w:webHidden/>
              </w:rPr>
              <w:instrText xml:space="preserve"> PAGEREF _Toc92438678 \h </w:instrText>
            </w:r>
            <w:r>
              <w:rPr>
                <w:noProof/>
                <w:webHidden/>
              </w:rPr>
            </w:r>
            <w:r>
              <w:rPr>
                <w:noProof/>
                <w:webHidden/>
              </w:rPr>
              <w:fldChar w:fldCharType="separate"/>
            </w:r>
            <w:r>
              <w:rPr>
                <w:noProof/>
                <w:webHidden/>
              </w:rPr>
              <w:t>6</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679" w:history="1">
            <w:r w:rsidRPr="00A2519A">
              <w:rPr>
                <w:rStyle w:val="Lienhypertexte"/>
                <w:noProof/>
                <w:lang w:val="fr-FR"/>
              </w:rPr>
              <w:t>5</w:t>
            </w:r>
            <w:r>
              <w:rPr>
                <w:rFonts w:asciiTheme="minorHAnsi" w:eastAsiaTheme="minorEastAsia" w:hAnsiTheme="minorHAnsi" w:cstheme="minorBidi"/>
                <w:noProof/>
                <w:lang w:val="en-GB" w:eastAsia="en-GB" w:bidi="ar-SA"/>
              </w:rPr>
              <w:tab/>
            </w:r>
            <w:r w:rsidRPr="00A2519A">
              <w:rPr>
                <w:rStyle w:val="Lienhypertexte"/>
                <w:noProof/>
                <w:lang w:val="fr-FR"/>
              </w:rPr>
              <w:t>Description du produit</w:t>
            </w:r>
            <w:r>
              <w:rPr>
                <w:noProof/>
                <w:webHidden/>
              </w:rPr>
              <w:tab/>
            </w:r>
            <w:r>
              <w:rPr>
                <w:noProof/>
                <w:webHidden/>
              </w:rPr>
              <w:fldChar w:fldCharType="begin"/>
            </w:r>
            <w:r>
              <w:rPr>
                <w:noProof/>
                <w:webHidden/>
              </w:rPr>
              <w:instrText xml:space="preserve"> PAGEREF _Toc92438679 \h </w:instrText>
            </w:r>
            <w:r>
              <w:rPr>
                <w:noProof/>
                <w:webHidden/>
              </w:rPr>
            </w:r>
            <w:r>
              <w:rPr>
                <w:noProof/>
                <w:webHidden/>
              </w:rPr>
              <w:fldChar w:fldCharType="separate"/>
            </w:r>
            <w:r>
              <w:rPr>
                <w:noProof/>
                <w:webHidden/>
              </w:rPr>
              <w:t>6</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0" w:history="1">
            <w:r w:rsidRPr="00A2519A">
              <w:rPr>
                <w:rStyle w:val="Lienhypertexte"/>
                <w:noProof/>
                <w:lang w:val="fr-FR"/>
              </w:rPr>
              <w:t>5.1</w:t>
            </w:r>
            <w:r>
              <w:rPr>
                <w:rFonts w:asciiTheme="minorHAnsi" w:eastAsiaTheme="minorEastAsia" w:hAnsiTheme="minorHAnsi" w:cstheme="minorBidi"/>
                <w:noProof/>
                <w:lang w:val="en-GB" w:eastAsia="en-GB" w:bidi="ar-SA"/>
              </w:rPr>
              <w:tab/>
            </w:r>
            <w:r w:rsidRPr="00A2519A">
              <w:rPr>
                <w:rStyle w:val="Lienhypertexte"/>
                <w:noProof/>
                <w:lang w:val="fr-FR"/>
              </w:rPr>
              <w:t>Description générale du dispositif</w:t>
            </w:r>
            <w:r>
              <w:rPr>
                <w:noProof/>
                <w:webHidden/>
              </w:rPr>
              <w:tab/>
            </w:r>
            <w:r>
              <w:rPr>
                <w:noProof/>
                <w:webHidden/>
              </w:rPr>
              <w:fldChar w:fldCharType="begin"/>
            </w:r>
            <w:r>
              <w:rPr>
                <w:noProof/>
                <w:webHidden/>
              </w:rPr>
              <w:instrText xml:space="preserve"> PAGEREF _Toc92438680 \h </w:instrText>
            </w:r>
            <w:r>
              <w:rPr>
                <w:noProof/>
                <w:webHidden/>
              </w:rPr>
            </w:r>
            <w:r>
              <w:rPr>
                <w:noProof/>
                <w:webHidden/>
              </w:rPr>
              <w:fldChar w:fldCharType="separate"/>
            </w:r>
            <w:r>
              <w:rPr>
                <w:noProof/>
                <w:webHidden/>
              </w:rPr>
              <w:t>6</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1" w:history="1">
            <w:r w:rsidRPr="00A2519A">
              <w:rPr>
                <w:rStyle w:val="Lienhypertexte"/>
                <w:noProof/>
                <w:lang w:val="fr-FR"/>
              </w:rPr>
              <w:t>5.2</w:t>
            </w:r>
            <w:r>
              <w:rPr>
                <w:rFonts w:asciiTheme="minorHAnsi" w:eastAsiaTheme="minorEastAsia" w:hAnsiTheme="minorHAnsi" w:cstheme="minorBidi"/>
                <w:noProof/>
                <w:lang w:val="en-GB" w:eastAsia="en-GB" w:bidi="ar-SA"/>
              </w:rPr>
              <w:tab/>
            </w:r>
            <w:r w:rsidRPr="00A2519A">
              <w:rPr>
                <w:rStyle w:val="Lienhypertexte"/>
                <w:noProof/>
                <w:lang w:val="fr-FR"/>
              </w:rPr>
              <w:t>Utilisation prévue</w:t>
            </w:r>
            <w:r>
              <w:rPr>
                <w:noProof/>
                <w:webHidden/>
              </w:rPr>
              <w:tab/>
            </w:r>
            <w:r>
              <w:rPr>
                <w:noProof/>
                <w:webHidden/>
              </w:rPr>
              <w:fldChar w:fldCharType="begin"/>
            </w:r>
            <w:r>
              <w:rPr>
                <w:noProof/>
                <w:webHidden/>
              </w:rPr>
              <w:instrText xml:space="preserve"> PAGEREF _Toc92438681 \h </w:instrText>
            </w:r>
            <w:r>
              <w:rPr>
                <w:noProof/>
                <w:webHidden/>
              </w:rPr>
            </w:r>
            <w:r>
              <w:rPr>
                <w:noProof/>
                <w:webHidden/>
              </w:rPr>
              <w:fldChar w:fldCharType="separate"/>
            </w:r>
            <w:r>
              <w:rPr>
                <w:noProof/>
                <w:webHidden/>
              </w:rPr>
              <w:t>6</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2" w:history="1">
            <w:r w:rsidRPr="00A2519A">
              <w:rPr>
                <w:rStyle w:val="Lienhypertexte"/>
                <w:noProof/>
                <w:lang w:val="fr-FR" w:eastAsia="fr-FR"/>
              </w:rPr>
              <w:t>5.3</w:t>
            </w:r>
            <w:r>
              <w:rPr>
                <w:rFonts w:asciiTheme="minorHAnsi" w:eastAsiaTheme="minorEastAsia" w:hAnsiTheme="minorHAnsi" w:cstheme="minorBidi"/>
                <w:noProof/>
                <w:lang w:val="en-GB" w:eastAsia="en-GB" w:bidi="ar-SA"/>
              </w:rPr>
              <w:tab/>
            </w:r>
            <w:r w:rsidRPr="00A2519A">
              <w:rPr>
                <w:rStyle w:val="Lienhypertexte"/>
                <w:noProof/>
                <w:lang w:val="fr-FR" w:eastAsia="fr-FR"/>
              </w:rPr>
              <w:t>Indications d’utilisation</w:t>
            </w:r>
            <w:r>
              <w:rPr>
                <w:noProof/>
                <w:webHidden/>
              </w:rPr>
              <w:tab/>
            </w:r>
            <w:r>
              <w:rPr>
                <w:noProof/>
                <w:webHidden/>
              </w:rPr>
              <w:fldChar w:fldCharType="begin"/>
            </w:r>
            <w:r>
              <w:rPr>
                <w:noProof/>
                <w:webHidden/>
              </w:rPr>
              <w:instrText xml:space="preserve"> PAGEREF _Toc92438682 \h </w:instrText>
            </w:r>
            <w:r>
              <w:rPr>
                <w:noProof/>
                <w:webHidden/>
              </w:rPr>
            </w:r>
            <w:r>
              <w:rPr>
                <w:noProof/>
                <w:webHidden/>
              </w:rPr>
              <w:fldChar w:fldCharType="separate"/>
            </w:r>
            <w:r>
              <w:rPr>
                <w:noProof/>
                <w:webHidden/>
              </w:rPr>
              <w:t>6</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3" w:history="1">
            <w:r w:rsidRPr="00A2519A">
              <w:rPr>
                <w:rStyle w:val="Lienhypertexte"/>
                <w:noProof/>
                <w:lang w:val="fr-FR" w:eastAsia="fr-FR"/>
              </w:rPr>
              <w:t>5.4</w:t>
            </w:r>
            <w:r>
              <w:rPr>
                <w:rFonts w:asciiTheme="minorHAnsi" w:eastAsiaTheme="minorEastAsia" w:hAnsiTheme="minorHAnsi" w:cstheme="minorBidi"/>
                <w:noProof/>
                <w:lang w:val="en-GB" w:eastAsia="en-GB" w:bidi="ar-SA"/>
              </w:rPr>
              <w:tab/>
            </w:r>
            <w:r w:rsidRPr="00A2519A">
              <w:rPr>
                <w:rStyle w:val="Lienhypertexte"/>
                <w:noProof/>
                <w:lang w:val="fr-FR" w:eastAsia="fr-FR"/>
              </w:rPr>
              <w:t>Critères d’inclusion (si essais cliniques)</w:t>
            </w:r>
            <w:r>
              <w:rPr>
                <w:noProof/>
                <w:webHidden/>
              </w:rPr>
              <w:tab/>
            </w:r>
            <w:r>
              <w:rPr>
                <w:noProof/>
                <w:webHidden/>
              </w:rPr>
              <w:fldChar w:fldCharType="begin"/>
            </w:r>
            <w:r>
              <w:rPr>
                <w:noProof/>
                <w:webHidden/>
              </w:rPr>
              <w:instrText xml:space="preserve"> PAGEREF _Toc92438683 \h </w:instrText>
            </w:r>
            <w:r>
              <w:rPr>
                <w:noProof/>
                <w:webHidden/>
              </w:rPr>
            </w:r>
            <w:r>
              <w:rPr>
                <w:noProof/>
                <w:webHidden/>
              </w:rPr>
              <w:fldChar w:fldCharType="separate"/>
            </w:r>
            <w:r>
              <w:rPr>
                <w:noProof/>
                <w:webHidden/>
              </w:rPr>
              <w:t>6</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4" w:history="1">
            <w:r w:rsidRPr="00A2519A">
              <w:rPr>
                <w:rStyle w:val="Lienhypertexte"/>
                <w:noProof/>
                <w:lang w:val="fr-FR" w:eastAsia="fr-FR"/>
              </w:rPr>
              <w:t>5.5</w:t>
            </w:r>
            <w:r>
              <w:rPr>
                <w:rFonts w:asciiTheme="minorHAnsi" w:eastAsiaTheme="minorEastAsia" w:hAnsiTheme="minorHAnsi" w:cstheme="minorBidi"/>
                <w:noProof/>
                <w:lang w:val="en-GB" w:eastAsia="en-GB" w:bidi="ar-SA"/>
              </w:rPr>
              <w:tab/>
            </w:r>
            <w:r w:rsidRPr="00A2519A">
              <w:rPr>
                <w:rStyle w:val="Lienhypertexte"/>
                <w:noProof/>
                <w:lang w:val="fr-FR" w:eastAsia="fr-FR"/>
              </w:rPr>
              <w:t>Contre-indications</w:t>
            </w:r>
            <w:r>
              <w:rPr>
                <w:noProof/>
                <w:webHidden/>
              </w:rPr>
              <w:tab/>
            </w:r>
            <w:r>
              <w:rPr>
                <w:noProof/>
                <w:webHidden/>
              </w:rPr>
              <w:fldChar w:fldCharType="begin"/>
            </w:r>
            <w:r>
              <w:rPr>
                <w:noProof/>
                <w:webHidden/>
              </w:rPr>
              <w:instrText xml:space="preserve"> PAGEREF _Toc92438684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5" w:history="1">
            <w:r w:rsidRPr="00A2519A">
              <w:rPr>
                <w:rStyle w:val="Lienhypertexte"/>
                <w:i/>
                <w:noProof/>
                <w:lang w:val="fr-FR"/>
              </w:rPr>
              <w:t>5.6</w:t>
            </w:r>
            <w:r>
              <w:rPr>
                <w:rFonts w:asciiTheme="minorHAnsi" w:eastAsiaTheme="minorEastAsia" w:hAnsiTheme="minorHAnsi" w:cstheme="minorBidi"/>
                <w:noProof/>
                <w:lang w:val="en-GB" w:eastAsia="en-GB" w:bidi="ar-SA"/>
              </w:rPr>
              <w:tab/>
            </w:r>
            <w:r w:rsidRPr="00A2519A">
              <w:rPr>
                <w:rStyle w:val="Lienhypertexte"/>
                <w:noProof/>
                <w:lang w:val="fr-FR"/>
              </w:rPr>
              <w:t>Groupe de patients ciblés</w:t>
            </w:r>
            <w:r>
              <w:rPr>
                <w:noProof/>
                <w:webHidden/>
              </w:rPr>
              <w:tab/>
            </w:r>
            <w:r>
              <w:rPr>
                <w:noProof/>
                <w:webHidden/>
              </w:rPr>
              <w:fldChar w:fldCharType="begin"/>
            </w:r>
            <w:r>
              <w:rPr>
                <w:noProof/>
                <w:webHidden/>
              </w:rPr>
              <w:instrText xml:space="preserve"> PAGEREF _Toc92438685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6" w:history="1">
            <w:r w:rsidRPr="00A2519A">
              <w:rPr>
                <w:rStyle w:val="Lienhypertexte"/>
                <w:noProof/>
                <w:lang w:val="fr-FR"/>
              </w:rPr>
              <w:t>5.7</w:t>
            </w:r>
            <w:r>
              <w:rPr>
                <w:rFonts w:asciiTheme="minorHAnsi" w:eastAsiaTheme="minorEastAsia" w:hAnsiTheme="minorHAnsi" w:cstheme="minorBidi"/>
                <w:noProof/>
                <w:lang w:val="en-GB" w:eastAsia="en-GB" w:bidi="ar-SA"/>
              </w:rPr>
              <w:tab/>
            </w:r>
            <w:r w:rsidRPr="00A2519A">
              <w:rPr>
                <w:rStyle w:val="Lienhypertexte"/>
                <w:noProof/>
                <w:lang w:val="fr-FR"/>
              </w:rPr>
              <w:t>Utilisateurs ciblés</w:t>
            </w:r>
            <w:r>
              <w:rPr>
                <w:noProof/>
                <w:webHidden/>
              </w:rPr>
              <w:tab/>
            </w:r>
            <w:r>
              <w:rPr>
                <w:noProof/>
                <w:webHidden/>
              </w:rPr>
              <w:fldChar w:fldCharType="begin"/>
            </w:r>
            <w:r>
              <w:rPr>
                <w:noProof/>
                <w:webHidden/>
              </w:rPr>
              <w:instrText xml:space="preserve"> PAGEREF _Toc92438686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7" w:history="1">
            <w:r w:rsidRPr="00A2519A">
              <w:rPr>
                <w:rStyle w:val="Lienhypertexte"/>
                <w:noProof/>
                <w:lang w:val="fr-FR"/>
              </w:rPr>
              <w:t>5.8</w:t>
            </w:r>
            <w:r>
              <w:rPr>
                <w:rFonts w:asciiTheme="minorHAnsi" w:eastAsiaTheme="minorEastAsia" w:hAnsiTheme="minorHAnsi" w:cstheme="minorBidi"/>
                <w:noProof/>
                <w:lang w:val="en-GB" w:eastAsia="en-GB" w:bidi="ar-SA"/>
              </w:rPr>
              <w:tab/>
            </w:r>
            <w:r w:rsidRPr="00A2519A">
              <w:rPr>
                <w:rStyle w:val="Lienhypertexte"/>
                <w:noProof/>
                <w:lang w:val="fr-FR"/>
              </w:rPr>
              <w:t>Performances</w:t>
            </w:r>
            <w:r>
              <w:rPr>
                <w:noProof/>
                <w:webHidden/>
              </w:rPr>
              <w:tab/>
            </w:r>
            <w:r>
              <w:rPr>
                <w:noProof/>
                <w:webHidden/>
              </w:rPr>
              <w:fldChar w:fldCharType="begin"/>
            </w:r>
            <w:r>
              <w:rPr>
                <w:noProof/>
                <w:webHidden/>
              </w:rPr>
              <w:instrText xml:space="preserve"> PAGEREF _Toc92438687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8" w:history="1">
            <w:r w:rsidRPr="00A2519A">
              <w:rPr>
                <w:rStyle w:val="Lienhypertexte"/>
                <w:i/>
                <w:noProof/>
                <w:lang w:val="fr-FR"/>
              </w:rPr>
              <w:t>5.9</w:t>
            </w:r>
            <w:r>
              <w:rPr>
                <w:rFonts w:asciiTheme="minorHAnsi" w:eastAsiaTheme="minorEastAsia" w:hAnsiTheme="minorHAnsi" w:cstheme="minorBidi"/>
                <w:noProof/>
                <w:lang w:val="en-GB" w:eastAsia="en-GB" w:bidi="ar-SA"/>
              </w:rPr>
              <w:tab/>
            </w:r>
            <w:r w:rsidRPr="00A2519A">
              <w:rPr>
                <w:rStyle w:val="Lienhypertexte"/>
                <w:noProof/>
                <w:lang w:val="fr-FR"/>
              </w:rPr>
              <w:t>Bénéfices cliniques attendus (si applicable)</w:t>
            </w:r>
            <w:r>
              <w:rPr>
                <w:noProof/>
                <w:webHidden/>
              </w:rPr>
              <w:tab/>
            </w:r>
            <w:r>
              <w:rPr>
                <w:noProof/>
                <w:webHidden/>
              </w:rPr>
              <w:fldChar w:fldCharType="begin"/>
            </w:r>
            <w:r>
              <w:rPr>
                <w:noProof/>
                <w:webHidden/>
              </w:rPr>
              <w:instrText xml:space="preserve"> PAGEREF _Toc92438688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89" w:history="1">
            <w:r w:rsidRPr="00A2519A">
              <w:rPr>
                <w:rStyle w:val="Lienhypertexte"/>
                <w:noProof/>
                <w:lang w:val="fr-FR"/>
              </w:rPr>
              <w:t>5.10</w:t>
            </w:r>
            <w:r>
              <w:rPr>
                <w:rFonts w:asciiTheme="minorHAnsi" w:eastAsiaTheme="minorEastAsia" w:hAnsiTheme="minorHAnsi" w:cstheme="minorBidi"/>
                <w:noProof/>
                <w:lang w:val="en-GB" w:eastAsia="en-GB" w:bidi="ar-SA"/>
              </w:rPr>
              <w:tab/>
            </w:r>
            <w:r w:rsidRPr="00A2519A">
              <w:rPr>
                <w:rStyle w:val="Lienhypertexte"/>
                <w:noProof/>
                <w:lang w:val="fr-FR"/>
              </w:rPr>
              <w:t>[Résumé des caractéristiques de sécurité et des performances cliniques]</w:t>
            </w:r>
            <w:r>
              <w:rPr>
                <w:noProof/>
                <w:webHidden/>
              </w:rPr>
              <w:tab/>
            </w:r>
            <w:r>
              <w:rPr>
                <w:noProof/>
                <w:webHidden/>
              </w:rPr>
              <w:fldChar w:fldCharType="begin"/>
            </w:r>
            <w:r>
              <w:rPr>
                <w:noProof/>
                <w:webHidden/>
              </w:rPr>
              <w:instrText xml:space="preserve"> PAGEREF _Toc92438689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90" w:history="1">
            <w:r w:rsidRPr="00A2519A">
              <w:rPr>
                <w:rStyle w:val="Lienhypertexte"/>
                <w:i/>
                <w:noProof/>
                <w:lang w:val="fr-FR"/>
              </w:rPr>
              <w:t>5.11</w:t>
            </w:r>
            <w:r>
              <w:rPr>
                <w:rFonts w:asciiTheme="minorHAnsi" w:eastAsiaTheme="minorEastAsia" w:hAnsiTheme="minorHAnsi" w:cstheme="minorBidi"/>
                <w:noProof/>
                <w:lang w:val="en-GB" w:eastAsia="en-GB" w:bidi="ar-SA"/>
              </w:rPr>
              <w:tab/>
            </w:r>
            <w:r w:rsidRPr="00A2519A">
              <w:rPr>
                <w:rStyle w:val="Lienhypertexte"/>
                <w:noProof/>
                <w:lang w:val="fr-FR"/>
              </w:rPr>
              <w:t>Effets secondaires indésirables (si applicable)</w:t>
            </w:r>
            <w:r>
              <w:rPr>
                <w:noProof/>
                <w:webHidden/>
              </w:rPr>
              <w:tab/>
            </w:r>
            <w:r>
              <w:rPr>
                <w:noProof/>
                <w:webHidden/>
              </w:rPr>
              <w:fldChar w:fldCharType="begin"/>
            </w:r>
            <w:r>
              <w:rPr>
                <w:noProof/>
                <w:webHidden/>
              </w:rPr>
              <w:instrText xml:space="preserve"> PAGEREF _Toc92438690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91" w:history="1">
            <w:r w:rsidRPr="00A2519A">
              <w:rPr>
                <w:rStyle w:val="Lienhypertexte"/>
                <w:noProof/>
                <w:lang w:val="fr-FR"/>
              </w:rPr>
              <w:t>5.12</w:t>
            </w:r>
            <w:r>
              <w:rPr>
                <w:rFonts w:asciiTheme="minorHAnsi" w:eastAsiaTheme="minorEastAsia" w:hAnsiTheme="minorHAnsi" w:cstheme="minorBidi"/>
                <w:noProof/>
                <w:lang w:val="en-GB" w:eastAsia="en-GB" w:bidi="ar-SA"/>
              </w:rPr>
              <w:tab/>
            </w:r>
            <w:r w:rsidRPr="00A2519A">
              <w:rPr>
                <w:rStyle w:val="Lienhypertexte"/>
                <w:noProof/>
                <w:lang w:val="fr-FR"/>
              </w:rPr>
              <w:t>Liste des composants</w:t>
            </w:r>
            <w:r>
              <w:rPr>
                <w:noProof/>
                <w:webHidden/>
              </w:rPr>
              <w:tab/>
            </w:r>
            <w:r>
              <w:rPr>
                <w:noProof/>
                <w:webHidden/>
              </w:rPr>
              <w:fldChar w:fldCharType="begin"/>
            </w:r>
            <w:r>
              <w:rPr>
                <w:noProof/>
                <w:webHidden/>
              </w:rPr>
              <w:instrText xml:space="preserve"> PAGEREF _Toc92438691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92" w:history="1">
            <w:r w:rsidRPr="00A2519A">
              <w:rPr>
                <w:rStyle w:val="Lienhypertexte"/>
                <w:noProof/>
                <w:lang w:val="fr-FR"/>
              </w:rPr>
              <w:t>5.13</w:t>
            </w:r>
            <w:r>
              <w:rPr>
                <w:rFonts w:asciiTheme="minorHAnsi" w:eastAsiaTheme="minorEastAsia" w:hAnsiTheme="minorHAnsi" w:cstheme="minorBidi"/>
                <w:noProof/>
                <w:lang w:val="en-GB" w:eastAsia="en-GB" w:bidi="ar-SA"/>
              </w:rPr>
              <w:tab/>
            </w:r>
            <w:r w:rsidRPr="00A2519A">
              <w:rPr>
                <w:rStyle w:val="Lienhypertexte"/>
                <w:noProof/>
                <w:lang w:val="fr-FR"/>
              </w:rPr>
              <w:t>Compatibilités</w:t>
            </w:r>
            <w:r>
              <w:rPr>
                <w:noProof/>
                <w:webHidden/>
              </w:rPr>
              <w:tab/>
            </w:r>
            <w:r>
              <w:rPr>
                <w:noProof/>
                <w:webHidden/>
              </w:rPr>
              <w:fldChar w:fldCharType="begin"/>
            </w:r>
            <w:r>
              <w:rPr>
                <w:noProof/>
                <w:webHidden/>
              </w:rPr>
              <w:instrText xml:space="preserve"> PAGEREF _Toc92438692 \h </w:instrText>
            </w:r>
            <w:r>
              <w:rPr>
                <w:noProof/>
                <w:webHidden/>
              </w:rPr>
            </w:r>
            <w:r>
              <w:rPr>
                <w:noProof/>
                <w:webHidden/>
              </w:rPr>
              <w:fldChar w:fldCharType="separate"/>
            </w:r>
            <w:r>
              <w:rPr>
                <w:noProof/>
                <w:webHidden/>
              </w:rPr>
              <w:t>7</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693" w:history="1">
            <w:r w:rsidRPr="00A2519A">
              <w:rPr>
                <w:rStyle w:val="Lienhypertexte"/>
                <w:noProof/>
                <w:lang w:val="fr-FR"/>
              </w:rPr>
              <w:t>6</w:t>
            </w:r>
            <w:r>
              <w:rPr>
                <w:rFonts w:asciiTheme="minorHAnsi" w:eastAsiaTheme="minorEastAsia" w:hAnsiTheme="minorHAnsi" w:cstheme="minorBidi"/>
                <w:noProof/>
                <w:lang w:val="en-GB" w:eastAsia="en-GB" w:bidi="ar-SA"/>
              </w:rPr>
              <w:tab/>
            </w:r>
            <w:r w:rsidRPr="00A2519A">
              <w:rPr>
                <w:rStyle w:val="Lienhypertexte"/>
                <w:noProof/>
                <w:lang w:val="fr-FR"/>
              </w:rPr>
              <w:t>Installation (si applicable)</w:t>
            </w:r>
            <w:r>
              <w:rPr>
                <w:noProof/>
                <w:webHidden/>
              </w:rPr>
              <w:tab/>
            </w:r>
            <w:r>
              <w:rPr>
                <w:noProof/>
                <w:webHidden/>
              </w:rPr>
              <w:fldChar w:fldCharType="begin"/>
            </w:r>
            <w:r>
              <w:rPr>
                <w:noProof/>
                <w:webHidden/>
              </w:rPr>
              <w:instrText xml:space="preserve"> PAGEREF _Toc92438693 \h </w:instrText>
            </w:r>
            <w:r>
              <w:rPr>
                <w:noProof/>
                <w:webHidden/>
              </w:rPr>
            </w:r>
            <w:r>
              <w:rPr>
                <w:noProof/>
                <w:webHidden/>
              </w:rPr>
              <w:fldChar w:fldCharType="separate"/>
            </w:r>
            <w:r>
              <w:rPr>
                <w:noProof/>
                <w:webHidden/>
              </w:rPr>
              <w:t>8</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694" w:history="1">
            <w:r w:rsidRPr="00A2519A">
              <w:rPr>
                <w:rStyle w:val="Lienhypertexte"/>
                <w:noProof/>
                <w:lang w:val="fr-FR"/>
              </w:rPr>
              <w:t>7</w:t>
            </w:r>
            <w:r>
              <w:rPr>
                <w:rFonts w:asciiTheme="minorHAnsi" w:eastAsiaTheme="minorEastAsia" w:hAnsiTheme="minorHAnsi" w:cstheme="minorBidi"/>
                <w:noProof/>
                <w:lang w:val="en-GB" w:eastAsia="en-GB" w:bidi="ar-SA"/>
              </w:rPr>
              <w:tab/>
            </w:r>
            <w:r w:rsidRPr="00A2519A">
              <w:rPr>
                <w:rStyle w:val="Lienhypertexte"/>
                <w:noProof/>
                <w:lang w:val="fr-FR"/>
              </w:rPr>
              <w:t>Vérification d’installation (si applicable)</w:t>
            </w:r>
            <w:r>
              <w:rPr>
                <w:noProof/>
                <w:webHidden/>
              </w:rPr>
              <w:tab/>
            </w:r>
            <w:r>
              <w:rPr>
                <w:noProof/>
                <w:webHidden/>
              </w:rPr>
              <w:fldChar w:fldCharType="begin"/>
            </w:r>
            <w:r>
              <w:rPr>
                <w:noProof/>
                <w:webHidden/>
              </w:rPr>
              <w:instrText xml:space="preserve"> PAGEREF _Toc92438694 \h </w:instrText>
            </w:r>
            <w:r>
              <w:rPr>
                <w:noProof/>
                <w:webHidden/>
              </w:rPr>
            </w:r>
            <w:r>
              <w:rPr>
                <w:noProof/>
                <w:webHidden/>
              </w:rPr>
              <w:fldChar w:fldCharType="separate"/>
            </w:r>
            <w:r>
              <w:rPr>
                <w:noProof/>
                <w:webHidden/>
              </w:rPr>
              <w:t>8</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695" w:history="1">
            <w:r w:rsidRPr="00A2519A">
              <w:rPr>
                <w:rStyle w:val="Lienhypertexte"/>
                <w:noProof/>
                <w:lang w:val="fr-FR"/>
              </w:rPr>
              <w:t>8</w:t>
            </w:r>
            <w:r>
              <w:rPr>
                <w:rFonts w:asciiTheme="minorHAnsi" w:eastAsiaTheme="minorEastAsia" w:hAnsiTheme="minorHAnsi" w:cstheme="minorBidi"/>
                <w:noProof/>
                <w:lang w:val="en-GB" w:eastAsia="en-GB" w:bidi="ar-SA"/>
              </w:rPr>
              <w:tab/>
            </w:r>
            <w:r w:rsidRPr="00A2519A">
              <w:rPr>
                <w:rStyle w:val="Lienhypertexte"/>
                <w:noProof/>
                <w:lang w:val="fr-FR"/>
              </w:rPr>
              <w:t>Utilisation</w:t>
            </w:r>
            <w:r>
              <w:rPr>
                <w:noProof/>
                <w:webHidden/>
              </w:rPr>
              <w:tab/>
            </w:r>
            <w:r>
              <w:rPr>
                <w:noProof/>
                <w:webHidden/>
              </w:rPr>
              <w:fldChar w:fldCharType="begin"/>
            </w:r>
            <w:r>
              <w:rPr>
                <w:noProof/>
                <w:webHidden/>
              </w:rPr>
              <w:instrText xml:space="preserve"> PAGEREF _Toc92438695 \h </w:instrText>
            </w:r>
            <w:r>
              <w:rPr>
                <w:noProof/>
                <w:webHidden/>
              </w:rPr>
            </w:r>
            <w:r>
              <w:rPr>
                <w:noProof/>
                <w:webHidden/>
              </w:rPr>
              <w:fldChar w:fldCharType="separate"/>
            </w:r>
            <w:r>
              <w:rPr>
                <w:noProof/>
                <w:webHidden/>
              </w:rPr>
              <w:t>8</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96" w:history="1">
            <w:r w:rsidRPr="00A2519A">
              <w:rPr>
                <w:rStyle w:val="Lienhypertexte"/>
                <w:noProof/>
                <w:lang w:val="fr-FR"/>
              </w:rPr>
              <w:t>8.1</w:t>
            </w:r>
            <w:r>
              <w:rPr>
                <w:rFonts w:asciiTheme="minorHAnsi" w:eastAsiaTheme="minorEastAsia" w:hAnsiTheme="minorHAnsi" w:cstheme="minorBidi"/>
                <w:noProof/>
                <w:lang w:val="en-GB" w:eastAsia="en-GB" w:bidi="ar-SA"/>
              </w:rPr>
              <w:tab/>
            </w:r>
            <w:r w:rsidRPr="00A2519A">
              <w:rPr>
                <w:rStyle w:val="Lienhypertexte"/>
                <w:noProof/>
                <w:lang w:val="fr-FR"/>
              </w:rPr>
              <w:t>Installation du logiciel</w:t>
            </w:r>
            <w:r>
              <w:rPr>
                <w:noProof/>
                <w:webHidden/>
              </w:rPr>
              <w:tab/>
            </w:r>
            <w:r>
              <w:rPr>
                <w:noProof/>
                <w:webHidden/>
              </w:rPr>
              <w:fldChar w:fldCharType="begin"/>
            </w:r>
            <w:r>
              <w:rPr>
                <w:noProof/>
                <w:webHidden/>
              </w:rPr>
              <w:instrText xml:space="preserve"> PAGEREF _Toc92438696 \h </w:instrText>
            </w:r>
            <w:r>
              <w:rPr>
                <w:noProof/>
                <w:webHidden/>
              </w:rPr>
            </w:r>
            <w:r>
              <w:rPr>
                <w:noProof/>
                <w:webHidden/>
              </w:rPr>
              <w:fldChar w:fldCharType="separate"/>
            </w:r>
            <w:r>
              <w:rPr>
                <w:noProof/>
                <w:webHidden/>
              </w:rPr>
              <w:t>8</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697" w:history="1">
            <w:r w:rsidRPr="00A2519A">
              <w:rPr>
                <w:rStyle w:val="Lienhypertexte"/>
                <w:noProof/>
                <w:lang w:val="fr-FR"/>
              </w:rPr>
              <w:t>8.1.1</w:t>
            </w:r>
            <w:r>
              <w:rPr>
                <w:rFonts w:asciiTheme="minorHAnsi" w:eastAsiaTheme="minorEastAsia" w:hAnsiTheme="minorHAnsi" w:cstheme="minorBidi"/>
                <w:noProof/>
                <w:lang w:val="en-GB" w:eastAsia="en-GB" w:bidi="ar-SA"/>
              </w:rPr>
              <w:tab/>
            </w:r>
            <w:r w:rsidRPr="00A2519A">
              <w:rPr>
                <w:rStyle w:val="Lienhypertexte"/>
                <w:noProof/>
                <w:lang w:val="fr-FR"/>
              </w:rPr>
              <w:t>Windows</w:t>
            </w:r>
            <w:r>
              <w:rPr>
                <w:noProof/>
                <w:webHidden/>
              </w:rPr>
              <w:tab/>
            </w:r>
            <w:r>
              <w:rPr>
                <w:noProof/>
                <w:webHidden/>
              </w:rPr>
              <w:fldChar w:fldCharType="begin"/>
            </w:r>
            <w:r>
              <w:rPr>
                <w:noProof/>
                <w:webHidden/>
              </w:rPr>
              <w:instrText xml:space="preserve"> PAGEREF _Toc92438697 \h </w:instrText>
            </w:r>
            <w:r>
              <w:rPr>
                <w:noProof/>
                <w:webHidden/>
              </w:rPr>
            </w:r>
            <w:r>
              <w:rPr>
                <w:noProof/>
                <w:webHidden/>
              </w:rPr>
              <w:fldChar w:fldCharType="separate"/>
            </w:r>
            <w:r>
              <w:rPr>
                <w:noProof/>
                <w:webHidden/>
              </w:rPr>
              <w:t>8</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698" w:history="1">
            <w:r w:rsidRPr="00A2519A">
              <w:rPr>
                <w:rStyle w:val="Lienhypertexte"/>
                <w:noProof/>
                <w:lang w:val="fr-FR"/>
              </w:rPr>
              <w:t>8.1.2</w:t>
            </w:r>
            <w:r>
              <w:rPr>
                <w:rFonts w:asciiTheme="minorHAnsi" w:eastAsiaTheme="minorEastAsia" w:hAnsiTheme="minorHAnsi" w:cstheme="minorBidi"/>
                <w:noProof/>
                <w:lang w:val="en-GB" w:eastAsia="en-GB" w:bidi="ar-SA"/>
              </w:rPr>
              <w:tab/>
            </w:r>
            <w:r w:rsidRPr="00A2519A">
              <w:rPr>
                <w:rStyle w:val="Lienhypertexte"/>
                <w:noProof/>
                <w:lang w:val="fr-FR"/>
              </w:rPr>
              <w:t>MacOS</w:t>
            </w:r>
            <w:r>
              <w:rPr>
                <w:noProof/>
                <w:webHidden/>
              </w:rPr>
              <w:tab/>
            </w:r>
            <w:r>
              <w:rPr>
                <w:noProof/>
                <w:webHidden/>
              </w:rPr>
              <w:fldChar w:fldCharType="begin"/>
            </w:r>
            <w:r>
              <w:rPr>
                <w:noProof/>
                <w:webHidden/>
              </w:rPr>
              <w:instrText xml:space="preserve"> PAGEREF _Toc92438698 \h </w:instrText>
            </w:r>
            <w:r>
              <w:rPr>
                <w:noProof/>
                <w:webHidden/>
              </w:rPr>
            </w:r>
            <w:r>
              <w:rPr>
                <w:noProof/>
                <w:webHidden/>
              </w:rPr>
              <w:fldChar w:fldCharType="separate"/>
            </w:r>
            <w:r>
              <w:rPr>
                <w:noProof/>
                <w:webHidden/>
              </w:rPr>
              <w:t>12</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699" w:history="1">
            <w:r w:rsidRPr="00A2519A">
              <w:rPr>
                <w:rStyle w:val="Lienhypertexte"/>
                <w:noProof/>
                <w:lang w:val="fr-FR"/>
              </w:rPr>
              <w:t>8.2</w:t>
            </w:r>
            <w:r>
              <w:rPr>
                <w:rFonts w:asciiTheme="minorHAnsi" w:eastAsiaTheme="minorEastAsia" w:hAnsiTheme="minorHAnsi" w:cstheme="minorBidi"/>
                <w:noProof/>
                <w:lang w:val="en-GB" w:eastAsia="en-GB" w:bidi="ar-SA"/>
              </w:rPr>
              <w:tab/>
            </w:r>
            <w:r w:rsidRPr="00A2519A">
              <w:rPr>
                <w:rStyle w:val="Lienhypertexte"/>
                <w:noProof/>
                <w:lang w:val="fr-FR"/>
              </w:rPr>
              <w:t>Renseignement des données administratives du patient</w:t>
            </w:r>
            <w:r>
              <w:rPr>
                <w:noProof/>
                <w:webHidden/>
              </w:rPr>
              <w:tab/>
            </w:r>
            <w:r>
              <w:rPr>
                <w:noProof/>
                <w:webHidden/>
              </w:rPr>
              <w:fldChar w:fldCharType="begin"/>
            </w:r>
            <w:r>
              <w:rPr>
                <w:noProof/>
                <w:webHidden/>
              </w:rPr>
              <w:instrText xml:space="preserve"> PAGEREF _Toc92438699 \h </w:instrText>
            </w:r>
            <w:r>
              <w:rPr>
                <w:noProof/>
                <w:webHidden/>
              </w:rPr>
            </w:r>
            <w:r>
              <w:rPr>
                <w:noProof/>
                <w:webHidden/>
              </w:rPr>
              <w:fldChar w:fldCharType="separate"/>
            </w:r>
            <w:r>
              <w:rPr>
                <w:noProof/>
                <w:webHidden/>
              </w:rPr>
              <w:t>13</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00" w:history="1">
            <w:r w:rsidRPr="00A2519A">
              <w:rPr>
                <w:rStyle w:val="Lienhypertexte"/>
                <w:noProof/>
                <w:lang w:val="fr-FR"/>
              </w:rPr>
              <w:t>8.3</w:t>
            </w:r>
            <w:r>
              <w:rPr>
                <w:rFonts w:asciiTheme="minorHAnsi" w:eastAsiaTheme="minorEastAsia" w:hAnsiTheme="minorHAnsi" w:cstheme="minorBidi"/>
                <w:noProof/>
                <w:lang w:val="en-GB" w:eastAsia="en-GB" w:bidi="ar-SA"/>
              </w:rPr>
              <w:tab/>
            </w:r>
            <w:r w:rsidRPr="00A2519A">
              <w:rPr>
                <w:rStyle w:val="Lienhypertexte"/>
                <w:noProof/>
                <w:lang w:val="fr-FR"/>
              </w:rPr>
              <w:t>Renseignement de l’analyse génétique patient</w:t>
            </w:r>
            <w:r>
              <w:rPr>
                <w:noProof/>
                <w:webHidden/>
              </w:rPr>
              <w:tab/>
            </w:r>
            <w:r>
              <w:rPr>
                <w:noProof/>
                <w:webHidden/>
              </w:rPr>
              <w:fldChar w:fldCharType="begin"/>
            </w:r>
            <w:r>
              <w:rPr>
                <w:noProof/>
                <w:webHidden/>
              </w:rPr>
              <w:instrText xml:space="preserve"> PAGEREF _Toc92438700 \h </w:instrText>
            </w:r>
            <w:r>
              <w:rPr>
                <w:noProof/>
                <w:webHidden/>
              </w:rPr>
            </w:r>
            <w:r>
              <w:rPr>
                <w:noProof/>
                <w:webHidden/>
              </w:rPr>
              <w:fldChar w:fldCharType="separate"/>
            </w:r>
            <w:r>
              <w:rPr>
                <w:noProof/>
                <w:webHidden/>
              </w:rPr>
              <w:t>13</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01" w:history="1">
            <w:r w:rsidRPr="00A2519A">
              <w:rPr>
                <w:rStyle w:val="Lienhypertexte"/>
                <w:noProof/>
                <w:lang w:val="fr-FR"/>
              </w:rPr>
              <w:t>8.4</w:t>
            </w:r>
            <w:r>
              <w:rPr>
                <w:rFonts w:asciiTheme="minorHAnsi" w:eastAsiaTheme="minorEastAsia" w:hAnsiTheme="minorHAnsi" w:cstheme="minorBidi"/>
                <w:noProof/>
                <w:lang w:val="en-GB" w:eastAsia="en-GB" w:bidi="ar-SA"/>
              </w:rPr>
              <w:tab/>
            </w:r>
            <w:r w:rsidRPr="00A2519A">
              <w:rPr>
                <w:rStyle w:val="Lienhypertexte"/>
                <w:noProof/>
                <w:lang w:val="fr-FR"/>
              </w:rPr>
              <w:t>Choix de la thérapie</w:t>
            </w:r>
            <w:r>
              <w:rPr>
                <w:noProof/>
                <w:webHidden/>
              </w:rPr>
              <w:tab/>
            </w:r>
            <w:r>
              <w:rPr>
                <w:noProof/>
                <w:webHidden/>
              </w:rPr>
              <w:fldChar w:fldCharType="begin"/>
            </w:r>
            <w:r>
              <w:rPr>
                <w:noProof/>
                <w:webHidden/>
              </w:rPr>
              <w:instrText xml:space="preserve"> PAGEREF _Toc92438701 \h </w:instrText>
            </w:r>
            <w:r>
              <w:rPr>
                <w:noProof/>
                <w:webHidden/>
              </w:rPr>
            </w:r>
            <w:r>
              <w:rPr>
                <w:noProof/>
                <w:webHidden/>
              </w:rPr>
              <w:fldChar w:fldCharType="separate"/>
            </w:r>
            <w:r>
              <w:rPr>
                <w:noProof/>
                <w:webHidden/>
              </w:rPr>
              <w:t>16</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02" w:history="1">
            <w:r w:rsidRPr="00A2519A">
              <w:rPr>
                <w:rStyle w:val="Lienhypertexte"/>
                <w:noProof/>
                <w:lang w:val="fr-FR"/>
              </w:rPr>
              <w:t>8.5</w:t>
            </w:r>
            <w:r>
              <w:rPr>
                <w:rFonts w:asciiTheme="minorHAnsi" w:eastAsiaTheme="minorEastAsia" w:hAnsiTheme="minorHAnsi" w:cstheme="minorBidi"/>
                <w:noProof/>
                <w:lang w:val="en-GB" w:eastAsia="en-GB" w:bidi="ar-SA"/>
              </w:rPr>
              <w:tab/>
            </w:r>
            <w:r w:rsidRPr="00A2519A">
              <w:rPr>
                <w:rStyle w:val="Lienhypertexte"/>
                <w:noProof/>
                <w:lang w:val="fr-FR"/>
              </w:rPr>
              <w:t>Prédiction de la courbe de survie</w:t>
            </w:r>
            <w:r>
              <w:rPr>
                <w:noProof/>
                <w:webHidden/>
              </w:rPr>
              <w:tab/>
            </w:r>
            <w:r>
              <w:rPr>
                <w:noProof/>
                <w:webHidden/>
              </w:rPr>
              <w:fldChar w:fldCharType="begin"/>
            </w:r>
            <w:r>
              <w:rPr>
                <w:noProof/>
                <w:webHidden/>
              </w:rPr>
              <w:instrText xml:space="preserve"> PAGEREF _Toc92438702 \h </w:instrText>
            </w:r>
            <w:r>
              <w:rPr>
                <w:noProof/>
                <w:webHidden/>
              </w:rPr>
            </w:r>
            <w:r>
              <w:rPr>
                <w:noProof/>
                <w:webHidden/>
              </w:rPr>
              <w:fldChar w:fldCharType="separate"/>
            </w:r>
            <w:r>
              <w:rPr>
                <w:noProof/>
                <w:webHidden/>
              </w:rPr>
              <w:t>17</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03" w:history="1">
            <w:r w:rsidRPr="00A2519A">
              <w:rPr>
                <w:rStyle w:val="Lienhypertexte"/>
                <w:noProof/>
                <w:lang w:val="fr-FR"/>
              </w:rPr>
              <w:t>8.6</w:t>
            </w:r>
            <w:r>
              <w:rPr>
                <w:rFonts w:asciiTheme="minorHAnsi" w:eastAsiaTheme="minorEastAsia" w:hAnsiTheme="minorHAnsi" w:cstheme="minorBidi"/>
                <w:noProof/>
                <w:lang w:val="en-GB" w:eastAsia="en-GB" w:bidi="ar-SA"/>
              </w:rPr>
              <w:tab/>
            </w:r>
            <w:r w:rsidRPr="00A2519A">
              <w:rPr>
                <w:rStyle w:val="Lienhypertexte"/>
                <w:noProof/>
                <w:lang w:val="fr-FR"/>
              </w:rPr>
              <w:t>Sauvegarde des données et résultats</w:t>
            </w:r>
            <w:r>
              <w:rPr>
                <w:noProof/>
                <w:webHidden/>
              </w:rPr>
              <w:tab/>
            </w:r>
            <w:r>
              <w:rPr>
                <w:noProof/>
                <w:webHidden/>
              </w:rPr>
              <w:fldChar w:fldCharType="begin"/>
            </w:r>
            <w:r>
              <w:rPr>
                <w:noProof/>
                <w:webHidden/>
              </w:rPr>
              <w:instrText xml:space="preserve"> PAGEREF _Toc92438703 \h </w:instrText>
            </w:r>
            <w:r>
              <w:rPr>
                <w:noProof/>
                <w:webHidden/>
              </w:rPr>
            </w:r>
            <w:r>
              <w:rPr>
                <w:noProof/>
                <w:webHidden/>
              </w:rPr>
              <w:fldChar w:fldCharType="separate"/>
            </w:r>
            <w:r>
              <w:rPr>
                <w:noProof/>
                <w:webHidden/>
              </w:rPr>
              <w:t>18</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704" w:history="1">
            <w:r w:rsidRPr="00A2519A">
              <w:rPr>
                <w:rStyle w:val="Lienhypertexte"/>
                <w:noProof/>
                <w:lang w:val="fr-FR"/>
              </w:rPr>
              <w:t>8.6.1</w:t>
            </w:r>
            <w:r>
              <w:rPr>
                <w:rFonts w:asciiTheme="minorHAnsi" w:eastAsiaTheme="minorEastAsia" w:hAnsiTheme="minorHAnsi" w:cstheme="minorBidi"/>
                <w:noProof/>
                <w:lang w:val="en-GB" w:eastAsia="en-GB" w:bidi="ar-SA"/>
              </w:rPr>
              <w:tab/>
            </w:r>
            <w:r w:rsidRPr="00A2519A">
              <w:rPr>
                <w:rStyle w:val="Lienhypertexte"/>
                <w:noProof/>
                <w:lang w:val="fr-FR"/>
              </w:rPr>
              <w:t>Sauvegarde des données d’entrée</w:t>
            </w:r>
            <w:r>
              <w:rPr>
                <w:noProof/>
                <w:webHidden/>
              </w:rPr>
              <w:tab/>
            </w:r>
            <w:r>
              <w:rPr>
                <w:noProof/>
                <w:webHidden/>
              </w:rPr>
              <w:fldChar w:fldCharType="begin"/>
            </w:r>
            <w:r>
              <w:rPr>
                <w:noProof/>
                <w:webHidden/>
              </w:rPr>
              <w:instrText xml:space="preserve"> PAGEREF _Toc92438704 \h </w:instrText>
            </w:r>
            <w:r>
              <w:rPr>
                <w:noProof/>
                <w:webHidden/>
              </w:rPr>
            </w:r>
            <w:r>
              <w:rPr>
                <w:noProof/>
                <w:webHidden/>
              </w:rPr>
              <w:fldChar w:fldCharType="separate"/>
            </w:r>
            <w:r>
              <w:rPr>
                <w:noProof/>
                <w:webHidden/>
              </w:rPr>
              <w:t>19</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705" w:history="1">
            <w:r w:rsidRPr="00A2519A">
              <w:rPr>
                <w:rStyle w:val="Lienhypertexte"/>
                <w:noProof/>
                <w:lang w:val="fr-FR"/>
              </w:rPr>
              <w:t>8.6.2</w:t>
            </w:r>
            <w:r>
              <w:rPr>
                <w:rFonts w:asciiTheme="minorHAnsi" w:eastAsiaTheme="minorEastAsia" w:hAnsiTheme="minorHAnsi" w:cstheme="minorBidi"/>
                <w:noProof/>
                <w:lang w:val="en-GB" w:eastAsia="en-GB" w:bidi="ar-SA"/>
              </w:rPr>
              <w:tab/>
            </w:r>
            <w:r w:rsidRPr="00A2519A">
              <w:rPr>
                <w:rStyle w:val="Lienhypertexte"/>
                <w:noProof/>
                <w:lang w:val="fr-FR"/>
              </w:rPr>
              <w:t>Sauvegarde de la prédiction de la survie du patient</w:t>
            </w:r>
            <w:r>
              <w:rPr>
                <w:noProof/>
                <w:webHidden/>
              </w:rPr>
              <w:tab/>
            </w:r>
            <w:r>
              <w:rPr>
                <w:noProof/>
                <w:webHidden/>
              </w:rPr>
              <w:fldChar w:fldCharType="begin"/>
            </w:r>
            <w:r>
              <w:rPr>
                <w:noProof/>
                <w:webHidden/>
              </w:rPr>
              <w:instrText xml:space="preserve"> PAGEREF _Toc92438705 \h </w:instrText>
            </w:r>
            <w:r>
              <w:rPr>
                <w:noProof/>
                <w:webHidden/>
              </w:rPr>
            </w:r>
            <w:r>
              <w:rPr>
                <w:noProof/>
                <w:webHidden/>
              </w:rPr>
              <w:fldChar w:fldCharType="separate"/>
            </w:r>
            <w:r>
              <w:rPr>
                <w:noProof/>
                <w:webHidden/>
              </w:rPr>
              <w:t>19</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06" w:history="1">
            <w:r w:rsidRPr="00A2519A">
              <w:rPr>
                <w:rStyle w:val="Lienhypertexte"/>
                <w:noProof/>
                <w:lang w:val="fr-FR"/>
              </w:rPr>
              <w:t>9</w:t>
            </w:r>
            <w:r>
              <w:rPr>
                <w:rFonts w:asciiTheme="minorHAnsi" w:eastAsiaTheme="minorEastAsia" w:hAnsiTheme="minorHAnsi" w:cstheme="minorBidi"/>
                <w:noProof/>
                <w:lang w:val="en-GB" w:eastAsia="en-GB" w:bidi="ar-SA"/>
              </w:rPr>
              <w:tab/>
            </w:r>
            <w:r w:rsidRPr="00A2519A">
              <w:rPr>
                <w:rStyle w:val="Lienhypertexte"/>
                <w:noProof/>
                <w:lang w:val="fr-FR"/>
              </w:rPr>
              <w:t>Fonctions avancées</w:t>
            </w:r>
            <w:r>
              <w:rPr>
                <w:noProof/>
                <w:webHidden/>
              </w:rPr>
              <w:tab/>
            </w:r>
            <w:r>
              <w:rPr>
                <w:noProof/>
                <w:webHidden/>
              </w:rPr>
              <w:fldChar w:fldCharType="begin"/>
            </w:r>
            <w:r>
              <w:rPr>
                <w:noProof/>
                <w:webHidden/>
              </w:rPr>
              <w:instrText xml:space="preserve"> PAGEREF _Toc92438706 \h </w:instrText>
            </w:r>
            <w:r>
              <w:rPr>
                <w:noProof/>
                <w:webHidden/>
              </w:rPr>
            </w:r>
            <w:r>
              <w:rPr>
                <w:noProof/>
                <w:webHidden/>
              </w:rPr>
              <w:fldChar w:fldCharType="separate"/>
            </w:r>
            <w:r>
              <w:rPr>
                <w:noProof/>
                <w:webHidden/>
              </w:rPr>
              <w:t>19</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07" w:history="1">
            <w:r w:rsidRPr="00A2519A">
              <w:rPr>
                <w:rStyle w:val="Lienhypertexte"/>
                <w:noProof/>
                <w:lang w:val="fr-FR"/>
              </w:rPr>
              <w:t>9.1</w:t>
            </w:r>
            <w:r>
              <w:rPr>
                <w:rFonts w:asciiTheme="minorHAnsi" w:eastAsiaTheme="minorEastAsia" w:hAnsiTheme="minorHAnsi" w:cstheme="minorBidi"/>
                <w:noProof/>
                <w:lang w:val="en-GB" w:eastAsia="en-GB" w:bidi="ar-SA"/>
              </w:rPr>
              <w:tab/>
            </w:r>
            <w:r w:rsidRPr="00A2519A">
              <w:rPr>
                <w:rStyle w:val="Lienhypertexte"/>
                <w:noProof/>
                <w:lang w:val="fr-FR"/>
              </w:rPr>
              <w:t>Chargement des de l’analyse génétique du patient à partir d’un fichier</w:t>
            </w:r>
            <w:r>
              <w:rPr>
                <w:noProof/>
                <w:webHidden/>
              </w:rPr>
              <w:tab/>
            </w:r>
            <w:r>
              <w:rPr>
                <w:noProof/>
                <w:webHidden/>
              </w:rPr>
              <w:fldChar w:fldCharType="begin"/>
            </w:r>
            <w:r>
              <w:rPr>
                <w:noProof/>
                <w:webHidden/>
              </w:rPr>
              <w:instrText xml:space="preserve"> PAGEREF _Toc92438707 \h </w:instrText>
            </w:r>
            <w:r>
              <w:rPr>
                <w:noProof/>
                <w:webHidden/>
              </w:rPr>
            </w:r>
            <w:r>
              <w:rPr>
                <w:noProof/>
                <w:webHidden/>
              </w:rPr>
              <w:fldChar w:fldCharType="separate"/>
            </w:r>
            <w:r>
              <w:rPr>
                <w:noProof/>
                <w:webHidden/>
              </w:rPr>
              <w:t>19</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08" w:history="1">
            <w:r w:rsidRPr="00A2519A">
              <w:rPr>
                <w:rStyle w:val="Lienhypertexte"/>
                <w:noProof/>
                <w:lang w:val="fr-FR"/>
              </w:rPr>
              <w:t>9.2</w:t>
            </w:r>
            <w:r>
              <w:rPr>
                <w:rFonts w:asciiTheme="minorHAnsi" w:eastAsiaTheme="minorEastAsia" w:hAnsiTheme="minorHAnsi" w:cstheme="minorBidi"/>
                <w:noProof/>
                <w:lang w:val="en-GB" w:eastAsia="en-GB" w:bidi="ar-SA"/>
              </w:rPr>
              <w:tab/>
            </w:r>
            <w:r w:rsidRPr="00A2519A">
              <w:rPr>
                <w:rStyle w:val="Lienhypertexte"/>
                <w:noProof/>
                <w:lang w:val="fr-FR"/>
              </w:rPr>
              <w:t>Ajout de thérapies</w:t>
            </w:r>
            <w:r>
              <w:rPr>
                <w:noProof/>
                <w:webHidden/>
              </w:rPr>
              <w:tab/>
            </w:r>
            <w:r>
              <w:rPr>
                <w:noProof/>
                <w:webHidden/>
              </w:rPr>
              <w:fldChar w:fldCharType="begin"/>
            </w:r>
            <w:r>
              <w:rPr>
                <w:noProof/>
                <w:webHidden/>
              </w:rPr>
              <w:instrText xml:space="preserve"> PAGEREF _Toc92438708 \h </w:instrText>
            </w:r>
            <w:r>
              <w:rPr>
                <w:noProof/>
                <w:webHidden/>
              </w:rPr>
            </w:r>
            <w:r>
              <w:rPr>
                <w:noProof/>
                <w:webHidden/>
              </w:rPr>
              <w:fldChar w:fldCharType="separate"/>
            </w:r>
            <w:r>
              <w:rPr>
                <w:noProof/>
                <w:webHidden/>
              </w:rPr>
              <w:t>21</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09" w:history="1">
            <w:r w:rsidRPr="00A2519A">
              <w:rPr>
                <w:rStyle w:val="Lienhypertexte"/>
                <w:noProof/>
                <w:lang w:val="fr-FR"/>
              </w:rPr>
              <w:t>9.3</w:t>
            </w:r>
            <w:r>
              <w:rPr>
                <w:rFonts w:asciiTheme="minorHAnsi" w:eastAsiaTheme="minorEastAsia" w:hAnsiTheme="minorHAnsi" w:cstheme="minorBidi"/>
                <w:noProof/>
                <w:lang w:val="en-GB" w:eastAsia="en-GB" w:bidi="ar-SA"/>
              </w:rPr>
              <w:tab/>
            </w:r>
            <w:r w:rsidRPr="00A2519A">
              <w:rPr>
                <w:rStyle w:val="Lienhypertexte"/>
                <w:noProof/>
                <w:lang w:val="fr-FR"/>
              </w:rPr>
              <w:t>Modification de la langue du logiciel</w:t>
            </w:r>
            <w:r>
              <w:rPr>
                <w:noProof/>
                <w:webHidden/>
              </w:rPr>
              <w:tab/>
            </w:r>
            <w:r>
              <w:rPr>
                <w:noProof/>
                <w:webHidden/>
              </w:rPr>
              <w:fldChar w:fldCharType="begin"/>
            </w:r>
            <w:r>
              <w:rPr>
                <w:noProof/>
                <w:webHidden/>
              </w:rPr>
              <w:instrText xml:space="preserve"> PAGEREF _Toc92438709 \h </w:instrText>
            </w:r>
            <w:r>
              <w:rPr>
                <w:noProof/>
                <w:webHidden/>
              </w:rPr>
            </w:r>
            <w:r>
              <w:rPr>
                <w:noProof/>
                <w:webHidden/>
              </w:rPr>
              <w:fldChar w:fldCharType="separate"/>
            </w:r>
            <w:r>
              <w:rPr>
                <w:noProof/>
                <w:webHidden/>
              </w:rPr>
              <w:t>22</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10" w:history="1">
            <w:r w:rsidRPr="00A2519A">
              <w:rPr>
                <w:rStyle w:val="Lienhypertexte"/>
                <w:noProof/>
                <w:lang w:val="fr-FR"/>
              </w:rPr>
              <w:t>9.4</w:t>
            </w:r>
            <w:r>
              <w:rPr>
                <w:rFonts w:asciiTheme="minorHAnsi" w:eastAsiaTheme="minorEastAsia" w:hAnsiTheme="minorHAnsi" w:cstheme="minorBidi"/>
                <w:noProof/>
                <w:lang w:val="en-GB" w:eastAsia="en-GB" w:bidi="ar-SA"/>
              </w:rPr>
              <w:tab/>
            </w:r>
            <w:r w:rsidRPr="00A2519A">
              <w:rPr>
                <w:rStyle w:val="Lienhypertexte"/>
                <w:noProof/>
                <w:lang w:val="fr-FR"/>
              </w:rPr>
              <w:t>[A RETIRER DU MANUEL UTILISATEUR, UNIQUEMENT POUR MANUEL ADMINISTRATEUR] Modification du modèle entraîné</w:t>
            </w:r>
            <w:r>
              <w:rPr>
                <w:noProof/>
                <w:webHidden/>
              </w:rPr>
              <w:tab/>
            </w:r>
            <w:r>
              <w:rPr>
                <w:noProof/>
                <w:webHidden/>
              </w:rPr>
              <w:fldChar w:fldCharType="begin"/>
            </w:r>
            <w:r>
              <w:rPr>
                <w:noProof/>
                <w:webHidden/>
              </w:rPr>
              <w:instrText xml:space="preserve"> PAGEREF _Toc92438710 \h </w:instrText>
            </w:r>
            <w:r>
              <w:rPr>
                <w:noProof/>
                <w:webHidden/>
              </w:rPr>
            </w:r>
            <w:r>
              <w:rPr>
                <w:noProof/>
                <w:webHidden/>
              </w:rPr>
              <w:fldChar w:fldCharType="separate"/>
            </w:r>
            <w:r>
              <w:rPr>
                <w:noProof/>
                <w:webHidden/>
              </w:rPr>
              <w:t>22</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711" w:history="1">
            <w:r w:rsidRPr="00A2519A">
              <w:rPr>
                <w:rStyle w:val="Lienhypertexte"/>
                <w:noProof/>
                <w:lang w:val="fr-FR"/>
              </w:rPr>
              <w:t>9.4.1</w:t>
            </w:r>
            <w:r>
              <w:rPr>
                <w:rFonts w:asciiTheme="minorHAnsi" w:eastAsiaTheme="minorEastAsia" w:hAnsiTheme="minorHAnsi" w:cstheme="minorBidi"/>
                <w:noProof/>
                <w:lang w:val="en-GB" w:eastAsia="en-GB" w:bidi="ar-SA"/>
              </w:rPr>
              <w:tab/>
            </w:r>
            <w:r w:rsidRPr="00A2519A">
              <w:rPr>
                <w:rStyle w:val="Lienhypertexte"/>
                <w:noProof/>
                <w:lang w:val="fr-FR"/>
              </w:rPr>
              <w:t>Réseau de neurones</w:t>
            </w:r>
            <w:r>
              <w:rPr>
                <w:noProof/>
                <w:webHidden/>
              </w:rPr>
              <w:tab/>
            </w:r>
            <w:r>
              <w:rPr>
                <w:noProof/>
                <w:webHidden/>
              </w:rPr>
              <w:fldChar w:fldCharType="begin"/>
            </w:r>
            <w:r>
              <w:rPr>
                <w:noProof/>
                <w:webHidden/>
              </w:rPr>
              <w:instrText xml:space="preserve"> PAGEREF _Toc92438711 \h </w:instrText>
            </w:r>
            <w:r>
              <w:rPr>
                <w:noProof/>
                <w:webHidden/>
              </w:rPr>
            </w:r>
            <w:r>
              <w:rPr>
                <w:noProof/>
                <w:webHidden/>
              </w:rPr>
              <w:fldChar w:fldCharType="separate"/>
            </w:r>
            <w:r>
              <w:rPr>
                <w:noProof/>
                <w:webHidden/>
              </w:rPr>
              <w:t>22</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712" w:history="1">
            <w:r w:rsidRPr="00A2519A">
              <w:rPr>
                <w:rStyle w:val="Lienhypertexte"/>
                <w:noProof/>
                <w:lang w:val="fr-FR"/>
              </w:rPr>
              <w:t>9.4.2</w:t>
            </w:r>
            <w:r>
              <w:rPr>
                <w:rFonts w:asciiTheme="minorHAnsi" w:eastAsiaTheme="minorEastAsia" w:hAnsiTheme="minorHAnsi" w:cstheme="minorBidi"/>
                <w:noProof/>
                <w:lang w:val="en-GB" w:eastAsia="en-GB" w:bidi="ar-SA"/>
              </w:rPr>
              <w:tab/>
            </w:r>
            <w:r w:rsidRPr="00A2519A">
              <w:rPr>
                <w:rStyle w:val="Lienhypertexte"/>
                <w:noProof/>
                <w:lang w:val="fr-FR"/>
              </w:rPr>
              <w:t>Analyse génétique du patient</w:t>
            </w:r>
            <w:r>
              <w:rPr>
                <w:noProof/>
                <w:webHidden/>
              </w:rPr>
              <w:tab/>
            </w:r>
            <w:r>
              <w:rPr>
                <w:noProof/>
                <w:webHidden/>
              </w:rPr>
              <w:fldChar w:fldCharType="begin"/>
            </w:r>
            <w:r>
              <w:rPr>
                <w:noProof/>
                <w:webHidden/>
              </w:rPr>
              <w:instrText xml:space="preserve"> PAGEREF _Toc92438712 \h </w:instrText>
            </w:r>
            <w:r>
              <w:rPr>
                <w:noProof/>
                <w:webHidden/>
              </w:rPr>
            </w:r>
            <w:r>
              <w:rPr>
                <w:noProof/>
                <w:webHidden/>
              </w:rPr>
              <w:fldChar w:fldCharType="separate"/>
            </w:r>
            <w:r>
              <w:rPr>
                <w:noProof/>
                <w:webHidden/>
              </w:rPr>
              <w:t>23</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713" w:history="1">
            <w:r w:rsidRPr="00A2519A">
              <w:rPr>
                <w:rStyle w:val="Lienhypertexte"/>
                <w:noProof/>
                <w:lang w:val="fr-FR"/>
              </w:rPr>
              <w:t>9.4.3</w:t>
            </w:r>
            <w:r>
              <w:rPr>
                <w:rFonts w:asciiTheme="minorHAnsi" w:eastAsiaTheme="minorEastAsia" w:hAnsiTheme="minorHAnsi" w:cstheme="minorBidi"/>
                <w:noProof/>
                <w:lang w:val="en-GB" w:eastAsia="en-GB" w:bidi="ar-SA"/>
              </w:rPr>
              <w:tab/>
            </w:r>
            <w:r w:rsidRPr="00A2519A">
              <w:rPr>
                <w:rStyle w:val="Lienhypertexte"/>
                <w:noProof/>
                <w:lang w:val="fr-FR"/>
              </w:rPr>
              <w:t>Intervalle de temps des données de sortie</w:t>
            </w:r>
            <w:r>
              <w:rPr>
                <w:noProof/>
                <w:webHidden/>
              </w:rPr>
              <w:tab/>
            </w:r>
            <w:r>
              <w:rPr>
                <w:noProof/>
                <w:webHidden/>
              </w:rPr>
              <w:fldChar w:fldCharType="begin"/>
            </w:r>
            <w:r>
              <w:rPr>
                <w:noProof/>
                <w:webHidden/>
              </w:rPr>
              <w:instrText xml:space="preserve"> PAGEREF _Toc92438713 \h </w:instrText>
            </w:r>
            <w:r>
              <w:rPr>
                <w:noProof/>
                <w:webHidden/>
              </w:rPr>
            </w:r>
            <w:r>
              <w:rPr>
                <w:noProof/>
                <w:webHidden/>
              </w:rPr>
              <w:fldChar w:fldCharType="separate"/>
            </w:r>
            <w:r>
              <w:rPr>
                <w:noProof/>
                <w:webHidden/>
              </w:rPr>
              <w:t>24</w:t>
            </w:r>
            <w:r>
              <w:rPr>
                <w:noProof/>
                <w:webHidden/>
              </w:rPr>
              <w:fldChar w:fldCharType="end"/>
            </w:r>
          </w:hyperlink>
        </w:p>
        <w:p w:rsidR="00FE4425" w:rsidRDefault="00FE4425">
          <w:pPr>
            <w:pStyle w:val="TM3"/>
            <w:tabs>
              <w:tab w:val="left" w:pos="1320"/>
              <w:tab w:val="right" w:leader="dot" w:pos="9062"/>
            </w:tabs>
            <w:rPr>
              <w:rFonts w:asciiTheme="minorHAnsi" w:eastAsiaTheme="minorEastAsia" w:hAnsiTheme="minorHAnsi" w:cstheme="minorBidi"/>
              <w:noProof/>
              <w:lang w:val="en-GB" w:eastAsia="en-GB" w:bidi="ar-SA"/>
            </w:rPr>
          </w:pPr>
          <w:hyperlink w:anchor="_Toc92438714" w:history="1">
            <w:r w:rsidRPr="00A2519A">
              <w:rPr>
                <w:rStyle w:val="Lienhypertexte"/>
                <w:noProof/>
                <w:lang w:val="fr-FR"/>
              </w:rPr>
              <w:t>9.4.4</w:t>
            </w:r>
            <w:r>
              <w:rPr>
                <w:rFonts w:asciiTheme="minorHAnsi" w:eastAsiaTheme="minorEastAsia" w:hAnsiTheme="minorHAnsi" w:cstheme="minorBidi"/>
                <w:noProof/>
                <w:lang w:val="en-GB" w:eastAsia="en-GB" w:bidi="ar-SA"/>
              </w:rPr>
              <w:tab/>
            </w:r>
            <w:r w:rsidRPr="00A2519A">
              <w:rPr>
                <w:rStyle w:val="Lienhypertexte"/>
                <w:noProof/>
                <w:lang w:val="fr-FR"/>
              </w:rPr>
              <w:t>Indication d’usage</w:t>
            </w:r>
            <w:r>
              <w:rPr>
                <w:noProof/>
                <w:webHidden/>
              </w:rPr>
              <w:tab/>
            </w:r>
            <w:r>
              <w:rPr>
                <w:noProof/>
                <w:webHidden/>
              </w:rPr>
              <w:fldChar w:fldCharType="begin"/>
            </w:r>
            <w:r>
              <w:rPr>
                <w:noProof/>
                <w:webHidden/>
              </w:rPr>
              <w:instrText xml:space="preserve"> PAGEREF _Toc92438714 \h </w:instrText>
            </w:r>
            <w:r>
              <w:rPr>
                <w:noProof/>
                <w:webHidden/>
              </w:rPr>
            </w:r>
            <w:r>
              <w:rPr>
                <w:noProof/>
                <w:webHidden/>
              </w:rPr>
              <w:fldChar w:fldCharType="separate"/>
            </w:r>
            <w:r>
              <w:rPr>
                <w:noProof/>
                <w:webHidden/>
              </w:rPr>
              <w:t>24</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15" w:history="1">
            <w:r w:rsidRPr="00A2519A">
              <w:rPr>
                <w:rStyle w:val="Lienhypertexte"/>
                <w:noProof/>
                <w:lang w:val="fr-FR"/>
              </w:rPr>
              <w:t>9.5</w:t>
            </w:r>
            <w:r>
              <w:rPr>
                <w:rFonts w:asciiTheme="minorHAnsi" w:eastAsiaTheme="minorEastAsia" w:hAnsiTheme="minorHAnsi" w:cstheme="minorBidi"/>
                <w:noProof/>
                <w:lang w:val="en-GB" w:eastAsia="en-GB" w:bidi="ar-SA"/>
              </w:rPr>
              <w:tab/>
            </w:r>
            <w:r w:rsidRPr="00A2519A">
              <w:rPr>
                <w:rStyle w:val="Lienhypertexte"/>
                <w:noProof/>
                <w:lang w:val="fr-FR"/>
              </w:rPr>
              <w:t>[A RETIRER DU MANUEL UTILISATEUR, UNIQUEMENT POUR MANUEL ADMINISTRATEUR] Modification des paramètres de prédiction</w:t>
            </w:r>
            <w:r>
              <w:rPr>
                <w:noProof/>
                <w:webHidden/>
              </w:rPr>
              <w:tab/>
            </w:r>
            <w:r>
              <w:rPr>
                <w:noProof/>
                <w:webHidden/>
              </w:rPr>
              <w:fldChar w:fldCharType="begin"/>
            </w:r>
            <w:r>
              <w:rPr>
                <w:noProof/>
                <w:webHidden/>
              </w:rPr>
              <w:instrText xml:space="preserve"> PAGEREF _Toc92438715 \h </w:instrText>
            </w:r>
            <w:r>
              <w:rPr>
                <w:noProof/>
                <w:webHidden/>
              </w:rPr>
            </w:r>
            <w:r>
              <w:rPr>
                <w:noProof/>
                <w:webHidden/>
              </w:rPr>
              <w:fldChar w:fldCharType="separate"/>
            </w:r>
            <w:r>
              <w:rPr>
                <w:noProof/>
                <w:webHidden/>
              </w:rPr>
              <w:t>25</w:t>
            </w:r>
            <w:r>
              <w:rPr>
                <w:noProof/>
                <w:webHidden/>
              </w:rPr>
              <w:fldChar w:fldCharType="end"/>
            </w:r>
          </w:hyperlink>
        </w:p>
        <w:p w:rsidR="00FE4425" w:rsidRDefault="00FE4425">
          <w:pPr>
            <w:pStyle w:val="TM2"/>
            <w:tabs>
              <w:tab w:val="left" w:pos="880"/>
              <w:tab w:val="right" w:leader="dot" w:pos="9062"/>
            </w:tabs>
            <w:rPr>
              <w:rFonts w:asciiTheme="minorHAnsi" w:eastAsiaTheme="minorEastAsia" w:hAnsiTheme="minorHAnsi" w:cstheme="minorBidi"/>
              <w:noProof/>
              <w:lang w:val="en-GB" w:eastAsia="en-GB" w:bidi="ar-SA"/>
            </w:rPr>
          </w:pPr>
          <w:hyperlink w:anchor="_Toc92438716" w:history="1">
            <w:r w:rsidRPr="00A2519A">
              <w:rPr>
                <w:rStyle w:val="Lienhypertexte"/>
                <w:noProof/>
                <w:lang w:val="fr-FR"/>
              </w:rPr>
              <w:t>9.6</w:t>
            </w:r>
            <w:r>
              <w:rPr>
                <w:rFonts w:asciiTheme="minorHAnsi" w:eastAsiaTheme="minorEastAsia" w:hAnsiTheme="minorHAnsi" w:cstheme="minorBidi"/>
                <w:noProof/>
                <w:lang w:val="en-GB" w:eastAsia="en-GB" w:bidi="ar-SA"/>
              </w:rPr>
              <w:tab/>
            </w:r>
            <w:r w:rsidRPr="00A2519A">
              <w:rPr>
                <w:rStyle w:val="Lienhypertexte"/>
                <w:noProof/>
                <w:lang w:val="fr-FR"/>
              </w:rPr>
              <w:t>Modification des valeurs de l’analyse génétique du patient</w:t>
            </w:r>
            <w:r>
              <w:rPr>
                <w:noProof/>
                <w:webHidden/>
              </w:rPr>
              <w:tab/>
            </w:r>
            <w:r>
              <w:rPr>
                <w:noProof/>
                <w:webHidden/>
              </w:rPr>
              <w:fldChar w:fldCharType="begin"/>
            </w:r>
            <w:r>
              <w:rPr>
                <w:noProof/>
                <w:webHidden/>
              </w:rPr>
              <w:instrText xml:space="preserve"> PAGEREF _Toc92438716 \h </w:instrText>
            </w:r>
            <w:r>
              <w:rPr>
                <w:noProof/>
                <w:webHidden/>
              </w:rPr>
            </w:r>
            <w:r>
              <w:rPr>
                <w:noProof/>
                <w:webHidden/>
              </w:rPr>
              <w:fldChar w:fldCharType="separate"/>
            </w:r>
            <w:r>
              <w:rPr>
                <w:noProof/>
                <w:webHidden/>
              </w:rPr>
              <w:t>25</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17" w:history="1">
            <w:r w:rsidRPr="00A2519A">
              <w:rPr>
                <w:rStyle w:val="Lienhypertexte"/>
                <w:noProof/>
                <w:lang w:val="fr-FR"/>
              </w:rPr>
              <w:t>10</w:t>
            </w:r>
            <w:r>
              <w:rPr>
                <w:rFonts w:asciiTheme="minorHAnsi" w:eastAsiaTheme="minorEastAsia" w:hAnsiTheme="minorHAnsi" w:cstheme="minorBidi"/>
                <w:noProof/>
                <w:lang w:val="en-GB" w:eastAsia="en-GB" w:bidi="ar-SA"/>
              </w:rPr>
              <w:tab/>
            </w:r>
            <w:r w:rsidRPr="00A2519A">
              <w:rPr>
                <w:rStyle w:val="Lienhypertexte"/>
                <w:noProof/>
                <w:lang w:val="fr-FR"/>
              </w:rPr>
              <w:t>Maintenance et surveillance</w:t>
            </w:r>
            <w:r>
              <w:rPr>
                <w:noProof/>
                <w:webHidden/>
              </w:rPr>
              <w:tab/>
            </w:r>
            <w:r>
              <w:rPr>
                <w:noProof/>
                <w:webHidden/>
              </w:rPr>
              <w:fldChar w:fldCharType="begin"/>
            </w:r>
            <w:r>
              <w:rPr>
                <w:noProof/>
                <w:webHidden/>
              </w:rPr>
              <w:instrText xml:space="preserve"> PAGEREF _Toc92438717 \h </w:instrText>
            </w:r>
            <w:r>
              <w:rPr>
                <w:noProof/>
                <w:webHidden/>
              </w:rPr>
            </w:r>
            <w:r>
              <w:rPr>
                <w:noProof/>
                <w:webHidden/>
              </w:rPr>
              <w:fldChar w:fldCharType="separate"/>
            </w:r>
            <w:r>
              <w:rPr>
                <w:noProof/>
                <w:webHidden/>
              </w:rPr>
              <w:t>26</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18" w:history="1">
            <w:r w:rsidRPr="00A2519A">
              <w:rPr>
                <w:rStyle w:val="Lienhypertexte"/>
                <w:noProof/>
                <w:lang w:val="fr-FR"/>
              </w:rPr>
              <w:t>11</w:t>
            </w:r>
            <w:r>
              <w:rPr>
                <w:rFonts w:asciiTheme="minorHAnsi" w:eastAsiaTheme="minorEastAsia" w:hAnsiTheme="minorHAnsi" w:cstheme="minorBidi"/>
                <w:noProof/>
                <w:lang w:val="en-GB" w:eastAsia="en-GB" w:bidi="ar-SA"/>
              </w:rPr>
              <w:tab/>
            </w:r>
            <w:r w:rsidRPr="00A2519A">
              <w:rPr>
                <w:rStyle w:val="Lienhypertexte"/>
                <w:noProof/>
                <w:lang w:val="fr-FR"/>
              </w:rPr>
              <w:t>Retrait du dispositif</w:t>
            </w:r>
            <w:r>
              <w:rPr>
                <w:noProof/>
                <w:webHidden/>
              </w:rPr>
              <w:tab/>
            </w:r>
            <w:r>
              <w:rPr>
                <w:noProof/>
                <w:webHidden/>
              </w:rPr>
              <w:fldChar w:fldCharType="begin"/>
            </w:r>
            <w:r>
              <w:rPr>
                <w:noProof/>
                <w:webHidden/>
              </w:rPr>
              <w:instrText xml:space="preserve"> PAGEREF _Toc92438718 \h </w:instrText>
            </w:r>
            <w:r>
              <w:rPr>
                <w:noProof/>
                <w:webHidden/>
              </w:rPr>
            </w:r>
            <w:r>
              <w:rPr>
                <w:noProof/>
                <w:webHidden/>
              </w:rPr>
              <w:fldChar w:fldCharType="separate"/>
            </w:r>
            <w:r>
              <w:rPr>
                <w:noProof/>
                <w:webHidden/>
              </w:rPr>
              <w:t>26</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19" w:history="1">
            <w:r w:rsidRPr="00A2519A">
              <w:rPr>
                <w:rStyle w:val="Lienhypertexte"/>
                <w:noProof/>
                <w:lang w:val="fr-FR"/>
              </w:rPr>
              <w:t>12</w:t>
            </w:r>
            <w:r>
              <w:rPr>
                <w:rFonts w:asciiTheme="minorHAnsi" w:eastAsiaTheme="minorEastAsia" w:hAnsiTheme="minorHAnsi" w:cstheme="minorBidi"/>
                <w:noProof/>
                <w:lang w:val="en-GB" w:eastAsia="en-GB" w:bidi="ar-SA"/>
              </w:rPr>
              <w:tab/>
            </w:r>
            <w:r w:rsidRPr="00A2519A">
              <w:rPr>
                <w:rStyle w:val="Lienhypertexte"/>
                <w:noProof/>
                <w:lang w:val="fr-FR"/>
              </w:rPr>
              <w:t>Elimination du dispositif (si applicable)</w:t>
            </w:r>
            <w:r>
              <w:rPr>
                <w:noProof/>
                <w:webHidden/>
              </w:rPr>
              <w:tab/>
            </w:r>
            <w:r>
              <w:rPr>
                <w:noProof/>
                <w:webHidden/>
              </w:rPr>
              <w:fldChar w:fldCharType="begin"/>
            </w:r>
            <w:r>
              <w:rPr>
                <w:noProof/>
                <w:webHidden/>
              </w:rPr>
              <w:instrText xml:space="preserve"> PAGEREF _Toc92438719 \h </w:instrText>
            </w:r>
            <w:r>
              <w:rPr>
                <w:noProof/>
                <w:webHidden/>
              </w:rPr>
            </w:r>
            <w:r>
              <w:rPr>
                <w:noProof/>
                <w:webHidden/>
              </w:rPr>
              <w:fldChar w:fldCharType="separate"/>
            </w:r>
            <w:r>
              <w:rPr>
                <w:noProof/>
                <w:webHidden/>
              </w:rPr>
              <w:t>26</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20" w:history="1">
            <w:r w:rsidRPr="00A2519A">
              <w:rPr>
                <w:rStyle w:val="Lienhypertexte"/>
                <w:noProof/>
                <w:lang w:val="fr-FR" w:eastAsia="fr-FR"/>
              </w:rPr>
              <w:t>13</w:t>
            </w:r>
            <w:r>
              <w:rPr>
                <w:rFonts w:asciiTheme="minorHAnsi" w:eastAsiaTheme="minorEastAsia" w:hAnsiTheme="minorHAnsi" w:cstheme="minorBidi"/>
                <w:noProof/>
                <w:lang w:val="en-GB" w:eastAsia="en-GB" w:bidi="ar-SA"/>
              </w:rPr>
              <w:tab/>
            </w:r>
            <w:r w:rsidRPr="00A2519A">
              <w:rPr>
                <w:rStyle w:val="Lienhypertexte"/>
                <w:noProof/>
                <w:lang w:val="fr-FR" w:eastAsia="fr-FR"/>
              </w:rPr>
              <w:t>Résolution des problèmes</w:t>
            </w:r>
            <w:r>
              <w:rPr>
                <w:noProof/>
                <w:webHidden/>
              </w:rPr>
              <w:tab/>
            </w:r>
            <w:r>
              <w:rPr>
                <w:noProof/>
                <w:webHidden/>
              </w:rPr>
              <w:fldChar w:fldCharType="begin"/>
            </w:r>
            <w:r>
              <w:rPr>
                <w:noProof/>
                <w:webHidden/>
              </w:rPr>
              <w:instrText xml:space="preserve"> PAGEREF _Toc92438720 \h </w:instrText>
            </w:r>
            <w:r>
              <w:rPr>
                <w:noProof/>
                <w:webHidden/>
              </w:rPr>
            </w:r>
            <w:r>
              <w:rPr>
                <w:noProof/>
                <w:webHidden/>
              </w:rPr>
              <w:fldChar w:fldCharType="separate"/>
            </w:r>
            <w:r>
              <w:rPr>
                <w:noProof/>
                <w:webHidden/>
              </w:rPr>
              <w:t>29</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21" w:history="1">
            <w:r w:rsidRPr="00A2519A">
              <w:rPr>
                <w:rStyle w:val="Lienhypertexte"/>
                <w:noProof/>
                <w:lang w:val="fr-FR"/>
              </w:rPr>
              <w:t>14</w:t>
            </w:r>
            <w:r>
              <w:rPr>
                <w:rFonts w:asciiTheme="minorHAnsi" w:eastAsiaTheme="minorEastAsia" w:hAnsiTheme="minorHAnsi" w:cstheme="minorBidi"/>
                <w:noProof/>
                <w:lang w:val="en-GB" w:eastAsia="en-GB" w:bidi="ar-SA"/>
              </w:rPr>
              <w:tab/>
            </w:r>
            <w:r w:rsidRPr="00A2519A">
              <w:rPr>
                <w:rStyle w:val="Lienhypertexte"/>
                <w:noProof/>
                <w:lang w:val="fr-FR"/>
              </w:rPr>
              <w:t>Retour d’informations / Aide</w:t>
            </w:r>
            <w:r>
              <w:rPr>
                <w:noProof/>
                <w:webHidden/>
              </w:rPr>
              <w:tab/>
            </w:r>
            <w:r>
              <w:rPr>
                <w:noProof/>
                <w:webHidden/>
              </w:rPr>
              <w:fldChar w:fldCharType="begin"/>
            </w:r>
            <w:r>
              <w:rPr>
                <w:noProof/>
                <w:webHidden/>
              </w:rPr>
              <w:instrText xml:space="preserve"> PAGEREF _Toc92438721 \h </w:instrText>
            </w:r>
            <w:r>
              <w:rPr>
                <w:noProof/>
                <w:webHidden/>
              </w:rPr>
            </w:r>
            <w:r>
              <w:rPr>
                <w:noProof/>
                <w:webHidden/>
              </w:rPr>
              <w:fldChar w:fldCharType="separate"/>
            </w:r>
            <w:r>
              <w:rPr>
                <w:noProof/>
                <w:webHidden/>
              </w:rPr>
              <w:t>30</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22" w:history="1">
            <w:r w:rsidRPr="00A2519A">
              <w:rPr>
                <w:rStyle w:val="Lienhypertexte"/>
                <w:noProof/>
                <w:lang w:val="fr-FR"/>
              </w:rPr>
              <w:t>15</w:t>
            </w:r>
            <w:r>
              <w:rPr>
                <w:rFonts w:asciiTheme="minorHAnsi" w:eastAsiaTheme="minorEastAsia" w:hAnsiTheme="minorHAnsi" w:cstheme="minorBidi"/>
                <w:noProof/>
                <w:lang w:val="en-GB" w:eastAsia="en-GB" w:bidi="ar-SA"/>
              </w:rPr>
              <w:tab/>
            </w:r>
            <w:r w:rsidRPr="00A2519A">
              <w:rPr>
                <w:rStyle w:val="Lienhypertexte"/>
                <w:noProof/>
                <w:lang w:val="fr-FR"/>
              </w:rPr>
              <w:t>Déclarations du fabricant</w:t>
            </w:r>
            <w:r>
              <w:rPr>
                <w:noProof/>
                <w:webHidden/>
              </w:rPr>
              <w:tab/>
            </w:r>
            <w:r>
              <w:rPr>
                <w:noProof/>
                <w:webHidden/>
              </w:rPr>
              <w:fldChar w:fldCharType="begin"/>
            </w:r>
            <w:r>
              <w:rPr>
                <w:noProof/>
                <w:webHidden/>
              </w:rPr>
              <w:instrText xml:space="preserve"> PAGEREF _Toc92438722 \h </w:instrText>
            </w:r>
            <w:r>
              <w:rPr>
                <w:noProof/>
                <w:webHidden/>
              </w:rPr>
            </w:r>
            <w:r>
              <w:rPr>
                <w:noProof/>
                <w:webHidden/>
              </w:rPr>
              <w:fldChar w:fldCharType="separate"/>
            </w:r>
            <w:r>
              <w:rPr>
                <w:noProof/>
                <w:webHidden/>
              </w:rPr>
              <w:t>30</w:t>
            </w:r>
            <w:r>
              <w:rPr>
                <w:noProof/>
                <w:webHidden/>
              </w:rPr>
              <w:fldChar w:fldCharType="end"/>
            </w:r>
          </w:hyperlink>
        </w:p>
        <w:p w:rsidR="00FE4425" w:rsidRDefault="00FE4425">
          <w:pPr>
            <w:pStyle w:val="TM1"/>
            <w:rPr>
              <w:rFonts w:asciiTheme="minorHAnsi" w:eastAsiaTheme="minorEastAsia" w:hAnsiTheme="minorHAnsi" w:cstheme="minorBidi"/>
              <w:noProof/>
              <w:lang w:val="en-GB" w:eastAsia="en-GB" w:bidi="ar-SA"/>
            </w:rPr>
          </w:pPr>
          <w:hyperlink w:anchor="_Toc92438723" w:history="1">
            <w:r w:rsidRPr="00A2519A">
              <w:rPr>
                <w:rStyle w:val="Lienhypertexte"/>
                <w:noProof/>
                <w:lang w:val="fr-FR"/>
              </w:rPr>
              <w:t>16</w:t>
            </w:r>
            <w:r>
              <w:rPr>
                <w:rFonts w:asciiTheme="minorHAnsi" w:eastAsiaTheme="minorEastAsia" w:hAnsiTheme="minorHAnsi" w:cstheme="minorBidi"/>
                <w:noProof/>
                <w:lang w:val="en-GB" w:eastAsia="en-GB" w:bidi="ar-SA"/>
              </w:rPr>
              <w:tab/>
            </w:r>
            <w:r w:rsidRPr="00A2519A">
              <w:rPr>
                <w:rStyle w:val="Lienhypertexte"/>
                <w:noProof/>
                <w:lang w:val="fr-FR"/>
              </w:rPr>
              <w:t>Matériovigilance</w:t>
            </w:r>
            <w:r>
              <w:rPr>
                <w:noProof/>
                <w:webHidden/>
              </w:rPr>
              <w:tab/>
            </w:r>
            <w:r>
              <w:rPr>
                <w:noProof/>
                <w:webHidden/>
              </w:rPr>
              <w:fldChar w:fldCharType="begin"/>
            </w:r>
            <w:r>
              <w:rPr>
                <w:noProof/>
                <w:webHidden/>
              </w:rPr>
              <w:instrText xml:space="preserve"> PAGEREF _Toc92438723 \h </w:instrText>
            </w:r>
            <w:r>
              <w:rPr>
                <w:noProof/>
                <w:webHidden/>
              </w:rPr>
            </w:r>
            <w:r>
              <w:rPr>
                <w:noProof/>
                <w:webHidden/>
              </w:rPr>
              <w:fldChar w:fldCharType="separate"/>
            </w:r>
            <w:r>
              <w:rPr>
                <w:noProof/>
                <w:webHidden/>
              </w:rPr>
              <w:t>30</w:t>
            </w:r>
            <w:r>
              <w:rPr>
                <w:noProof/>
                <w:webHidden/>
              </w:rPr>
              <w:fldChar w:fldCharType="end"/>
            </w:r>
          </w:hyperlink>
        </w:p>
        <w:p w:rsidR="00BA7D20" w:rsidRPr="007C442F" w:rsidRDefault="00BA7D20">
          <w:pPr>
            <w:rPr>
              <w:lang w:val="fr-FR"/>
            </w:rPr>
          </w:pPr>
          <w:r w:rsidRPr="007C442F">
            <w:rPr>
              <w:b/>
              <w:bCs/>
              <w:lang w:val="fr-FR"/>
            </w:rPr>
            <w:fldChar w:fldCharType="end"/>
          </w:r>
        </w:p>
      </w:sdtContent>
    </w:sdt>
    <w:p w:rsidR="001136DD" w:rsidRPr="007C442F" w:rsidRDefault="001136DD" w:rsidP="001136DD">
      <w:pPr>
        <w:pStyle w:val="Titre1"/>
        <w:rPr>
          <w:lang w:val="fr-FR"/>
        </w:rPr>
      </w:pPr>
      <w:bookmarkStart w:id="2" w:name="_Toc92438672"/>
      <w:r w:rsidRPr="007C442F">
        <w:rPr>
          <w:lang w:val="fr-FR"/>
        </w:rPr>
        <w:t>Abréviations et définitions</w:t>
      </w:r>
      <w:bookmarkEnd w:id="2"/>
    </w:p>
    <w:p w:rsidR="001136DD" w:rsidRPr="007C442F" w:rsidRDefault="001136DD" w:rsidP="001136DD">
      <w:pPr>
        <w:rPr>
          <w:lang w:val="fr-FR"/>
        </w:rPr>
      </w:pPr>
    </w:p>
    <w:tbl>
      <w:tblPr>
        <w:tblStyle w:val="Grilledutableau"/>
        <w:tblW w:w="0" w:type="auto"/>
        <w:tblLook w:val="04A0" w:firstRow="1" w:lastRow="0" w:firstColumn="1" w:lastColumn="0" w:noHBand="0" w:noVBand="1"/>
      </w:tblPr>
      <w:tblGrid>
        <w:gridCol w:w="2405"/>
        <w:gridCol w:w="6657"/>
      </w:tblGrid>
      <w:tr w:rsidR="001136DD" w:rsidRPr="007C442F" w:rsidTr="0070147A">
        <w:tc>
          <w:tcPr>
            <w:tcW w:w="2405" w:type="dxa"/>
            <w:shd w:val="clear" w:color="auto" w:fill="DBE5F1" w:themeFill="accent1" w:themeFillTint="33"/>
          </w:tcPr>
          <w:p w:rsidR="001136DD" w:rsidRPr="007C442F" w:rsidRDefault="001136DD" w:rsidP="00692FE3">
            <w:pPr>
              <w:jc w:val="center"/>
              <w:rPr>
                <w:b/>
                <w:lang w:val="fr-FR"/>
              </w:rPr>
            </w:pPr>
            <w:r w:rsidRPr="007C442F">
              <w:rPr>
                <w:b/>
                <w:lang w:val="fr-FR"/>
              </w:rPr>
              <w:t>Abréviations et termes</w:t>
            </w:r>
          </w:p>
        </w:tc>
        <w:tc>
          <w:tcPr>
            <w:tcW w:w="6657" w:type="dxa"/>
            <w:shd w:val="clear" w:color="auto" w:fill="DBE5F1" w:themeFill="accent1" w:themeFillTint="33"/>
          </w:tcPr>
          <w:p w:rsidR="001136DD" w:rsidRPr="007C442F" w:rsidRDefault="00692FE3" w:rsidP="00692FE3">
            <w:pPr>
              <w:jc w:val="center"/>
              <w:rPr>
                <w:b/>
                <w:lang w:val="fr-FR"/>
              </w:rPr>
            </w:pPr>
            <w:r w:rsidRPr="007C442F">
              <w:rPr>
                <w:b/>
                <w:lang w:val="fr-FR"/>
              </w:rPr>
              <w:t>Description</w:t>
            </w:r>
          </w:p>
        </w:tc>
      </w:tr>
      <w:tr w:rsidR="001136DD" w:rsidRPr="00FE4425" w:rsidTr="0070147A">
        <w:tc>
          <w:tcPr>
            <w:tcW w:w="2405" w:type="dxa"/>
          </w:tcPr>
          <w:p w:rsidR="001136DD" w:rsidRPr="007C442F" w:rsidRDefault="00197341" w:rsidP="00197341">
            <w:pPr>
              <w:rPr>
                <w:lang w:val="fr-FR"/>
              </w:rPr>
            </w:pPr>
            <w:r w:rsidRPr="007C442F">
              <w:rPr>
                <w:lang w:val="fr-FR"/>
              </w:rPr>
              <w:t xml:space="preserve">Nomenclature </w:t>
            </w:r>
            <w:r w:rsidR="00331734" w:rsidRPr="007C442F">
              <w:rPr>
                <w:lang w:val="fr-FR"/>
              </w:rPr>
              <w:t>HUGO</w:t>
            </w:r>
          </w:p>
        </w:tc>
        <w:tc>
          <w:tcPr>
            <w:tcW w:w="6657" w:type="dxa"/>
          </w:tcPr>
          <w:p w:rsidR="001136DD" w:rsidRPr="007C442F" w:rsidRDefault="00331734" w:rsidP="0070147A">
            <w:pPr>
              <w:rPr>
                <w:lang w:val="fr-FR"/>
              </w:rPr>
            </w:pPr>
            <w:r w:rsidRPr="007C442F">
              <w:rPr>
                <w:lang w:val="fr-FR"/>
              </w:rPr>
              <w:t>HUman Genome Organisation</w:t>
            </w:r>
            <w:r w:rsidR="0070147A" w:rsidRPr="007C442F">
              <w:rPr>
                <w:lang w:val="fr-FR"/>
              </w:rPr>
              <w:t xml:space="preserve"> nomenclature. Le Comité « HUGO » de nomenclature du gène (HGNC) approuve un nom unique et valable pour chaque gène humain connu, basé sur une requête d'experts. En plus d'un nom long, le HGNC attribue également une abréviation à chaque gène.</w:t>
            </w:r>
          </w:p>
        </w:tc>
      </w:tr>
    </w:tbl>
    <w:p w:rsidR="001136DD" w:rsidRPr="007C442F" w:rsidRDefault="001136DD" w:rsidP="001136DD">
      <w:pPr>
        <w:rPr>
          <w:lang w:val="fr-FR"/>
        </w:rPr>
      </w:pPr>
    </w:p>
    <w:p w:rsidR="00692FE3" w:rsidRPr="007C442F" w:rsidRDefault="00692FE3">
      <w:pPr>
        <w:jc w:val="left"/>
        <w:rPr>
          <w:lang w:val="fr-FR"/>
        </w:rPr>
      </w:pPr>
      <w:r w:rsidRPr="007C442F">
        <w:rPr>
          <w:lang w:val="fr-FR"/>
        </w:rPr>
        <w:br w:type="page"/>
      </w:r>
    </w:p>
    <w:p w:rsidR="00692FE3" w:rsidRPr="007C442F" w:rsidRDefault="00692FE3" w:rsidP="00692FE3">
      <w:pPr>
        <w:pStyle w:val="Titre1"/>
        <w:rPr>
          <w:lang w:val="fr-FR"/>
        </w:rPr>
      </w:pPr>
      <w:bookmarkStart w:id="3" w:name="_Toc92438673"/>
      <w:r w:rsidRPr="007C442F">
        <w:rPr>
          <w:lang w:val="fr-FR"/>
        </w:rPr>
        <w:lastRenderedPageBreak/>
        <w:t>Indication et symbole</w:t>
      </w:r>
      <w:bookmarkEnd w:id="3"/>
    </w:p>
    <w:p w:rsidR="00692FE3" w:rsidRPr="007C442F" w:rsidRDefault="00692FE3" w:rsidP="00692FE3">
      <w:pPr>
        <w:pStyle w:val="Titre2"/>
        <w:rPr>
          <w:lang w:val="fr-FR"/>
        </w:rPr>
      </w:pPr>
      <w:bookmarkStart w:id="4" w:name="_Toc92438674"/>
      <w:r w:rsidRPr="007C442F">
        <w:rPr>
          <w:lang w:val="fr-FR"/>
        </w:rPr>
        <w:t>Description des symboles</w:t>
      </w:r>
      <w:bookmarkEnd w:id="4"/>
    </w:p>
    <w:p w:rsidR="00692FE3" w:rsidRPr="007C442F" w:rsidRDefault="00692FE3" w:rsidP="00692FE3">
      <w:pPr>
        <w:rPr>
          <w:lang w:val="fr-FR"/>
        </w:rPr>
      </w:pPr>
      <w:r w:rsidRPr="007C442F">
        <w:rPr>
          <w:lang w:val="fr-FR"/>
        </w:rPr>
        <w:t xml:space="preserve">Le tableau ci-dessous décrit tous les symboles utilisés dans ce manuel d’utilisation ainsi que sur le produit. </w:t>
      </w:r>
    </w:p>
    <w:p w:rsidR="00547CC2" w:rsidRPr="007C442F" w:rsidRDefault="00547CC2" w:rsidP="00692FE3">
      <w:pPr>
        <w:rPr>
          <w:lang w:val="fr-FR"/>
        </w:rPr>
      </w:pPr>
    </w:p>
    <w:tbl>
      <w:tblPr>
        <w:tblW w:w="8931" w:type="dxa"/>
        <w:tblInd w:w="57" w:type="dxa"/>
        <w:tblBorders>
          <w:top w:val="single" w:sz="4" w:space="0" w:color="808080"/>
          <w:left w:val="single" w:sz="4" w:space="0" w:color="808080"/>
          <w:bottom w:val="single" w:sz="4" w:space="0" w:color="808080"/>
          <w:right w:val="single" w:sz="4" w:space="0" w:color="808080"/>
          <w:insideH w:val="single" w:sz="4" w:space="0" w:color="808080"/>
        </w:tblBorders>
        <w:tblLayout w:type="fixed"/>
        <w:tblCellMar>
          <w:top w:w="57" w:type="dxa"/>
          <w:left w:w="57" w:type="dxa"/>
          <w:bottom w:w="57" w:type="dxa"/>
          <w:right w:w="57" w:type="dxa"/>
        </w:tblCellMar>
        <w:tblLook w:val="04A0" w:firstRow="1" w:lastRow="0" w:firstColumn="1" w:lastColumn="0" w:noHBand="0" w:noVBand="1"/>
      </w:tblPr>
      <w:tblGrid>
        <w:gridCol w:w="2335"/>
        <w:gridCol w:w="6596"/>
      </w:tblGrid>
      <w:tr w:rsidR="00692FE3" w:rsidRPr="00FE4425" w:rsidTr="00FF4011">
        <w:trPr>
          <w:trHeight w:val="1006"/>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b/>
                <w:lang w:val="fr-FR"/>
              </w:rPr>
            </w:pPr>
            <w:r w:rsidRPr="007C442F">
              <w:rPr>
                <w:rFonts w:eastAsia="Calibri"/>
                <w:noProof/>
                <w:lang w:val="en-GB" w:eastAsia="en-GB" w:bidi="ar-SA"/>
              </w:rPr>
              <w:drawing>
                <wp:inline distT="0" distB="0" distL="0" distR="0" wp14:anchorId="3258CA90" wp14:editId="135FBD7F">
                  <wp:extent cx="552450" cy="485775"/>
                  <wp:effectExtent l="0" t="0" r="0" b="9525"/>
                  <wp:docPr id="7" name="Image 7" descr="D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Dang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 cy="485775"/>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ind w:right="226"/>
              <w:rPr>
                <w:rFonts w:eastAsia="Calibri"/>
                <w:lang w:val="fr-FR"/>
              </w:rPr>
            </w:pPr>
            <w:r w:rsidRPr="007C442F">
              <w:rPr>
                <w:rFonts w:eastAsia="Calibri"/>
                <w:b/>
                <w:lang w:val="fr-FR"/>
              </w:rPr>
              <w:t xml:space="preserve">Avertissement </w:t>
            </w:r>
            <w:r w:rsidRPr="007C442F">
              <w:rPr>
                <w:rFonts w:eastAsia="Calibri"/>
                <w:lang w:val="fr-FR"/>
              </w:rPr>
              <w:t>: Ce symbole est utilisé pour avertir l'utilisateur d'un risque potentiel concernant l'utilisation du produit qui pourrait avoir des conséquences sur la sécurité du patient ou de l'utilisateur.</w:t>
            </w:r>
          </w:p>
        </w:tc>
      </w:tr>
      <w:tr w:rsidR="00692FE3" w:rsidRPr="00FE4425" w:rsidTr="00FF4011">
        <w:trPr>
          <w:trHeight w:val="925"/>
        </w:trPr>
        <w:tc>
          <w:tcPr>
            <w:tcW w:w="2335" w:type="dxa"/>
            <w:shd w:val="clear" w:color="auto" w:fill="auto"/>
            <w:tcMar>
              <w:left w:w="57" w:type="dxa"/>
              <w:right w:w="57" w:type="dxa"/>
            </w:tcMar>
          </w:tcPr>
          <w:p w:rsidR="00692FE3" w:rsidRPr="007C442F" w:rsidRDefault="00FF4011" w:rsidP="0001388E">
            <w:pPr>
              <w:spacing w:after="200" w:line="276" w:lineRule="auto"/>
              <w:jc w:val="center"/>
              <w:rPr>
                <w:rFonts w:eastAsia="Calibri"/>
                <w:noProof/>
                <w:lang w:val="fr-FR"/>
              </w:rPr>
            </w:pPr>
            <w:r w:rsidRPr="007C442F">
              <w:rPr>
                <w:rFonts w:eastAsia="Calibri"/>
                <w:noProof/>
                <w:lang w:val="fr-FR"/>
              </w:rPr>
              <w:t xml:space="preserve">   </w:t>
            </w:r>
            <w:r w:rsidR="00692FE3" w:rsidRPr="007C442F">
              <w:rPr>
                <w:rFonts w:eastAsia="Calibri"/>
                <w:noProof/>
                <w:lang w:val="en-GB" w:eastAsia="en-GB" w:bidi="ar-SA"/>
              </w:rPr>
              <w:drawing>
                <wp:inline distT="0" distB="0" distL="0" distR="0" wp14:anchorId="4C3B74A8" wp14:editId="1FF73969">
                  <wp:extent cx="561975" cy="495300"/>
                  <wp:effectExtent l="0" t="0" r="9525" b="0"/>
                  <wp:docPr id="6" name="Image 6" descr="Preca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Preca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rPr>
                <w:rFonts w:eastAsia="Calibri"/>
                <w:lang w:val="fr-FR"/>
              </w:rPr>
            </w:pPr>
            <w:r w:rsidRPr="007C442F">
              <w:rPr>
                <w:rFonts w:eastAsia="Calibri"/>
                <w:b/>
                <w:lang w:val="fr-FR"/>
              </w:rPr>
              <w:t xml:space="preserve">Recommandation </w:t>
            </w:r>
            <w:r w:rsidRPr="007C442F">
              <w:rPr>
                <w:rFonts w:eastAsia="Calibri"/>
                <w:lang w:val="fr-FR"/>
              </w:rPr>
              <w:t>: Ce symbole est utilisé pour faire une recommandation à l'utilisateur sur l'utilisation du produit, sans aucune conséquence sur la sécurité du patient ou de l'utilisateur.</w:t>
            </w:r>
          </w:p>
        </w:tc>
      </w:tr>
      <w:tr w:rsidR="00692FE3" w:rsidRPr="007C442F" w:rsidTr="00FF4011">
        <w:trPr>
          <w:trHeight w:val="1045"/>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noProof/>
                <w:lang w:val="fr-FR"/>
              </w:rPr>
            </w:pPr>
            <w:r w:rsidRPr="007C442F">
              <w:rPr>
                <w:rFonts w:eastAsia="Calibri"/>
                <w:noProof/>
                <w:lang w:val="en-GB" w:eastAsia="en-GB" w:bidi="ar-SA"/>
              </w:rPr>
              <w:drawing>
                <wp:inline distT="0" distB="0" distL="0" distR="0" wp14:anchorId="64A13D57" wp14:editId="18BB1D4E">
                  <wp:extent cx="600075" cy="590550"/>
                  <wp:effectExtent l="0" t="0" r="9525" b="0"/>
                  <wp:docPr id="5" name="Image 5" descr="MANUEL 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MANUEL UTILIS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 cy="59055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3E2267" w:rsidP="0001388E">
            <w:pPr>
              <w:spacing w:after="200" w:line="276" w:lineRule="auto"/>
              <w:rPr>
                <w:rFonts w:eastAsia="Calibri"/>
                <w:lang w:val="fr-FR"/>
              </w:rPr>
            </w:pPr>
            <w:r w:rsidRPr="007C442F">
              <w:rPr>
                <w:rFonts w:eastAsia="Calibri"/>
                <w:lang w:val="fr-FR"/>
              </w:rPr>
              <w:t>Lire le manuel utilisateur</w:t>
            </w:r>
            <w:r w:rsidR="004B4668" w:rsidRPr="007C442F">
              <w:rPr>
                <w:rFonts w:eastAsia="Calibri"/>
                <w:lang w:val="fr-FR"/>
              </w:rPr>
              <w:t>.</w:t>
            </w:r>
          </w:p>
        </w:tc>
      </w:tr>
      <w:tr w:rsidR="00692FE3" w:rsidRPr="007C442F" w:rsidTr="00FF4011">
        <w:trPr>
          <w:trHeight w:val="884"/>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lang w:val="en-GB" w:eastAsia="en-GB" w:bidi="ar-SA"/>
              </w:rPr>
              <w:drawing>
                <wp:inline distT="0" distB="0" distL="0" distR="0" wp14:anchorId="5DA89FCA" wp14:editId="2907007F">
                  <wp:extent cx="476250" cy="476250"/>
                  <wp:effectExtent l="0" t="0" r="0" b="0"/>
                  <wp:docPr id="4" name="Image 4" descr="U:\nennig\Logo legaux\FABRIC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nnig\Logo legaux\FABRICA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Nom du fabricant</w:t>
            </w:r>
          </w:p>
        </w:tc>
      </w:tr>
      <w:tr w:rsidR="00692FE3" w:rsidRPr="007C442F" w:rsidTr="00FF4011">
        <w:trPr>
          <w:trHeight w:val="858"/>
        </w:trPr>
        <w:tc>
          <w:tcPr>
            <w:tcW w:w="2335" w:type="dxa"/>
            <w:shd w:val="clear" w:color="auto" w:fill="auto"/>
            <w:tcMar>
              <w:left w:w="57" w:type="dxa"/>
              <w:right w:w="57" w:type="dxa"/>
            </w:tcMar>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lang w:val="en-GB" w:eastAsia="en-GB" w:bidi="ar-SA"/>
              </w:rPr>
              <w:drawing>
                <wp:inline distT="0" distB="0" distL="0" distR="0" wp14:anchorId="156BCF4F" wp14:editId="63FCD5F9">
                  <wp:extent cx="466725" cy="457200"/>
                  <wp:effectExtent l="0" t="0" r="9525" b="0"/>
                  <wp:docPr id="3" name="Image 3" descr="U:\nennig\Logo legaux\REFERENCE DU CATALO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U:\nennig\Logo legaux\REFERENCE DU CATALOGU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57200"/>
                          </a:xfrm>
                          <a:prstGeom prst="rect">
                            <a:avLst/>
                          </a:prstGeom>
                          <a:noFill/>
                          <a:ln>
                            <a:noFill/>
                          </a:ln>
                        </pic:spPr>
                      </pic:pic>
                    </a:graphicData>
                  </a:graphic>
                </wp:inline>
              </w:drawing>
            </w:r>
          </w:p>
        </w:tc>
        <w:tc>
          <w:tcPr>
            <w:tcW w:w="6596" w:type="dxa"/>
            <w:shd w:val="clear" w:color="auto" w:fill="auto"/>
            <w:tcMar>
              <w:left w:w="57" w:type="dxa"/>
              <w:right w:w="57" w:type="dxa"/>
            </w:tcMar>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Référence produit</w:t>
            </w:r>
          </w:p>
        </w:tc>
      </w:tr>
      <w:tr w:rsidR="00FF4011" w:rsidRPr="00FE4425" w:rsidTr="00FF4011">
        <w:trPr>
          <w:trHeight w:val="858"/>
        </w:trPr>
        <w:tc>
          <w:tcPr>
            <w:tcW w:w="2335" w:type="dxa"/>
            <w:shd w:val="clear" w:color="auto" w:fill="auto"/>
            <w:tcMar>
              <w:left w:w="57" w:type="dxa"/>
              <w:right w:w="57" w:type="dxa"/>
            </w:tcMar>
          </w:tcPr>
          <w:p w:rsidR="00FF4011" w:rsidRPr="007C442F" w:rsidRDefault="00FF4011" w:rsidP="0001388E">
            <w:pPr>
              <w:jc w:val="center"/>
              <w:rPr>
                <w:noProof/>
                <w:highlight w:val="yellow"/>
                <w:lang w:val="fr-FR" w:eastAsia="fr-FR" w:bidi="ar-SA"/>
              </w:rPr>
            </w:pPr>
            <w:r w:rsidRPr="007C442F">
              <w:rPr>
                <w:noProof/>
                <w:highlight w:val="yellow"/>
                <w:lang w:val="en-GB" w:eastAsia="en-GB" w:bidi="ar-SA"/>
              </w:rPr>
              <w:drawing>
                <wp:inline distT="0" distB="0" distL="0" distR="0" wp14:anchorId="41F192A2" wp14:editId="6B9325E5">
                  <wp:extent cx="333375" cy="333375"/>
                  <wp:effectExtent l="19050" t="0" r="9525" b="0"/>
                  <wp:docPr id="450" name="Image 22" descr="U:\nennig\Logo legaux\UTILISER JUSQU 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ennig\Logo legaux\UTILISER JUSQU AU.JPG"/>
                          <pic:cNvPicPr>
                            <a:picLocks noChangeAspect="1" noChangeArrowheads="1"/>
                          </pic:cNvPicPr>
                        </pic:nvPicPr>
                        <pic:blipFill>
                          <a:blip r:embed="rId13" cstate="screen"/>
                          <a:srcRect/>
                          <a:stretch>
                            <a:fillRect/>
                          </a:stretch>
                        </pic:blipFill>
                        <pic:spPr bwMode="auto">
                          <a:xfrm>
                            <a:off x="0" y="0"/>
                            <a:ext cx="333333" cy="333333"/>
                          </a:xfrm>
                          <a:prstGeom prst="rect">
                            <a:avLst/>
                          </a:prstGeom>
                          <a:noFill/>
                          <a:ln w="9525">
                            <a:noFill/>
                            <a:miter lim="800000"/>
                            <a:headEnd/>
                            <a:tailEnd/>
                          </a:ln>
                        </pic:spPr>
                      </pic:pic>
                    </a:graphicData>
                  </a:graphic>
                </wp:inline>
              </w:drawing>
            </w:r>
          </w:p>
        </w:tc>
        <w:tc>
          <w:tcPr>
            <w:tcW w:w="6596" w:type="dxa"/>
            <w:shd w:val="clear" w:color="auto" w:fill="auto"/>
            <w:tcMar>
              <w:left w:w="57" w:type="dxa"/>
              <w:right w:w="57" w:type="dxa"/>
            </w:tcMar>
            <w:vAlign w:val="center"/>
          </w:tcPr>
          <w:p w:rsidR="00FF4011" w:rsidRPr="007C442F" w:rsidRDefault="00FF4011" w:rsidP="0001388E">
            <w:pPr>
              <w:rPr>
                <w:highlight w:val="yellow"/>
                <w:lang w:val="fr-FR"/>
              </w:rPr>
            </w:pPr>
            <w:r w:rsidRPr="007C442F">
              <w:rPr>
                <w:highlight w:val="yellow"/>
                <w:lang w:val="fr-FR"/>
              </w:rPr>
              <w:t xml:space="preserve">Durée de vie du produit </w:t>
            </w:r>
          </w:p>
        </w:tc>
      </w:tr>
    </w:tbl>
    <w:p w:rsidR="00692FE3" w:rsidRPr="007C442F" w:rsidRDefault="00692FE3" w:rsidP="00692FE3">
      <w:pPr>
        <w:rPr>
          <w:lang w:val="fr-FR"/>
        </w:rPr>
      </w:pPr>
    </w:p>
    <w:p w:rsidR="00692FE3" w:rsidRPr="007C442F" w:rsidRDefault="00692FE3" w:rsidP="00692FE3">
      <w:pPr>
        <w:pStyle w:val="Titre2"/>
        <w:rPr>
          <w:lang w:val="fr-FR"/>
        </w:rPr>
      </w:pPr>
      <w:bookmarkStart w:id="5" w:name="_Toc92438675"/>
      <w:r w:rsidRPr="007C442F">
        <w:rPr>
          <w:lang w:val="fr-FR"/>
        </w:rPr>
        <w:t>Recommandations</w:t>
      </w:r>
      <w:bookmarkEnd w:id="5"/>
    </w:p>
    <w:tbl>
      <w:tblPr>
        <w:tblW w:w="9192" w:type="dxa"/>
        <w:tblInd w:w="108" w:type="dxa"/>
        <w:tblBorders>
          <w:top w:val="single" w:sz="4" w:space="0" w:color="808080"/>
          <w:left w:val="single" w:sz="4" w:space="0" w:color="808080"/>
          <w:bottom w:val="single" w:sz="4" w:space="0" w:color="808080"/>
          <w:right w:val="single" w:sz="4" w:space="0" w:color="808080"/>
          <w:insideH w:val="single" w:sz="4" w:space="0" w:color="808080"/>
        </w:tblBorders>
        <w:tblLayout w:type="fixed"/>
        <w:tblCellMar>
          <w:top w:w="57" w:type="dxa"/>
          <w:bottom w:w="57" w:type="dxa"/>
        </w:tblCellMar>
        <w:tblLook w:val="04A0" w:firstRow="1" w:lastRow="0" w:firstColumn="1" w:lastColumn="0" w:noHBand="0" w:noVBand="1"/>
      </w:tblPr>
      <w:tblGrid>
        <w:gridCol w:w="1134"/>
        <w:gridCol w:w="8058"/>
      </w:tblGrid>
      <w:tr w:rsidR="00692FE3" w:rsidRPr="00FE4425" w:rsidTr="00692FE3">
        <w:trPr>
          <w:trHeight w:val="704"/>
        </w:trPr>
        <w:tc>
          <w:tcPr>
            <w:tcW w:w="1134" w:type="dxa"/>
            <w:shd w:val="clear" w:color="auto" w:fill="auto"/>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highlight w:val="yellow"/>
                <w:lang w:val="en-GB" w:eastAsia="en-GB" w:bidi="ar-SA"/>
              </w:rPr>
              <w:drawing>
                <wp:inline distT="0" distB="0" distL="0" distR="0" wp14:anchorId="373236DC" wp14:editId="1C6F638D">
                  <wp:extent cx="561975" cy="495300"/>
                  <wp:effectExtent l="0" t="0" r="9525" b="0"/>
                  <wp:docPr id="9" name="Image 9" descr="Preca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Preca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p>
        </w:tc>
        <w:tc>
          <w:tcPr>
            <w:tcW w:w="8058" w:type="dxa"/>
            <w:shd w:val="clear" w:color="auto" w:fill="auto"/>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Lisez attentivement les instructions d'utilisation avant toute utilisation du système.</w:t>
            </w:r>
          </w:p>
        </w:tc>
      </w:tr>
      <w:tr w:rsidR="00692FE3" w:rsidRPr="007C442F" w:rsidTr="00692FE3">
        <w:trPr>
          <w:trHeight w:val="1053"/>
        </w:trPr>
        <w:tc>
          <w:tcPr>
            <w:tcW w:w="1134" w:type="dxa"/>
            <w:shd w:val="clear" w:color="auto" w:fill="auto"/>
          </w:tcPr>
          <w:p w:rsidR="00692FE3" w:rsidRPr="007C442F" w:rsidRDefault="00692FE3" w:rsidP="0001388E">
            <w:pPr>
              <w:spacing w:after="200" w:line="276" w:lineRule="auto"/>
              <w:jc w:val="center"/>
              <w:rPr>
                <w:rFonts w:eastAsia="Calibri"/>
                <w:noProof/>
                <w:highlight w:val="yellow"/>
                <w:lang w:val="fr-FR"/>
              </w:rPr>
            </w:pPr>
            <w:r w:rsidRPr="007C442F">
              <w:rPr>
                <w:rFonts w:eastAsia="Calibri"/>
                <w:noProof/>
                <w:highlight w:val="yellow"/>
                <w:lang w:val="en-GB" w:eastAsia="en-GB" w:bidi="ar-SA"/>
              </w:rPr>
              <w:drawing>
                <wp:inline distT="0" distB="0" distL="0" distR="0" wp14:anchorId="16C2A07F" wp14:editId="4393DA90">
                  <wp:extent cx="561975" cy="495300"/>
                  <wp:effectExtent l="0" t="0" r="9525" b="0"/>
                  <wp:docPr id="8" name="Image 8" descr="Preca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Preca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p>
        </w:tc>
        <w:tc>
          <w:tcPr>
            <w:tcW w:w="8058" w:type="dxa"/>
            <w:shd w:val="clear" w:color="auto" w:fill="auto"/>
            <w:vAlign w:val="center"/>
          </w:tcPr>
          <w:p w:rsidR="00692FE3" w:rsidRPr="007C442F" w:rsidRDefault="00692FE3" w:rsidP="0001388E">
            <w:pPr>
              <w:spacing w:after="200" w:line="276" w:lineRule="auto"/>
              <w:rPr>
                <w:rFonts w:eastAsia="Calibri"/>
                <w:highlight w:val="yellow"/>
                <w:lang w:val="fr-FR"/>
              </w:rPr>
            </w:pPr>
            <w:r w:rsidRPr="007C442F">
              <w:rPr>
                <w:rFonts w:eastAsia="Calibri"/>
                <w:highlight w:val="yellow"/>
                <w:lang w:val="fr-FR"/>
              </w:rPr>
              <w:t>…</w:t>
            </w:r>
          </w:p>
        </w:tc>
      </w:tr>
    </w:tbl>
    <w:p w:rsidR="00692FE3" w:rsidRPr="007C442F" w:rsidRDefault="00692FE3" w:rsidP="00692FE3">
      <w:pPr>
        <w:rPr>
          <w:lang w:val="fr-FR"/>
        </w:rPr>
      </w:pPr>
    </w:p>
    <w:p w:rsidR="00692FE3" w:rsidRPr="007C442F" w:rsidRDefault="00692FE3" w:rsidP="00692FE3">
      <w:pPr>
        <w:pStyle w:val="Titre2"/>
        <w:rPr>
          <w:lang w:val="fr-FR"/>
        </w:rPr>
      </w:pPr>
      <w:bookmarkStart w:id="6" w:name="_Toc92438676"/>
      <w:r w:rsidRPr="007C442F">
        <w:rPr>
          <w:lang w:val="fr-FR"/>
        </w:rPr>
        <w:t>Précautions</w:t>
      </w:r>
      <w:bookmarkEnd w:id="6"/>
    </w:p>
    <w:p w:rsidR="00692FE3" w:rsidRPr="007C442F" w:rsidRDefault="00692FE3" w:rsidP="00692FE3">
      <w:pPr>
        <w:rPr>
          <w:lang w:val="fr-FR" w:eastAsia="fr-FR" w:bidi="ar-SA"/>
        </w:rPr>
      </w:pPr>
      <w:r w:rsidRPr="007C442F">
        <w:rPr>
          <w:lang w:val="fr-FR" w:eastAsia="fr-FR" w:bidi="ar-SA"/>
        </w:rPr>
        <w:t>Veuillez lire attentivement les indications ci-dessous, afin de vous assurer que l'appareil est utilisé dans les meilleures conditions et en toute sécurité.</w:t>
      </w:r>
    </w:p>
    <w:p w:rsidR="009A77CD" w:rsidRPr="007C442F" w:rsidRDefault="004231B7" w:rsidP="00692FE3">
      <w:pPr>
        <w:rPr>
          <w:i/>
          <w:color w:val="4F81BD" w:themeColor="accent1"/>
          <w:lang w:val="fr-FR" w:eastAsia="fr-FR" w:bidi="ar-SA"/>
        </w:rPr>
      </w:pPr>
      <w:r w:rsidRPr="007C442F">
        <w:rPr>
          <w:i/>
          <w:color w:val="4F81BD" w:themeColor="accent1"/>
          <w:lang w:val="fr-FR" w:eastAsia="fr-FR" w:bidi="ar-SA"/>
        </w:rPr>
        <w:lastRenderedPageBreak/>
        <w:t xml:space="preserve">Si le dispositif porte une indication précisant qu’il est à usage unique, des informations sur les </w:t>
      </w:r>
      <w:r w:rsidR="00F03045" w:rsidRPr="007C442F">
        <w:rPr>
          <w:i/>
          <w:color w:val="4F81BD" w:themeColor="accent1"/>
          <w:lang w:val="fr-FR" w:eastAsia="fr-FR" w:bidi="ar-SA"/>
        </w:rPr>
        <w:t>caractéristiques et</w:t>
      </w:r>
      <w:r w:rsidR="00A70EC6" w:rsidRPr="007C442F">
        <w:rPr>
          <w:i/>
          <w:color w:val="4F81BD" w:themeColor="accent1"/>
          <w:lang w:val="fr-FR" w:eastAsia="fr-FR" w:bidi="ar-SA"/>
        </w:rPr>
        <w:t xml:space="preserve"> facteurs techniques connus du fabricant susceptibles d’engendrer un risque en cas de réutilisation du dispositif. </w:t>
      </w:r>
    </w:p>
    <w:p w:rsidR="009A77CD" w:rsidRPr="007C442F" w:rsidRDefault="009A77CD" w:rsidP="009A77CD">
      <w:pPr>
        <w:pStyle w:val="Titre3"/>
        <w:rPr>
          <w:lang w:val="fr-FR" w:eastAsia="fr-FR" w:bidi="ar-SA"/>
        </w:rPr>
      </w:pPr>
      <w:bookmarkStart w:id="7" w:name="_Toc92438677"/>
      <w:r w:rsidRPr="007C442F">
        <w:rPr>
          <w:lang w:val="fr-FR" w:eastAsia="fr-FR" w:bidi="ar-SA"/>
        </w:rPr>
        <w:t>Avertissements</w:t>
      </w:r>
      <w:bookmarkEnd w:id="7"/>
    </w:p>
    <w:tbl>
      <w:tblPr>
        <w:tblW w:w="9267" w:type="dxa"/>
        <w:tblInd w:w="108" w:type="dxa"/>
        <w:tblBorders>
          <w:top w:val="single" w:sz="8" w:space="0" w:color="808080"/>
          <w:left w:val="single" w:sz="8" w:space="0" w:color="808080"/>
          <w:bottom w:val="single" w:sz="8" w:space="0" w:color="808080"/>
          <w:right w:val="single" w:sz="8" w:space="0" w:color="808080"/>
          <w:insideH w:val="single" w:sz="8" w:space="0" w:color="808080"/>
        </w:tblBorders>
        <w:tblLayout w:type="fixed"/>
        <w:tblCellMar>
          <w:top w:w="57" w:type="dxa"/>
          <w:left w:w="0" w:type="dxa"/>
          <w:bottom w:w="57" w:type="dxa"/>
          <w:right w:w="0" w:type="dxa"/>
        </w:tblCellMar>
        <w:tblLook w:val="04A0" w:firstRow="1" w:lastRow="0" w:firstColumn="1" w:lastColumn="0" w:noHBand="0" w:noVBand="1"/>
      </w:tblPr>
      <w:tblGrid>
        <w:gridCol w:w="1114"/>
        <w:gridCol w:w="8153"/>
      </w:tblGrid>
      <w:tr w:rsidR="009A77CD" w:rsidRPr="00FE4425" w:rsidTr="009A77CD">
        <w:trPr>
          <w:cantSplit/>
          <w:trHeight w:val="721"/>
        </w:trPr>
        <w:tc>
          <w:tcPr>
            <w:tcW w:w="1114" w:type="dxa"/>
            <w:tcMar>
              <w:top w:w="0" w:type="dxa"/>
              <w:left w:w="108" w:type="dxa"/>
              <w:bottom w:w="0" w:type="dxa"/>
              <w:right w:w="108" w:type="dxa"/>
            </w:tcMar>
            <w:hideMark/>
          </w:tcPr>
          <w:p w:rsidR="009A77CD" w:rsidRPr="007C442F" w:rsidRDefault="009A77CD" w:rsidP="0001388E">
            <w:pPr>
              <w:jc w:val="center"/>
              <w:rPr>
                <w:noProof/>
                <w:lang w:val="fr-FR"/>
              </w:rPr>
            </w:pPr>
            <w:r w:rsidRPr="007C442F">
              <w:rPr>
                <w:noProof/>
                <w:lang w:val="en-GB" w:eastAsia="en-GB" w:bidi="ar-SA"/>
              </w:rPr>
              <w:drawing>
                <wp:inline distT="0" distB="0" distL="0" distR="0" wp14:anchorId="3F04F780" wp14:editId="3C97B003">
                  <wp:extent cx="561975" cy="485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 cy="485775"/>
                          </a:xfrm>
                          <a:prstGeom prst="rect">
                            <a:avLst/>
                          </a:prstGeom>
                          <a:noFill/>
                          <a:ln>
                            <a:noFill/>
                          </a:ln>
                        </pic:spPr>
                      </pic:pic>
                    </a:graphicData>
                  </a:graphic>
                </wp:inline>
              </w:drawing>
            </w:r>
          </w:p>
        </w:tc>
        <w:tc>
          <w:tcPr>
            <w:tcW w:w="8153" w:type="dxa"/>
            <w:tcMar>
              <w:top w:w="0" w:type="dxa"/>
              <w:left w:w="108" w:type="dxa"/>
              <w:bottom w:w="0" w:type="dxa"/>
              <w:right w:w="108" w:type="dxa"/>
            </w:tcMar>
            <w:vAlign w:val="center"/>
          </w:tcPr>
          <w:p w:rsidR="009A77CD" w:rsidRPr="007C442F" w:rsidRDefault="009A77CD" w:rsidP="0001388E">
            <w:pPr>
              <w:rPr>
                <w:lang w:val="fr-FR"/>
              </w:rPr>
            </w:pPr>
            <w:r w:rsidRPr="007C442F">
              <w:rPr>
                <w:highlight w:val="yellow"/>
                <w:lang w:val="fr-FR"/>
              </w:rPr>
              <w:t>Tout utilisateur doit être formé avant d'utiliser le produit.</w:t>
            </w:r>
          </w:p>
        </w:tc>
      </w:tr>
    </w:tbl>
    <w:p w:rsidR="009A77CD" w:rsidRPr="007C442F" w:rsidRDefault="009A77CD" w:rsidP="009A77CD">
      <w:pPr>
        <w:rPr>
          <w:lang w:val="fr-FR" w:eastAsia="fr-FR" w:bidi="ar-SA"/>
        </w:rPr>
      </w:pPr>
    </w:p>
    <w:tbl>
      <w:tblPr>
        <w:tblW w:w="9252" w:type="dxa"/>
        <w:tblInd w:w="108" w:type="dxa"/>
        <w:tblBorders>
          <w:top w:val="single" w:sz="8" w:space="0" w:color="808080"/>
          <w:left w:val="single" w:sz="8" w:space="0" w:color="808080"/>
          <w:bottom w:val="single" w:sz="8" w:space="0" w:color="808080"/>
          <w:right w:val="single" w:sz="8" w:space="0" w:color="808080"/>
          <w:insideH w:val="single" w:sz="8" w:space="0" w:color="808080"/>
        </w:tblBorders>
        <w:tblLayout w:type="fixed"/>
        <w:tblCellMar>
          <w:top w:w="57" w:type="dxa"/>
          <w:left w:w="0" w:type="dxa"/>
          <w:bottom w:w="57" w:type="dxa"/>
          <w:right w:w="0" w:type="dxa"/>
        </w:tblCellMar>
        <w:tblLook w:val="04A0" w:firstRow="1" w:lastRow="0" w:firstColumn="1" w:lastColumn="0" w:noHBand="0" w:noVBand="1"/>
      </w:tblPr>
      <w:tblGrid>
        <w:gridCol w:w="1112"/>
        <w:gridCol w:w="8140"/>
      </w:tblGrid>
      <w:tr w:rsidR="009A77CD" w:rsidRPr="007C442F" w:rsidTr="009A77CD">
        <w:trPr>
          <w:cantSplit/>
          <w:trHeight w:val="802"/>
        </w:trPr>
        <w:tc>
          <w:tcPr>
            <w:tcW w:w="1112" w:type="dxa"/>
            <w:tcMar>
              <w:top w:w="0" w:type="dxa"/>
              <w:left w:w="108" w:type="dxa"/>
              <w:bottom w:w="0" w:type="dxa"/>
              <w:right w:w="108" w:type="dxa"/>
            </w:tcMar>
            <w:hideMark/>
          </w:tcPr>
          <w:p w:rsidR="009A77CD" w:rsidRPr="007C442F" w:rsidRDefault="009A77CD" w:rsidP="0001388E">
            <w:pPr>
              <w:jc w:val="center"/>
              <w:rPr>
                <w:noProof/>
                <w:lang w:val="fr-FR"/>
              </w:rPr>
            </w:pPr>
            <w:r w:rsidRPr="007C442F">
              <w:rPr>
                <w:noProof/>
                <w:lang w:val="en-GB" w:eastAsia="en-GB" w:bidi="ar-SA"/>
              </w:rPr>
              <w:drawing>
                <wp:inline distT="0" distB="0" distL="0" distR="0" wp14:anchorId="2CDCA809" wp14:editId="28273737">
                  <wp:extent cx="561975" cy="4857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 cy="485775"/>
                          </a:xfrm>
                          <a:prstGeom prst="rect">
                            <a:avLst/>
                          </a:prstGeom>
                          <a:noFill/>
                          <a:ln>
                            <a:noFill/>
                          </a:ln>
                        </pic:spPr>
                      </pic:pic>
                    </a:graphicData>
                  </a:graphic>
                </wp:inline>
              </w:drawing>
            </w:r>
          </w:p>
        </w:tc>
        <w:tc>
          <w:tcPr>
            <w:tcW w:w="8140" w:type="dxa"/>
            <w:tcMar>
              <w:top w:w="0" w:type="dxa"/>
              <w:left w:w="108" w:type="dxa"/>
              <w:bottom w:w="0" w:type="dxa"/>
              <w:right w:w="108" w:type="dxa"/>
            </w:tcMar>
            <w:vAlign w:val="center"/>
          </w:tcPr>
          <w:p w:rsidR="009A77CD" w:rsidRPr="007C442F" w:rsidRDefault="009A77CD" w:rsidP="0001388E">
            <w:pPr>
              <w:rPr>
                <w:lang w:val="fr-FR"/>
              </w:rPr>
            </w:pPr>
            <w:r w:rsidRPr="007C442F">
              <w:rPr>
                <w:lang w:val="fr-FR"/>
              </w:rPr>
              <w:t>….</w:t>
            </w:r>
            <w:r w:rsidRPr="007C442F">
              <w:rPr>
                <w:lang w:val="fr-FR"/>
              </w:rPr>
              <w:tab/>
            </w:r>
          </w:p>
        </w:tc>
      </w:tr>
      <w:tr w:rsidR="009A77CD" w:rsidRPr="007C442F" w:rsidTr="009A77CD">
        <w:trPr>
          <w:cantSplit/>
          <w:trHeight w:val="817"/>
        </w:trPr>
        <w:tc>
          <w:tcPr>
            <w:tcW w:w="1112" w:type="dxa"/>
            <w:tcMar>
              <w:top w:w="0" w:type="dxa"/>
              <w:left w:w="108" w:type="dxa"/>
              <w:bottom w:w="0" w:type="dxa"/>
              <w:right w:w="108" w:type="dxa"/>
            </w:tcMar>
            <w:hideMark/>
          </w:tcPr>
          <w:p w:rsidR="009A77CD" w:rsidRPr="007C442F" w:rsidRDefault="009A77CD" w:rsidP="0001388E">
            <w:pPr>
              <w:jc w:val="center"/>
              <w:rPr>
                <w:noProof/>
                <w:lang w:val="fr-FR"/>
              </w:rPr>
            </w:pPr>
            <w:r w:rsidRPr="007C442F">
              <w:rPr>
                <w:noProof/>
                <w:lang w:val="en-GB" w:eastAsia="en-GB" w:bidi="ar-SA"/>
              </w:rPr>
              <w:drawing>
                <wp:inline distT="0" distB="0" distL="0" distR="0" wp14:anchorId="69F8155E" wp14:editId="6D58A6CA">
                  <wp:extent cx="561975" cy="4857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 cy="485775"/>
                          </a:xfrm>
                          <a:prstGeom prst="rect">
                            <a:avLst/>
                          </a:prstGeom>
                          <a:noFill/>
                          <a:ln>
                            <a:noFill/>
                          </a:ln>
                        </pic:spPr>
                      </pic:pic>
                    </a:graphicData>
                  </a:graphic>
                </wp:inline>
              </w:drawing>
            </w:r>
          </w:p>
        </w:tc>
        <w:tc>
          <w:tcPr>
            <w:tcW w:w="8140" w:type="dxa"/>
            <w:tcMar>
              <w:top w:w="0" w:type="dxa"/>
              <w:left w:w="108" w:type="dxa"/>
              <w:bottom w:w="0" w:type="dxa"/>
              <w:right w:w="108" w:type="dxa"/>
            </w:tcMar>
            <w:vAlign w:val="center"/>
          </w:tcPr>
          <w:p w:rsidR="009A77CD" w:rsidRPr="007C442F" w:rsidRDefault="009A77CD" w:rsidP="0001388E">
            <w:pPr>
              <w:rPr>
                <w:lang w:val="fr-FR"/>
              </w:rPr>
            </w:pPr>
            <w:r w:rsidRPr="007C442F">
              <w:rPr>
                <w:lang w:val="fr-FR"/>
              </w:rPr>
              <w:t>…</w:t>
            </w:r>
          </w:p>
        </w:tc>
      </w:tr>
    </w:tbl>
    <w:p w:rsidR="00692FE3" w:rsidRPr="007C442F" w:rsidRDefault="00692FE3" w:rsidP="00692FE3">
      <w:pPr>
        <w:rPr>
          <w:lang w:val="fr-FR"/>
        </w:rPr>
      </w:pPr>
    </w:p>
    <w:p w:rsidR="009A77CD" w:rsidRPr="007C442F" w:rsidRDefault="009A77CD" w:rsidP="009A77CD">
      <w:pPr>
        <w:pStyle w:val="Titre3"/>
        <w:rPr>
          <w:lang w:val="fr-FR"/>
        </w:rPr>
      </w:pPr>
      <w:bookmarkStart w:id="8" w:name="_Toc92438678"/>
      <w:r w:rsidRPr="007C442F">
        <w:rPr>
          <w:lang w:val="fr-FR"/>
        </w:rPr>
        <w:t>Dysfonctionnements</w:t>
      </w:r>
      <w:bookmarkEnd w:id="8"/>
    </w:p>
    <w:p w:rsidR="009A77CD" w:rsidRPr="007C442F" w:rsidRDefault="00BA7F3D" w:rsidP="009A77CD">
      <w:pPr>
        <w:rPr>
          <w:lang w:val="fr-FR"/>
        </w:rPr>
      </w:pPr>
      <w:r w:rsidRPr="007C442F">
        <w:rPr>
          <w:lang w:val="fr-FR"/>
        </w:rPr>
        <w:t>En cas de dysfonctionnement :</w:t>
      </w:r>
    </w:p>
    <w:p w:rsidR="00BA7F3D" w:rsidRPr="007C442F" w:rsidRDefault="00BA7F3D" w:rsidP="00BA7F3D">
      <w:pPr>
        <w:pStyle w:val="Paragraphedeliste"/>
        <w:numPr>
          <w:ilvl w:val="0"/>
          <w:numId w:val="47"/>
        </w:numPr>
        <w:rPr>
          <w:lang w:val="fr-FR"/>
        </w:rPr>
      </w:pPr>
      <w:r w:rsidRPr="007C442F">
        <w:rPr>
          <w:lang w:val="fr-FR"/>
        </w:rPr>
        <w:t>Ne pas utilisez le logiciel.</w:t>
      </w:r>
    </w:p>
    <w:p w:rsidR="00BA7F3D" w:rsidRPr="007C442F" w:rsidRDefault="00BA7F3D" w:rsidP="00BA7F3D">
      <w:pPr>
        <w:pStyle w:val="Paragraphedeliste"/>
        <w:numPr>
          <w:ilvl w:val="0"/>
          <w:numId w:val="47"/>
        </w:numPr>
        <w:rPr>
          <w:lang w:val="fr-FR"/>
        </w:rPr>
      </w:pPr>
      <w:r w:rsidRPr="007C442F">
        <w:rPr>
          <w:lang w:val="fr-FR"/>
        </w:rPr>
        <w:t>Essayez d’identifier ou d’éliminer la cause à l’aide de la description contenue dans ce document (section Messages d’erreur, dépannage).</w:t>
      </w:r>
    </w:p>
    <w:p w:rsidR="00BA7F3D" w:rsidRPr="007C442F" w:rsidRDefault="00BA7F3D" w:rsidP="00BA7F3D">
      <w:pPr>
        <w:pStyle w:val="Paragraphedeliste"/>
        <w:numPr>
          <w:ilvl w:val="0"/>
          <w:numId w:val="47"/>
        </w:numPr>
        <w:rPr>
          <w:lang w:val="fr-FR"/>
        </w:rPr>
      </w:pPr>
      <w:r w:rsidRPr="007C442F">
        <w:rPr>
          <w:lang w:val="fr-FR"/>
        </w:rPr>
        <w:t xml:space="preserve">S’il n’est pas possible d’identifier ou d’éliminer la cause à l’aide de ce document, </w:t>
      </w:r>
      <w:r w:rsidRPr="007C442F">
        <w:rPr>
          <w:highlight w:val="yellow"/>
          <w:lang w:val="fr-FR"/>
        </w:rPr>
        <w:t>appelez XXXXXX</w:t>
      </w:r>
      <w:r w:rsidRPr="007C442F">
        <w:rPr>
          <w:lang w:val="fr-FR"/>
        </w:rPr>
        <w:t>.</w:t>
      </w:r>
    </w:p>
    <w:p w:rsidR="007F142C" w:rsidRPr="007C442F" w:rsidRDefault="007F142C" w:rsidP="007F142C">
      <w:pPr>
        <w:rPr>
          <w:lang w:val="fr-FR"/>
        </w:rPr>
      </w:pPr>
    </w:p>
    <w:p w:rsidR="009A77CD" w:rsidRPr="007C442F" w:rsidRDefault="009A77CD" w:rsidP="009A77CD">
      <w:pPr>
        <w:pStyle w:val="Titre1"/>
        <w:rPr>
          <w:lang w:val="fr-FR"/>
        </w:rPr>
      </w:pPr>
      <w:bookmarkStart w:id="9" w:name="_Toc92438679"/>
      <w:r w:rsidRPr="007C442F">
        <w:rPr>
          <w:lang w:val="fr-FR"/>
        </w:rPr>
        <w:t>Description du produit</w:t>
      </w:r>
      <w:bookmarkEnd w:id="9"/>
    </w:p>
    <w:p w:rsidR="009A77CD" w:rsidRPr="007C442F" w:rsidRDefault="009A77CD" w:rsidP="009A77CD">
      <w:pPr>
        <w:pStyle w:val="Titre2"/>
        <w:rPr>
          <w:lang w:val="fr-FR"/>
        </w:rPr>
      </w:pPr>
      <w:bookmarkStart w:id="10" w:name="_Toc92438680"/>
      <w:r w:rsidRPr="007C442F">
        <w:rPr>
          <w:lang w:val="fr-FR"/>
        </w:rPr>
        <w:t>Description générale du dispositif</w:t>
      </w:r>
      <w:bookmarkEnd w:id="10"/>
    </w:p>
    <w:p w:rsidR="009A77CD" w:rsidRPr="007C442F" w:rsidRDefault="009A77CD" w:rsidP="009A77CD">
      <w:pPr>
        <w:rPr>
          <w:i/>
          <w:color w:val="4F81BD"/>
          <w:lang w:val="fr-FR" w:eastAsia="fr-FR" w:bidi="ar-SA"/>
        </w:rPr>
      </w:pPr>
      <w:r w:rsidRPr="007C442F">
        <w:rPr>
          <w:i/>
          <w:color w:val="4F81BD"/>
          <w:highlight w:val="yellow"/>
          <w:lang w:val="fr-FR" w:eastAsia="fr-FR" w:bidi="ar-SA"/>
        </w:rPr>
        <w:t>Schémas, photos…</w:t>
      </w:r>
    </w:p>
    <w:p w:rsidR="009A77CD" w:rsidRPr="007C442F" w:rsidRDefault="009A77CD" w:rsidP="009A77CD">
      <w:pPr>
        <w:rPr>
          <w:lang w:val="fr-FR"/>
        </w:rPr>
      </w:pPr>
    </w:p>
    <w:p w:rsidR="009A77CD" w:rsidRPr="007C442F" w:rsidRDefault="009A77CD" w:rsidP="00D127B2">
      <w:pPr>
        <w:pStyle w:val="Titre2"/>
        <w:pBdr>
          <w:bottom w:val="single" w:sz="8" w:space="2" w:color="4F81BD"/>
        </w:pBdr>
        <w:rPr>
          <w:lang w:val="fr-FR"/>
        </w:rPr>
      </w:pPr>
      <w:bookmarkStart w:id="11" w:name="_Toc92438681"/>
      <w:r w:rsidRPr="007C442F">
        <w:rPr>
          <w:lang w:val="fr-FR"/>
        </w:rPr>
        <w:t>Utilisation prévue</w:t>
      </w:r>
      <w:bookmarkEnd w:id="11"/>
    </w:p>
    <w:p w:rsidR="009A77CD" w:rsidRPr="007C442F" w:rsidRDefault="009A77CD" w:rsidP="009A77CD">
      <w:pPr>
        <w:rPr>
          <w:i/>
          <w:color w:val="4F81BD" w:themeColor="accent1"/>
          <w:lang w:val="fr-FR" w:eastAsia="fr-FR" w:bidi="ar-SA"/>
        </w:rPr>
      </w:pPr>
      <w:r w:rsidRPr="007C442F">
        <w:rPr>
          <w:i/>
          <w:color w:val="4F81BD" w:themeColor="accent1"/>
          <w:highlight w:val="yellow"/>
          <w:lang w:val="fr-FR" w:eastAsia="fr-FR" w:bidi="ar-SA"/>
        </w:rPr>
        <w:t>Le degré de précision pour les appareils ayant une fonction de mesure est obligatoire</w:t>
      </w:r>
    </w:p>
    <w:p w:rsidR="00C424E9" w:rsidRPr="007C442F" w:rsidRDefault="00C424E9" w:rsidP="00010BB9">
      <w:pPr>
        <w:rPr>
          <w:lang w:val="fr-FR" w:eastAsia="fr-FR" w:bidi="ar-SA"/>
        </w:rPr>
      </w:pPr>
    </w:p>
    <w:p w:rsidR="00010BB9" w:rsidRPr="007C442F" w:rsidRDefault="00010BB9" w:rsidP="00010BB9">
      <w:pPr>
        <w:rPr>
          <w:lang w:val="fr-FR" w:eastAsia="fr-FR" w:bidi="ar-SA"/>
        </w:rPr>
      </w:pPr>
      <w:r w:rsidRPr="007C442F">
        <w:rPr>
          <w:lang w:val="fr-FR" w:eastAsia="fr-FR" w:bidi="ar-SA"/>
        </w:rPr>
        <w:t xml:space="preserve">AMoNet est dédié à la prédiction de survie à partir du séquençage ciblé somatique des patients affectés du/des cancer(s) de </w:t>
      </w:r>
      <w:r w:rsidRPr="007C442F">
        <w:rPr>
          <w:highlight w:val="yellow"/>
          <w:lang w:val="fr-FR" w:eastAsia="fr-FR" w:bidi="ar-SA"/>
        </w:rPr>
        <w:t>XX</w:t>
      </w:r>
      <w:r w:rsidRPr="007C442F">
        <w:rPr>
          <w:lang w:val="fr-FR" w:eastAsia="fr-FR" w:bidi="ar-SA"/>
        </w:rPr>
        <w:t xml:space="preserve">. AMoNet est une intelligence artificielle entrainée sur une cohorte de </w:t>
      </w:r>
      <w:r w:rsidRPr="007C442F">
        <w:rPr>
          <w:highlight w:val="yellow"/>
          <w:lang w:val="fr-FR" w:eastAsia="fr-FR" w:bidi="ar-SA"/>
        </w:rPr>
        <w:t>YY</w:t>
      </w:r>
      <w:r w:rsidRPr="007C442F">
        <w:rPr>
          <w:lang w:val="fr-FR" w:eastAsia="fr-FR" w:bidi="ar-SA"/>
        </w:rPr>
        <w:t xml:space="preserve"> en relation avec l’indication. Les méthodes sont détaillées dans la publication </w:t>
      </w:r>
      <w:r w:rsidRPr="007C442F">
        <w:rPr>
          <w:highlight w:val="yellow"/>
          <w:lang w:val="fr-FR" w:eastAsia="fr-FR" w:bidi="ar-SA"/>
        </w:rPr>
        <w:t>PP</w:t>
      </w:r>
      <w:r w:rsidRPr="007C442F">
        <w:rPr>
          <w:lang w:val="fr-FR" w:eastAsia="fr-FR" w:bidi="ar-SA"/>
        </w:rPr>
        <w:t xml:space="preserve">. Pour des développement spécifiques (nouvelles listes de gènes, indications, etc…) merci de contacter l’équipe AMoNet </w:t>
      </w:r>
      <w:r w:rsidRPr="007C442F">
        <w:rPr>
          <w:highlight w:val="yellow"/>
          <w:lang w:val="fr-FR" w:eastAsia="fr-FR" w:bidi="ar-SA"/>
        </w:rPr>
        <w:t>ZZ</w:t>
      </w:r>
      <w:r w:rsidRPr="007C442F">
        <w:rPr>
          <w:lang w:val="fr-FR" w:eastAsia="fr-FR" w:bidi="ar-SA"/>
        </w:rPr>
        <w:t xml:space="preserve">. </w:t>
      </w:r>
    </w:p>
    <w:p w:rsidR="00010BB9" w:rsidRPr="007C442F" w:rsidRDefault="00010BB9" w:rsidP="00010BB9">
      <w:pPr>
        <w:rPr>
          <w:lang w:val="fr-FR" w:eastAsia="fr-FR" w:bidi="ar-SA"/>
        </w:rPr>
      </w:pPr>
    </w:p>
    <w:p w:rsidR="009A77CD" w:rsidRPr="007C442F" w:rsidRDefault="009A77CD" w:rsidP="009A77CD">
      <w:pPr>
        <w:pStyle w:val="Titre2"/>
        <w:rPr>
          <w:lang w:val="fr-FR" w:eastAsia="fr-FR" w:bidi="ar-SA"/>
        </w:rPr>
      </w:pPr>
      <w:bookmarkStart w:id="12" w:name="_Toc92438682"/>
      <w:r w:rsidRPr="007C442F">
        <w:rPr>
          <w:lang w:val="fr-FR" w:eastAsia="fr-FR" w:bidi="ar-SA"/>
        </w:rPr>
        <w:t>Indications d’utilisation</w:t>
      </w:r>
      <w:bookmarkEnd w:id="12"/>
    </w:p>
    <w:p w:rsidR="009A77CD" w:rsidRPr="007C442F" w:rsidRDefault="002715A0" w:rsidP="009A77CD">
      <w:pPr>
        <w:rPr>
          <w:lang w:val="fr-FR" w:eastAsia="fr-FR" w:bidi="ar-SA"/>
        </w:rPr>
      </w:pPr>
      <w:r w:rsidRPr="007C442F">
        <w:rPr>
          <w:highlight w:val="yellow"/>
          <w:lang w:val="fr-FR" w:eastAsia="fr-FR" w:bidi="ar-SA"/>
        </w:rPr>
        <w:t>Indications d’utilisation</w:t>
      </w:r>
    </w:p>
    <w:p w:rsidR="009A77CD" w:rsidRPr="007C442F" w:rsidRDefault="009A77CD" w:rsidP="009A77CD">
      <w:pPr>
        <w:rPr>
          <w:lang w:val="fr-FR" w:eastAsia="fr-FR" w:bidi="ar-SA"/>
        </w:rPr>
      </w:pPr>
    </w:p>
    <w:p w:rsidR="009A77CD" w:rsidRPr="007C442F" w:rsidRDefault="009723ED" w:rsidP="009A77CD">
      <w:pPr>
        <w:pStyle w:val="Titre2"/>
        <w:rPr>
          <w:lang w:val="fr-FR" w:eastAsia="fr-FR" w:bidi="ar-SA"/>
        </w:rPr>
      </w:pPr>
      <w:bookmarkStart w:id="13" w:name="_Toc92438683"/>
      <w:r w:rsidRPr="007C442F">
        <w:rPr>
          <w:lang w:val="fr-FR" w:eastAsia="fr-FR" w:bidi="ar-SA"/>
        </w:rPr>
        <w:t>Critères d’inclusion (si essais cliniques)</w:t>
      </w:r>
      <w:bookmarkEnd w:id="13"/>
    </w:p>
    <w:p w:rsidR="009723ED" w:rsidRPr="007C442F" w:rsidRDefault="002715A0" w:rsidP="009723ED">
      <w:pPr>
        <w:rPr>
          <w:lang w:val="fr-FR" w:eastAsia="fr-FR" w:bidi="ar-SA"/>
        </w:rPr>
      </w:pPr>
      <w:r w:rsidRPr="007C442F">
        <w:rPr>
          <w:highlight w:val="yellow"/>
          <w:lang w:val="fr-FR" w:eastAsia="fr-FR" w:bidi="ar-SA"/>
        </w:rPr>
        <w:t>Critères d’inclusion (si essais cliniques)</w:t>
      </w:r>
    </w:p>
    <w:p w:rsidR="009723ED" w:rsidRPr="007C442F" w:rsidRDefault="009723ED" w:rsidP="009723ED">
      <w:pPr>
        <w:rPr>
          <w:lang w:val="fr-FR" w:eastAsia="fr-FR" w:bidi="ar-SA"/>
        </w:rPr>
      </w:pPr>
    </w:p>
    <w:p w:rsidR="009723ED" w:rsidRPr="007C442F" w:rsidRDefault="009723ED" w:rsidP="009723ED">
      <w:pPr>
        <w:pStyle w:val="Titre2"/>
        <w:rPr>
          <w:lang w:val="fr-FR" w:eastAsia="fr-FR" w:bidi="ar-SA"/>
        </w:rPr>
      </w:pPr>
      <w:bookmarkStart w:id="14" w:name="_Toc92438684"/>
      <w:r w:rsidRPr="007C442F">
        <w:rPr>
          <w:lang w:val="fr-FR" w:eastAsia="fr-FR" w:bidi="ar-SA"/>
        </w:rPr>
        <w:t>Contre-indications</w:t>
      </w:r>
      <w:bookmarkEnd w:id="14"/>
      <w:r w:rsidR="00DC1508" w:rsidRPr="007C442F">
        <w:rPr>
          <w:i/>
          <w:lang w:val="fr-FR" w:eastAsia="fr-FR" w:bidi="ar-SA"/>
        </w:rPr>
        <w:t xml:space="preserve"> </w:t>
      </w:r>
    </w:p>
    <w:p w:rsidR="009723ED" w:rsidRPr="007C442F" w:rsidRDefault="002715A0" w:rsidP="009723ED">
      <w:pPr>
        <w:rPr>
          <w:lang w:val="fr-FR" w:eastAsia="fr-FR" w:bidi="ar-SA"/>
        </w:rPr>
      </w:pPr>
      <w:r w:rsidRPr="007C442F">
        <w:rPr>
          <w:highlight w:val="yellow"/>
          <w:lang w:val="fr-FR" w:eastAsia="fr-FR" w:bidi="ar-SA"/>
        </w:rPr>
        <w:t>Contre-indications</w:t>
      </w:r>
    </w:p>
    <w:p w:rsidR="009723ED" w:rsidRPr="007C442F" w:rsidRDefault="009723ED" w:rsidP="009723ED">
      <w:pPr>
        <w:rPr>
          <w:lang w:val="fr-FR" w:eastAsia="fr-FR" w:bidi="ar-SA"/>
        </w:rPr>
      </w:pPr>
    </w:p>
    <w:p w:rsidR="009A77CD" w:rsidRPr="007C442F" w:rsidRDefault="009723ED" w:rsidP="009723ED">
      <w:pPr>
        <w:pStyle w:val="Titre2"/>
        <w:rPr>
          <w:i/>
          <w:lang w:val="fr-FR"/>
        </w:rPr>
      </w:pPr>
      <w:bookmarkStart w:id="15" w:name="_Toc92438685"/>
      <w:r w:rsidRPr="007C442F">
        <w:rPr>
          <w:lang w:val="fr-FR"/>
        </w:rPr>
        <w:t>Groupe de patients ciblés</w:t>
      </w:r>
      <w:bookmarkEnd w:id="15"/>
    </w:p>
    <w:p w:rsidR="00D127B2" w:rsidRPr="007C442F" w:rsidRDefault="002715A0" w:rsidP="00D127B2">
      <w:pPr>
        <w:rPr>
          <w:lang w:val="fr-FR"/>
        </w:rPr>
      </w:pPr>
      <w:r w:rsidRPr="007C442F">
        <w:rPr>
          <w:highlight w:val="yellow"/>
          <w:lang w:val="fr-FR"/>
        </w:rPr>
        <w:t>Groupe de patients ciblés</w:t>
      </w:r>
    </w:p>
    <w:p w:rsidR="002715A0" w:rsidRPr="007C442F" w:rsidRDefault="002715A0" w:rsidP="00D127B2">
      <w:pPr>
        <w:rPr>
          <w:lang w:val="fr-FR"/>
        </w:rPr>
      </w:pPr>
    </w:p>
    <w:p w:rsidR="009723ED" w:rsidRPr="007C442F" w:rsidRDefault="009723ED" w:rsidP="009723ED">
      <w:pPr>
        <w:pStyle w:val="Titre2"/>
        <w:rPr>
          <w:lang w:val="fr-FR"/>
        </w:rPr>
      </w:pPr>
      <w:bookmarkStart w:id="16" w:name="_Toc92438686"/>
      <w:r w:rsidRPr="007C442F">
        <w:rPr>
          <w:lang w:val="fr-FR"/>
        </w:rPr>
        <w:t>Utilisateurs ciblés</w:t>
      </w:r>
      <w:bookmarkEnd w:id="16"/>
    </w:p>
    <w:p w:rsidR="009723ED" w:rsidRPr="007C442F" w:rsidRDefault="002715A0" w:rsidP="009723ED">
      <w:pPr>
        <w:rPr>
          <w:lang w:val="fr-FR"/>
        </w:rPr>
      </w:pPr>
      <w:r w:rsidRPr="007C442F">
        <w:rPr>
          <w:highlight w:val="yellow"/>
          <w:lang w:val="fr-FR"/>
        </w:rPr>
        <w:t>Utilisateurs ciblés</w:t>
      </w:r>
    </w:p>
    <w:p w:rsidR="009723ED" w:rsidRPr="007C442F" w:rsidRDefault="009723ED" w:rsidP="009723ED">
      <w:pPr>
        <w:rPr>
          <w:lang w:val="fr-FR"/>
        </w:rPr>
      </w:pPr>
    </w:p>
    <w:p w:rsidR="009723ED" w:rsidRPr="007C442F" w:rsidRDefault="009723ED" w:rsidP="009723ED">
      <w:pPr>
        <w:pStyle w:val="Titre2"/>
        <w:rPr>
          <w:lang w:val="fr-FR"/>
        </w:rPr>
      </w:pPr>
      <w:bookmarkStart w:id="17" w:name="_Toc92438687"/>
      <w:r w:rsidRPr="007C442F">
        <w:rPr>
          <w:lang w:val="fr-FR"/>
        </w:rPr>
        <w:t>Performances</w:t>
      </w:r>
      <w:bookmarkEnd w:id="17"/>
    </w:p>
    <w:p w:rsidR="009723ED" w:rsidRPr="007C442F" w:rsidRDefault="002715A0" w:rsidP="009723ED">
      <w:pPr>
        <w:rPr>
          <w:lang w:val="fr-FR"/>
        </w:rPr>
      </w:pPr>
      <w:r w:rsidRPr="007C442F">
        <w:rPr>
          <w:highlight w:val="yellow"/>
          <w:lang w:val="fr-FR"/>
        </w:rPr>
        <w:t>Performances</w:t>
      </w:r>
    </w:p>
    <w:p w:rsidR="009723ED" w:rsidRPr="007C442F" w:rsidRDefault="009723ED" w:rsidP="009723ED">
      <w:pPr>
        <w:rPr>
          <w:lang w:val="fr-FR"/>
        </w:rPr>
      </w:pPr>
    </w:p>
    <w:p w:rsidR="009723ED" w:rsidRPr="007C442F" w:rsidRDefault="009723ED" w:rsidP="009723ED">
      <w:pPr>
        <w:pStyle w:val="Titre2"/>
        <w:rPr>
          <w:i/>
          <w:lang w:val="fr-FR"/>
        </w:rPr>
      </w:pPr>
      <w:bookmarkStart w:id="18" w:name="_Toc92438688"/>
      <w:r w:rsidRPr="007C442F">
        <w:rPr>
          <w:lang w:val="fr-FR"/>
        </w:rPr>
        <w:t>Bénéfices cliniques</w:t>
      </w:r>
      <w:r w:rsidR="00D127B2" w:rsidRPr="007C442F">
        <w:rPr>
          <w:lang w:val="fr-FR"/>
        </w:rPr>
        <w:t xml:space="preserve"> attendus</w:t>
      </w:r>
      <w:r w:rsidR="00450CCF" w:rsidRPr="007C442F">
        <w:rPr>
          <w:lang w:val="fr-FR"/>
        </w:rPr>
        <w:t xml:space="preserve"> (si applicable</w:t>
      </w:r>
      <w:r w:rsidR="00AB2586" w:rsidRPr="007C442F">
        <w:rPr>
          <w:lang w:val="fr-FR"/>
        </w:rPr>
        <w:t>)</w:t>
      </w:r>
      <w:bookmarkEnd w:id="18"/>
    </w:p>
    <w:p w:rsidR="00450CCF" w:rsidRPr="007C442F" w:rsidRDefault="002715A0" w:rsidP="00083712">
      <w:pPr>
        <w:rPr>
          <w:lang w:val="fr-FR"/>
        </w:rPr>
      </w:pPr>
      <w:r w:rsidRPr="007C442F">
        <w:rPr>
          <w:highlight w:val="yellow"/>
          <w:lang w:val="fr-FR"/>
        </w:rPr>
        <w:t>Bénéfices cliniques attendus (si applicable)</w:t>
      </w:r>
    </w:p>
    <w:p w:rsidR="00083712" w:rsidRPr="007C442F" w:rsidRDefault="00083712" w:rsidP="00083712">
      <w:pPr>
        <w:rPr>
          <w:lang w:val="fr-FR"/>
        </w:rPr>
      </w:pPr>
    </w:p>
    <w:p w:rsidR="00083712" w:rsidRPr="007C442F" w:rsidRDefault="00450CCF" w:rsidP="00083712">
      <w:pPr>
        <w:pStyle w:val="Titre2"/>
        <w:rPr>
          <w:lang w:val="fr-FR"/>
        </w:rPr>
      </w:pPr>
      <w:bookmarkStart w:id="19" w:name="_Toc92438689"/>
      <w:r w:rsidRPr="007C442F">
        <w:rPr>
          <w:lang w:val="fr-FR"/>
        </w:rPr>
        <w:t>[</w:t>
      </w:r>
      <w:r w:rsidR="00083712" w:rsidRPr="007C442F">
        <w:rPr>
          <w:lang w:val="fr-FR"/>
        </w:rPr>
        <w:t>Résumé des caractéristiques de sécurité et des performances cliniques</w:t>
      </w:r>
      <w:r w:rsidRPr="007C442F">
        <w:rPr>
          <w:lang w:val="fr-FR"/>
        </w:rPr>
        <w:t>]</w:t>
      </w:r>
      <w:bookmarkEnd w:id="19"/>
    </w:p>
    <w:p w:rsidR="00450CCF" w:rsidRPr="007C442F" w:rsidRDefault="00450CCF" w:rsidP="00450CCF">
      <w:pPr>
        <w:rPr>
          <w:i/>
          <w:color w:val="4F81BD"/>
          <w:lang w:val="fr-FR" w:eastAsia="fr-FR" w:bidi="ar-SA"/>
        </w:rPr>
      </w:pPr>
      <w:r w:rsidRPr="007C442F">
        <w:rPr>
          <w:i/>
          <w:color w:val="4F81BD"/>
          <w:highlight w:val="yellow"/>
          <w:lang w:val="fr-FR" w:eastAsia="fr-FR" w:bidi="ar-SA"/>
        </w:rPr>
        <w:t>Article 32 RDM. Dans le cas des dispositifs implantables et des dispositifs de classe III, autres que des dispositifs sur mesure ou les dispositifs faisant l'objet d'une investigation, le fabricant produit un résumé des caractéristiques de sécurité et des performances cliniques.</w:t>
      </w:r>
    </w:p>
    <w:p w:rsidR="009723ED" w:rsidRPr="007C442F" w:rsidRDefault="009723ED" w:rsidP="009723ED">
      <w:pPr>
        <w:rPr>
          <w:lang w:val="fr-FR"/>
        </w:rPr>
      </w:pPr>
    </w:p>
    <w:p w:rsidR="009723ED" w:rsidRPr="007C442F" w:rsidRDefault="009723ED" w:rsidP="009723ED">
      <w:pPr>
        <w:pStyle w:val="Titre2"/>
        <w:rPr>
          <w:i/>
          <w:lang w:val="fr-FR"/>
        </w:rPr>
      </w:pPr>
      <w:bookmarkStart w:id="20" w:name="_Toc92438690"/>
      <w:r w:rsidRPr="007C442F">
        <w:rPr>
          <w:lang w:val="fr-FR"/>
        </w:rPr>
        <w:t>Effets secondaires indésirables</w:t>
      </w:r>
      <w:r w:rsidR="00450CCF" w:rsidRPr="007C442F">
        <w:rPr>
          <w:lang w:val="fr-FR"/>
        </w:rPr>
        <w:t xml:space="preserve"> (si applicable)</w:t>
      </w:r>
      <w:bookmarkEnd w:id="20"/>
    </w:p>
    <w:p w:rsidR="00083712" w:rsidRPr="007C442F" w:rsidRDefault="00236539" w:rsidP="00083712">
      <w:pPr>
        <w:rPr>
          <w:lang w:val="fr-FR"/>
        </w:rPr>
      </w:pPr>
      <w:r w:rsidRPr="007C442F">
        <w:rPr>
          <w:highlight w:val="yellow"/>
          <w:lang w:val="fr-FR"/>
        </w:rPr>
        <w:t>Effets secondaires indésirables (si applicable)</w:t>
      </w:r>
    </w:p>
    <w:p w:rsidR="009723ED" w:rsidRPr="007C442F" w:rsidRDefault="009723ED" w:rsidP="009723ED">
      <w:pPr>
        <w:rPr>
          <w:lang w:val="fr-FR"/>
        </w:rPr>
      </w:pPr>
    </w:p>
    <w:p w:rsidR="009723ED" w:rsidRPr="007C442F" w:rsidRDefault="009723ED" w:rsidP="009723ED">
      <w:pPr>
        <w:pStyle w:val="Titre2"/>
        <w:rPr>
          <w:lang w:val="fr-FR"/>
        </w:rPr>
      </w:pPr>
      <w:bookmarkStart w:id="21" w:name="_Toc92438691"/>
      <w:r w:rsidRPr="007C442F">
        <w:rPr>
          <w:lang w:val="fr-FR"/>
        </w:rPr>
        <w:t>Liste des composants</w:t>
      </w:r>
      <w:bookmarkEnd w:id="21"/>
    </w:p>
    <w:p w:rsidR="009723ED" w:rsidRPr="007C442F" w:rsidRDefault="009723ED" w:rsidP="009723ED">
      <w:pPr>
        <w:rPr>
          <w:lang w:val="fr-FR"/>
        </w:rPr>
      </w:pPr>
      <w:r w:rsidRPr="007C442F">
        <w:rPr>
          <w:lang w:val="fr-FR"/>
        </w:rPr>
        <w:t xml:space="preserve">Le </w:t>
      </w:r>
      <w:r w:rsidR="00D127B2" w:rsidRPr="007C442F">
        <w:rPr>
          <w:lang w:val="fr-FR"/>
        </w:rPr>
        <w:t xml:space="preserve">dispositif médical est composé des éléments </w:t>
      </w:r>
      <w:r w:rsidRPr="007C442F">
        <w:rPr>
          <w:lang w:val="fr-FR"/>
        </w:rPr>
        <w:t xml:space="preserve">suivants. </w:t>
      </w:r>
    </w:p>
    <w:p w:rsidR="009723ED" w:rsidRPr="007C442F" w:rsidRDefault="009723ED" w:rsidP="009723ED">
      <w:pPr>
        <w:rPr>
          <w:lang w:val="fr-FR"/>
        </w:rPr>
      </w:pPr>
    </w:p>
    <w:tbl>
      <w:tblPr>
        <w:tblStyle w:val="Grilledutableau"/>
        <w:tblW w:w="0" w:type="auto"/>
        <w:tblLook w:val="04A0" w:firstRow="1" w:lastRow="0" w:firstColumn="1" w:lastColumn="0" w:noHBand="0" w:noVBand="1"/>
      </w:tblPr>
      <w:tblGrid>
        <w:gridCol w:w="1029"/>
        <w:gridCol w:w="2017"/>
        <w:gridCol w:w="1512"/>
        <w:gridCol w:w="1516"/>
        <w:gridCol w:w="1484"/>
        <w:gridCol w:w="1504"/>
      </w:tblGrid>
      <w:tr w:rsidR="00C40A7E" w:rsidRPr="007C442F" w:rsidTr="00C40A7E">
        <w:tc>
          <w:tcPr>
            <w:tcW w:w="988" w:type="dxa"/>
            <w:shd w:val="clear" w:color="auto" w:fill="DBE5F1" w:themeFill="accent1" w:themeFillTint="33"/>
          </w:tcPr>
          <w:p w:rsidR="009723ED" w:rsidRPr="007C442F" w:rsidRDefault="009723ED" w:rsidP="009723ED">
            <w:pPr>
              <w:jc w:val="center"/>
              <w:rPr>
                <w:b/>
                <w:lang w:val="fr-FR"/>
              </w:rPr>
            </w:pPr>
            <w:r w:rsidRPr="007C442F">
              <w:rPr>
                <w:b/>
                <w:lang w:val="fr-FR"/>
              </w:rPr>
              <w:t>Quantité</w:t>
            </w:r>
          </w:p>
        </w:tc>
        <w:tc>
          <w:tcPr>
            <w:tcW w:w="2031" w:type="dxa"/>
            <w:shd w:val="clear" w:color="auto" w:fill="DBE5F1" w:themeFill="accent1" w:themeFillTint="33"/>
          </w:tcPr>
          <w:p w:rsidR="009723ED" w:rsidRPr="007C442F" w:rsidRDefault="009723ED" w:rsidP="009723ED">
            <w:pPr>
              <w:jc w:val="center"/>
              <w:rPr>
                <w:b/>
                <w:lang w:val="fr-FR"/>
              </w:rPr>
            </w:pPr>
            <w:r w:rsidRPr="007C442F">
              <w:rPr>
                <w:b/>
                <w:lang w:val="fr-FR"/>
              </w:rPr>
              <w:t>Nom</w:t>
            </w:r>
          </w:p>
        </w:tc>
        <w:tc>
          <w:tcPr>
            <w:tcW w:w="1517" w:type="dxa"/>
            <w:shd w:val="clear" w:color="auto" w:fill="DBE5F1" w:themeFill="accent1" w:themeFillTint="33"/>
          </w:tcPr>
          <w:p w:rsidR="009723ED" w:rsidRPr="007C442F" w:rsidRDefault="009723ED" w:rsidP="009723ED">
            <w:pPr>
              <w:jc w:val="center"/>
              <w:rPr>
                <w:b/>
                <w:lang w:val="fr-FR"/>
              </w:rPr>
            </w:pPr>
            <w:r w:rsidRPr="007C442F">
              <w:rPr>
                <w:b/>
                <w:lang w:val="fr-FR"/>
              </w:rPr>
              <w:t>Référence</w:t>
            </w:r>
          </w:p>
        </w:tc>
        <w:tc>
          <w:tcPr>
            <w:tcW w:w="1520" w:type="dxa"/>
            <w:shd w:val="clear" w:color="auto" w:fill="DBE5F1" w:themeFill="accent1" w:themeFillTint="33"/>
          </w:tcPr>
          <w:p w:rsidR="009723ED" w:rsidRPr="007C442F" w:rsidRDefault="009723ED" w:rsidP="009723ED">
            <w:pPr>
              <w:jc w:val="center"/>
              <w:rPr>
                <w:b/>
                <w:lang w:val="fr-FR"/>
              </w:rPr>
            </w:pPr>
            <w:r w:rsidRPr="007C442F">
              <w:rPr>
                <w:b/>
                <w:lang w:val="fr-FR"/>
              </w:rPr>
              <w:t>Description</w:t>
            </w:r>
          </w:p>
        </w:tc>
        <w:tc>
          <w:tcPr>
            <w:tcW w:w="1495" w:type="dxa"/>
            <w:shd w:val="clear" w:color="auto" w:fill="DBE5F1" w:themeFill="accent1" w:themeFillTint="33"/>
          </w:tcPr>
          <w:p w:rsidR="009723ED" w:rsidRPr="007C442F" w:rsidRDefault="009723ED" w:rsidP="009723ED">
            <w:pPr>
              <w:jc w:val="center"/>
              <w:rPr>
                <w:b/>
                <w:lang w:val="fr-FR"/>
              </w:rPr>
            </w:pPr>
            <w:r w:rsidRPr="007C442F">
              <w:rPr>
                <w:b/>
                <w:lang w:val="fr-FR"/>
              </w:rPr>
              <w:t>Image</w:t>
            </w:r>
          </w:p>
        </w:tc>
        <w:tc>
          <w:tcPr>
            <w:tcW w:w="1511" w:type="dxa"/>
            <w:shd w:val="clear" w:color="auto" w:fill="DBE5F1" w:themeFill="accent1" w:themeFillTint="33"/>
          </w:tcPr>
          <w:p w:rsidR="009723ED" w:rsidRPr="007C442F" w:rsidRDefault="009723ED" w:rsidP="009723ED">
            <w:pPr>
              <w:jc w:val="center"/>
              <w:rPr>
                <w:b/>
                <w:lang w:val="fr-FR"/>
              </w:rPr>
            </w:pPr>
            <w:r w:rsidRPr="007C442F">
              <w:rPr>
                <w:b/>
                <w:lang w:val="fr-FR"/>
              </w:rPr>
              <w:t>Fabricant</w:t>
            </w:r>
          </w:p>
        </w:tc>
      </w:tr>
      <w:tr w:rsidR="00C40A7E" w:rsidRPr="007C442F" w:rsidTr="00C40A7E">
        <w:tc>
          <w:tcPr>
            <w:tcW w:w="988" w:type="dxa"/>
          </w:tcPr>
          <w:p w:rsidR="009723ED" w:rsidRPr="007C442F" w:rsidRDefault="00236539" w:rsidP="009723ED">
            <w:pPr>
              <w:rPr>
                <w:highlight w:val="yellow"/>
                <w:lang w:val="fr-FR"/>
              </w:rPr>
            </w:pPr>
            <w:r w:rsidRPr="007C442F">
              <w:rPr>
                <w:highlight w:val="yellow"/>
                <w:lang w:val="fr-FR"/>
              </w:rPr>
              <w:t>1</w:t>
            </w:r>
          </w:p>
        </w:tc>
        <w:tc>
          <w:tcPr>
            <w:tcW w:w="2031" w:type="dxa"/>
          </w:tcPr>
          <w:p w:rsidR="009723ED" w:rsidRPr="007C442F" w:rsidRDefault="00C40A7E" w:rsidP="00C40A7E">
            <w:pPr>
              <w:rPr>
                <w:highlight w:val="yellow"/>
                <w:lang w:val="fr-FR"/>
              </w:rPr>
            </w:pPr>
            <w:r w:rsidRPr="007C442F">
              <w:rPr>
                <w:highlight w:val="yellow"/>
                <w:lang w:val="fr-FR"/>
              </w:rPr>
              <w:t xml:space="preserve">Logiciel </w:t>
            </w:r>
            <w:r w:rsidR="00236539" w:rsidRPr="007C442F">
              <w:rPr>
                <w:highlight w:val="yellow"/>
                <w:lang w:val="fr-FR"/>
              </w:rPr>
              <w:t>AMoNet</w:t>
            </w:r>
          </w:p>
        </w:tc>
        <w:tc>
          <w:tcPr>
            <w:tcW w:w="1517" w:type="dxa"/>
          </w:tcPr>
          <w:p w:rsidR="009723ED" w:rsidRPr="007C442F" w:rsidRDefault="00236539" w:rsidP="009723ED">
            <w:pPr>
              <w:rPr>
                <w:highlight w:val="yellow"/>
                <w:lang w:val="fr-FR"/>
              </w:rPr>
            </w:pPr>
            <w:r w:rsidRPr="007C442F">
              <w:rPr>
                <w:highlight w:val="yellow"/>
                <w:lang w:val="fr-FR"/>
              </w:rPr>
              <w:t>V</w:t>
            </w:r>
            <w:r w:rsidR="00C40A7E" w:rsidRPr="007C442F">
              <w:rPr>
                <w:highlight w:val="yellow"/>
                <w:lang w:val="fr-FR"/>
              </w:rPr>
              <w:t>1.0.rc.git-sha</w:t>
            </w:r>
          </w:p>
        </w:tc>
        <w:tc>
          <w:tcPr>
            <w:tcW w:w="1520" w:type="dxa"/>
          </w:tcPr>
          <w:p w:rsidR="009723ED" w:rsidRPr="007C442F" w:rsidRDefault="00236539" w:rsidP="009723ED">
            <w:pPr>
              <w:rPr>
                <w:highlight w:val="yellow"/>
                <w:lang w:val="fr-FR"/>
              </w:rPr>
            </w:pPr>
            <w:r w:rsidRPr="007C442F">
              <w:rPr>
                <w:highlight w:val="yellow"/>
                <w:lang w:val="fr-FR"/>
              </w:rPr>
              <w:t>Logiciel</w:t>
            </w:r>
            <w:r w:rsidR="009B39B7" w:rsidRPr="007C442F">
              <w:rPr>
                <w:highlight w:val="yellow"/>
                <w:lang w:val="fr-FR"/>
              </w:rPr>
              <w:t xml:space="preserve"> AMoNet</w:t>
            </w:r>
          </w:p>
        </w:tc>
        <w:tc>
          <w:tcPr>
            <w:tcW w:w="1495" w:type="dxa"/>
          </w:tcPr>
          <w:p w:rsidR="009723ED" w:rsidRPr="007C442F" w:rsidRDefault="009723ED" w:rsidP="009723ED">
            <w:pPr>
              <w:rPr>
                <w:highlight w:val="yellow"/>
                <w:lang w:val="fr-FR"/>
              </w:rPr>
            </w:pPr>
          </w:p>
        </w:tc>
        <w:tc>
          <w:tcPr>
            <w:tcW w:w="1511" w:type="dxa"/>
          </w:tcPr>
          <w:p w:rsidR="009723ED" w:rsidRPr="007C442F" w:rsidRDefault="009723ED" w:rsidP="009723ED">
            <w:pPr>
              <w:rPr>
                <w:highlight w:val="yellow"/>
                <w:lang w:val="fr-FR"/>
              </w:rPr>
            </w:pPr>
          </w:p>
        </w:tc>
      </w:tr>
      <w:tr w:rsidR="00C40A7E" w:rsidRPr="00FE4425" w:rsidTr="00C40A7E">
        <w:tc>
          <w:tcPr>
            <w:tcW w:w="988" w:type="dxa"/>
          </w:tcPr>
          <w:p w:rsidR="009723ED" w:rsidRPr="007C442F" w:rsidRDefault="00C40A7E" w:rsidP="009723ED">
            <w:pPr>
              <w:rPr>
                <w:highlight w:val="yellow"/>
                <w:lang w:val="fr-FR"/>
              </w:rPr>
            </w:pPr>
            <w:r w:rsidRPr="007C442F">
              <w:rPr>
                <w:highlight w:val="yellow"/>
                <w:lang w:val="fr-FR"/>
              </w:rPr>
              <w:t>1</w:t>
            </w:r>
          </w:p>
        </w:tc>
        <w:tc>
          <w:tcPr>
            <w:tcW w:w="2031" w:type="dxa"/>
          </w:tcPr>
          <w:p w:rsidR="009723ED" w:rsidRPr="007C442F" w:rsidRDefault="00C40A7E" w:rsidP="009723ED">
            <w:pPr>
              <w:rPr>
                <w:highlight w:val="yellow"/>
                <w:lang w:val="fr-FR"/>
              </w:rPr>
            </w:pPr>
            <w:r w:rsidRPr="007C442F">
              <w:rPr>
                <w:highlight w:val="yellow"/>
                <w:lang w:val="fr-FR"/>
              </w:rPr>
              <w:t>Manuel utilisateur AMoNet</w:t>
            </w:r>
          </w:p>
        </w:tc>
        <w:tc>
          <w:tcPr>
            <w:tcW w:w="1517" w:type="dxa"/>
          </w:tcPr>
          <w:p w:rsidR="009723ED" w:rsidRPr="007C442F" w:rsidRDefault="00C40A7E" w:rsidP="009723ED">
            <w:pPr>
              <w:rPr>
                <w:highlight w:val="yellow"/>
                <w:lang w:val="fr-FR"/>
              </w:rPr>
            </w:pPr>
            <w:r w:rsidRPr="007C442F">
              <w:rPr>
                <w:highlight w:val="yellow"/>
                <w:lang w:val="fr-FR"/>
              </w:rPr>
              <w:t>V1.0</w:t>
            </w:r>
          </w:p>
        </w:tc>
        <w:tc>
          <w:tcPr>
            <w:tcW w:w="1520" w:type="dxa"/>
          </w:tcPr>
          <w:p w:rsidR="009723ED" w:rsidRPr="007C442F" w:rsidRDefault="009B39B7" w:rsidP="009723ED">
            <w:pPr>
              <w:rPr>
                <w:highlight w:val="yellow"/>
                <w:lang w:val="fr-FR"/>
              </w:rPr>
            </w:pPr>
            <w:r w:rsidRPr="007C442F">
              <w:rPr>
                <w:highlight w:val="yellow"/>
                <w:lang w:val="fr-FR"/>
              </w:rPr>
              <w:t>Manuel utilisateur du logiciel AMoNet</w:t>
            </w:r>
          </w:p>
        </w:tc>
        <w:tc>
          <w:tcPr>
            <w:tcW w:w="1495" w:type="dxa"/>
          </w:tcPr>
          <w:p w:rsidR="009723ED" w:rsidRPr="007C442F" w:rsidRDefault="009723ED" w:rsidP="009723ED">
            <w:pPr>
              <w:rPr>
                <w:highlight w:val="yellow"/>
                <w:lang w:val="fr-FR"/>
              </w:rPr>
            </w:pPr>
          </w:p>
        </w:tc>
        <w:tc>
          <w:tcPr>
            <w:tcW w:w="1511" w:type="dxa"/>
          </w:tcPr>
          <w:p w:rsidR="009723ED" w:rsidRPr="007C442F" w:rsidRDefault="009723ED" w:rsidP="009723ED">
            <w:pPr>
              <w:rPr>
                <w:highlight w:val="yellow"/>
                <w:lang w:val="fr-FR"/>
              </w:rPr>
            </w:pPr>
          </w:p>
        </w:tc>
      </w:tr>
    </w:tbl>
    <w:p w:rsidR="009723ED" w:rsidRPr="007C442F" w:rsidRDefault="009723ED" w:rsidP="009723ED">
      <w:pPr>
        <w:rPr>
          <w:lang w:val="fr-FR"/>
        </w:rPr>
      </w:pPr>
    </w:p>
    <w:p w:rsidR="009723ED" w:rsidRPr="007C442F" w:rsidRDefault="009723ED" w:rsidP="009723ED">
      <w:pPr>
        <w:pStyle w:val="Titre2"/>
        <w:rPr>
          <w:lang w:val="fr-FR"/>
        </w:rPr>
      </w:pPr>
      <w:bookmarkStart w:id="22" w:name="_Toc92438692"/>
      <w:r w:rsidRPr="007C442F">
        <w:rPr>
          <w:lang w:val="fr-FR"/>
        </w:rPr>
        <w:t>Compatibilités</w:t>
      </w:r>
      <w:bookmarkEnd w:id="22"/>
    </w:p>
    <w:p w:rsidR="009723ED" w:rsidRPr="007C442F" w:rsidRDefault="009723ED" w:rsidP="009723ED">
      <w:pPr>
        <w:rPr>
          <w:i/>
          <w:color w:val="4F81BD" w:themeColor="accent1"/>
          <w:highlight w:val="yellow"/>
          <w:lang w:val="fr-FR"/>
        </w:rPr>
      </w:pPr>
      <w:r w:rsidRPr="007C442F">
        <w:rPr>
          <w:i/>
          <w:color w:val="4F81BD" w:themeColor="accent1"/>
          <w:highlight w:val="yellow"/>
          <w:lang w:val="fr-FR"/>
        </w:rPr>
        <w:t>Pour les dispositifs destinés à être utilisés avec d'autres dispositifs et/ou équipements d'usage général :</w:t>
      </w:r>
    </w:p>
    <w:p w:rsidR="009723ED" w:rsidRPr="007C442F" w:rsidRDefault="009723ED" w:rsidP="009723ED">
      <w:pPr>
        <w:rPr>
          <w:i/>
          <w:color w:val="4F81BD" w:themeColor="accent1"/>
          <w:highlight w:val="yellow"/>
          <w:lang w:val="fr-FR"/>
        </w:rPr>
      </w:pPr>
      <w:r w:rsidRPr="007C442F">
        <w:rPr>
          <w:i/>
          <w:color w:val="4F81BD" w:themeColor="accent1"/>
          <w:highlight w:val="yellow"/>
          <w:lang w:val="fr-FR"/>
        </w:rPr>
        <w:t>- Informations permettant d'identifier ces dispositifs ou équipements, afin d'obtenir une combinaison sûre, et/ou</w:t>
      </w:r>
    </w:p>
    <w:p w:rsidR="009723ED" w:rsidRPr="007C442F" w:rsidRDefault="009723ED" w:rsidP="009723ED">
      <w:pPr>
        <w:rPr>
          <w:i/>
          <w:color w:val="4F81BD" w:themeColor="accent1"/>
          <w:highlight w:val="yellow"/>
          <w:lang w:val="fr-FR"/>
        </w:rPr>
      </w:pPr>
      <w:r w:rsidRPr="007C442F">
        <w:rPr>
          <w:i/>
          <w:color w:val="4F81BD" w:themeColor="accent1"/>
          <w:highlight w:val="yellow"/>
          <w:lang w:val="fr-FR"/>
        </w:rPr>
        <w:lastRenderedPageBreak/>
        <w:t xml:space="preserve">- Informations sur toute restriction connue concernant les combinaisons d'appareils et d'équipements; </w:t>
      </w:r>
    </w:p>
    <w:p w:rsidR="009723ED" w:rsidRPr="007C442F" w:rsidRDefault="009723ED" w:rsidP="009723ED">
      <w:pPr>
        <w:rPr>
          <w:i/>
          <w:color w:val="4F81BD" w:themeColor="accent1"/>
          <w:lang w:val="fr-FR"/>
        </w:rPr>
      </w:pPr>
      <w:r w:rsidRPr="007C442F">
        <w:rPr>
          <w:i/>
          <w:color w:val="4F81BD" w:themeColor="accent1"/>
          <w:highlight w:val="yellow"/>
          <w:lang w:val="fr-FR"/>
        </w:rPr>
        <w:t>Pour les dispositifs qui incorporent des systèmes électroniques programmables, y compris des logiciels, ou des logiciels qui sont des dispositifs en eux-mêmes, les exigences minimales concernant le matériel, les caractéristiques des réseaux informatiques et les mesures de sécurité informatique, y compris la protection contre l'accès non autorisé, nécessaires pour faire fonctionner le logiciel comme prévu.</w:t>
      </w:r>
    </w:p>
    <w:p w:rsidR="009723ED" w:rsidRPr="007C442F" w:rsidRDefault="009723ED" w:rsidP="009723ED">
      <w:pPr>
        <w:rPr>
          <w:lang w:val="fr-FR"/>
        </w:rPr>
      </w:pPr>
    </w:p>
    <w:p w:rsidR="00E27B99" w:rsidRPr="007C442F" w:rsidRDefault="00E27B99" w:rsidP="00E27B99">
      <w:pPr>
        <w:rPr>
          <w:lang w:val="fr-FR"/>
        </w:rPr>
      </w:pPr>
      <w:r w:rsidRPr="007C442F">
        <w:rPr>
          <w:lang w:val="fr-FR"/>
        </w:rPr>
        <w:t>La configuration minimale de l’ordinateur pour l’utilisation du logiciel AMoNet est :</w:t>
      </w:r>
    </w:p>
    <w:p w:rsidR="00E27B99" w:rsidRPr="007C442F" w:rsidRDefault="00E27B99" w:rsidP="00E27B99">
      <w:pPr>
        <w:pStyle w:val="Paragraphedeliste"/>
        <w:numPr>
          <w:ilvl w:val="0"/>
          <w:numId w:val="46"/>
        </w:numPr>
        <w:rPr>
          <w:lang w:val="fr-FR"/>
        </w:rPr>
      </w:pPr>
      <w:r w:rsidRPr="007C442F">
        <w:rPr>
          <w:lang w:val="fr-FR"/>
        </w:rPr>
        <w:t>Système d’exploitation : Windows 10</w:t>
      </w:r>
    </w:p>
    <w:p w:rsidR="00E27B99" w:rsidRPr="007C442F" w:rsidRDefault="00E27B99" w:rsidP="00E27B99">
      <w:pPr>
        <w:pStyle w:val="Paragraphedeliste"/>
        <w:numPr>
          <w:ilvl w:val="0"/>
          <w:numId w:val="46"/>
        </w:numPr>
        <w:rPr>
          <w:lang w:val="fr-FR"/>
        </w:rPr>
      </w:pPr>
      <w:r w:rsidRPr="007C442F">
        <w:rPr>
          <w:lang w:val="fr-FR"/>
        </w:rPr>
        <w:t>CPU : pas d’exigence particulière</w:t>
      </w:r>
    </w:p>
    <w:p w:rsidR="00E27B99" w:rsidRPr="007C442F" w:rsidRDefault="00E27B99" w:rsidP="00E27B99">
      <w:pPr>
        <w:pStyle w:val="Paragraphedeliste"/>
        <w:numPr>
          <w:ilvl w:val="0"/>
          <w:numId w:val="46"/>
        </w:numPr>
        <w:rPr>
          <w:lang w:val="fr-FR"/>
        </w:rPr>
      </w:pPr>
      <w:r w:rsidRPr="007C442F">
        <w:rPr>
          <w:lang w:val="fr-FR"/>
        </w:rPr>
        <w:t>GPU : OpenGL 2.1 minimum</w:t>
      </w:r>
    </w:p>
    <w:p w:rsidR="00E27B99" w:rsidRPr="007C442F" w:rsidRDefault="00E27B99" w:rsidP="00E27B99">
      <w:pPr>
        <w:pStyle w:val="Paragraphedeliste"/>
        <w:numPr>
          <w:ilvl w:val="0"/>
          <w:numId w:val="46"/>
        </w:numPr>
        <w:rPr>
          <w:lang w:val="fr-FR"/>
        </w:rPr>
      </w:pPr>
      <w:r w:rsidRPr="007C442F">
        <w:rPr>
          <w:lang w:val="fr-FR"/>
        </w:rPr>
        <w:t>RAM : pas d’exigence particulière</w:t>
      </w:r>
    </w:p>
    <w:p w:rsidR="00E27B99" w:rsidRPr="007C442F" w:rsidRDefault="00E27B99" w:rsidP="00E27B99">
      <w:pPr>
        <w:pStyle w:val="Paragraphedeliste"/>
        <w:numPr>
          <w:ilvl w:val="0"/>
          <w:numId w:val="46"/>
        </w:numPr>
        <w:rPr>
          <w:lang w:val="fr-FR"/>
        </w:rPr>
      </w:pPr>
      <w:r w:rsidRPr="007C442F">
        <w:rPr>
          <w:lang w:val="fr-FR"/>
        </w:rPr>
        <w:t>Ecran : 1440 x 900 pixels.</w:t>
      </w:r>
    </w:p>
    <w:p w:rsidR="00D43C88" w:rsidRPr="007C442F" w:rsidRDefault="00D43C88" w:rsidP="00D43C88">
      <w:pPr>
        <w:rPr>
          <w:lang w:val="fr-FR"/>
        </w:rPr>
      </w:pPr>
    </w:p>
    <w:p w:rsidR="009723ED" w:rsidRPr="007C442F" w:rsidRDefault="009723ED" w:rsidP="009723ED">
      <w:pPr>
        <w:pStyle w:val="Titre1"/>
        <w:rPr>
          <w:lang w:val="fr-FR"/>
        </w:rPr>
      </w:pPr>
      <w:bookmarkStart w:id="23" w:name="_Toc92438693"/>
      <w:r w:rsidRPr="007C442F">
        <w:rPr>
          <w:lang w:val="fr-FR"/>
        </w:rPr>
        <w:t>Installation (si applicable)</w:t>
      </w:r>
      <w:bookmarkEnd w:id="23"/>
    </w:p>
    <w:p w:rsidR="009723ED" w:rsidRPr="007C442F" w:rsidRDefault="009723ED" w:rsidP="009723ED">
      <w:pPr>
        <w:rPr>
          <w:i/>
          <w:color w:val="4F81BD"/>
          <w:lang w:val="fr-FR" w:eastAsia="fr-FR" w:bidi="ar-SA"/>
        </w:rPr>
      </w:pPr>
      <w:r w:rsidRPr="007C442F">
        <w:rPr>
          <w:i/>
          <w:color w:val="4F81BD"/>
          <w:highlight w:val="yellow"/>
          <w:lang w:val="fr-FR" w:eastAsia="fr-FR" w:bidi="ar-SA"/>
        </w:rPr>
        <w:t>Toute exigence concernant des installations spéciales, ou une formation spéciale, ou des qualifications particulières de l'utilisateur de l'appareil et/ou d'autres personnes.</w:t>
      </w:r>
    </w:p>
    <w:p w:rsidR="00955772" w:rsidRPr="007C442F" w:rsidRDefault="00955772" w:rsidP="009723ED">
      <w:pPr>
        <w:rPr>
          <w:i/>
          <w:color w:val="4F81BD"/>
          <w:lang w:val="fr-FR" w:eastAsia="fr-FR" w:bidi="ar-SA"/>
        </w:rPr>
      </w:pPr>
    </w:p>
    <w:p w:rsidR="009723ED" w:rsidRPr="007C442F" w:rsidRDefault="009723ED" w:rsidP="009723ED">
      <w:pPr>
        <w:pStyle w:val="Titre1"/>
        <w:rPr>
          <w:lang w:val="fr-FR"/>
        </w:rPr>
      </w:pPr>
      <w:bookmarkStart w:id="24" w:name="_Toc92438694"/>
      <w:r w:rsidRPr="007C442F">
        <w:rPr>
          <w:lang w:val="fr-FR"/>
        </w:rPr>
        <w:t>Vérification d’installation (si applicable)</w:t>
      </w:r>
      <w:bookmarkEnd w:id="24"/>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Les informations nécessaires pour vérifier que le dispositif est correctement installé et qu'il est prêt à</w:t>
      </w:r>
      <w:r w:rsidR="00F03045" w:rsidRPr="007C442F">
        <w:rPr>
          <w:i/>
          <w:color w:val="4F81BD"/>
          <w:highlight w:val="yellow"/>
          <w:lang w:val="fr-FR" w:eastAsia="fr-FR" w:bidi="ar-SA"/>
        </w:rPr>
        <w:t xml:space="preserve"> </w:t>
      </w:r>
      <w:r w:rsidRPr="007C442F">
        <w:rPr>
          <w:i/>
          <w:color w:val="4F81BD"/>
          <w:highlight w:val="yellow"/>
          <w:lang w:val="fr-FR" w:eastAsia="fr-FR" w:bidi="ar-SA"/>
        </w:rPr>
        <w:t>fonctionner en toute sécurité et comme prévu par le fabricant, ainsi que, s'il y a lieu:</w:t>
      </w:r>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 les informations relatives à la nature et à la fréquence des opérations préventives et régulières de</w:t>
      </w:r>
      <w:r w:rsidR="00F03045" w:rsidRPr="007C442F">
        <w:rPr>
          <w:i/>
          <w:color w:val="4F81BD"/>
          <w:highlight w:val="yellow"/>
          <w:lang w:val="fr-FR" w:eastAsia="fr-FR" w:bidi="ar-SA"/>
        </w:rPr>
        <w:t xml:space="preserve"> </w:t>
      </w:r>
      <w:r w:rsidRPr="007C442F">
        <w:rPr>
          <w:i/>
          <w:color w:val="4F81BD"/>
          <w:highlight w:val="yellow"/>
          <w:lang w:val="fr-FR" w:eastAsia="fr-FR" w:bidi="ar-SA"/>
        </w:rPr>
        <w:t>maintenance, ainsi qu'à toute opération préparatoire de nettoyage ou de désinfection,</w:t>
      </w:r>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 l'indication de tout composant consommable et de la manière de le remplacer,</w:t>
      </w:r>
    </w:p>
    <w:p w:rsidR="009971C1" w:rsidRPr="007C442F" w:rsidRDefault="009971C1" w:rsidP="009971C1">
      <w:pPr>
        <w:rPr>
          <w:i/>
          <w:color w:val="4F81BD"/>
          <w:highlight w:val="yellow"/>
          <w:lang w:val="fr-FR" w:eastAsia="fr-FR" w:bidi="ar-SA"/>
        </w:rPr>
      </w:pPr>
      <w:r w:rsidRPr="007C442F">
        <w:rPr>
          <w:i/>
          <w:color w:val="4F81BD"/>
          <w:highlight w:val="yellow"/>
          <w:lang w:val="fr-FR" w:eastAsia="fr-FR" w:bidi="ar-SA"/>
        </w:rPr>
        <w:t>— les informations relatives à tout étalonnage nécessaire pour garantir que le dispositif fonctionne</w:t>
      </w:r>
      <w:r w:rsidR="00F03045" w:rsidRPr="007C442F">
        <w:rPr>
          <w:i/>
          <w:color w:val="4F81BD"/>
          <w:highlight w:val="yellow"/>
          <w:lang w:val="fr-FR" w:eastAsia="fr-FR" w:bidi="ar-SA"/>
        </w:rPr>
        <w:t xml:space="preserve"> </w:t>
      </w:r>
      <w:r w:rsidRPr="007C442F">
        <w:rPr>
          <w:i/>
          <w:color w:val="4F81BD"/>
          <w:highlight w:val="yellow"/>
          <w:lang w:val="fr-FR" w:eastAsia="fr-FR" w:bidi="ar-SA"/>
        </w:rPr>
        <w:t>correctement et en toute sécurité pendant sa durée de vie prévue, et</w:t>
      </w:r>
    </w:p>
    <w:p w:rsidR="009723ED" w:rsidRPr="007C442F" w:rsidRDefault="009971C1" w:rsidP="009723ED">
      <w:pPr>
        <w:rPr>
          <w:i/>
          <w:color w:val="4F81BD"/>
          <w:lang w:val="fr-FR" w:eastAsia="fr-FR" w:bidi="ar-SA"/>
        </w:rPr>
      </w:pPr>
      <w:r w:rsidRPr="007C442F">
        <w:rPr>
          <w:i/>
          <w:color w:val="4F81BD"/>
          <w:highlight w:val="yellow"/>
          <w:lang w:val="fr-FR" w:eastAsia="fr-FR" w:bidi="ar-SA"/>
        </w:rPr>
        <w:t>— les méthodes d'élimination des risques auxquels sont exposées</w:t>
      </w:r>
      <w:r w:rsidRPr="007C442F" w:rsidDel="009971C1">
        <w:rPr>
          <w:i/>
          <w:color w:val="4F81BD"/>
          <w:lang w:val="fr-FR" w:eastAsia="fr-FR" w:bidi="ar-SA"/>
        </w:rPr>
        <w:t xml:space="preserve"> </w:t>
      </w:r>
    </w:p>
    <w:p w:rsidR="00887083" w:rsidRPr="007C442F" w:rsidRDefault="00887083" w:rsidP="009723ED">
      <w:pPr>
        <w:rPr>
          <w:i/>
          <w:color w:val="4F81BD"/>
          <w:lang w:val="fr-FR" w:eastAsia="fr-FR" w:bidi="ar-SA"/>
        </w:rPr>
      </w:pPr>
    </w:p>
    <w:p w:rsidR="00887083" w:rsidRPr="007C442F" w:rsidRDefault="00CC6110" w:rsidP="009723ED">
      <w:pPr>
        <w:rPr>
          <w:lang w:val="fr-FR"/>
        </w:rPr>
      </w:pPr>
      <w:r w:rsidRPr="007C442F">
        <w:rPr>
          <w:lang w:val="fr-FR"/>
        </w:rPr>
        <w:t>Le logiciel AMoNet est correctement installé si le logiciel se lance sans message d’erreur et les données de mutations du patient n’est pas vide.</w:t>
      </w:r>
    </w:p>
    <w:p w:rsidR="00D43C88" w:rsidRPr="007C442F" w:rsidRDefault="00D43C88" w:rsidP="009723ED">
      <w:pPr>
        <w:rPr>
          <w:lang w:val="fr-FR"/>
        </w:rPr>
      </w:pPr>
    </w:p>
    <w:p w:rsidR="009723ED" w:rsidRPr="007C442F" w:rsidRDefault="009723ED" w:rsidP="009723ED">
      <w:pPr>
        <w:pStyle w:val="Titre1"/>
        <w:rPr>
          <w:lang w:val="fr-FR"/>
        </w:rPr>
      </w:pPr>
      <w:bookmarkStart w:id="25" w:name="_Toc92438695"/>
      <w:r w:rsidRPr="007C442F">
        <w:rPr>
          <w:lang w:val="fr-FR"/>
        </w:rPr>
        <w:t>Utilisation</w:t>
      </w:r>
      <w:bookmarkEnd w:id="25"/>
    </w:p>
    <w:p w:rsidR="009723ED" w:rsidRPr="007C442F" w:rsidRDefault="00D43C88" w:rsidP="00D43C88">
      <w:pPr>
        <w:pStyle w:val="Titre2"/>
        <w:rPr>
          <w:lang w:val="fr-FR"/>
        </w:rPr>
      </w:pPr>
      <w:bookmarkStart w:id="26" w:name="_Toc92438696"/>
      <w:r w:rsidRPr="007C442F">
        <w:rPr>
          <w:lang w:val="fr-FR"/>
        </w:rPr>
        <w:t>Installation du logiciel</w:t>
      </w:r>
      <w:bookmarkEnd w:id="26"/>
    </w:p>
    <w:p w:rsidR="00CF245B" w:rsidRDefault="00CF245B" w:rsidP="00CF245B">
      <w:pPr>
        <w:pStyle w:val="Titre3"/>
        <w:rPr>
          <w:lang w:val="fr-FR"/>
        </w:rPr>
      </w:pPr>
      <w:bookmarkStart w:id="27" w:name="_Toc92438697"/>
      <w:r>
        <w:rPr>
          <w:lang w:val="fr-FR"/>
        </w:rPr>
        <w:t>Windows</w:t>
      </w:r>
      <w:bookmarkEnd w:id="27"/>
    </w:p>
    <w:p w:rsidR="009C7159" w:rsidRPr="007C442F" w:rsidRDefault="009C7159" w:rsidP="00D43C88">
      <w:pPr>
        <w:rPr>
          <w:lang w:val="fr-FR"/>
        </w:rPr>
      </w:pPr>
      <w:r w:rsidRPr="007C442F">
        <w:rPr>
          <w:lang w:val="fr-FR"/>
        </w:rPr>
        <w:t>Un programme vous est fourni pour installer AMoNet sur votre machine.</w:t>
      </w:r>
    </w:p>
    <w:p w:rsidR="009C7159" w:rsidRPr="007C442F" w:rsidRDefault="009C7159" w:rsidP="00D43C88">
      <w:pPr>
        <w:rPr>
          <w:lang w:val="fr-FR"/>
        </w:rPr>
      </w:pPr>
    </w:p>
    <w:p w:rsidR="0050172C" w:rsidRPr="007C442F" w:rsidRDefault="009C7159" w:rsidP="00D43C88">
      <w:pPr>
        <w:rPr>
          <w:lang w:val="fr-FR"/>
        </w:rPr>
      </w:pPr>
      <w:r w:rsidRPr="007C442F">
        <w:rPr>
          <w:lang w:val="fr-FR"/>
        </w:rPr>
        <w:t>Lancez ce programme.</w:t>
      </w:r>
    </w:p>
    <w:p w:rsidR="0050172C" w:rsidRPr="007C442F" w:rsidRDefault="0050172C" w:rsidP="00D43C88">
      <w:pPr>
        <w:rPr>
          <w:lang w:val="fr-FR"/>
        </w:rPr>
      </w:pPr>
    </w:p>
    <w:p w:rsidR="0050172C" w:rsidRPr="007C442F" w:rsidRDefault="0050172C" w:rsidP="0050172C">
      <w:pPr>
        <w:jc w:val="center"/>
        <w:rPr>
          <w:lang w:val="fr-FR"/>
        </w:rPr>
      </w:pPr>
      <w:r w:rsidRPr="007C442F">
        <w:rPr>
          <w:noProof/>
          <w:lang w:val="en-GB" w:eastAsia="en-GB" w:bidi="ar-SA"/>
        </w:rPr>
        <w:lastRenderedPageBreak/>
        <w:drawing>
          <wp:inline distT="0" distB="0" distL="0" distR="0" wp14:anchorId="2689DCBF" wp14:editId="0F91D280">
            <wp:extent cx="2657846" cy="1590897"/>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846" cy="1590897"/>
                    </a:xfrm>
                    <a:prstGeom prst="rect">
                      <a:avLst/>
                    </a:prstGeom>
                  </pic:spPr>
                </pic:pic>
              </a:graphicData>
            </a:graphic>
          </wp:inline>
        </w:drawing>
      </w:r>
    </w:p>
    <w:p w:rsidR="0050172C" w:rsidRPr="007C442F" w:rsidRDefault="0050172C" w:rsidP="00D43C88">
      <w:pPr>
        <w:rPr>
          <w:lang w:val="fr-FR"/>
        </w:rPr>
      </w:pPr>
    </w:p>
    <w:p w:rsidR="0050172C" w:rsidRPr="007C442F" w:rsidRDefault="0050172C" w:rsidP="00D43C88">
      <w:pPr>
        <w:rPr>
          <w:lang w:val="fr-FR"/>
        </w:rPr>
      </w:pPr>
      <w:r w:rsidRPr="007C442F">
        <w:rPr>
          <w:lang w:val="fr-FR"/>
        </w:rPr>
        <w:t>Sélectionnez la langue que vous souhaitez pour l’installeur puis cliquez sur « Ok ».</w:t>
      </w:r>
    </w:p>
    <w:p w:rsidR="0050172C" w:rsidRPr="007C442F" w:rsidRDefault="0050172C" w:rsidP="00D43C88">
      <w:pPr>
        <w:rPr>
          <w:lang w:val="fr-FR"/>
        </w:rPr>
      </w:pPr>
    </w:p>
    <w:p w:rsidR="00D43C88" w:rsidRPr="007C442F" w:rsidRDefault="0050172C" w:rsidP="0050172C">
      <w:pPr>
        <w:jc w:val="center"/>
        <w:rPr>
          <w:lang w:val="fr-FR"/>
        </w:rPr>
      </w:pPr>
      <w:r w:rsidRPr="007C442F">
        <w:rPr>
          <w:noProof/>
          <w:lang w:val="en-GB" w:eastAsia="en-GB" w:bidi="ar-SA"/>
        </w:rPr>
        <w:drawing>
          <wp:inline distT="0" distB="0" distL="0" distR="0" wp14:anchorId="092461D4" wp14:editId="129A256E">
            <wp:extent cx="4420217" cy="3667637"/>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217" cy="3667637"/>
                    </a:xfrm>
                    <a:prstGeom prst="rect">
                      <a:avLst/>
                    </a:prstGeom>
                  </pic:spPr>
                </pic:pic>
              </a:graphicData>
            </a:graphic>
          </wp:inline>
        </w:drawing>
      </w:r>
    </w:p>
    <w:p w:rsidR="0050172C" w:rsidRPr="007C442F" w:rsidRDefault="0050172C" w:rsidP="0050172C">
      <w:pPr>
        <w:jc w:val="left"/>
        <w:rPr>
          <w:lang w:val="fr-FR"/>
        </w:rPr>
      </w:pPr>
    </w:p>
    <w:p w:rsidR="0050172C" w:rsidRPr="007C442F" w:rsidRDefault="0050172C" w:rsidP="0050172C">
      <w:pPr>
        <w:jc w:val="left"/>
        <w:rPr>
          <w:lang w:val="fr-FR"/>
        </w:rPr>
      </w:pPr>
      <w:r w:rsidRPr="007C442F">
        <w:rPr>
          <w:lang w:val="fr-FR"/>
        </w:rPr>
        <w:t>Sélectionnez le dossier dans lequel vous so</w:t>
      </w:r>
      <w:r w:rsidR="00110028" w:rsidRPr="007C442F">
        <w:rPr>
          <w:lang w:val="fr-FR"/>
        </w:rPr>
        <w:t>uhaitez installer le logiciel puis cliquez sur « Suivant ».</w:t>
      </w:r>
    </w:p>
    <w:p w:rsidR="00E3490A" w:rsidRPr="007C442F" w:rsidRDefault="00E3490A" w:rsidP="0050172C">
      <w:pPr>
        <w:jc w:val="left"/>
        <w:rPr>
          <w:lang w:val="fr-FR"/>
        </w:rPr>
      </w:pPr>
    </w:p>
    <w:p w:rsidR="0050172C" w:rsidRPr="007C442F" w:rsidRDefault="0050172C" w:rsidP="00E3490A">
      <w:pPr>
        <w:jc w:val="center"/>
        <w:rPr>
          <w:lang w:val="fr-FR"/>
        </w:rPr>
      </w:pPr>
      <w:r w:rsidRPr="007C442F">
        <w:rPr>
          <w:noProof/>
          <w:lang w:val="en-GB" w:eastAsia="en-GB" w:bidi="ar-SA"/>
        </w:rPr>
        <w:lastRenderedPageBreak/>
        <w:drawing>
          <wp:inline distT="0" distB="0" distL="0" distR="0" wp14:anchorId="69CC6E0B" wp14:editId="72C257F1">
            <wp:extent cx="4420217" cy="3667637"/>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3667637"/>
                    </a:xfrm>
                    <a:prstGeom prst="rect">
                      <a:avLst/>
                    </a:prstGeom>
                  </pic:spPr>
                </pic:pic>
              </a:graphicData>
            </a:graphic>
          </wp:inline>
        </w:drawing>
      </w:r>
    </w:p>
    <w:p w:rsidR="00110028" w:rsidRPr="007C442F" w:rsidRDefault="00110028" w:rsidP="00D43C88">
      <w:pPr>
        <w:rPr>
          <w:lang w:val="fr-FR"/>
        </w:rPr>
      </w:pPr>
    </w:p>
    <w:p w:rsidR="00110028" w:rsidRPr="007C442F" w:rsidRDefault="00110028" w:rsidP="00D43C88">
      <w:pPr>
        <w:rPr>
          <w:lang w:val="fr-FR"/>
        </w:rPr>
      </w:pPr>
      <w:r w:rsidRPr="007C442F">
        <w:rPr>
          <w:lang w:val="fr-FR"/>
        </w:rPr>
        <w:t>Si vous souhaitez avoir un raccourci sur le bureau de votre session Windows pour lancer le logiciel, cochez la case « Créer une icône sur le Bureau ».</w:t>
      </w:r>
    </w:p>
    <w:p w:rsidR="00110028" w:rsidRPr="007C442F" w:rsidRDefault="00110028" w:rsidP="00D43C88">
      <w:pPr>
        <w:rPr>
          <w:lang w:val="fr-FR"/>
        </w:rPr>
      </w:pPr>
      <w:r w:rsidRPr="007C442F">
        <w:rPr>
          <w:lang w:val="fr-FR"/>
        </w:rPr>
        <w:t>Cliquez sur « Suivant ».</w:t>
      </w:r>
    </w:p>
    <w:p w:rsidR="00110028" w:rsidRPr="007C442F" w:rsidRDefault="00110028" w:rsidP="00D43C88">
      <w:pPr>
        <w:rPr>
          <w:lang w:val="fr-FR"/>
        </w:rPr>
      </w:pPr>
    </w:p>
    <w:p w:rsidR="0050172C" w:rsidRPr="007C442F" w:rsidRDefault="0050172C" w:rsidP="00E3490A">
      <w:pPr>
        <w:jc w:val="center"/>
        <w:rPr>
          <w:lang w:val="fr-FR"/>
        </w:rPr>
      </w:pPr>
      <w:r w:rsidRPr="007C442F">
        <w:rPr>
          <w:noProof/>
          <w:lang w:val="en-GB" w:eastAsia="en-GB" w:bidi="ar-SA"/>
        </w:rPr>
        <w:drawing>
          <wp:inline distT="0" distB="0" distL="0" distR="0" wp14:anchorId="7122FC04" wp14:editId="26028B19">
            <wp:extent cx="4420217" cy="3667637"/>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3667637"/>
                    </a:xfrm>
                    <a:prstGeom prst="rect">
                      <a:avLst/>
                    </a:prstGeom>
                  </pic:spPr>
                </pic:pic>
              </a:graphicData>
            </a:graphic>
          </wp:inline>
        </w:drawing>
      </w:r>
    </w:p>
    <w:p w:rsidR="00E3490A" w:rsidRPr="007C442F" w:rsidRDefault="00E3490A" w:rsidP="00D43C88">
      <w:pPr>
        <w:rPr>
          <w:lang w:val="fr-FR"/>
        </w:rPr>
      </w:pPr>
    </w:p>
    <w:p w:rsidR="00E3490A" w:rsidRPr="007C442F" w:rsidRDefault="00E3490A" w:rsidP="00D43C88">
      <w:pPr>
        <w:rPr>
          <w:lang w:val="fr-FR"/>
        </w:rPr>
      </w:pPr>
      <w:r w:rsidRPr="007C442F">
        <w:rPr>
          <w:lang w:val="fr-FR"/>
        </w:rPr>
        <w:t>Confirmez que vous souhaitez installer le logiciel en cliquant sur « Installer ».</w:t>
      </w:r>
    </w:p>
    <w:p w:rsidR="00E3490A" w:rsidRPr="007C442F" w:rsidRDefault="00E3490A" w:rsidP="00D43C88">
      <w:pPr>
        <w:rPr>
          <w:lang w:val="fr-FR"/>
        </w:rPr>
      </w:pPr>
    </w:p>
    <w:p w:rsidR="0050172C" w:rsidRPr="007C442F" w:rsidRDefault="0050172C" w:rsidP="00E3490A">
      <w:pPr>
        <w:jc w:val="center"/>
        <w:rPr>
          <w:lang w:val="fr-FR"/>
        </w:rPr>
      </w:pPr>
      <w:r w:rsidRPr="007C442F">
        <w:rPr>
          <w:noProof/>
          <w:lang w:val="en-GB" w:eastAsia="en-GB" w:bidi="ar-SA"/>
        </w:rPr>
        <w:lastRenderedPageBreak/>
        <w:drawing>
          <wp:inline distT="0" distB="0" distL="0" distR="0" wp14:anchorId="59BBC3C3" wp14:editId="35707A27">
            <wp:extent cx="4420217" cy="3667637"/>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3667637"/>
                    </a:xfrm>
                    <a:prstGeom prst="rect">
                      <a:avLst/>
                    </a:prstGeom>
                  </pic:spPr>
                </pic:pic>
              </a:graphicData>
            </a:graphic>
          </wp:inline>
        </w:drawing>
      </w:r>
    </w:p>
    <w:p w:rsidR="00E3490A" w:rsidRPr="007C442F" w:rsidRDefault="00E3490A" w:rsidP="00D43C88">
      <w:pPr>
        <w:rPr>
          <w:lang w:val="fr-FR"/>
        </w:rPr>
      </w:pPr>
    </w:p>
    <w:p w:rsidR="00E3490A" w:rsidRPr="007C442F" w:rsidRDefault="00E3490A" w:rsidP="00E3490A">
      <w:pPr>
        <w:rPr>
          <w:color w:val="000000" w:themeColor="text1"/>
          <w:lang w:val="fr-FR" w:eastAsia="fr-FR" w:bidi="ar-SA"/>
        </w:rPr>
      </w:pPr>
      <w:r w:rsidRPr="007C442F">
        <w:rPr>
          <w:lang w:val="fr-FR"/>
        </w:rPr>
        <w:t xml:space="preserve">Le processus d’installation commence alors. </w:t>
      </w:r>
      <w:r w:rsidRPr="007C442F">
        <w:rPr>
          <w:color w:val="000000" w:themeColor="text1"/>
          <w:lang w:val="fr-FR" w:eastAsia="fr-FR" w:bidi="ar-SA"/>
        </w:rPr>
        <w:t>Lorsque le processus est terminé, un message d’information apparaît, vous proposant de lancer le logiciel.</w:t>
      </w:r>
    </w:p>
    <w:p w:rsidR="00E3490A" w:rsidRPr="007C442F" w:rsidRDefault="00E3490A" w:rsidP="00D43C88">
      <w:pPr>
        <w:rPr>
          <w:lang w:val="fr-FR"/>
        </w:rPr>
      </w:pPr>
    </w:p>
    <w:p w:rsidR="0050172C" w:rsidRPr="007C442F" w:rsidRDefault="0050172C" w:rsidP="00780A21">
      <w:pPr>
        <w:jc w:val="center"/>
        <w:rPr>
          <w:lang w:val="fr-FR"/>
        </w:rPr>
      </w:pPr>
      <w:r w:rsidRPr="007C442F">
        <w:rPr>
          <w:noProof/>
          <w:lang w:val="en-GB" w:eastAsia="en-GB" w:bidi="ar-SA"/>
        </w:rPr>
        <w:drawing>
          <wp:inline distT="0" distB="0" distL="0" distR="0" wp14:anchorId="0EC9C333" wp14:editId="6AA31248">
            <wp:extent cx="4420217" cy="3667637"/>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3667637"/>
                    </a:xfrm>
                    <a:prstGeom prst="rect">
                      <a:avLst/>
                    </a:prstGeom>
                  </pic:spPr>
                </pic:pic>
              </a:graphicData>
            </a:graphic>
          </wp:inline>
        </w:drawing>
      </w:r>
    </w:p>
    <w:p w:rsidR="00E3490A" w:rsidRPr="007C442F" w:rsidRDefault="00E3490A" w:rsidP="00D43C88">
      <w:pPr>
        <w:rPr>
          <w:lang w:val="fr-FR"/>
        </w:rPr>
      </w:pPr>
    </w:p>
    <w:p w:rsidR="00E3490A" w:rsidRPr="007C442F" w:rsidRDefault="00E3490A" w:rsidP="00E3490A">
      <w:pPr>
        <w:rPr>
          <w:lang w:val="fr-FR"/>
        </w:rPr>
      </w:pPr>
      <w:r w:rsidRPr="007C442F">
        <w:rPr>
          <w:lang w:val="fr-FR"/>
        </w:rPr>
        <w:t>Il est possible que l’installeur vous demande</w:t>
      </w:r>
      <w:r w:rsidR="00780A21" w:rsidRPr="007C442F">
        <w:rPr>
          <w:lang w:val="fr-FR"/>
        </w:rPr>
        <w:t xml:space="preserve"> de redémarrer votre ordinateur. Dans ce cas, suivez les instructions avant de lancer le logiciel.</w:t>
      </w:r>
    </w:p>
    <w:p w:rsidR="00E3490A" w:rsidRPr="007C442F" w:rsidRDefault="00E3490A" w:rsidP="00E3490A">
      <w:pPr>
        <w:rPr>
          <w:lang w:val="fr-FR"/>
        </w:rPr>
      </w:pPr>
    </w:p>
    <w:p w:rsidR="008C0B2F" w:rsidRPr="007C442F" w:rsidRDefault="008C0B2F" w:rsidP="00E3490A">
      <w:pPr>
        <w:rPr>
          <w:lang w:val="fr-FR"/>
        </w:rPr>
      </w:pPr>
      <w:r w:rsidRPr="007C442F">
        <w:rPr>
          <w:lang w:val="fr-FR"/>
        </w:rPr>
        <w:lastRenderedPageBreak/>
        <w:t>Lancez le logiciel.</w:t>
      </w:r>
    </w:p>
    <w:p w:rsidR="008C0B2F" w:rsidRDefault="008C0B2F" w:rsidP="00E3490A">
      <w:pPr>
        <w:rPr>
          <w:lang w:val="fr-FR"/>
        </w:rPr>
      </w:pPr>
    </w:p>
    <w:p w:rsidR="00CF245B" w:rsidRDefault="00CF245B" w:rsidP="00CF245B">
      <w:pPr>
        <w:pStyle w:val="Titre3"/>
        <w:rPr>
          <w:lang w:val="fr-FR"/>
        </w:rPr>
      </w:pPr>
      <w:bookmarkStart w:id="28" w:name="_Toc92438698"/>
      <w:r>
        <w:rPr>
          <w:lang w:val="fr-FR"/>
        </w:rPr>
        <w:t>MacOS</w:t>
      </w:r>
      <w:bookmarkEnd w:id="28"/>
    </w:p>
    <w:p w:rsidR="00CF245B" w:rsidRDefault="00CF245B" w:rsidP="00CF245B">
      <w:pPr>
        <w:rPr>
          <w:lang w:val="fr-FR"/>
        </w:rPr>
      </w:pPr>
      <w:r>
        <w:rPr>
          <w:lang w:val="fr-FR"/>
        </w:rPr>
        <w:t>Placez l’application MacOS fournie dans vos applications.</w:t>
      </w:r>
    </w:p>
    <w:p w:rsidR="00CF245B" w:rsidRDefault="00CF245B" w:rsidP="00CF245B">
      <w:pPr>
        <w:rPr>
          <w:lang w:val="fr-FR"/>
        </w:rPr>
      </w:pPr>
    </w:p>
    <w:p w:rsidR="00CF245B" w:rsidRDefault="00CF245B" w:rsidP="00CF245B">
      <w:pPr>
        <w:rPr>
          <w:lang w:val="fr-FR"/>
        </w:rPr>
      </w:pPr>
      <w:r>
        <w:rPr>
          <w:lang w:val="fr-FR"/>
        </w:rPr>
        <w:t>Lancez l’application.</w:t>
      </w:r>
    </w:p>
    <w:p w:rsidR="00CF245B" w:rsidRDefault="00CF245B" w:rsidP="00CF245B">
      <w:pPr>
        <w:rPr>
          <w:lang w:val="fr-FR"/>
        </w:rPr>
      </w:pPr>
    </w:p>
    <w:p w:rsidR="00CF245B" w:rsidRDefault="00CF245B" w:rsidP="00CF245B">
      <w:pPr>
        <w:rPr>
          <w:lang w:val="fr-FR"/>
        </w:rPr>
      </w:pPr>
      <w:r>
        <w:rPr>
          <w:lang w:val="fr-FR"/>
        </w:rPr>
        <w:t>Si vous obtenez ce message d’erreur :</w:t>
      </w:r>
    </w:p>
    <w:p w:rsidR="00CF245B" w:rsidRDefault="00CF245B" w:rsidP="00297685">
      <w:pPr>
        <w:jc w:val="center"/>
        <w:rPr>
          <w:lang w:val="fr-FR"/>
        </w:rPr>
      </w:pPr>
      <w:r>
        <w:rPr>
          <w:noProof/>
          <w:lang w:val="en-GB" w:eastAsia="en-GB" w:bidi="ar-SA"/>
        </w:rPr>
        <w:drawing>
          <wp:inline distT="0" distB="0" distL="0" distR="0">
            <wp:extent cx="2504661" cy="2301496"/>
            <wp:effectExtent l="0" t="0" r="0" b="381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9618" cy="2306051"/>
                    </a:xfrm>
                    <a:prstGeom prst="rect">
                      <a:avLst/>
                    </a:prstGeom>
                    <a:noFill/>
                    <a:ln>
                      <a:noFill/>
                    </a:ln>
                  </pic:spPr>
                </pic:pic>
              </a:graphicData>
            </a:graphic>
          </wp:inline>
        </w:drawing>
      </w:r>
    </w:p>
    <w:p w:rsidR="00CF245B" w:rsidRDefault="00CF245B" w:rsidP="00CF245B">
      <w:pPr>
        <w:rPr>
          <w:lang w:val="fr-FR"/>
        </w:rPr>
      </w:pPr>
    </w:p>
    <w:p w:rsidR="00CF245B" w:rsidRDefault="00CF245B" w:rsidP="00CF245B">
      <w:pPr>
        <w:rPr>
          <w:lang w:val="fr-FR"/>
        </w:rPr>
      </w:pPr>
      <w:r>
        <w:rPr>
          <w:lang w:val="fr-FR"/>
        </w:rPr>
        <w:t>Allez dans « Paramètres » puis « Sécurité et confidentialité ».</w:t>
      </w:r>
      <w:r w:rsidR="00F52B75">
        <w:rPr>
          <w:lang w:val="fr-FR"/>
        </w:rPr>
        <w:t xml:space="preserve"> </w:t>
      </w:r>
    </w:p>
    <w:p w:rsidR="00297685" w:rsidRDefault="00297685" w:rsidP="00CF245B">
      <w:pPr>
        <w:rPr>
          <w:lang w:val="fr-FR"/>
        </w:rPr>
      </w:pPr>
    </w:p>
    <w:p w:rsidR="00CF245B" w:rsidRDefault="00CF245B" w:rsidP="00CF245B">
      <w:pPr>
        <w:rPr>
          <w:lang w:val="fr-FR"/>
        </w:rPr>
      </w:pPr>
      <w:r>
        <w:rPr>
          <w:lang w:val="fr-FR"/>
        </w:rPr>
        <w:t>En bas de l’écran se trouvent alors les applications bloquées.</w:t>
      </w:r>
      <w:r w:rsidR="00F52B75">
        <w:rPr>
          <w:lang w:val="fr-FR"/>
        </w:rPr>
        <w:t xml:space="preserve"> </w:t>
      </w:r>
      <w:r w:rsidR="00F52B75" w:rsidRPr="00F52B75">
        <w:rPr>
          <w:lang w:val="fr-FR"/>
        </w:rPr>
        <w:t>Cliquez sur Ouvrir quand même dans le volet Général pour confirmer votre intention d’ouvrir ou d’installer l’app</w:t>
      </w:r>
      <w:r w:rsidR="00297685">
        <w:rPr>
          <w:lang w:val="fr-FR"/>
        </w:rPr>
        <w:t>lication</w:t>
      </w:r>
      <w:r w:rsidR="00F52B75" w:rsidRPr="00F52B75">
        <w:rPr>
          <w:lang w:val="fr-FR"/>
        </w:rPr>
        <w:t>.</w:t>
      </w:r>
    </w:p>
    <w:p w:rsidR="00F52B75" w:rsidRDefault="00F52B75" w:rsidP="00CF245B">
      <w:pPr>
        <w:rPr>
          <w:lang w:val="fr-FR"/>
        </w:rPr>
      </w:pPr>
    </w:p>
    <w:p w:rsidR="00F52B75" w:rsidRDefault="00F52B75" w:rsidP="00297685">
      <w:pPr>
        <w:jc w:val="center"/>
        <w:rPr>
          <w:lang w:val="fr-FR"/>
        </w:rPr>
      </w:pPr>
      <w:r>
        <w:rPr>
          <w:noProof/>
          <w:lang w:val="en-GB" w:eastAsia="en-GB" w:bidi="ar-SA"/>
        </w:rPr>
        <w:drawing>
          <wp:inline distT="0" distB="0" distL="0" distR="0">
            <wp:extent cx="4802588" cy="3607142"/>
            <wp:effectExtent l="0" t="0" r="0"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9874" cy="3612615"/>
                    </a:xfrm>
                    <a:prstGeom prst="rect">
                      <a:avLst/>
                    </a:prstGeom>
                    <a:noFill/>
                    <a:ln>
                      <a:noFill/>
                    </a:ln>
                  </pic:spPr>
                </pic:pic>
              </a:graphicData>
            </a:graphic>
          </wp:inline>
        </w:drawing>
      </w:r>
    </w:p>
    <w:p w:rsidR="00CF245B" w:rsidRDefault="00CF245B" w:rsidP="00CF245B">
      <w:pPr>
        <w:rPr>
          <w:lang w:val="fr-FR"/>
        </w:rPr>
      </w:pPr>
    </w:p>
    <w:p w:rsidR="00F52B75" w:rsidRDefault="00F52B75" w:rsidP="00CF245B">
      <w:pPr>
        <w:rPr>
          <w:lang w:val="fr-FR"/>
        </w:rPr>
      </w:pPr>
      <w:r>
        <w:rPr>
          <w:lang w:val="fr-FR"/>
        </w:rPr>
        <w:lastRenderedPageBreak/>
        <w:t>L’</w:t>
      </w:r>
      <w:r w:rsidRPr="00F52B75">
        <w:rPr>
          <w:lang w:val="fr-FR"/>
        </w:rPr>
        <w:t>’aver</w:t>
      </w:r>
      <w:r>
        <w:rPr>
          <w:lang w:val="fr-FR"/>
        </w:rPr>
        <w:t>tissement s’affiche à nouveau mais</w:t>
      </w:r>
      <w:r w:rsidRPr="00F52B75">
        <w:rPr>
          <w:lang w:val="fr-FR"/>
        </w:rPr>
        <w:t xml:space="preserve"> vous pouvez cliquer sur Ouvrir. </w:t>
      </w:r>
    </w:p>
    <w:p w:rsidR="00F52B75" w:rsidRPr="00F52B75" w:rsidRDefault="00F52B75" w:rsidP="00CF245B">
      <w:pPr>
        <w:rPr>
          <w:lang w:val="fr-FR"/>
        </w:rPr>
      </w:pPr>
      <w:r w:rsidRPr="00F52B75">
        <w:rPr>
          <w:lang w:val="fr-FR"/>
        </w:rPr>
        <w:t>L’app</w:t>
      </w:r>
      <w:r>
        <w:rPr>
          <w:lang w:val="fr-FR"/>
        </w:rPr>
        <w:t>lication</w:t>
      </w:r>
      <w:r w:rsidRPr="00F52B75">
        <w:rPr>
          <w:lang w:val="fr-FR"/>
        </w:rPr>
        <w:t xml:space="preserve"> est maintenant enregistrée comme une exception à vos paramètres de sécurité, et vous pourrez à l’avenir l’ouvrir en double-cliquant dessus. </w:t>
      </w:r>
    </w:p>
    <w:p w:rsidR="00D43C88" w:rsidRPr="007C442F" w:rsidRDefault="00D43C88" w:rsidP="00D43C88">
      <w:pPr>
        <w:pStyle w:val="Titre2"/>
        <w:rPr>
          <w:lang w:val="fr-FR"/>
        </w:rPr>
      </w:pPr>
      <w:bookmarkStart w:id="29" w:name="_Ref79070093"/>
      <w:bookmarkStart w:id="30" w:name="_Toc92438699"/>
      <w:r w:rsidRPr="007C442F">
        <w:rPr>
          <w:lang w:val="fr-FR"/>
        </w:rPr>
        <w:t>Renseignement des données administratives du patient</w:t>
      </w:r>
      <w:bookmarkEnd w:id="29"/>
      <w:bookmarkEnd w:id="30"/>
    </w:p>
    <w:p w:rsidR="008C0B2F" w:rsidRPr="007C442F" w:rsidRDefault="008C0B2F" w:rsidP="00D43C88">
      <w:pPr>
        <w:rPr>
          <w:lang w:val="fr-FR"/>
        </w:rPr>
      </w:pPr>
      <w:r w:rsidRPr="007C442F">
        <w:rPr>
          <w:lang w:val="fr-FR"/>
        </w:rPr>
        <w:t>Le logiciel est composé de deux pages.</w:t>
      </w:r>
    </w:p>
    <w:p w:rsidR="008C0B2F" w:rsidRPr="007C442F" w:rsidRDefault="008C0B2F" w:rsidP="00D43C88">
      <w:pPr>
        <w:rPr>
          <w:lang w:val="fr-FR"/>
        </w:rPr>
      </w:pPr>
    </w:p>
    <w:p w:rsidR="008C0B2F" w:rsidRPr="007C442F" w:rsidRDefault="008C0B2F" w:rsidP="00D43C88">
      <w:pPr>
        <w:rPr>
          <w:lang w:val="fr-FR"/>
        </w:rPr>
      </w:pPr>
      <w:r w:rsidRPr="007C442F">
        <w:rPr>
          <w:lang w:val="fr-FR"/>
        </w:rPr>
        <w:t>Les deux pages contiennent un bandeau supérieur où se trouvent les informations nécessaires à l’usage du logiciel.</w:t>
      </w:r>
    </w:p>
    <w:p w:rsidR="008C0B2F" w:rsidRPr="007C442F" w:rsidRDefault="008C0B2F" w:rsidP="00D43C88">
      <w:pPr>
        <w:rPr>
          <w:lang w:val="fr-FR"/>
        </w:rPr>
      </w:pPr>
    </w:p>
    <w:p w:rsidR="008C0B2F" w:rsidRPr="007C442F" w:rsidRDefault="008C0B2F" w:rsidP="00D43C88">
      <w:pPr>
        <w:rPr>
          <w:lang w:val="fr-FR"/>
        </w:rPr>
      </w:pPr>
      <w:r w:rsidRPr="007C442F">
        <w:rPr>
          <w:noProof/>
          <w:lang w:val="en-GB" w:eastAsia="en-GB" w:bidi="ar-SA"/>
        </w:rPr>
        <w:drawing>
          <wp:inline distT="0" distB="0" distL="0" distR="0" wp14:anchorId="09D455E5" wp14:editId="14D11F31">
            <wp:extent cx="5760720" cy="4279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7990"/>
                    </a:xfrm>
                    <a:prstGeom prst="rect">
                      <a:avLst/>
                    </a:prstGeom>
                  </pic:spPr>
                </pic:pic>
              </a:graphicData>
            </a:graphic>
          </wp:inline>
        </w:drawing>
      </w:r>
    </w:p>
    <w:p w:rsidR="008C0B2F" w:rsidRPr="007C442F" w:rsidRDefault="008C0B2F" w:rsidP="00D43C88">
      <w:pPr>
        <w:rPr>
          <w:lang w:val="fr-FR"/>
        </w:rPr>
      </w:pPr>
    </w:p>
    <w:p w:rsidR="008C0B2F" w:rsidRPr="007C442F" w:rsidRDefault="008C0B2F" w:rsidP="00D43C88">
      <w:pPr>
        <w:rPr>
          <w:lang w:val="fr-FR"/>
        </w:rPr>
      </w:pPr>
      <w:r w:rsidRPr="007C442F">
        <w:rPr>
          <w:lang w:val="fr-FR"/>
        </w:rPr>
        <w:t xml:space="preserve">Cliquez sur le bouton d’information </w:t>
      </w:r>
    </w:p>
    <w:p w:rsidR="008C0B2F" w:rsidRPr="007C442F" w:rsidRDefault="008C0B2F" w:rsidP="00D43C88">
      <w:pPr>
        <w:rPr>
          <w:lang w:val="fr-FR"/>
        </w:rPr>
      </w:pPr>
      <w:r w:rsidRPr="007C442F">
        <w:rPr>
          <w:noProof/>
          <w:lang w:val="en-GB" w:eastAsia="en-GB" w:bidi="ar-SA"/>
        </w:rPr>
        <w:drawing>
          <wp:inline distT="0" distB="0" distL="0" distR="0" wp14:anchorId="46DD43F7" wp14:editId="5D500172">
            <wp:extent cx="355600" cy="355600"/>
            <wp:effectExtent l="0" t="0" r="635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647" cy="355647"/>
                    </a:xfrm>
                    <a:prstGeom prst="rect">
                      <a:avLst/>
                    </a:prstGeom>
                  </pic:spPr>
                </pic:pic>
              </a:graphicData>
            </a:graphic>
          </wp:inline>
        </w:drawing>
      </w:r>
    </w:p>
    <w:p w:rsidR="008C0B2F" w:rsidRPr="007C442F" w:rsidRDefault="008C0B2F" w:rsidP="00D43C88">
      <w:pPr>
        <w:rPr>
          <w:lang w:val="fr-FR"/>
        </w:rPr>
      </w:pPr>
      <w:r w:rsidRPr="007C442F">
        <w:rPr>
          <w:lang w:val="fr-FR"/>
        </w:rPr>
        <w:t>pour obtenir plus d’informations sur le logiciel.</w:t>
      </w:r>
    </w:p>
    <w:p w:rsidR="00FE155C" w:rsidRPr="007C442F" w:rsidRDefault="00FE155C" w:rsidP="00D43C88">
      <w:pPr>
        <w:rPr>
          <w:lang w:val="fr-FR"/>
        </w:rPr>
      </w:pPr>
      <w:r w:rsidRPr="007C442F">
        <w:rPr>
          <w:lang w:val="fr-FR"/>
        </w:rPr>
        <w:t>Cliquez de nouveau sur ce bouton pour faire disparaître les informations complémentaires.</w:t>
      </w:r>
    </w:p>
    <w:p w:rsidR="008C0B2F" w:rsidRPr="007C442F" w:rsidRDefault="008C0B2F" w:rsidP="00D43C88">
      <w:pPr>
        <w:rPr>
          <w:lang w:val="fr-FR"/>
        </w:rPr>
      </w:pPr>
    </w:p>
    <w:p w:rsidR="008C0B2F" w:rsidRPr="007C442F" w:rsidRDefault="008C0B2F" w:rsidP="00D43C88">
      <w:pPr>
        <w:rPr>
          <w:lang w:val="fr-FR"/>
        </w:rPr>
      </w:pPr>
      <w:r w:rsidRPr="007C442F">
        <w:rPr>
          <w:lang w:val="fr-FR"/>
        </w:rPr>
        <w:t>Les deux pages contiennent également une zone pour remplir les données administratives du patient. Cela comprend </w:t>
      </w:r>
      <w:r w:rsidR="00E56A7C" w:rsidRPr="007C442F">
        <w:rPr>
          <w:lang w:val="fr-FR"/>
        </w:rPr>
        <w:t>les champs suivants</w:t>
      </w:r>
      <w:r w:rsidRPr="007C442F">
        <w:rPr>
          <w:lang w:val="fr-FR"/>
        </w:rPr>
        <w:t>:</w:t>
      </w:r>
    </w:p>
    <w:p w:rsidR="008C0B2F" w:rsidRPr="007C442F" w:rsidRDefault="008C0B2F" w:rsidP="008C0B2F">
      <w:pPr>
        <w:pStyle w:val="Paragraphedeliste"/>
        <w:numPr>
          <w:ilvl w:val="0"/>
          <w:numId w:val="46"/>
        </w:numPr>
        <w:rPr>
          <w:lang w:val="fr-FR"/>
        </w:rPr>
      </w:pPr>
      <w:r w:rsidRPr="007C442F">
        <w:rPr>
          <w:lang w:val="fr-FR"/>
        </w:rPr>
        <w:t>Nom de famille</w:t>
      </w:r>
    </w:p>
    <w:p w:rsidR="008C0B2F" w:rsidRPr="007C442F" w:rsidRDefault="008C0B2F" w:rsidP="008C0B2F">
      <w:pPr>
        <w:pStyle w:val="Paragraphedeliste"/>
        <w:numPr>
          <w:ilvl w:val="0"/>
          <w:numId w:val="46"/>
        </w:numPr>
        <w:rPr>
          <w:lang w:val="fr-FR"/>
        </w:rPr>
      </w:pPr>
      <w:r w:rsidRPr="007C442F">
        <w:rPr>
          <w:lang w:val="fr-FR"/>
        </w:rPr>
        <w:t>Prénom</w:t>
      </w:r>
    </w:p>
    <w:p w:rsidR="008C0B2F" w:rsidRPr="007C442F" w:rsidRDefault="008C0B2F" w:rsidP="008C0B2F">
      <w:pPr>
        <w:pStyle w:val="Paragraphedeliste"/>
        <w:numPr>
          <w:ilvl w:val="0"/>
          <w:numId w:val="46"/>
        </w:numPr>
        <w:rPr>
          <w:lang w:val="fr-FR"/>
        </w:rPr>
      </w:pPr>
      <w:r w:rsidRPr="007C442F">
        <w:rPr>
          <w:lang w:val="fr-FR"/>
        </w:rPr>
        <w:t>Identifiant patient</w:t>
      </w:r>
    </w:p>
    <w:p w:rsidR="008C0B2F" w:rsidRPr="007C442F" w:rsidRDefault="008C0B2F" w:rsidP="008C0B2F">
      <w:pPr>
        <w:pStyle w:val="Paragraphedeliste"/>
        <w:numPr>
          <w:ilvl w:val="0"/>
          <w:numId w:val="46"/>
        </w:numPr>
        <w:rPr>
          <w:lang w:val="fr-FR"/>
        </w:rPr>
      </w:pPr>
      <w:r w:rsidRPr="007C442F">
        <w:rPr>
          <w:lang w:val="fr-FR"/>
        </w:rPr>
        <w:t>Informations cliniques.</w:t>
      </w:r>
    </w:p>
    <w:p w:rsidR="00E56A7C" w:rsidRPr="007C442F" w:rsidRDefault="00E56A7C" w:rsidP="00E56A7C">
      <w:pPr>
        <w:rPr>
          <w:lang w:val="fr-FR"/>
        </w:rPr>
      </w:pPr>
    </w:p>
    <w:p w:rsidR="00E56A7C" w:rsidRPr="007C442F" w:rsidRDefault="00E56A7C" w:rsidP="00E56A7C">
      <w:pPr>
        <w:rPr>
          <w:lang w:val="fr-FR"/>
        </w:rPr>
      </w:pPr>
      <w:r w:rsidRPr="007C442F">
        <w:rPr>
          <w:lang w:val="fr-FR"/>
        </w:rPr>
        <w:t>Cliquez sur chaque champ pour le remplir.</w:t>
      </w:r>
    </w:p>
    <w:p w:rsidR="00B0000A" w:rsidRPr="007C442F" w:rsidRDefault="00B0000A" w:rsidP="00E56A7C">
      <w:pPr>
        <w:rPr>
          <w:lang w:val="fr-FR"/>
        </w:rPr>
      </w:pPr>
    </w:p>
    <w:p w:rsidR="008C0B2F" w:rsidRPr="007C442F" w:rsidRDefault="008C0B2F" w:rsidP="008C0B2F">
      <w:pPr>
        <w:jc w:val="center"/>
        <w:rPr>
          <w:lang w:val="fr-FR"/>
        </w:rPr>
      </w:pPr>
      <w:r w:rsidRPr="007C442F">
        <w:rPr>
          <w:lang w:val="fr-FR"/>
        </w:rPr>
        <w:br/>
      </w:r>
      <w:r w:rsidRPr="007C442F">
        <w:rPr>
          <w:noProof/>
          <w:lang w:val="en-GB" w:eastAsia="en-GB" w:bidi="ar-SA"/>
        </w:rPr>
        <w:drawing>
          <wp:inline distT="0" distB="0" distL="0" distR="0" wp14:anchorId="08E63731" wp14:editId="706751BB">
            <wp:extent cx="1701800" cy="301099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908" r="74868"/>
                    <a:stretch/>
                  </pic:blipFill>
                  <pic:spPr bwMode="auto">
                    <a:xfrm>
                      <a:off x="0" y="0"/>
                      <a:ext cx="1703341" cy="3013718"/>
                    </a:xfrm>
                    <a:prstGeom prst="rect">
                      <a:avLst/>
                    </a:prstGeom>
                    <a:ln>
                      <a:noFill/>
                    </a:ln>
                    <a:extLst>
                      <a:ext uri="{53640926-AAD7-44D8-BBD7-CCE9431645EC}">
                        <a14:shadowObscured xmlns:a14="http://schemas.microsoft.com/office/drawing/2010/main"/>
                      </a:ext>
                    </a:extLst>
                  </pic:spPr>
                </pic:pic>
              </a:graphicData>
            </a:graphic>
          </wp:inline>
        </w:drawing>
      </w:r>
      <w:r w:rsidRPr="007C442F">
        <w:rPr>
          <w:lang w:val="fr-FR"/>
        </w:rPr>
        <w:t xml:space="preserve">          </w:t>
      </w:r>
      <w:r w:rsidRPr="007C442F">
        <w:rPr>
          <w:noProof/>
          <w:lang w:val="en-GB" w:eastAsia="en-GB" w:bidi="ar-SA"/>
        </w:rPr>
        <w:drawing>
          <wp:inline distT="0" distB="0" distL="0" distR="0" wp14:anchorId="1735FF89" wp14:editId="4BC82403">
            <wp:extent cx="1701800" cy="301099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908" r="74868"/>
                    <a:stretch/>
                  </pic:blipFill>
                  <pic:spPr bwMode="auto">
                    <a:xfrm>
                      <a:off x="0" y="0"/>
                      <a:ext cx="1706954" cy="3020111"/>
                    </a:xfrm>
                    <a:prstGeom prst="rect">
                      <a:avLst/>
                    </a:prstGeom>
                    <a:ln>
                      <a:noFill/>
                    </a:ln>
                    <a:extLst>
                      <a:ext uri="{53640926-AAD7-44D8-BBD7-CCE9431645EC}">
                        <a14:shadowObscured xmlns:a14="http://schemas.microsoft.com/office/drawing/2010/main"/>
                      </a:ext>
                    </a:extLst>
                  </pic:spPr>
                </pic:pic>
              </a:graphicData>
            </a:graphic>
          </wp:inline>
        </w:drawing>
      </w:r>
    </w:p>
    <w:p w:rsidR="00FC5A35" w:rsidRPr="007C442F" w:rsidRDefault="00FC5A35" w:rsidP="00D43C88">
      <w:pPr>
        <w:rPr>
          <w:lang w:val="fr-FR"/>
        </w:rPr>
      </w:pPr>
    </w:p>
    <w:p w:rsidR="00D43C88" w:rsidRPr="007C442F" w:rsidRDefault="00D43C88" w:rsidP="00D43C88">
      <w:pPr>
        <w:pStyle w:val="Titre2"/>
        <w:rPr>
          <w:lang w:val="fr-FR"/>
        </w:rPr>
      </w:pPr>
      <w:bookmarkStart w:id="31" w:name="_Toc92438700"/>
      <w:r w:rsidRPr="007C442F">
        <w:rPr>
          <w:lang w:val="fr-FR"/>
        </w:rPr>
        <w:t xml:space="preserve">Renseignement </w:t>
      </w:r>
      <w:r w:rsidR="007D345A" w:rsidRPr="007C442F">
        <w:rPr>
          <w:lang w:val="fr-FR"/>
        </w:rPr>
        <w:t>de l’analyse génétique</w:t>
      </w:r>
      <w:r w:rsidRPr="007C442F">
        <w:rPr>
          <w:lang w:val="fr-FR"/>
        </w:rPr>
        <w:t xml:space="preserve"> patient</w:t>
      </w:r>
      <w:bookmarkEnd w:id="31"/>
    </w:p>
    <w:p w:rsidR="00197341" w:rsidRPr="007C442F" w:rsidRDefault="00197341" w:rsidP="00D43C88">
      <w:pPr>
        <w:rPr>
          <w:lang w:val="fr-FR"/>
        </w:rPr>
      </w:pPr>
      <w:r w:rsidRPr="007C442F">
        <w:rPr>
          <w:lang w:val="fr-FR"/>
        </w:rPr>
        <w:lastRenderedPageBreak/>
        <w:t xml:space="preserve">Sur la première page du logiciel, vous pouvez renseigner </w:t>
      </w:r>
      <w:r w:rsidR="007D345A" w:rsidRPr="007C442F">
        <w:rPr>
          <w:lang w:val="fr-FR"/>
        </w:rPr>
        <w:t>l’analyse génétique</w:t>
      </w:r>
      <w:r w:rsidRPr="007C442F">
        <w:rPr>
          <w:lang w:val="fr-FR"/>
        </w:rPr>
        <w:t xml:space="preserve"> du patient.</w:t>
      </w:r>
    </w:p>
    <w:p w:rsidR="00197341" w:rsidRPr="007C442F" w:rsidRDefault="00197341" w:rsidP="00D43C88">
      <w:pPr>
        <w:rPr>
          <w:lang w:val="fr-FR"/>
        </w:rPr>
      </w:pPr>
      <w:r w:rsidRPr="007C442F">
        <w:rPr>
          <w:lang w:val="fr-FR"/>
        </w:rPr>
        <w:t>Pour cela, la liste de gènes faisant partie du séquençage ciblé somatique utilisé pour la prédiction de survie.</w:t>
      </w:r>
    </w:p>
    <w:p w:rsidR="00197341" w:rsidRPr="007C442F" w:rsidRDefault="00197341" w:rsidP="00D43C88">
      <w:pPr>
        <w:rPr>
          <w:lang w:val="fr-FR"/>
        </w:rPr>
      </w:pPr>
    </w:p>
    <w:p w:rsidR="00D43C88" w:rsidRPr="007C442F" w:rsidRDefault="00197341" w:rsidP="00197341">
      <w:pPr>
        <w:jc w:val="center"/>
        <w:rPr>
          <w:lang w:val="fr-FR"/>
        </w:rPr>
      </w:pPr>
      <w:r w:rsidRPr="007C442F">
        <w:rPr>
          <w:noProof/>
          <w:lang w:val="en-GB" w:eastAsia="en-GB" w:bidi="ar-SA"/>
        </w:rPr>
        <w:drawing>
          <wp:inline distT="0" distB="0" distL="0" distR="0" wp14:anchorId="397DF34A" wp14:editId="35F28386">
            <wp:extent cx="2882900" cy="258699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912" t="17094" r="25044"/>
                    <a:stretch/>
                  </pic:blipFill>
                  <pic:spPr bwMode="auto">
                    <a:xfrm>
                      <a:off x="0" y="0"/>
                      <a:ext cx="2882900" cy="2586990"/>
                    </a:xfrm>
                    <a:prstGeom prst="rect">
                      <a:avLst/>
                    </a:prstGeom>
                    <a:ln>
                      <a:noFill/>
                    </a:ln>
                    <a:extLst>
                      <a:ext uri="{53640926-AAD7-44D8-BBD7-CCE9431645EC}">
                        <a14:shadowObscured xmlns:a14="http://schemas.microsoft.com/office/drawing/2010/main"/>
                      </a:ext>
                    </a:extLst>
                  </pic:spPr>
                </pic:pic>
              </a:graphicData>
            </a:graphic>
          </wp:inline>
        </w:drawing>
      </w:r>
    </w:p>
    <w:p w:rsidR="00197341" w:rsidRPr="007C442F" w:rsidRDefault="00197341" w:rsidP="00197341">
      <w:pPr>
        <w:jc w:val="center"/>
        <w:rPr>
          <w:lang w:val="fr-FR"/>
        </w:rPr>
      </w:pPr>
    </w:p>
    <w:p w:rsidR="00197341" w:rsidRPr="007C442F" w:rsidRDefault="00197341" w:rsidP="00197341">
      <w:pPr>
        <w:jc w:val="left"/>
        <w:rPr>
          <w:lang w:val="fr-FR"/>
        </w:rPr>
      </w:pPr>
      <w:r w:rsidRPr="007C442F">
        <w:rPr>
          <w:lang w:val="fr-FR"/>
        </w:rPr>
        <w:t>Chaque ligne représente un gène et contient les informations suivantes :</w:t>
      </w:r>
    </w:p>
    <w:p w:rsidR="00197341" w:rsidRPr="007C442F" w:rsidRDefault="00197341" w:rsidP="00197341">
      <w:pPr>
        <w:pStyle w:val="Paragraphedeliste"/>
        <w:numPr>
          <w:ilvl w:val="0"/>
          <w:numId w:val="47"/>
        </w:numPr>
        <w:jc w:val="left"/>
        <w:rPr>
          <w:lang w:val="fr-FR"/>
        </w:rPr>
      </w:pPr>
      <w:r w:rsidRPr="007C442F">
        <w:rPr>
          <w:lang w:val="fr-FR"/>
        </w:rPr>
        <w:t xml:space="preserve">Nom </w:t>
      </w:r>
      <w:r w:rsidR="001163DC" w:rsidRPr="007C442F">
        <w:rPr>
          <w:lang w:val="fr-FR"/>
        </w:rPr>
        <w:t>du gène</w:t>
      </w:r>
      <w:r w:rsidRPr="007C442F">
        <w:rPr>
          <w:lang w:val="fr-FR"/>
        </w:rPr>
        <w:t xml:space="preserve"> selon la nomenclature HUGO</w:t>
      </w:r>
    </w:p>
    <w:p w:rsidR="00E40016" w:rsidRPr="007C442F" w:rsidRDefault="00E40016" w:rsidP="00197341">
      <w:pPr>
        <w:pStyle w:val="Paragraphedeliste"/>
        <w:numPr>
          <w:ilvl w:val="0"/>
          <w:numId w:val="47"/>
        </w:numPr>
        <w:jc w:val="left"/>
        <w:rPr>
          <w:lang w:val="fr-FR"/>
        </w:rPr>
      </w:pPr>
      <w:r w:rsidRPr="007C442F">
        <w:rPr>
          <w:lang w:val="fr-FR"/>
        </w:rPr>
        <w:t>Couleur représentant le statut du gène.</w:t>
      </w:r>
    </w:p>
    <w:p w:rsidR="00E40016" w:rsidRPr="007C442F" w:rsidRDefault="00E40016" w:rsidP="00197341">
      <w:pPr>
        <w:pStyle w:val="Paragraphedeliste"/>
        <w:numPr>
          <w:ilvl w:val="0"/>
          <w:numId w:val="47"/>
        </w:numPr>
        <w:jc w:val="left"/>
        <w:rPr>
          <w:lang w:val="fr-FR"/>
        </w:rPr>
      </w:pPr>
      <w:r w:rsidRPr="007C442F">
        <w:rPr>
          <w:lang w:val="fr-FR"/>
        </w:rPr>
        <w:t>Texte représentant le statut du gène.</w:t>
      </w:r>
    </w:p>
    <w:p w:rsidR="00E40016" w:rsidRPr="007C442F" w:rsidRDefault="00E40016" w:rsidP="00E40016">
      <w:pPr>
        <w:jc w:val="left"/>
        <w:rPr>
          <w:lang w:val="fr-FR"/>
        </w:rPr>
      </w:pPr>
    </w:p>
    <w:p w:rsidR="00E40016" w:rsidRPr="007C442F" w:rsidRDefault="00E40016" w:rsidP="00E40016">
      <w:pPr>
        <w:jc w:val="left"/>
        <w:rPr>
          <w:lang w:val="fr-FR"/>
        </w:rPr>
      </w:pPr>
      <w:r w:rsidRPr="007C442F">
        <w:rPr>
          <w:lang w:val="fr-FR"/>
        </w:rPr>
        <w:t>Le statut du gène peut être :</w:t>
      </w:r>
    </w:p>
    <w:p w:rsidR="00E40016" w:rsidRPr="007C442F" w:rsidRDefault="00E40016" w:rsidP="00E40016">
      <w:pPr>
        <w:pStyle w:val="Paragraphedeliste"/>
        <w:numPr>
          <w:ilvl w:val="0"/>
          <w:numId w:val="47"/>
        </w:numPr>
        <w:jc w:val="left"/>
        <w:rPr>
          <w:lang w:val="fr-FR"/>
        </w:rPr>
      </w:pPr>
      <w:r w:rsidRPr="007C442F">
        <w:rPr>
          <w:lang w:val="fr-FR"/>
        </w:rPr>
        <w:t>Sans mutation (couleur verte)</w:t>
      </w:r>
    </w:p>
    <w:p w:rsidR="00E40016" w:rsidRPr="007C442F" w:rsidRDefault="00E40016" w:rsidP="00E40016">
      <w:pPr>
        <w:pStyle w:val="Paragraphedeliste"/>
        <w:numPr>
          <w:ilvl w:val="0"/>
          <w:numId w:val="47"/>
        </w:numPr>
        <w:jc w:val="left"/>
        <w:rPr>
          <w:lang w:val="fr-FR"/>
        </w:rPr>
      </w:pPr>
      <w:r w:rsidRPr="007C442F">
        <w:rPr>
          <w:lang w:val="fr-FR"/>
        </w:rPr>
        <w:t>Mutation non pathogénique (couleur jaune)</w:t>
      </w:r>
    </w:p>
    <w:p w:rsidR="00E40016" w:rsidRPr="007C442F" w:rsidRDefault="00E40016" w:rsidP="00E40016">
      <w:pPr>
        <w:pStyle w:val="Paragraphedeliste"/>
        <w:numPr>
          <w:ilvl w:val="0"/>
          <w:numId w:val="47"/>
        </w:numPr>
        <w:jc w:val="left"/>
        <w:rPr>
          <w:lang w:val="fr-FR"/>
        </w:rPr>
      </w:pPr>
      <w:r w:rsidRPr="007C442F">
        <w:rPr>
          <w:lang w:val="fr-FR"/>
        </w:rPr>
        <w:t>Mutation de pathogénicité inconnue (couleur orange)</w:t>
      </w:r>
    </w:p>
    <w:p w:rsidR="00E40016" w:rsidRPr="007C442F" w:rsidRDefault="00E40016" w:rsidP="00E40016">
      <w:pPr>
        <w:pStyle w:val="Paragraphedeliste"/>
        <w:numPr>
          <w:ilvl w:val="0"/>
          <w:numId w:val="47"/>
        </w:numPr>
        <w:jc w:val="left"/>
        <w:rPr>
          <w:lang w:val="fr-FR"/>
        </w:rPr>
      </w:pPr>
      <w:r w:rsidRPr="007C442F">
        <w:rPr>
          <w:lang w:val="fr-FR"/>
        </w:rPr>
        <w:t>Mutation pathogénique (couleur rouge).</w:t>
      </w:r>
    </w:p>
    <w:p w:rsidR="00FE155C" w:rsidRPr="007C442F" w:rsidRDefault="00FE155C" w:rsidP="00FE155C">
      <w:pPr>
        <w:jc w:val="left"/>
        <w:rPr>
          <w:lang w:val="fr-FR"/>
        </w:rPr>
      </w:pPr>
    </w:p>
    <w:p w:rsidR="00FE155C" w:rsidRPr="007C442F" w:rsidRDefault="00FE155C" w:rsidP="00FE155C">
      <w:pPr>
        <w:jc w:val="left"/>
        <w:rPr>
          <w:lang w:val="fr-FR"/>
        </w:rPr>
      </w:pPr>
      <w:r w:rsidRPr="007C442F">
        <w:rPr>
          <w:lang w:val="fr-FR"/>
        </w:rPr>
        <w:t>Au lancement, tous les gènes sont sans mutation.</w:t>
      </w:r>
    </w:p>
    <w:p w:rsidR="00FE155C" w:rsidRPr="007C442F" w:rsidRDefault="00FE155C" w:rsidP="00FE155C">
      <w:pPr>
        <w:jc w:val="left"/>
        <w:rPr>
          <w:lang w:val="fr-FR"/>
        </w:rPr>
      </w:pPr>
    </w:p>
    <w:p w:rsidR="00FE155C" w:rsidRPr="007C442F" w:rsidRDefault="00FE155C" w:rsidP="00FE155C">
      <w:pPr>
        <w:jc w:val="left"/>
        <w:rPr>
          <w:lang w:val="fr-FR"/>
        </w:rPr>
      </w:pPr>
      <w:r w:rsidRPr="007C442F">
        <w:rPr>
          <w:lang w:val="fr-FR"/>
        </w:rPr>
        <w:t>Pour modifier le statut d’un gène, cliquez sur la ligne correspondante. Un menu déroulant contenant les différentes possibilités apparaît alors.</w:t>
      </w:r>
    </w:p>
    <w:p w:rsidR="003057F5" w:rsidRPr="007C442F" w:rsidRDefault="003057F5" w:rsidP="003057F5">
      <w:pPr>
        <w:jc w:val="center"/>
        <w:rPr>
          <w:lang w:val="fr-FR"/>
        </w:rPr>
      </w:pPr>
      <w:r w:rsidRPr="007C442F">
        <w:rPr>
          <w:noProof/>
          <w:lang w:val="en-GB" w:eastAsia="en-GB" w:bidi="ar-SA"/>
        </w:rPr>
        <w:lastRenderedPageBreak/>
        <w:drawing>
          <wp:inline distT="0" distB="0" distL="0" distR="0" wp14:anchorId="69898D8B" wp14:editId="713E14D6">
            <wp:extent cx="5760720" cy="30905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90545"/>
                    </a:xfrm>
                    <a:prstGeom prst="rect">
                      <a:avLst/>
                    </a:prstGeom>
                  </pic:spPr>
                </pic:pic>
              </a:graphicData>
            </a:graphic>
          </wp:inline>
        </w:drawing>
      </w:r>
    </w:p>
    <w:p w:rsidR="003057F5" w:rsidRPr="007C442F" w:rsidRDefault="003057F5" w:rsidP="003057F5">
      <w:pPr>
        <w:jc w:val="center"/>
        <w:rPr>
          <w:lang w:val="fr-FR"/>
        </w:rPr>
      </w:pPr>
    </w:p>
    <w:p w:rsidR="003057F5" w:rsidRPr="007C442F" w:rsidRDefault="003057F5" w:rsidP="003057F5">
      <w:pPr>
        <w:jc w:val="left"/>
        <w:rPr>
          <w:lang w:val="fr-FR"/>
        </w:rPr>
      </w:pPr>
      <w:r w:rsidRPr="007C442F">
        <w:rPr>
          <w:lang w:val="fr-FR"/>
        </w:rPr>
        <w:t>Cliquez sur le statut souhaité pour modifier le statut du gène.</w:t>
      </w:r>
    </w:p>
    <w:p w:rsidR="003057F5" w:rsidRPr="007C442F" w:rsidRDefault="003057F5" w:rsidP="003057F5">
      <w:pPr>
        <w:jc w:val="left"/>
        <w:rPr>
          <w:lang w:val="fr-FR"/>
        </w:rPr>
      </w:pPr>
    </w:p>
    <w:p w:rsidR="003057F5" w:rsidRPr="007C442F" w:rsidRDefault="003057F5" w:rsidP="003057F5">
      <w:pPr>
        <w:jc w:val="left"/>
        <w:rPr>
          <w:lang w:val="fr-FR"/>
        </w:rPr>
      </w:pPr>
      <w:r w:rsidRPr="007C442F">
        <w:rPr>
          <w:noProof/>
          <w:lang w:val="en-GB" w:eastAsia="en-GB" w:bidi="ar-SA"/>
        </w:rPr>
        <w:drawing>
          <wp:inline distT="0" distB="0" distL="0" distR="0" wp14:anchorId="3CF8567B" wp14:editId="748AD8F4">
            <wp:extent cx="5760720" cy="30905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90545"/>
                    </a:xfrm>
                    <a:prstGeom prst="rect">
                      <a:avLst/>
                    </a:prstGeom>
                  </pic:spPr>
                </pic:pic>
              </a:graphicData>
            </a:graphic>
          </wp:inline>
        </w:drawing>
      </w:r>
    </w:p>
    <w:p w:rsidR="003057F5" w:rsidRPr="007C442F" w:rsidRDefault="003057F5" w:rsidP="003057F5">
      <w:pPr>
        <w:jc w:val="left"/>
        <w:rPr>
          <w:lang w:val="fr-FR"/>
        </w:rPr>
      </w:pPr>
    </w:p>
    <w:p w:rsidR="003057F5" w:rsidRPr="007C442F" w:rsidRDefault="00BE63E0" w:rsidP="003057F5">
      <w:pPr>
        <w:jc w:val="left"/>
        <w:rPr>
          <w:lang w:val="fr-FR"/>
        </w:rPr>
      </w:pPr>
      <w:r w:rsidRPr="007C442F">
        <w:rPr>
          <w:lang w:val="fr-FR"/>
        </w:rPr>
        <w:t>Un champ de recherche en haut de la liste vous permet de filtrer cette liste pour n’afficher que les gènes qui contiennent une certaine chaîne de caractères.</w:t>
      </w:r>
    </w:p>
    <w:p w:rsidR="004F1CC8" w:rsidRPr="007C442F" w:rsidRDefault="004F1CC8" w:rsidP="003057F5">
      <w:pPr>
        <w:jc w:val="left"/>
        <w:rPr>
          <w:lang w:val="fr-FR"/>
        </w:rPr>
      </w:pPr>
      <w:r w:rsidRPr="007C442F">
        <w:rPr>
          <w:noProof/>
          <w:lang w:val="en-GB" w:eastAsia="en-GB" w:bidi="ar-SA"/>
        </w:rPr>
        <w:drawing>
          <wp:inline distT="0" distB="0" distL="0" distR="0" wp14:anchorId="0B362F75" wp14:editId="1B37BF8E">
            <wp:extent cx="5760720" cy="57404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74040"/>
                    </a:xfrm>
                    <a:prstGeom prst="rect">
                      <a:avLst/>
                    </a:prstGeom>
                  </pic:spPr>
                </pic:pic>
              </a:graphicData>
            </a:graphic>
          </wp:inline>
        </w:drawing>
      </w:r>
    </w:p>
    <w:p w:rsidR="004F1CC8" w:rsidRPr="007C442F" w:rsidRDefault="004F1CC8" w:rsidP="003057F5">
      <w:pPr>
        <w:jc w:val="left"/>
        <w:rPr>
          <w:lang w:val="fr-FR"/>
        </w:rPr>
      </w:pPr>
    </w:p>
    <w:p w:rsidR="00BE63E0" w:rsidRPr="007C442F" w:rsidRDefault="00BE63E0" w:rsidP="003057F5">
      <w:pPr>
        <w:jc w:val="left"/>
        <w:rPr>
          <w:lang w:val="fr-FR"/>
        </w:rPr>
      </w:pPr>
      <w:r w:rsidRPr="007C442F">
        <w:rPr>
          <w:lang w:val="fr-FR"/>
        </w:rPr>
        <w:t>Pour cela, tapez ce que vous souhaitez chercher dans le champ puis appuyez sur le bouton de recherche</w:t>
      </w:r>
    </w:p>
    <w:p w:rsidR="00BE63E0" w:rsidRPr="007C442F" w:rsidRDefault="00BE63E0" w:rsidP="003057F5">
      <w:pPr>
        <w:jc w:val="left"/>
        <w:rPr>
          <w:lang w:val="fr-FR"/>
        </w:rPr>
      </w:pPr>
      <w:r w:rsidRPr="007C442F">
        <w:rPr>
          <w:noProof/>
          <w:lang w:val="en-GB" w:eastAsia="en-GB" w:bidi="ar-SA"/>
        </w:rPr>
        <w:drawing>
          <wp:inline distT="0" distB="0" distL="0" distR="0" wp14:anchorId="2F834629" wp14:editId="22A7C8E0">
            <wp:extent cx="495369" cy="447737"/>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69" cy="447737"/>
                    </a:xfrm>
                    <a:prstGeom prst="rect">
                      <a:avLst/>
                    </a:prstGeom>
                  </pic:spPr>
                </pic:pic>
              </a:graphicData>
            </a:graphic>
          </wp:inline>
        </w:drawing>
      </w:r>
    </w:p>
    <w:p w:rsidR="004F1CC8" w:rsidRPr="007C442F" w:rsidRDefault="00BE63E0" w:rsidP="004F1CC8">
      <w:pPr>
        <w:jc w:val="left"/>
        <w:rPr>
          <w:lang w:val="fr-FR"/>
        </w:rPr>
      </w:pPr>
      <w:r w:rsidRPr="007C442F">
        <w:rPr>
          <w:lang w:val="fr-FR"/>
        </w:rPr>
        <w:lastRenderedPageBreak/>
        <w:t>pour lancer la recherche.</w:t>
      </w:r>
      <w:r w:rsidR="004F1CC8" w:rsidRPr="007C442F">
        <w:rPr>
          <w:lang w:val="fr-FR"/>
        </w:rPr>
        <w:t xml:space="preserve"> La liste est alors filtrée.</w:t>
      </w:r>
    </w:p>
    <w:p w:rsidR="004F1CC8" w:rsidRPr="007C442F" w:rsidRDefault="004F1CC8" w:rsidP="003057F5">
      <w:pPr>
        <w:jc w:val="left"/>
        <w:rPr>
          <w:lang w:val="fr-FR"/>
        </w:rPr>
      </w:pPr>
    </w:p>
    <w:p w:rsidR="00BE63E0" w:rsidRPr="007C442F" w:rsidRDefault="00BE63E0" w:rsidP="003057F5">
      <w:pPr>
        <w:jc w:val="left"/>
        <w:rPr>
          <w:lang w:val="fr-FR"/>
        </w:rPr>
      </w:pPr>
      <w:r w:rsidRPr="007C442F">
        <w:rPr>
          <w:noProof/>
          <w:lang w:val="en-GB" w:eastAsia="en-GB" w:bidi="ar-SA"/>
        </w:rPr>
        <w:drawing>
          <wp:inline distT="0" distB="0" distL="0" distR="0" wp14:anchorId="7FA2CE09" wp14:editId="76998BAB">
            <wp:extent cx="5760720" cy="309054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90545"/>
                    </a:xfrm>
                    <a:prstGeom prst="rect">
                      <a:avLst/>
                    </a:prstGeom>
                  </pic:spPr>
                </pic:pic>
              </a:graphicData>
            </a:graphic>
          </wp:inline>
        </w:drawing>
      </w:r>
    </w:p>
    <w:p w:rsidR="00BE63E0" w:rsidRPr="007C442F" w:rsidRDefault="00BE63E0" w:rsidP="003057F5">
      <w:pPr>
        <w:jc w:val="left"/>
        <w:rPr>
          <w:lang w:val="fr-FR"/>
        </w:rPr>
      </w:pPr>
    </w:p>
    <w:p w:rsidR="00BE63E0" w:rsidRPr="007C442F" w:rsidRDefault="00BE63E0" w:rsidP="003057F5">
      <w:pPr>
        <w:jc w:val="left"/>
        <w:rPr>
          <w:lang w:val="fr-FR"/>
        </w:rPr>
      </w:pPr>
      <w:r w:rsidRPr="007C442F">
        <w:rPr>
          <w:lang w:val="fr-FR"/>
        </w:rPr>
        <w:t xml:space="preserve">Cliquez sur le bouton </w:t>
      </w:r>
    </w:p>
    <w:p w:rsidR="00BE63E0" w:rsidRPr="007C442F" w:rsidRDefault="00386D16" w:rsidP="003057F5">
      <w:pPr>
        <w:jc w:val="left"/>
        <w:rPr>
          <w:lang w:val="fr-FR"/>
        </w:rPr>
      </w:pPr>
      <w:r w:rsidRPr="007C442F">
        <w:rPr>
          <w:noProof/>
          <w:lang w:val="en-GB" w:eastAsia="en-GB" w:bidi="ar-SA"/>
        </w:rPr>
        <w:drawing>
          <wp:inline distT="0" distB="0" distL="0" distR="0" wp14:anchorId="46CAFEB9" wp14:editId="7500E1F5">
            <wp:extent cx="419158" cy="400106"/>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58" cy="400106"/>
                    </a:xfrm>
                    <a:prstGeom prst="rect">
                      <a:avLst/>
                    </a:prstGeom>
                  </pic:spPr>
                </pic:pic>
              </a:graphicData>
            </a:graphic>
          </wp:inline>
        </w:drawing>
      </w:r>
    </w:p>
    <w:p w:rsidR="00BE63E0" w:rsidRPr="007C442F" w:rsidRDefault="00BE63E0" w:rsidP="003057F5">
      <w:pPr>
        <w:jc w:val="left"/>
        <w:rPr>
          <w:lang w:val="fr-FR"/>
        </w:rPr>
      </w:pPr>
      <w:r w:rsidRPr="007C442F">
        <w:rPr>
          <w:lang w:val="fr-FR"/>
        </w:rPr>
        <w:t>pour retrouver la liste complète des gènes.</w:t>
      </w:r>
    </w:p>
    <w:p w:rsidR="00FC5A35" w:rsidRPr="007C442F" w:rsidRDefault="00FC5A35" w:rsidP="00D43C88">
      <w:pPr>
        <w:rPr>
          <w:lang w:val="fr-FR"/>
        </w:rPr>
      </w:pPr>
    </w:p>
    <w:p w:rsidR="00D43C88" w:rsidRPr="007C442F" w:rsidRDefault="00D43C88" w:rsidP="00D43C88">
      <w:pPr>
        <w:pStyle w:val="Titre2"/>
        <w:rPr>
          <w:lang w:val="fr-FR"/>
        </w:rPr>
      </w:pPr>
      <w:bookmarkStart w:id="32" w:name="_Toc92438701"/>
      <w:r w:rsidRPr="007C442F">
        <w:rPr>
          <w:lang w:val="fr-FR"/>
        </w:rPr>
        <w:t>Choix de la thérapie</w:t>
      </w:r>
      <w:bookmarkEnd w:id="32"/>
    </w:p>
    <w:p w:rsidR="0088748E" w:rsidRPr="007C442F" w:rsidRDefault="0088748E" w:rsidP="0088748E">
      <w:pPr>
        <w:rPr>
          <w:lang w:val="fr-FR"/>
        </w:rPr>
      </w:pPr>
      <w:r w:rsidRPr="007C442F">
        <w:rPr>
          <w:lang w:val="fr-FR"/>
        </w:rPr>
        <w:t>Sur la première page du logiciel, vous pouvez choisir une thérapie à appliquer.</w:t>
      </w:r>
    </w:p>
    <w:p w:rsidR="002A124E" w:rsidRPr="007C442F" w:rsidRDefault="002A124E" w:rsidP="0088748E">
      <w:pPr>
        <w:rPr>
          <w:lang w:val="fr-FR"/>
        </w:rPr>
      </w:pPr>
    </w:p>
    <w:p w:rsidR="00D43C88" w:rsidRPr="007C442F" w:rsidRDefault="002A124E" w:rsidP="002A124E">
      <w:pPr>
        <w:jc w:val="center"/>
        <w:rPr>
          <w:lang w:val="fr-FR"/>
        </w:rPr>
      </w:pPr>
      <w:r w:rsidRPr="007C442F">
        <w:rPr>
          <w:noProof/>
          <w:lang w:val="en-GB" w:eastAsia="en-GB" w:bidi="ar-SA"/>
        </w:rPr>
        <w:drawing>
          <wp:inline distT="0" distB="0" distL="0" distR="0" wp14:anchorId="54EE392E" wp14:editId="52147426">
            <wp:extent cx="1430020" cy="2254250"/>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5176" t="17670" b="9390"/>
                    <a:stretch/>
                  </pic:blipFill>
                  <pic:spPr bwMode="auto">
                    <a:xfrm>
                      <a:off x="0" y="0"/>
                      <a:ext cx="1430020" cy="2254250"/>
                    </a:xfrm>
                    <a:prstGeom prst="rect">
                      <a:avLst/>
                    </a:prstGeom>
                    <a:ln>
                      <a:noFill/>
                    </a:ln>
                    <a:extLst>
                      <a:ext uri="{53640926-AAD7-44D8-BBD7-CCE9431645EC}">
                        <a14:shadowObscured xmlns:a14="http://schemas.microsoft.com/office/drawing/2010/main"/>
                      </a:ext>
                    </a:extLst>
                  </pic:spPr>
                </pic:pic>
              </a:graphicData>
            </a:graphic>
          </wp:inline>
        </w:drawing>
      </w:r>
    </w:p>
    <w:p w:rsidR="00FC5A35" w:rsidRPr="007C442F" w:rsidRDefault="00FC5A35" w:rsidP="00D43C88">
      <w:pPr>
        <w:rPr>
          <w:lang w:val="fr-FR"/>
        </w:rPr>
      </w:pPr>
    </w:p>
    <w:p w:rsidR="007202AD" w:rsidRPr="007C442F" w:rsidRDefault="007202AD" w:rsidP="00D43C88">
      <w:pPr>
        <w:rPr>
          <w:lang w:val="fr-FR"/>
        </w:rPr>
      </w:pPr>
      <w:r w:rsidRPr="007C442F">
        <w:rPr>
          <w:lang w:val="fr-FR"/>
        </w:rPr>
        <w:t>Par défaut, aucune thérapie n’est appliquée.</w:t>
      </w:r>
    </w:p>
    <w:p w:rsidR="007202AD" w:rsidRPr="007C442F" w:rsidRDefault="007202AD" w:rsidP="00D43C88">
      <w:pPr>
        <w:rPr>
          <w:lang w:val="fr-FR"/>
        </w:rPr>
      </w:pPr>
    </w:p>
    <w:p w:rsidR="007202AD" w:rsidRPr="007C442F" w:rsidRDefault="007202AD" w:rsidP="00D43C88">
      <w:pPr>
        <w:rPr>
          <w:lang w:val="fr-FR"/>
        </w:rPr>
      </w:pPr>
      <w:r w:rsidRPr="007C442F">
        <w:rPr>
          <w:lang w:val="fr-FR"/>
        </w:rPr>
        <w:t>Pour appliquer une thérapie, cliquez sur la thérapie courante (« Pas de thérapie » dans l’image ci-dessus). Une liste des thérapies disponibles apparaît alors dans un menu déroulant.</w:t>
      </w:r>
    </w:p>
    <w:p w:rsidR="007202AD" w:rsidRPr="007C442F" w:rsidRDefault="007202AD" w:rsidP="00D43C88">
      <w:pPr>
        <w:rPr>
          <w:lang w:val="fr-FR"/>
        </w:rPr>
      </w:pPr>
    </w:p>
    <w:p w:rsidR="007202AD" w:rsidRPr="007C442F" w:rsidRDefault="007202AD" w:rsidP="00D43C88">
      <w:pPr>
        <w:rPr>
          <w:lang w:val="fr-FR"/>
        </w:rPr>
      </w:pPr>
      <w:r w:rsidRPr="007C442F">
        <w:rPr>
          <w:noProof/>
          <w:lang w:val="en-GB" w:eastAsia="en-GB" w:bidi="ar-SA"/>
        </w:rPr>
        <w:lastRenderedPageBreak/>
        <w:drawing>
          <wp:inline distT="0" distB="0" distL="0" distR="0" wp14:anchorId="1C2B51B0" wp14:editId="11FFE45A">
            <wp:extent cx="5760720" cy="3090545"/>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90545"/>
                    </a:xfrm>
                    <a:prstGeom prst="rect">
                      <a:avLst/>
                    </a:prstGeom>
                  </pic:spPr>
                </pic:pic>
              </a:graphicData>
            </a:graphic>
          </wp:inline>
        </w:drawing>
      </w:r>
    </w:p>
    <w:p w:rsidR="007202AD" w:rsidRPr="007C442F" w:rsidRDefault="007202AD" w:rsidP="00D43C88">
      <w:pPr>
        <w:rPr>
          <w:lang w:val="fr-FR"/>
        </w:rPr>
      </w:pPr>
    </w:p>
    <w:p w:rsidR="007202AD" w:rsidRPr="007C442F" w:rsidRDefault="007202AD" w:rsidP="00D43C88">
      <w:pPr>
        <w:rPr>
          <w:lang w:val="fr-FR"/>
        </w:rPr>
      </w:pPr>
      <w:r w:rsidRPr="007C442F">
        <w:rPr>
          <w:lang w:val="fr-FR"/>
        </w:rPr>
        <w:t>Cliquez sur la thérapie que vous souhaitez appliquer.</w:t>
      </w:r>
    </w:p>
    <w:p w:rsidR="007202AD" w:rsidRPr="007C442F" w:rsidRDefault="007202AD" w:rsidP="00D43C88">
      <w:pPr>
        <w:rPr>
          <w:lang w:val="fr-FR"/>
        </w:rPr>
      </w:pPr>
    </w:p>
    <w:p w:rsidR="007202AD" w:rsidRPr="007C442F" w:rsidRDefault="007202AD" w:rsidP="00D43C88">
      <w:pPr>
        <w:rPr>
          <w:lang w:val="fr-FR"/>
        </w:rPr>
      </w:pPr>
      <w:r w:rsidRPr="007C442F">
        <w:rPr>
          <w:noProof/>
          <w:lang w:val="en-GB" w:eastAsia="en-GB" w:bidi="ar-SA"/>
        </w:rPr>
        <w:drawing>
          <wp:inline distT="0" distB="0" distL="0" distR="0" wp14:anchorId="058A252F" wp14:editId="377D7819">
            <wp:extent cx="5760720" cy="309054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90545"/>
                    </a:xfrm>
                    <a:prstGeom prst="rect">
                      <a:avLst/>
                    </a:prstGeom>
                  </pic:spPr>
                </pic:pic>
              </a:graphicData>
            </a:graphic>
          </wp:inline>
        </w:drawing>
      </w:r>
    </w:p>
    <w:p w:rsidR="007202AD" w:rsidRPr="007C442F" w:rsidRDefault="007202AD" w:rsidP="00D43C88">
      <w:pPr>
        <w:rPr>
          <w:lang w:val="fr-FR"/>
        </w:rPr>
      </w:pPr>
    </w:p>
    <w:p w:rsidR="007202AD" w:rsidRPr="007C442F" w:rsidRDefault="007202AD" w:rsidP="00D43C88">
      <w:pPr>
        <w:rPr>
          <w:lang w:val="fr-FR"/>
        </w:rPr>
      </w:pPr>
      <w:r w:rsidRPr="007C442F">
        <w:rPr>
          <w:lang w:val="fr-FR"/>
        </w:rPr>
        <w:t>La thérapie est alors sélectionnée et son impact sur les données génétiques du patient sont présenté par un texte et une couleur. Pour chaque gène impacté, l’impact peut être :</w:t>
      </w:r>
    </w:p>
    <w:p w:rsidR="007202AD" w:rsidRPr="007C442F" w:rsidRDefault="007202AD" w:rsidP="007202AD">
      <w:pPr>
        <w:pStyle w:val="Paragraphedeliste"/>
        <w:numPr>
          <w:ilvl w:val="0"/>
          <w:numId w:val="46"/>
        </w:numPr>
        <w:rPr>
          <w:lang w:val="fr-FR"/>
        </w:rPr>
      </w:pPr>
      <w:r w:rsidRPr="007C442F">
        <w:rPr>
          <w:lang w:val="fr-FR"/>
        </w:rPr>
        <w:t>Inhibition (couleur rouge)</w:t>
      </w:r>
    </w:p>
    <w:p w:rsidR="007202AD" w:rsidRPr="007C442F" w:rsidRDefault="007202AD" w:rsidP="007202AD">
      <w:pPr>
        <w:pStyle w:val="Paragraphedeliste"/>
        <w:numPr>
          <w:ilvl w:val="0"/>
          <w:numId w:val="46"/>
        </w:numPr>
        <w:rPr>
          <w:lang w:val="fr-FR"/>
        </w:rPr>
      </w:pPr>
      <w:r w:rsidRPr="007C442F">
        <w:rPr>
          <w:lang w:val="fr-FR"/>
        </w:rPr>
        <w:t>Activation (couleur verte).</w:t>
      </w:r>
    </w:p>
    <w:p w:rsidR="007202AD" w:rsidRPr="007C442F" w:rsidRDefault="007202AD" w:rsidP="00D43C88">
      <w:pPr>
        <w:rPr>
          <w:lang w:val="fr-FR"/>
        </w:rPr>
      </w:pPr>
    </w:p>
    <w:p w:rsidR="00D43C88" w:rsidRPr="007C442F" w:rsidRDefault="00D43C88" w:rsidP="00D43C88">
      <w:pPr>
        <w:pStyle w:val="Titre2"/>
        <w:rPr>
          <w:lang w:val="fr-FR"/>
        </w:rPr>
      </w:pPr>
      <w:bookmarkStart w:id="33" w:name="_Toc92438702"/>
      <w:r w:rsidRPr="007C442F">
        <w:rPr>
          <w:lang w:val="fr-FR"/>
        </w:rPr>
        <w:t>Prédiction de la courbe de survie</w:t>
      </w:r>
      <w:bookmarkEnd w:id="33"/>
    </w:p>
    <w:p w:rsidR="00D43C88" w:rsidRPr="007C442F" w:rsidRDefault="00B44D1B" w:rsidP="00D43C88">
      <w:pPr>
        <w:rPr>
          <w:lang w:val="fr-FR"/>
        </w:rPr>
      </w:pPr>
      <w:r w:rsidRPr="007C442F">
        <w:rPr>
          <w:lang w:val="fr-FR"/>
        </w:rPr>
        <w:t>Une fois les données d’analyse génétique et de thérapie remplies, lancez la prédiction en appuyant sur le bouton correspondant sur la première page.</w:t>
      </w:r>
    </w:p>
    <w:p w:rsidR="00FC5A35" w:rsidRPr="007C442F" w:rsidRDefault="00B44D1B" w:rsidP="00B44D1B">
      <w:pPr>
        <w:jc w:val="center"/>
        <w:rPr>
          <w:lang w:val="fr-FR"/>
        </w:rPr>
      </w:pPr>
      <w:r w:rsidRPr="007C442F">
        <w:rPr>
          <w:noProof/>
          <w:lang w:val="en-GB" w:eastAsia="en-GB" w:bidi="ar-SA"/>
        </w:rPr>
        <w:drawing>
          <wp:inline distT="0" distB="0" distL="0" distR="0" wp14:anchorId="0CF38586" wp14:editId="7556285D">
            <wp:extent cx="1303192" cy="270262"/>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6058" t="89940" r="1262" b="1292"/>
                    <a:stretch/>
                  </pic:blipFill>
                  <pic:spPr bwMode="auto">
                    <a:xfrm>
                      <a:off x="0" y="0"/>
                      <a:ext cx="1306545" cy="270957"/>
                    </a:xfrm>
                    <a:prstGeom prst="rect">
                      <a:avLst/>
                    </a:prstGeom>
                    <a:ln>
                      <a:noFill/>
                    </a:ln>
                    <a:extLst>
                      <a:ext uri="{53640926-AAD7-44D8-BBD7-CCE9431645EC}">
                        <a14:shadowObscured xmlns:a14="http://schemas.microsoft.com/office/drawing/2010/main"/>
                      </a:ext>
                    </a:extLst>
                  </pic:spPr>
                </pic:pic>
              </a:graphicData>
            </a:graphic>
          </wp:inline>
        </w:drawing>
      </w:r>
    </w:p>
    <w:p w:rsidR="00B44D1B" w:rsidRPr="007C442F" w:rsidRDefault="00B44D1B" w:rsidP="00B44D1B">
      <w:pPr>
        <w:jc w:val="center"/>
        <w:rPr>
          <w:lang w:val="fr-FR"/>
        </w:rPr>
      </w:pPr>
    </w:p>
    <w:p w:rsidR="00B44D1B" w:rsidRPr="007C442F" w:rsidRDefault="00B44D1B" w:rsidP="00B44D1B">
      <w:pPr>
        <w:jc w:val="left"/>
        <w:rPr>
          <w:lang w:val="fr-FR"/>
        </w:rPr>
      </w:pPr>
      <w:r w:rsidRPr="007C442F">
        <w:rPr>
          <w:lang w:val="fr-FR"/>
        </w:rPr>
        <w:t>La deuxième page du logiciel est alors affichée.</w:t>
      </w:r>
    </w:p>
    <w:p w:rsidR="0001388E" w:rsidRPr="007C442F" w:rsidRDefault="0001388E" w:rsidP="00B44D1B">
      <w:pPr>
        <w:jc w:val="left"/>
        <w:rPr>
          <w:lang w:val="fr-FR"/>
        </w:rPr>
      </w:pPr>
    </w:p>
    <w:p w:rsidR="0001388E" w:rsidRPr="007C442F" w:rsidRDefault="0001388E" w:rsidP="00B44D1B">
      <w:pPr>
        <w:jc w:val="left"/>
        <w:rPr>
          <w:lang w:val="fr-FR"/>
        </w:rPr>
      </w:pPr>
      <w:r w:rsidRPr="007C442F">
        <w:rPr>
          <w:noProof/>
          <w:lang w:val="en-GB" w:eastAsia="en-GB" w:bidi="ar-SA"/>
        </w:rPr>
        <w:drawing>
          <wp:inline distT="0" distB="0" distL="0" distR="0" wp14:anchorId="75AD2F3F" wp14:editId="751ABC1B">
            <wp:extent cx="5760720" cy="3090545"/>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90545"/>
                    </a:xfrm>
                    <a:prstGeom prst="rect">
                      <a:avLst/>
                    </a:prstGeom>
                  </pic:spPr>
                </pic:pic>
              </a:graphicData>
            </a:graphic>
          </wp:inline>
        </w:drawing>
      </w:r>
    </w:p>
    <w:p w:rsidR="003417EF" w:rsidRPr="007C442F" w:rsidRDefault="003417EF" w:rsidP="00B44D1B">
      <w:pPr>
        <w:jc w:val="left"/>
        <w:rPr>
          <w:lang w:val="fr-FR"/>
        </w:rPr>
      </w:pPr>
    </w:p>
    <w:p w:rsidR="003417EF" w:rsidRPr="007C442F" w:rsidRDefault="003417EF" w:rsidP="00B44D1B">
      <w:pPr>
        <w:jc w:val="left"/>
        <w:rPr>
          <w:lang w:val="fr-FR"/>
        </w:rPr>
      </w:pPr>
      <w:r w:rsidRPr="007C442F">
        <w:rPr>
          <w:lang w:val="fr-FR"/>
        </w:rPr>
        <w:t>Pour revenir à la première page, cliquez sur le bouton</w:t>
      </w:r>
    </w:p>
    <w:p w:rsidR="003417EF" w:rsidRPr="007C442F" w:rsidRDefault="003417EF" w:rsidP="00B44D1B">
      <w:pPr>
        <w:jc w:val="left"/>
        <w:rPr>
          <w:lang w:val="fr-FR"/>
        </w:rPr>
      </w:pPr>
      <w:r w:rsidRPr="007C442F">
        <w:rPr>
          <w:noProof/>
          <w:lang w:val="en-GB" w:eastAsia="en-GB" w:bidi="ar-SA"/>
        </w:rPr>
        <w:drawing>
          <wp:inline distT="0" distB="0" distL="0" distR="0" wp14:anchorId="7402E69D" wp14:editId="2E5611B8">
            <wp:extent cx="1574359" cy="333146"/>
            <wp:effectExtent l="0" t="0" r="6985"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337" t="94309" r="61640" b="554"/>
                    <a:stretch/>
                  </pic:blipFill>
                  <pic:spPr bwMode="auto">
                    <a:xfrm>
                      <a:off x="0" y="0"/>
                      <a:ext cx="1603339" cy="339278"/>
                    </a:xfrm>
                    <a:prstGeom prst="rect">
                      <a:avLst/>
                    </a:prstGeom>
                    <a:ln>
                      <a:noFill/>
                    </a:ln>
                    <a:extLst>
                      <a:ext uri="{53640926-AAD7-44D8-BBD7-CCE9431645EC}">
                        <a14:shadowObscured xmlns:a14="http://schemas.microsoft.com/office/drawing/2010/main"/>
                      </a:ext>
                    </a:extLst>
                  </pic:spPr>
                </pic:pic>
              </a:graphicData>
            </a:graphic>
          </wp:inline>
        </w:drawing>
      </w:r>
    </w:p>
    <w:p w:rsidR="00AF687F" w:rsidRPr="007C442F" w:rsidRDefault="00AF687F" w:rsidP="00B44D1B">
      <w:pPr>
        <w:jc w:val="left"/>
        <w:rPr>
          <w:lang w:val="fr-FR"/>
        </w:rPr>
      </w:pPr>
    </w:p>
    <w:p w:rsidR="00AF687F" w:rsidRPr="007C442F" w:rsidRDefault="00B75DBE" w:rsidP="00B44D1B">
      <w:pPr>
        <w:jc w:val="left"/>
        <w:rPr>
          <w:lang w:val="fr-FR"/>
        </w:rPr>
      </w:pPr>
      <w:r w:rsidRPr="007C442F">
        <w:rPr>
          <w:lang w:val="fr-FR"/>
        </w:rPr>
        <w:t>Sur la deuxième page, l</w:t>
      </w:r>
      <w:r w:rsidR="00AF687F" w:rsidRPr="007C442F">
        <w:rPr>
          <w:lang w:val="fr-FR"/>
        </w:rPr>
        <w:t>a prédiction de la survie du patient à partir du séquençage ciblé somatique</w:t>
      </w:r>
      <w:r w:rsidR="00C24630" w:rsidRPr="007C442F">
        <w:rPr>
          <w:lang w:val="fr-FR"/>
        </w:rPr>
        <w:t xml:space="preserve"> du patient</w:t>
      </w:r>
      <w:r w:rsidR="00AF687F" w:rsidRPr="007C442F">
        <w:rPr>
          <w:lang w:val="fr-FR"/>
        </w:rPr>
        <w:t xml:space="preserve"> et de la thérapie sélectionnée est affichée.</w:t>
      </w:r>
    </w:p>
    <w:p w:rsidR="00AF687F" w:rsidRPr="007C442F" w:rsidRDefault="00AF687F" w:rsidP="00B44D1B">
      <w:pPr>
        <w:jc w:val="left"/>
        <w:rPr>
          <w:lang w:val="fr-FR"/>
        </w:rPr>
      </w:pPr>
      <w:r w:rsidRPr="007C442F">
        <w:rPr>
          <w:lang w:val="fr-FR"/>
        </w:rPr>
        <w:t>Elle est présentée sous forme de graphique avec en abscisse le temps (en mois) et en ordonnée la probabilité de survie (en pourcentage).</w:t>
      </w:r>
    </w:p>
    <w:p w:rsidR="0034274D" w:rsidRPr="007C442F" w:rsidRDefault="0034274D" w:rsidP="00B44D1B">
      <w:pPr>
        <w:jc w:val="left"/>
        <w:rPr>
          <w:lang w:val="fr-FR"/>
        </w:rPr>
      </w:pPr>
      <w:r w:rsidRPr="007C442F">
        <w:rPr>
          <w:lang w:val="fr-FR"/>
        </w:rPr>
        <w:t>Chaque point de données est représenté par un point rouge. La probabilité de survie du patient au cours du temps est interpolée linéairement entre deux points de données.</w:t>
      </w:r>
    </w:p>
    <w:p w:rsidR="005B6E9B" w:rsidRPr="007C442F" w:rsidRDefault="005B6E9B" w:rsidP="00B44D1B">
      <w:pPr>
        <w:jc w:val="left"/>
        <w:rPr>
          <w:lang w:val="fr-FR"/>
        </w:rPr>
      </w:pPr>
    </w:p>
    <w:p w:rsidR="005B6E9B" w:rsidRPr="007C442F" w:rsidRDefault="005B6E9B" w:rsidP="00B44D1B">
      <w:pPr>
        <w:jc w:val="left"/>
        <w:rPr>
          <w:b/>
          <w:u w:val="single"/>
          <w:lang w:val="fr-FR"/>
        </w:rPr>
      </w:pPr>
      <w:r w:rsidRPr="007C442F">
        <w:rPr>
          <w:b/>
          <w:u w:val="single"/>
          <w:lang w:val="fr-FR"/>
        </w:rPr>
        <w:t>Fonctionnalité avancée :</w:t>
      </w:r>
    </w:p>
    <w:p w:rsidR="005B6E9B" w:rsidRPr="007C442F" w:rsidRDefault="005B6E9B" w:rsidP="00B44D1B">
      <w:pPr>
        <w:jc w:val="left"/>
        <w:rPr>
          <w:lang w:val="fr-FR"/>
        </w:rPr>
      </w:pPr>
      <w:r w:rsidRPr="007C442F">
        <w:rPr>
          <w:lang w:val="fr-FR"/>
        </w:rPr>
        <w:t>Une notion de convergence de</w:t>
      </w:r>
      <w:r w:rsidR="00D31FF4" w:rsidRPr="007C442F">
        <w:rPr>
          <w:lang w:val="fr-FR"/>
        </w:rPr>
        <w:t xml:space="preserve"> l’algorithme</w:t>
      </w:r>
      <w:r w:rsidRPr="007C442F">
        <w:rPr>
          <w:lang w:val="fr-FR"/>
        </w:rPr>
        <w:t xml:space="preserve"> </w:t>
      </w:r>
      <w:r w:rsidR="00D31FF4" w:rsidRPr="007C442F">
        <w:rPr>
          <w:lang w:val="fr-FR"/>
        </w:rPr>
        <w:t>d</w:t>
      </w:r>
      <w:r w:rsidRPr="007C442F">
        <w:rPr>
          <w:lang w:val="fr-FR"/>
        </w:rPr>
        <w:t>’intelligence artificielle sur les données spécifiques au cas est également donnée par une valeur unique.</w:t>
      </w:r>
      <w:r w:rsidRPr="007C442F">
        <w:rPr>
          <w:lang w:val="fr-FR"/>
        </w:rPr>
        <w:br/>
        <w:t>Cette valeur est la moyenne de variation des nœuds de sortie de</w:t>
      </w:r>
      <w:r w:rsidR="00D31FF4" w:rsidRPr="007C442F">
        <w:rPr>
          <w:lang w:val="fr-FR"/>
        </w:rPr>
        <w:t xml:space="preserve"> l’algorithme d</w:t>
      </w:r>
      <w:r w:rsidRPr="007C442F">
        <w:rPr>
          <w:lang w:val="fr-FR"/>
        </w:rPr>
        <w:t>’intelligence artificielle lor</w:t>
      </w:r>
      <w:r w:rsidR="00D31FF4" w:rsidRPr="007C442F">
        <w:rPr>
          <w:lang w:val="fr-FR"/>
        </w:rPr>
        <w:t xml:space="preserve">s de la dernière itération de l’algorithme </w:t>
      </w:r>
      <w:r w:rsidRPr="007C442F">
        <w:rPr>
          <w:lang w:val="fr-FR"/>
        </w:rPr>
        <w:t>de prédiction.</w:t>
      </w:r>
    </w:p>
    <w:p w:rsidR="005B6E9B" w:rsidRPr="007C442F" w:rsidRDefault="005B6E9B" w:rsidP="00B44D1B">
      <w:pPr>
        <w:jc w:val="left"/>
        <w:rPr>
          <w:lang w:val="fr-FR"/>
        </w:rPr>
      </w:pPr>
      <w:r w:rsidRPr="007C442F">
        <w:rPr>
          <w:lang w:val="fr-FR"/>
        </w:rPr>
        <w:t>Plus cette valeur est faible, plus la prédiction a convergé, plus le résultat est stable.</w:t>
      </w:r>
    </w:p>
    <w:p w:rsidR="005B6E9B" w:rsidRPr="007C442F" w:rsidRDefault="005B6E9B" w:rsidP="00B44D1B">
      <w:pPr>
        <w:jc w:val="left"/>
        <w:rPr>
          <w:lang w:val="fr-FR"/>
        </w:rPr>
      </w:pPr>
    </w:p>
    <w:p w:rsidR="00D43C88" w:rsidRPr="007C442F" w:rsidRDefault="00D43C88" w:rsidP="00D43C88">
      <w:pPr>
        <w:pStyle w:val="Titre2"/>
        <w:rPr>
          <w:lang w:val="fr-FR"/>
        </w:rPr>
      </w:pPr>
      <w:bookmarkStart w:id="34" w:name="_Toc92438703"/>
      <w:r w:rsidRPr="007C442F">
        <w:rPr>
          <w:lang w:val="fr-FR"/>
        </w:rPr>
        <w:t>Sauvegarde des données et résultats</w:t>
      </w:r>
      <w:bookmarkEnd w:id="34"/>
    </w:p>
    <w:p w:rsidR="00D43C88" w:rsidRPr="007C442F" w:rsidRDefault="0039022A" w:rsidP="00D43C88">
      <w:pPr>
        <w:rPr>
          <w:lang w:val="fr-FR"/>
        </w:rPr>
      </w:pPr>
      <w:r w:rsidRPr="007C442F">
        <w:rPr>
          <w:lang w:val="fr-FR"/>
        </w:rPr>
        <w:t>Pour sauvegarder les données et résultats, cliquez sur le bouton</w:t>
      </w:r>
    </w:p>
    <w:p w:rsidR="0039022A" w:rsidRPr="007C442F" w:rsidRDefault="0039022A" w:rsidP="00D43C88">
      <w:pPr>
        <w:rPr>
          <w:lang w:val="fr-FR"/>
        </w:rPr>
      </w:pPr>
      <w:r w:rsidRPr="007C442F">
        <w:rPr>
          <w:noProof/>
          <w:lang w:val="en-GB" w:eastAsia="en-GB" w:bidi="ar-SA"/>
        </w:rPr>
        <w:drawing>
          <wp:inline distT="0" distB="0" distL="0" distR="0" wp14:anchorId="265D6E1A" wp14:editId="69559DC1">
            <wp:extent cx="1297017" cy="431800"/>
            <wp:effectExtent l="0" t="0" r="0" b="635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1160" t="94514"/>
                    <a:stretch/>
                  </pic:blipFill>
                  <pic:spPr bwMode="auto">
                    <a:xfrm>
                      <a:off x="0" y="0"/>
                      <a:ext cx="1302338" cy="433572"/>
                    </a:xfrm>
                    <a:prstGeom prst="rect">
                      <a:avLst/>
                    </a:prstGeom>
                    <a:ln>
                      <a:noFill/>
                    </a:ln>
                    <a:extLst>
                      <a:ext uri="{53640926-AAD7-44D8-BBD7-CCE9431645EC}">
                        <a14:shadowObscured xmlns:a14="http://schemas.microsoft.com/office/drawing/2010/main"/>
                      </a:ext>
                    </a:extLst>
                  </pic:spPr>
                </pic:pic>
              </a:graphicData>
            </a:graphic>
          </wp:inline>
        </w:drawing>
      </w:r>
    </w:p>
    <w:p w:rsidR="0039022A" w:rsidRPr="007C442F" w:rsidRDefault="0039022A" w:rsidP="00D43C88">
      <w:pPr>
        <w:rPr>
          <w:lang w:val="fr-FR"/>
        </w:rPr>
      </w:pPr>
      <w:r w:rsidRPr="007C442F">
        <w:rPr>
          <w:lang w:val="fr-FR"/>
        </w:rPr>
        <w:t>de la deuxième page.</w:t>
      </w:r>
    </w:p>
    <w:p w:rsidR="00FC5A35" w:rsidRPr="007C442F" w:rsidRDefault="00FC5A35" w:rsidP="00D43C88">
      <w:pPr>
        <w:rPr>
          <w:lang w:val="fr-FR"/>
        </w:rPr>
      </w:pPr>
    </w:p>
    <w:p w:rsidR="0039022A" w:rsidRPr="007C442F" w:rsidRDefault="0039022A" w:rsidP="00D43C88">
      <w:pPr>
        <w:rPr>
          <w:lang w:val="fr-FR"/>
        </w:rPr>
      </w:pPr>
      <w:r w:rsidRPr="007C442F">
        <w:rPr>
          <w:lang w:val="fr-FR"/>
        </w:rPr>
        <w:t>Un explorateur de fichiers s’ouvre alors pour vous demander où enregistrer les données.</w:t>
      </w:r>
    </w:p>
    <w:p w:rsidR="0039022A" w:rsidRPr="007C442F" w:rsidRDefault="0039022A" w:rsidP="00D43C88">
      <w:pPr>
        <w:rPr>
          <w:lang w:val="fr-FR"/>
        </w:rPr>
      </w:pPr>
    </w:p>
    <w:p w:rsidR="0039022A" w:rsidRPr="007C442F" w:rsidRDefault="0039022A" w:rsidP="00D43C88">
      <w:pPr>
        <w:rPr>
          <w:lang w:val="fr-FR"/>
        </w:rPr>
      </w:pPr>
      <w:r w:rsidRPr="007C442F">
        <w:rPr>
          <w:lang w:val="fr-FR"/>
        </w:rPr>
        <w:lastRenderedPageBreak/>
        <w:t>Après que vous ayez sélectionné un dossier, les données sont sauvegardées dans un sous-dossier du dossier sélectionné. Le sous-dossier est nommé avec la date et heure de l’export ainsi que la version du logiciel.</w:t>
      </w:r>
    </w:p>
    <w:p w:rsidR="007D345A" w:rsidRPr="007C442F" w:rsidRDefault="007D345A" w:rsidP="00D43C88">
      <w:pPr>
        <w:rPr>
          <w:lang w:val="fr-FR"/>
        </w:rPr>
      </w:pPr>
    </w:p>
    <w:p w:rsidR="007D345A" w:rsidRPr="007C442F" w:rsidRDefault="007D345A" w:rsidP="007D345A">
      <w:pPr>
        <w:pStyle w:val="Titre3"/>
        <w:rPr>
          <w:lang w:val="fr-FR"/>
        </w:rPr>
      </w:pPr>
      <w:bookmarkStart w:id="35" w:name="_Toc92438704"/>
      <w:r w:rsidRPr="007C442F">
        <w:rPr>
          <w:lang w:val="fr-FR"/>
        </w:rPr>
        <w:t>Sauvegarde des données d’entrée</w:t>
      </w:r>
      <w:bookmarkEnd w:id="35"/>
    </w:p>
    <w:p w:rsidR="007D345A" w:rsidRPr="007C442F" w:rsidRDefault="007D345A" w:rsidP="007D345A">
      <w:pPr>
        <w:rPr>
          <w:lang w:val="fr-FR"/>
        </w:rPr>
      </w:pPr>
      <w:r w:rsidRPr="007C442F">
        <w:rPr>
          <w:lang w:val="fr-FR"/>
        </w:rPr>
        <w:t>Les données d’entrée de la prédiction</w:t>
      </w:r>
      <w:r w:rsidR="00D67FF3" w:rsidRPr="007C442F">
        <w:rPr>
          <w:lang w:val="fr-FR"/>
        </w:rPr>
        <w:t xml:space="preserve"> de la survie du patient</w:t>
      </w:r>
      <w:r w:rsidRPr="007C442F">
        <w:rPr>
          <w:lang w:val="fr-FR"/>
        </w:rPr>
        <w:t xml:space="preserve"> sont sauvegardées.</w:t>
      </w:r>
    </w:p>
    <w:p w:rsidR="007D345A" w:rsidRPr="007C442F" w:rsidRDefault="007D345A" w:rsidP="007D345A">
      <w:pPr>
        <w:rPr>
          <w:lang w:val="fr-FR"/>
        </w:rPr>
      </w:pPr>
    </w:p>
    <w:p w:rsidR="007D345A" w:rsidRPr="007C442F" w:rsidRDefault="007D345A" w:rsidP="007D345A">
      <w:pPr>
        <w:rPr>
          <w:lang w:val="fr-FR"/>
        </w:rPr>
      </w:pPr>
      <w:r w:rsidRPr="007C442F">
        <w:rPr>
          <w:lang w:val="fr-FR"/>
        </w:rPr>
        <w:t>Cela comprend :</w:t>
      </w:r>
    </w:p>
    <w:p w:rsidR="007D345A" w:rsidRPr="007C442F" w:rsidRDefault="007D345A" w:rsidP="007D345A">
      <w:pPr>
        <w:pStyle w:val="Paragraphedeliste"/>
        <w:numPr>
          <w:ilvl w:val="0"/>
          <w:numId w:val="47"/>
        </w:numPr>
        <w:rPr>
          <w:lang w:val="fr-FR"/>
        </w:rPr>
      </w:pPr>
      <w:r w:rsidRPr="007C442F">
        <w:rPr>
          <w:lang w:val="fr-FR"/>
        </w:rPr>
        <w:t xml:space="preserve">Les données administratives du patient (cf. : </w:t>
      </w:r>
      <w:r w:rsidRPr="007C442F">
        <w:rPr>
          <w:lang w:val="fr-FR"/>
        </w:rPr>
        <w:fldChar w:fldCharType="begin"/>
      </w:r>
      <w:r w:rsidRPr="007C442F">
        <w:rPr>
          <w:lang w:val="fr-FR"/>
        </w:rPr>
        <w:instrText xml:space="preserve"> REF _Ref79070093 \r \h </w:instrText>
      </w:r>
      <w:r w:rsidRPr="007C442F">
        <w:rPr>
          <w:lang w:val="fr-FR"/>
        </w:rPr>
      </w:r>
      <w:r w:rsidRPr="007C442F">
        <w:rPr>
          <w:lang w:val="fr-FR"/>
        </w:rPr>
        <w:fldChar w:fldCharType="separate"/>
      </w:r>
      <w:r w:rsidRPr="007C442F">
        <w:rPr>
          <w:lang w:val="fr-FR"/>
        </w:rPr>
        <w:t>8.2</w:t>
      </w:r>
      <w:r w:rsidRPr="007C442F">
        <w:rPr>
          <w:lang w:val="fr-FR"/>
        </w:rPr>
        <w:fldChar w:fldCharType="end"/>
      </w:r>
      <w:r w:rsidRPr="007C442F">
        <w:rPr>
          <w:lang w:val="fr-FR"/>
        </w:rPr>
        <w:t>) sous forme de fichier texte nommé « patient_info.txt ».</w:t>
      </w:r>
    </w:p>
    <w:p w:rsidR="007D345A" w:rsidRPr="007C442F" w:rsidRDefault="007D345A" w:rsidP="007D345A">
      <w:pPr>
        <w:pStyle w:val="Paragraphedeliste"/>
        <w:numPr>
          <w:ilvl w:val="0"/>
          <w:numId w:val="47"/>
        </w:numPr>
        <w:rPr>
          <w:lang w:val="fr-FR"/>
        </w:rPr>
      </w:pPr>
      <w:r w:rsidRPr="007C442F">
        <w:rPr>
          <w:lang w:val="fr-FR"/>
        </w:rPr>
        <w:t>L’analyse gé</w:t>
      </w:r>
      <w:r w:rsidR="00CC2822" w:rsidRPr="007C442F">
        <w:rPr>
          <w:lang w:val="fr-FR"/>
        </w:rPr>
        <w:t xml:space="preserve">nétique du patient – qui peut être ensuite relue par le logiciel – sous un format décrit dans la section </w:t>
      </w:r>
      <w:r w:rsidR="00CC2822" w:rsidRPr="007C442F">
        <w:rPr>
          <w:lang w:val="fr-FR"/>
        </w:rPr>
        <w:fldChar w:fldCharType="begin"/>
      </w:r>
      <w:r w:rsidR="00CC2822" w:rsidRPr="007C442F">
        <w:rPr>
          <w:lang w:val="fr-FR"/>
        </w:rPr>
        <w:instrText xml:space="preserve"> REF _Ref79070232 \r \h </w:instrText>
      </w:r>
      <w:r w:rsidR="00CC2822" w:rsidRPr="007C442F">
        <w:rPr>
          <w:lang w:val="fr-FR"/>
        </w:rPr>
      </w:r>
      <w:r w:rsidR="00CC2822" w:rsidRPr="007C442F">
        <w:rPr>
          <w:lang w:val="fr-FR"/>
        </w:rPr>
        <w:fldChar w:fldCharType="separate"/>
      </w:r>
      <w:r w:rsidR="00CC2822" w:rsidRPr="007C442F">
        <w:rPr>
          <w:lang w:val="fr-FR"/>
        </w:rPr>
        <w:t>9.1</w:t>
      </w:r>
      <w:r w:rsidR="00CC2822" w:rsidRPr="007C442F">
        <w:rPr>
          <w:lang w:val="fr-FR"/>
        </w:rPr>
        <w:fldChar w:fldCharType="end"/>
      </w:r>
      <w:r w:rsidR="00CC2822" w:rsidRPr="007C442F">
        <w:rPr>
          <w:lang w:val="fr-FR"/>
        </w:rPr>
        <w:t>.</w:t>
      </w:r>
    </w:p>
    <w:p w:rsidR="00CC2822" w:rsidRPr="007C442F" w:rsidRDefault="00CC2822" w:rsidP="007D345A">
      <w:pPr>
        <w:pStyle w:val="Paragraphedeliste"/>
        <w:numPr>
          <w:ilvl w:val="0"/>
          <w:numId w:val="47"/>
        </w:numPr>
        <w:rPr>
          <w:lang w:val="fr-FR"/>
        </w:rPr>
      </w:pPr>
      <w:r w:rsidRPr="007C442F">
        <w:rPr>
          <w:lang w:val="fr-FR"/>
        </w:rPr>
        <w:t xml:space="preserve">Si une thérapie a été sélectionnée, l’impact de la thérapie sur l’analyse génétique </w:t>
      </w:r>
      <w:r w:rsidR="00D67FF3" w:rsidRPr="007C442F">
        <w:rPr>
          <w:lang w:val="fr-FR"/>
        </w:rPr>
        <w:t xml:space="preserve">dans un fichier qui a comme nom le nom de la thérapie et </w:t>
      </w:r>
      <w:r w:rsidRPr="007C442F">
        <w:rPr>
          <w:lang w:val="fr-FR"/>
        </w:rPr>
        <w:t xml:space="preserve">sous un format décrit dans la section </w:t>
      </w:r>
      <w:r w:rsidRPr="007C442F">
        <w:rPr>
          <w:lang w:val="fr-FR"/>
        </w:rPr>
        <w:fldChar w:fldCharType="begin"/>
      </w:r>
      <w:r w:rsidRPr="007C442F">
        <w:rPr>
          <w:lang w:val="fr-FR"/>
        </w:rPr>
        <w:instrText xml:space="preserve"> REF _Ref79070254 \r \h </w:instrText>
      </w:r>
      <w:r w:rsidRPr="007C442F">
        <w:rPr>
          <w:lang w:val="fr-FR"/>
        </w:rPr>
      </w:r>
      <w:r w:rsidRPr="007C442F">
        <w:rPr>
          <w:lang w:val="fr-FR"/>
        </w:rPr>
        <w:fldChar w:fldCharType="separate"/>
      </w:r>
      <w:r w:rsidRPr="007C442F">
        <w:rPr>
          <w:lang w:val="fr-FR"/>
        </w:rPr>
        <w:t>9.2</w:t>
      </w:r>
      <w:r w:rsidRPr="007C442F">
        <w:rPr>
          <w:lang w:val="fr-FR"/>
        </w:rPr>
        <w:fldChar w:fldCharType="end"/>
      </w:r>
      <w:r w:rsidRPr="007C442F">
        <w:rPr>
          <w:lang w:val="fr-FR"/>
        </w:rPr>
        <w:t>.</w:t>
      </w:r>
    </w:p>
    <w:p w:rsidR="00D67FF3" w:rsidRPr="007C442F" w:rsidRDefault="00D67FF3" w:rsidP="00D67FF3">
      <w:pPr>
        <w:rPr>
          <w:lang w:val="fr-FR"/>
        </w:rPr>
      </w:pPr>
    </w:p>
    <w:p w:rsidR="007D345A" w:rsidRPr="007C442F" w:rsidRDefault="007D345A" w:rsidP="007D345A">
      <w:pPr>
        <w:pStyle w:val="Titre3"/>
        <w:rPr>
          <w:lang w:val="fr-FR"/>
        </w:rPr>
      </w:pPr>
      <w:bookmarkStart w:id="36" w:name="_Toc92438705"/>
      <w:r w:rsidRPr="007C442F">
        <w:rPr>
          <w:lang w:val="fr-FR"/>
        </w:rPr>
        <w:t>Sauvegarde de la prédiction de la survie</w:t>
      </w:r>
      <w:r w:rsidR="00D67FF3" w:rsidRPr="007C442F">
        <w:rPr>
          <w:lang w:val="fr-FR"/>
        </w:rPr>
        <w:t xml:space="preserve"> du patient</w:t>
      </w:r>
      <w:bookmarkEnd w:id="36"/>
    </w:p>
    <w:p w:rsidR="00D67FF3" w:rsidRPr="007C442F" w:rsidRDefault="00D67FF3" w:rsidP="00D67FF3">
      <w:pPr>
        <w:rPr>
          <w:lang w:val="fr-FR"/>
        </w:rPr>
      </w:pPr>
      <w:r w:rsidRPr="007C442F">
        <w:rPr>
          <w:lang w:val="fr-FR"/>
        </w:rPr>
        <w:t>Les données de sortie de la prédiction de la survie du patient sont sauvegardées.</w:t>
      </w:r>
    </w:p>
    <w:p w:rsidR="00E92FF1" w:rsidRPr="007C442F" w:rsidRDefault="00E92FF1" w:rsidP="00D67FF3">
      <w:pPr>
        <w:rPr>
          <w:lang w:val="fr-FR"/>
        </w:rPr>
      </w:pPr>
    </w:p>
    <w:p w:rsidR="00E92FF1" w:rsidRPr="007C442F" w:rsidRDefault="00E92FF1" w:rsidP="00D67FF3">
      <w:pPr>
        <w:rPr>
          <w:lang w:val="fr-FR"/>
        </w:rPr>
      </w:pPr>
      <w:r w:rsidRPr="007C442F">
        <w:rPr>
          <w:lang w:val="fr-FR"/>
        </w:rPr>
        <w:t>Cela comprend :</w:t>
      </w:r>
    </w:p>
    <w:p w:rsidR="00E92FF1" w:rsidRPr="007C442F" w:rsidRDefault="00E92FF1" w:rsidP="00E92FF1">
      <w:pPr>
        <w:pStyle w:val="Paragraphedeliste"/>
        <w:numPr>
          <w:ilvl w:val="0"/>
          <w:numId w:val="47"/>
        </w:numPr>
        <w:rPr>
          <w:lang w:val="fr-FR"/>
        </w:rPr>
      </w:pPr>
      <w:r w:rsidRPr="007C442F">
        <w:rPr>
          <w:lang w:val="fr-FR"/>
        </w:rPr>
        <w:t>Une image au format PNG de la courbe de survie « output.png ». Cela correspond à une capture d’écran de la courbe affichée sur la deuxième page du logiciel.</w:t>
      </w:r>
    </w:p>
    <w:p w:rsidR="00C11DFB" w:rsidRPr="007C442F" w:rsidRDefault="00C11DFB" w:rsidP="00E92FF1">
      <w:pPr>
        <w:pStyle w:val="Paragraphedeliste"/>
        <w:numPr>
          <w:ilvl w:val="0"/>
          <w:numId w:val="47"/>
        </w:numPr>
        <w:rPr>
          <w:lang w:val="fr-FR"/>
        </w:rPr>
      </w:pPr>
      <w:r w:rsidRPr="007C442F">
        <w:rPr>
          <w:lang w:val="fr-FR"/>
        </w:rPr>
        <w:t>Les points de données de la courbe de survie sous forme de fichier texte nommé « output.csv ». Chaque ligne de ce fichier est composée de deux valeurs : « t,</w:t>
      </w:r>
      <w:r w:rsidR="004F1213">
        <w:rPr>
          <w:lang w:val="fr-FR"/>
        </w:rPr>
        <w:t xml:space="preserve"> </w:t>
      </w:r>
      <w:r w:rsidRPr="007C442F">
        <w:rPr>
          <w:lang w:val="fr-FR"/>
        </w:rPr>
        <w:t>p » où</w:t>
      </w:r>
    </w:p>
    <w:p w:rsidR="00C11DFB" w:rsidRPr="007C442F" w:rsidRDefault="00C11DFB" w:rsidP="00C11DFB">
      <w:pPr>
        <w:pStyle w:val="Paragraphedeliste"/>
        <w:numPr>
          <w:ilvl w:val="1"/>
          <w:numId w:val="47"/>
        </w:numPr>
        <w:rPr>
          <w:lang w:val="fr-FR"/>
        </w:rPr>
      </w:pPr>
      <w:r w:rsidRPr="007C442F">
        <w:rPr>
          <w:lang w:val="fr-FR"/>
        </w:rPr>
        <w:t>« t » est le temps en mois</w:t>
      </w:r>
    </w:p>
    <w:p w:rsidR="00C11DFB" w:rsidRPr="007C442F" w:rsidRDefault="00C11DFB" w:rsidP="00C11DFB">
      <w:pPr>
        <w:pStyle w:val="Paragraphedeliste"/>
        <w:numPr>
          <w:ilvl w:val="1"/>
          <w:numId w:val="47"/>
        </w:numPr>
        <w:rPr>
          <w:lang w:val="fr-FR"/>
        </w:rPr>
      </w:pPr>
      <w:r w:rsidRPr="007C442F">
        <w:rPr>
          <w:lang w:val="fr-FR"/>
        </w:rPr>
        <w:t>« p » est la probabilité de survie du patient à ce temps donné en pourcentage.</w:t>
      </w:r>
    </w:p>
    <w:p w:rsidR="00D31FF4" w:rsidRPr="007C442F" w:rsidRDefault="004545F4" w:rsidP="0052488B">
      <w:pPr>
        <w:pStyle w:val="Paragraphedeliste"/>
        <w:numPr>
          <w:ilvl w:val="0"/>
          <w:numId w:val="47"/>
        </w:numPr>
        <w:jc w:val="left"/>
        <w:rPr>
          <w:lang w:val="fr-FR"/>
        </w:rPr>
      </w:pPr>
      <w:r w:rsidRPr="007C442F">
        <w:rPr>
          <w:b/>
          <w:u w:val="single"/>
          <w:lang w:val="fr-FR"/>
        </w:rPr>
        <w:t>Fonctionnalité avancée :</w:t>
      </w:r>
      <w:r w:rsidRPr="007C442F">
        <w:rPr>
          <w:b/>
          <w:lang w:val="fr-FR"/>
        </w:rPr>
        <w:t xml:space="preserve"> </w:t>
      </w:r>
      <w:r w:rsidR="00D31FF4" w:rsidRPr="007C442F">
        <w:rPr>
          <w:lang w:val="fr-FR"/>
        </w:rPr>
        <w:t>L’information de convergence de la prédiction sous forme de fichier texte nommé « convergence_output_nodes.csv ». Chaque ligne de ce fichier est composée de deux valeurs « i, c » où</w:t>
      </w:r>
    </w:p>
    <w:p w:rsidR="00D31FF4" w:rsidRPr="007C442F" w:rsidRDefault="00D31FF4" w:rsidP="00D31FF4">
      <w:pPr>
        <w:pStyle w:val="Paragraphedeliste"/>
        <w:numPr>
          <w:ilvl w:val="1"/>
          <w:numId w:val="47"/>
        </w:numPr>
        <w:rPr>
          <w:lang w:val="fr-FR"/>
        </w:rPr>
      </w:pPr>
      <w:r w:rsidRPr="007C442F">
        <w:rPr>
          <w:lang w:val="fr-FR"/>
        </w:rPr>
        <w:t>« i » correspond au numéro d’itération de l’</w:t>
      </w:r>
      <w:r w:rsidR="00877F6F" w:rsidRPr="007C442F">
        <w:rPr>
          <w:lang w:val="fr-FR"/>
        </w:rPr>
        <w:t>algorithme de prédiction</w:t>
      </w:r>
    </w:p>
    <w:p w:rsidR="00877F6F" w:rsidRDefault="00877F6F" w:rsidP="00877F6F">
      <w:pPr>
        <w:pStyle w:val="Paragraphedeliste"/>
        <w:numPr>
          <w:ilvl w:val="1"/>
          <w:numId w:val="47"/>
        </w:numPr>
        <w:rPr>
          <w:lang w:val="fr-FR"/>
        </w:rPr>
      </w:pPr>
      <w:r w:rsidRPr="007C442F">
        <w:rPr>
          <w:lang w:val="fr-FR"/>
        </w:rPr>
        <w:t>« c » est la valeur de convergence à l’itération « i » i.e. la moyenne de variation des nœuds de sortie de l’algorithme de prédiction lors de l’itération « i ».</w:t>
      </w:r>
    </w:p>
    <w:p w:rsidR="00E051DA" w:rsidRPr="00E051DA" w:rsidRDefault="00E051DA" w:rsidP="00E051DA">
      <w:pPr>
        <w:rPr>
          <w:lang w:val="fr-FR"/>
        </w:rPr>
      </w:pPr>
    </w:p>
    <w:p w:rsidR="009723ED" w:rsidRPr="007C442F" w:rsidRDefault="009723ED" w:rsidP="009723ED">
      <w:pPr>
        <w:pStyle w:val="Titre1"/>
        <w:rPr>
          <w:lang w:val="fr-FR"/>
        </w:rPr>
      </w:pPr>
      <w:bookmarkStart w:id="37" w:name="_Toc92438706"/>
      <w:r w:rsidRPr="007C442F">
        <w:rPr>
          <w:lang w:val="fr-FR"/>
        </w:rPr>
        <w:t>Fonctions avancées</w:t>
      </w:r>
      <w:bookmarkEnd w:id="37"/>
    </w:p>
    <w:p w:rsidR="009723ED" w:rsidRPr="007C442F" w:rsidRDefault="00D43C88" w:rsidP="00D43C88">
      <w:pPr>
        <w:pStyle w:val="Titre2"/>
        <w:rPr>
          <w:lang w:val="fr-FR"/>
        </w:rPr>
      </w:pPr>
      <w:bookmarkStart w:id="38" w:name="_Ref79070232"/>
      <w:bookmarkStart w:id="39" w:name="_Toc92438707"/>
      <w:r w:rsidRPr="007C442F">
        <w:rPr>
          <w:lang w:val="fr-FR"/>
        </w:rPr>
        <w:t xml:space="preserve">Chargement des </w:t>
      </w:r>
      <w:r w:rsidR="00A441C4" w:rsidRPr="007C442F">
        <w:rPr>
          <w:lang w:val="fr-FR"/>
        </w:rPr>
        <w:t>de l’analyse génétique</w:t>
      </w:r>
      <w:r w:rsidRPr="007C442F">
        <w:rPr>
          <w:lang w:val="fr-FR"/>
        </w:rPr>
        <w:t xml:space="preserve"> du patient à partir d’un fichier</w:t>
      </w:r>
      <w:bookmarkEnd w:id="38"/>
      <w:bookmarkEnd w:id="39"/>
    </w:p>
    <w:p w:rsidR="000C58F2" w:rsidRPr="007C442F" w:rsidRDefault="000C58F2" w:rsidP="00D43C88">
      <w:pPr>
        <w:rPr>
          <w:lang w:val="fr-FR"/>
        </w:rPr>
      </w:pPr>
      <w:r w:rsidRPr="007C442F">
        <w:rPr>
          <w:lang w:val="fr-FR"/>
        </w:rPr>
        <w:t>L’analyse génétique du patient peut être directement chargée à partir d’un fichier CSV sur la page de prédiction. Pour cela, appuyez sur le bouton</w:t>
      </w:r>
    </w:p>
    <w:p w:rsidR="000C58F2" w:rsidRPr="007C442F" w:rsidRDefault="000C58F2" w:rsidP="00D43C88">
      <w:pPr>
        <w:rPr>
          <w:lang w:val="fr-FR"/>
        </w:rPr>
      </w:pPr>
      <w:r w:rsidRPr="007C442F">
        <w:rPr>
          <w:noProof/>
          <w:lang w:val="en-GB" w:eastAsia="en-GB" w:bidi="ar-SA"/>
        </w:rPr>
        <w:drawing>
          <wp:inline distT="0" distB="0" distL="0" distR="0" wp14:anchorId="63A9F430" wp14:editId="0A09CB74">
            <wp:extent cx="1405581" cy="400050"/>
            <wp:effectExtent l="0" t="0" r="4445"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626" t="22589" r="25044" b="69882"/>
                    <a:stretch/>
                  </pic:blipFill>
                  <pic:spPr bwMode="auto">
                    <a:xfrm>
                      <a:off x="0" y="0"/>
                      <a:ext cx="1407387" cy="400564"/>
                    </a:xfrm>
                    <a:prstGeom prst="rect">
                      <a:avLst/>
                    </a:prstGeom>
                    <a:ln>
                      <a:noFill/>
                    </a:ln>
                    <a:extLst>
                      <a:ext uri="{53640926-AAD7-44D8-BBD7-CCE9431645EC}">
                        <a14:shadowObscured xmlns:a14="http://schemas.microsoft.com/office/drawing/2010/main"/>
                      </a:ext>
                    </a:extLst>
                  </pic:spPr>
                </pic:pic>
              </a:graphicData>
            </a:graphic>
          </wp:inline>
        </w:drawing>
      </w:r>
    </w:p>
    <w:p w:rsidR="00FC5A35" w:rsidRPr="007C442F" w:rsidRDefault="000C58F2" w:rsidP="00D43C88">
      <w:pPr>
        <w:rPr>
          <w:lang w:val="fr-FR"/>
        </w:rPr>
      </w:pPr>
      <w:r w:rsidRPr="007C442F">
        <w:rPr>
          <w:lang w:val="fr-FR"/>
        </w:rPr>
        <w:t>à côté du champ de recherche de gènes.</w:t>
      </w:r>
    </w:p>
    <w:p w:rsidR="000C58F2" w:rsidRPr="007C442F" w:rsidRDefault="000C58F2" w:rsidP="00D43C88">
      <w:pPr>
        <w:rPr>
          <w:lang w:val="fr-FR"/>
        </w:rPr>
      </w:pPr>
    </w:p>
    <w:p w:rsidR="000C58F2" w:rsidRPr="007C442F" w:rsidRDefault="000C58F2" w:rsidP="00D43C88">
      <w:pPr>
        <w:rPr>
          <w:lang w:val="fr-FR"/>
        </w:rPr>
      </w:pPr>
      <w:r w:rsidRPr="007C442F">
        <w:rPr>
          <w:noProof/>
          <w:lang w:val="en-GB" w:eastAsia="en-GB" w:bidi="ar-SA"/>
        </w:rPr>
        <w:lastRenderedPageBreak/>
        <w:drawing>
          <wp:inline distT="0" distB="0" distL="0" distR="0" wp14:anchorId="0E7C4317" wp14:editId="502673B0">
            <wp:extent cx="5760720" cy="3090545"/>
            <wp:effectExtent l="0" t="0" r="0"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90545"/>
                    </a:xfrm>
                    <a:prstGeom prst="rect">
                      <a:avLst/>
                    </a:prstGeom>
                  </pic:spPr>
                </pic:pic>
              </a:graphicData>
            </a:graphic>
          </wp:inline>
        </w:drawing>
      </w:r>
    </w:p>
    <w:p w:rsidR="000C58F2" w:rsidRPr="007C442F" w:rsidRDefault="000C58F2" w:rsidP="00D43C88">
      <w:pPr>
        <w:rPr>
          <w:lang w:val="fr-FR"/>
        </w:rPr>
      </w:pPr>
    </w:p>
    <w:p w:rsidR="000C58F2" w:rsidRPr="007C442F" w:rsidRDefault="000C58F2" w:rsidP="00D43C88">
      <w:pPr>
        <w:rPr>
          <w:lang w:val="fr-FR"/>
        </w:rPr>
      </w:pPr>
      <w:r w:rsidRPr="007C442F">
        <w:rPr>
          <w:lang w:val="fr-FR"/>
        </w:rPr>
        <w:t>Un explorateur de fichiers s’ouvre alors pour vous permettre de sélectionner un fichier CSV.</w:t>
      </w:r>
    </w:p>
    <w:p w:rsidR="000C58F2" w:rsidRPr="007C442F" w:rsidRDefault="000C58F2" w:rsidP="00D43C88">
      <w:pPr>
        <w:rPr>
          <w:lang w:val="fr-FR"/>
        </w:rPr>
      </w:pPr>
    </w:p>
    <w:p w:rsidR="000C58F2" w:rsidRPr="007C442F" w:rsidRDefault="000C58F2" w:rsidP="00D43C88">
      <w:pPr>
        <w:rPr>
          <w:lang w:val="fr-FR"/>
        </w:rPr>
      </w:pPr>
      <w:r w:rsidRPr="007C442F">
        <w:rPr>
          <w:noProof/>
          <w:lang w:val="en-GB" w:eastAsia="en-GB" w:bidi="ar-SA"/>
        </w:rPr>
        <w:drawing>
          <wp:inline distT="0" distB="0" distL="0" distR="0" wp14:anchorId="45A4DB19" wp14:editId="60762885">
            <wp:extent cx="5760720" cy="3199130"/>
            <wp:effectExtent l="0" t="0" r="0" b="127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99130"/>
                    </a:xfrm>
                    <a:prstGeom prst="rect">
                      <a:avLst/>
                    </a:prstGeom>
                  </pic:spPr>
                </pic:pic>
              </a:graphicData>
            </a:graphic>
          </wp:inline>
        </w:drawing>
      </w:r>
    </w:p>
    <w:p w:rsidR="000C58F2" w:rsidRPr="007C442F" w:rsidRDefault="000C58F2" w:rsidP="00D43C88">
      <w:pPr>
        <w:rPr>
          <w:lang w:val="fr-FR"/>
        </w:rPr>
      </w:pPr>
    </w:p>
    <w:p w:rsidR="000C58F2" w:rsidRPr="007C442F" w:rsidRDefault="000C58F2" w:rsidP="00D43C88">
      <w:pPr>
        <w:rPr>
          <w:lang w:val="fr-FR"/>
        </w:rPr>
      </w:pPr>
      <w:r w:rsidRPr="007C442F">
        <w:rPr>
          <w:lang w:val="fr-FR"/>
        </w:rPr>
        <w:t>Une fois ce fichier CSV sélectionné, l’analyse génétique du patient est mise à jour conformément au fichier dans l’application.</w:t>
      </w:r>
    </w:p>
    <w:p w:rsidR="000C58F2" w:rsidRPr="007C442F" w:rsidRDefault="000C58F2" w:rsidP="00D43C88">
      <w:pPr>
        <w:rPr>
          <w:lang w:val="fr-FR"/>
        </w:rPr>
      </w:pPr>
    </w:p>
    <w:p w:rsidR="000C58F2" w:rsidRPr="007C442F" w:rsidRDefault="000C58F2" w:rsidP="00D43C88">
      <w:pPr>
        <w:rPr>
          <w:lang w:val="fr-FR"/>
        </w:rPr>
      </w:pPr>
      <w:r w:rsidRPr="007C442F">
        <w:rPr>
          <w:noProof/>
          <w:lang w:val="en-GB" w:eastAsia="en-GB" w:bidi="ar-SA"/>
        </w:rPr>
        <w:lastRenderedPageBreak/>
        <w:drawing>
          <wp:inline distT="0" distB="0" distL="0" distR="0" wp14:anchorId="0B837C7A" wp14:editId="06E468AB">
            <wp:extent cx="5760720" cy="3090545"/>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90545"/>
                    </a:xfrm>
                    <a:prstGeom prst="rect">
                      <a:avLst/>
                    </a:prstGeom>
                  </pic:spPr>
                </pic:pic>
              </a:graphicData>
            </a:graphic>
          </wp:inline>
        </w:drawing>
      </w:r>
    </w:p>
    <w:p w:rsidR="000C58F2" w:rsidRPr="007C442F" w:rsidRDefault="000C58F2" w:rsidP="00D43C88">
      <w:pPr>
        <w:rPr>
          <w:lang w:val="fr-FR"/>
        </w:rPr>
      </w:pPr>
    </w:p>
    <w:p w:rsidR="000C58F2" w:rsidRPr="007C442F" w:rsidRDefault="000C58F2" w:rsidP="00D43C88">
      <w:pPr>
        <w:rPr>
          <w:lang w:val="fr-FR"/>
        </w:rPr>
      </w:pPr>
      <w:r w:rsidRPr="007C442F">
        <w:rPr>
          <w:lang w:val="fr-FR"/>
        </w:rPr>
        <w:t>Le format du fichier CSV est le suivant :</w:t>
      </w:r>
    </w:p>
    <w:p w:rsidR="000C58F2" w:rsidRPr="007C442F" w:rsidRDefault="000C58F2" w:rsidP="000C58F2">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 gene, mutationValue »</w:t>
      </w:r>
    </w:p>
    <w:p w:rsidR="000C58F2" w:rsidRPr="007C442F" w:rsidRDefault="000C58F2" w:rsidP="000C58F2">
      <w:pPr>
        <w:pStyle w:val="Paragraphedeliste"/>
        <w:numPr>
          <w:ilvl w:val="0"/>
          <w:numId w:val="47"/>
        </w:numPr>
        <w:rPr>
          <w:lang w:val="fr-FR"/>
        </w:rPr>
      </w:pPr>
      <w:r w:rsidRPr="007C442F">
        <w:rPr>
          <w:lang w:val="fr-FR"/>
        </w:rPr>
        <w:t>Pour chacune des lignes suivantes : « nom du gène selon la nomenclature HUGO, statut du gène ». Le statut du gène est représenté par un nombre suivant la règle :</w:t>
      </w:r>
    </w:p>
    <w:p w:rsidR="000C58F2" w:rsidRPr="007C442F" w:rsidRDefault="000C58F2" w:rsidP="000C58F2">
      <w:pPr>
        <w:pStyle w:val="Paragraphedeliste"/>
        <w:numPr>
          <w:ilvl w:val="1"/>
          <w:numId w:val="47"/>
        </w:numPr>
        <w:jc w:val="left"/>
        <w:rPr>
          <w:lang w:val="fr-FR"/>
        </w:rPr>
      </w:pPr>
      <w:r w:rsidRPr="007C442F">
        <w:rPr>
          <w:lang w:val="fr-FR"/>
        </w:rPr>
        <w:t>S</w:t>
      </w:r>
      <w:r w:rsidR="007D1CD4">
        <w:rPr>
          <w:lang w:val="fr-FR"/>
        </w:rPr>
        <w:t>ans mutation (couleur verte) : NA</w:t>
      </w:r>
    </w:p>
    <w:p w:rsidR="000C58F2" w:rsidRPr="007C442F" w:rsidRDefault="000C58F2" w:rsidP="000C58F2">
      <w:pPr>
        <w:pStyle w:val="Paragraphedeliste"/>
        <w:numPr>
          <w:ilvl w:val="1"/>
          <w:numId w:val="47"/>
        </w:numPr>
        <w:jc w:val="left"/>
        <w:rPr>
          <w:lang w:val="fr-FR"/>
        </w:rPr>
      </w:pPr>
      <w:r w:rsidRPr="007C442F">
        <w:rPr>
          <w:lang w:val="fr-FR"/>
        </w:rPr>
        <w:t>Mutation non pathogénique (couleur jaune) : 0.3</w:t>
      </w:r>
    </w:p>
    <w:p w:rsidR="000C58F2" w:rsidRPr="007C442F" w:rsidRDefault="000C58F2" w:rsidP="000C58F2">
      <w:pPr>
        <w:pStyle w:val="Paragraphedeliste"/>
        <w:numPr>
          <w:ilvl w:val="1"/>
          <w:numId w:val="47"/>
        </w:numPr>
        <w:jc w:val="left"/>
        <w:rPr>
          <w:lang w:val="fr-FR"/>
        </w:rPr>
      </w:pPr>
      <w:r w:rsidRPr="007C442F">
        <w:rPr>
          <w:lang w:val="fr-FR"/>
        </w:rPr>
        <w:t>Mutation de pathogénicité inconnue (couleur orange) : 0.6</w:t>
      </w:r>
    </w:p>
    <w:p w:rsidR="000C58F2" w:rsidRPr="007C442F" w:rsidRDefault="000C58F2" w:rsidP="000C58F2">
      <w:pPr>
        <w:pStyle w:val="Paragraphedeliste"/>
        <w:numPr>
          <w:ilvl w:val="1"/>
          <w:numId w:val="47"/>
        </w:numPr>
        <w:jc w:val="left"/>
        <w:rPr>
          <w:lang w:val="fr-FR"/>
        </w:rPr>
      </w:pPr>
      <w:r w:rsidRPr="007C442F">
        <w:rPr>
          <w:lang w:val="fr-FR"/>
        </w:rPr>
        <w:t>Mutation pathogénique (couleur rouge) : 1.</w:t>
      </w:r>
    </w:p>
    <w:p w:rsidR="000C58F2" w:rsidRPr="007C442F" w:rsidRDefault="000C58F2" w:rsidP="000C58F2">
      <w:pPr>
        <w:rPr>
          <w:lang w:val="fr-FR"/>
        </w:rPr>
      </w:pPr>
    </w:p>
    <w:p w:rsidR="000C58F2" w:rsidRPr="007C442F" w:rsidRDefault="00F0539A" w:rsidP="000C58F2">
      <w:pPr>
        <w:rPr>
          <w:lang w:val="fr-FR"/>
        </w:rPr>
      </w:pPr>
      <w:r w:rsidRPr="007C442F">
        <w:rPr>
          <w:lang w:val="fr-FR"/>
        </w:rPr>
        <w:t>Par exemple :</w:t>
      </w:r>
    </w:p>
    <w:p w:rsidR="00F0539A" w:rsidRPr="007C442F" w:rsidRDefault="00F0539A" w:rsidP="00F0539A">
      <w:pPr>
        <w:jc w:val="center"/>
        <w:rPr>
          <w:lang w:val="fr-FR"/>
        </w:rPr>
      </w:pPr>
      <w:r w:rsidRPr="007C442F">
        <w:rPr>
          <w:lang w:val="fr-FR"/>
        </w:rPr>
        <w:t>gene, mutationValue</w:t>
      </w:r>
    </w:p>
    <w:p w:rsidR="00F0539A" w:rsidRPr="007C442F" w:rsidRDefault="007D1CD4" w:rsidP="00F0539A">
      <w:pPr>
        <w:jc w:val="center"/>
        <w:rPr>
          <w:lang w:val="fr-FR"/>
        </w:rPr>
      </w:pPr>
      <w:r>
        <w:rPr>
          <w:lang w:val="fr-FR"/>
        </w:rPr>
        <w:t>SRC,NA</w:t>
      </w:r>
    </w:p>
    <w:p w:rsidR="00F0539A" w:rsidRPr="007C442F" w:rsidRDefault="00F0539A" w:rsidP="00F0539A">
      <w:pPr>
        <w:jc w:val="center"/>
        <w:rPr>
          <w:lang w:val="fr-FR"/>
        </w:rPr>
      </w:pPr>
      <w:r w:rsidRPr="007C442F">
        <w:rPr>
          <w:lang w:val="fr-FR"/>
        </w:rPr>
        <w:t>CSNK2A1,0.3</w:t>
      </w:r>
    </w:p>
    <w:p w:rsidR="00F0539A" w:rsidRPr="007C442F" w:rsidRDefault="00F0539A" w:rsidP="00F0539A">
      <w:pPr>
        <w:jc w:val="center"/>
        <w:rPr>
          <w:lang w:val="fr-FR"/>
        </w:rPr>
      </w:pPr>
      <w:r w:rsidRPr="007C442F">
        <w:rPr>
          <w:lang w:val="fr-FR"/>
        </w:rPr>
        <w:t>PTPN11, 0.6</w:t>
      </w:r>
    </w:p>
    <w:p w:rsidR="00F0539A" w:rsidRPr="007C442F" w:rsidRDefault="00F0539A" w:rsidP="00F0539A">
      <w:pPr>
        <w:jc w:val="center"/>
        <w:rPr>
          <w:lang w:val="fr-FR"/>
        </w:rPr>
      </w:pPr>
      <w:r w:rsidRPr="007C442F">
        <w:rPr>
          <w:lang w:val="fr-FR"/>
        </w:rPr>
        <w:t>PTEN,1</w:t>
      </w:r>
    </w:p>
    <w:p w:rsidR="00F0539A" w:rsidRPr="007C442F" w:rsidRDefault="00F0539A" w:rsidP="00F0539A">
      <w:pPr>
        <w:jc w:val="center"/>
        <w:rPr>
          <w:lang w:val="fr-FR"/>
        </w:rPr>
      </w:pPr>
      <w:r w:rsidRPr="007C442F">
        <w:rPr>
          <w:lang w:val="fr-FR"/>
        </w:rPr>
        <w:t>SOS1,0.3</w:t>
      </w:r>
    </w:p>
    <w:p w:rsidR="00F0539A" w:rsidRPr="007C442F" w:rsidRDefault="00F0539A" w:rsidP="00F0539A">
      <w:pPr>
        <w:jc w:val="center"/>
        <w:rPr>
          <w:lang w:val="fr-FR"/>
        </w:rPr>
      </w:pPr>
      <w:r w:rsidRPr="007C442F">
        <w:rPr>
          <w:lang w:val="fr-FR"/>
        </w:rPr>
        <w:t>AURKA,1</w:t>
      </w:r>
    </w:p>
    <w:p w:rsidR="000C58F2" w:rsidRPr="007C442F" w:rsidRDefault="00F0539A" w:rsidP="00F0539A">
      <w:pPr>
        <w:jc w:val="center"/>
        <w:rPr>
          <w:lang w:val="fr-FR"/>
        </w:rPr>
      </w:pPr>
      <w:r w:rsidRPr="007C442F">
        <w:rPr>
          <w:lang w:val="fr-FR"/>
        </w:rPr>
        <w:t>AKT1,0.6</w:t>
      </w:r>
      <w:r w:rsidR="00150290" w:rsidRPr="007C442F">
        <w:rPr>
          <w:lang w:val="fr-FR"/>
        </w:rPr>
        <w:br/>
      </w:r>
    </w:p>
    <w:p w:rsidR="00D43C88" w:rsidRPr="007C442F" w:rsidRDefault="00D43C88" w:rsidP="00D43C88">
      <w:pPr>
        <w:pStyle w:val="Titre2"/>
        <w:rPr>
          <w:lang w:val="fr-FR"/>
        </w:rPr>
      </w:pPr>
      <w:bookmarkStart w:id="40" w:name="_Ref79070254"/>
      <w:bookmarkStart w:id="41" w:name="_Toc92438708"/>
      <w:r w:rsidRPr="007C442F">
        <w:rPr>
          <w:lang w:val="fr-FR"/>
        </w:rPr>
        <w:t>Ajout de thérapies</w:t>
      </w:r>
      <w:bookmarkEnd w:id="40"/>
      <w:bookmarkEnd w:id="41"/>
    </w:p>
    <w:p w:rsidR="00FC5A35" w:rsidRPr="007C442F" w:rsidRDefault="008070E2" w:rsidP="00D43C88">
      <w:pPr>
        <w:rPr>
          <w:lang w:val="fr-FR"/>
        </w:rPr>
      </w:pPr>
      <w:r w:rsidRPr="007C442F">
        <w:rPr>
          <w:lang w:val="fr-FR"/>
        </w:rPr>
        <w:t>Pour ajouter une thérapie nommée « nouvelle thérapie » au logiciel, créez un fichier CSV nommé « nouvelle thérapie.csv » dans le dossier « therapies » du dossier d’installation d’AMoNet.</w:t>
      </w:r>
    </w:p>
    <w:p w:rsidR="008070E2" w:rsidRPr="007C442F" w:rsidRDefault="008070E2" w:rsidP="00D43C88">
      <w:pPr>
        <w:rPr>
          <w:lang w:val="fr-FR"/>
        </w:rPr>
      </w:pPr>
    </w:p>
    <w:p w:rsidR="008070E2" w:rsidRPr="007C442F" w:rsidRDefault="008070E2" w:rsidP="008070E2">
      <w:pPr>
        <w:rPr>
          <w:lang w:val="fr-FR"/>
        </w:rPr>
      </w:pPr>
      <w:r w:rsidRPr="007C442F">
        <w:rPr>
          <w:lang w:val="fr-FR"/>
        </w:rPr>
        <w:t>Le format du fichier CSV est le suivant :</w:t>
      </w:r>
    </w:p>
    <w:p w:rsidR="008070E2" w:rsidRPr="007C442F" w:rsidRDefault="008070E2" w:rsidP="008070E2">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 gene,therapy »</w:t>
      </w:r>
    </w:p>
    <w:p w:rsidR="008070E2" w:rsidRPr="007C442F" w:rsidRDefault="008070E2" w:rsidP="008070E2">
      <w:pPr>
        <w:pStyle w:val="Paragraphedeliste"/>
        <w:numPr>
          <w:ilvl w:val="0"/>
          <w:numId w:val="47"/>
        </w:numPr>
        <w:rPr>
          <w:lang w:val="fr-FR"/>
        </w:rPr>
      </w:pPr>
      <w:r w:rsidRPr="007C442F">
        <w:rPr>
          <w:lang w:val="fr-FR"/>
        </w:rPr>
        <w:t xml:space="preserve">Pour chacune des lignes suivantes : « nom du gène </w:t>
      </w:r>
      <w:r w:rsidR="00327B7C" w:rsidRPr="007C442F">
        <w:rPr>
          <w:lang w:val="fr-FR"/>
        </w:rPr>
        <w:t xml:space="preserve">impacté </w:t>
      </w:r>
      <w:r w:rsidRPr="007C442F">
        <w:rPr>
          <w:lang w:val="fr-FR"/>
        </w:rPr>
        <w:t xml:space="preserve">selon la nomenclature HUGO, </w:t>
      </w:r>
      <w:r w:rsidR="00327B7C" w:rsidRPr="007C442F">
        <w:rPr>
          <w:lang w:val="fr-FR"/>
        </w:rPr>
        <w:t>impact de la thérapie sur le gène</w:t>
      </w:r>
      <w:r w:rsidRPr="007C442F">
        <w:rPr>
          <w:lang w:val="fr-FR"/>
        </w:rPr>
        <w:t xml:space="preserve"> ». </w:t>
      </w:r>
      <w:r w:rsidR="00327B7C" w:rsidRPr="007C442F">
        <w:rPr>
          <w:lang w:val="fr-FR"/>
        </w:rPr>
        <w:t>L’impact</w:t>
      </w:r>
      <w:r w:rsidRPr="007C442F">
        <w:rPr>
          <w:lang w:val="fr-FR"/>
        </w:rPr>
        <w:t xml:space="preserve"> est représenté par un nombre suivant la règle :</w:t>
      </w:r>
    </w:p>
    <w:p w:rsidR="008070E2" w:rsidRPr="007C442F" w:rsidRDefault="00327B7C" w:rsidP="008070E2">
      <w:pPr>
        <w:pStyle w:val="Paragraphedeliste"/>
        <w:numPr>
          <w:ilvl w:val="1"/>
          <w:numId w:val="47"/>
        </w:numPr>
        <w:jc w:val="left"/>
        <w:rPr>
          <w:lang w:val="fr-FR"/>
        </w:rPr>
      </w:pPr>
      <w:r w:rsidRPr="007C442F">
        <w:rPr>
          <w:lang w:val="fr-FR"/>
        </w:rPr>
        <w:t>Inhibition (couleur rouge) : -1</w:t>
      </w:r>
    </w:p>
    <w:p w:rsidR="008070E2" w:rsidRPr="007C442F" w:rsidRDefault="00327B7C" w:rsidP="008070E2">
      <w:pPr>
        <w:pStyle w:val="Paragraphedeliste"/>
        <w:numPr>
          <w:ilvl w:val="1"/>
          <w:numId w:val="47"/>
        </w:numPr>
        <w:jc w:val="left"/>
        <w:rPr>
          <w:lang w:val="fr-FR"/>
        </w:rPr>
      </w:pPr>
      <w:r w:rsidRPr="007C442F">
        <w:rPr>
          <w:lang w:val="fr-FR"/>
        </w:rPr>
        <w:t>Activation</w:t>
      </w:r>
      <w:r w:rsidR="008070E2" w:rsidRPr="007C442F">
        <w:rPr>
          <w:lang w:val="fr-FR"/>
        </w:rPr>
        <w:t xml:space="preserve"> (couleur </w:t>
      </w:r>
      <w:r w:rsidRPr="007C442F">
        <w:rPr>
          <w:lang w:val="fr-FR"/>
        </w:rPr>
        <w:t>verte</w:t>
      </w:r>
      <w:r w:rsidR="008070E2" w:rsidRPr="007C442F">
        <w:rPr>
          <w:lang w:val="fr-FR"/>
        </w:rPr>
        <w:t>) : 1.</w:t>
      </w:r>
    </w:p>
    <w:p w:rsidR="008070E2" w:rsidRPr="007C442F" w:rsidRDefault="008070E2" w:rsidP="00D43C88">
      <w:pPr>
        <w:rPr>
          <w:lang w:val="fr-FR"/>
        </w:rPr>
      </w:pPr>
    </w:p>
    <w:p w:rsidR="008070E2" w:rsidRPr="007C442F" w:rsidRDefault="008070E2" w:rsidP="00D43C88">
      <w:pPr>
        <w:rPr>
          <w:lang w:val="fr-FR"/>
        </w:rPr>
      </w:pPr>
    </w:p>
    <w:p w:rsidR="008070E2" w:rsidRPr="007C442F" w:rsidRDefault="008070E2" w:rsidP="00D43C88">
      <w:pPr>
        <w:rPr>
          <w:lang w:val="fr-FR"/>
        </w:rPr>
      </w:pPr>
      <w:r w:rsidRPr="007C442F">
        <w:rPr>
          <w:lang w:val="fr-FR"/>
        </w:rPr>
        <w:lastRenderedPageBreak/>
        <w:t>Par exemple :</w:t>
      </w:r>
    </w:p>
    <w:p w:rsidR="008070E2" w:rsidRPr="007C442F" w:rsidRDefault="00487111" w:rsidP="008070E2">
      <w:pPr>
        <w:jc w:val="center"/>
        <w:rPr>
          <w:lang w:val="fr-FR"/>
        </w:rPr>
      </w:pPr>
      <w:r w:rsidRPr="007C442F">
        <w:rPr>
          <w:lang w:val="fr-FR"/>
        </w:rPr>
        <w:t>gene,therapy</w:t>
      </w:r>
    </w:p>
    <w:p w:rsidR="008070E2" w:rsidRPr="007C442F" w:rsidRDefault="008070E2" w:rsidP="008070E2">
      <w:pPr>
        <w:jc w:val="center"/>
        <w:rPr>
          <w:lang w:val="fr-FR"/>
        </w:rPr>
      </w:pPr>
      <w:r w:rsidRPr="007C442F">
        <w:rPr>
          <w:lang w:val="fr-FR"/>
        </w:rPr>
        <w:t>"SRC",-1</w:t>
      </w:r>
    </w:p>
    <w:p w:rsidR="008070E2" w:rsidRPr="007C442F" w:rsidRDefault="008070E2" w:rsidP="008070E2">
      <w:pPr>
        <w:jc w:val="center"/>
        <w:rPr>
          <w:lang w:val="fr-FR"/>
        </w:rPr>
      </w:pPr>
      <w:r w:rsidRPr="007C442F">
        <w:rPr>
          <w:lang w:val="fr-FR"/>
        </w:rPr>
        <w:t>"PTEN",1</w:t>
      </w:r>
    </w:p>
    <w:p w:rsidR="008070E2" w:rsidRPr="007C442F" w:rsidRDefault="008070E2" w:rsidP="008070E2">
      <w:pPr>
        <w:jc w:val="center"/>
        <w:rPr>
          <w:lang w:val="fr-FR"/>
        </w:rPr>
      </w:pPr>
      <w:r w:rsidRPr="007C442F">
        <w:rPr>
          <w:lang w:val="fr-FR"/>
        </w:rPr>
        <w:t>"AKT1",-1</w:t>
      </w:r>
    </w:p>
    <w:p w:rsidR="008070E2" w:rsidRPr="007C442F" w:rsidRDefault="008070E2" w:rsidP="008070E2">
      <w:pPr>
        <w:jc w:val="center"/>
        <w:rPr>
          <w:lang w:val="fr-FR"/>
        </w:rPr>
      </w:pPr>
      <w:r w:rsidRPr="007C442F">
        <w:rPr>
          <w:lang w:val="fr-FR"/>
        </w:rPr>
        <w:t>"MAPK9",-1</w:t>
      </w:r>
    </w:p>
    <w:p w:rsidR="00545F3B" w:rsidRPr="007C442F" w:rsidRDefault="00545F3B" w:rsidP="008070E2">
      <w:pPr>
        <w:jc w:val="center"/>
        <w:rPr>
          <w:lang w:val="fr-FR"/>
        </w:rPr>
      </w:pPr>
    </w:p>
    <w:p w:rsidR="00545F3B" w:rsidRPr="007C442F" w:rsidRDefault="00545F3B" w:rsidP="00545F3B">
      <w:pPr>
        <w:jc w:val="left"/>
        <w:rPr>
          <w:lang w:val="fr-FR"/>
        </w:rPr>
      </w:pPr>
      <w:r w:rsidRPr="007C442F">
        <w:rPr>
          <w:lang w:val="fr-FR"/>
        </w:rPr>
        <w:t>Lorsque vous lancerez l’application par la suite, « my therapy » apparaîtra dans la liste des thérapies disponibles.</w:t>
      </w:r>
    </w:p>
    <w:p w:rsidR="00F42182" w:rsidRPr="007C442F" w:rsidRDefault="00F42182" w:rsidP="00545F3B">
      <w:pPr>
        <w:jc w:val="left"/>
        <w:rPr>
          <w:lang w:val="fr-FR"/>
        </w:rPr>
      </w:pPr>
    </w:p>
    <w:p w:rsidR="00F42182" w:rsidRPr="007C442F" w:rsidRDefault="00F42182" w:rsidP="00F42182">
      <w:pPr>
        <w:pStyle w:val="Titre2"/>
        <w:rPr>
          <w:lang w:val="fr-FR"/>
        </w:rPr>
      </w:pPr>
      <w:bookmarkStart w:id="42" w:name="_Toc92438709"/>
      <w:r w:rsidRPr="007C442F">
        <w:rPr>
          <w:lang w:val="fr-FR"/>
        </w:rPr>
        <w:t>Modification de la langue du logiciel</w:t>
      </w:r>
      <w:bookmarkEnd w:id="42"/>
    </w:p>
    <w:p w:rsidR="00F42182" w:rsidRPr="007C442F" w:rsidRDefault="00F42182" w:rsidP="00F42182">
      <w:pPr>
        <w:rPr>
          <w:lang w:val="fr-FR"/>
        </w:rPr>
      </w:pPr>
      <w:r w:rsidRPr="007C442F">
        <w:rPr>
          <w:lang w:val="fr-FR"/>
        </w:rPr>
        <w:t>Le logiciel est disponible en anglais et en français.</w:t>
      </w:r>
    </w:p>
    <w:p w:rsidR="00F42182" w:rsidRPr="007C442F" w:rsidRDefault="00F42182" w:rsidP="00F42182">
      <w:pPr>
        <w:rPr>
          <w:lang w:val="fr-FR"/>
        </w:rPr>
      </w:pPr>
    </w:p>
    <w:p w:rsidR="00F42182" w:rsidRPr="007C442F" w:rsidRDefault="00F42182" w:rsidP="00F42182">
      <w:pPr>
        <w:rPr>
          <w:lang w:val="fr-FR"/>
        </w:rPr>
      </w:pPr>
      <w:r w:rsidRPr="007C442F">
        <w:rPr>
          <w:lang w:val="fr-FR"/>
        </w:rPr>
        <w:t>Pour modifier la langue du logiciel, allez dans le dossier d’installation du logiciel et ouvrez le fichier « settings.ini » avec un éditeur de textes (Notepad…).</w:t>
      </w:r>
    </w:p>
    <w:p w:rsidR="00F42182" w:rsidRPr="007C442F" w:rsidRDefault="00F42182" w:rsidP="00F42182">
      <w:pPr>
        <w:rPr>
          <w:lang w:val="fr-FR"/>
        </w:rPr>
      </w:pPr>
    </w:p>
    <w:p w:rsidR="00F42182" w:rsidRPr="007C442F" w:rsidRDefault="00F42182" w:rsidP="00F42182">
      <w:pPr>
        <w:rPr>
          <w:lang w:val="fr-FR"/>
        </w:rPr>
      </w:pPr>
      <w:r w:rsidRPr="007C442F">
        <w:rPr>
          <w:lang w:val="fr-FR"/>
        </w:rPr>
        <w:t>Si vous souhaitez utiliser le logiciel en anglais, assurez-vous que la champ « applicationLanguage » a pour valeur « en ».</w:t>
      </w:r>
    </w:p>
    <w:p w:rsidR="00F42182" w:rsidRPr="007C442F" w:rsidRDefault="00F42182" w:rsidP="00F42182">
      <w:pPr>
        <w:jc w:val="center"/>
        <w:rPr>
          <w:lang w:val="fr-FR"/>
        </w:rPr>
      </w:pPr>
      <w:r w:rsidRPr="007C442F">
        <w:rPr>
          <w:lang w:val="fr-FR"/>
        </w:rPr>
        <w:t>applicationLanguage = "en"</w:t>
      </w:r>
    </w:p>
    <w:p w:rsidR="00F42182" w:rsidRPr="007C442F" w:rsidRDefault="00F42182" w:rsidP="00F42182">
      <w:pPr>
        <w:jc w:val="center"/>
        <w:rPr>
          <w:lang w:val="fr-FR"/>
        </w:rPr>
      </w:pPr>
    </w:p>
    <w:p w:rsidR="00F42182" w:rsidRPr="007C442F" w:rsidRDefault="00F42182" w:rsidP="00F42182">
      <w:pPr>
        <w:rPr>
          <w:lang w:val="fr-FR"/>
        </w:rPr>
      </w:pPr>
      <w:r w:rsidRPr="007C442F">
        <w:rPr>
          <w:lang w:val="fr-FR"/>
        </w:rPr>
        <w:t>Si vous souhaitez utiliser le logiciel en français, assurez-vous que la champ « applicationLanguage » a pour valeur « </w:t>
      </w:r>
      <w:r w:rsidR="00FE3ABA" w:rsidRPr="007C442F">
        <w:rPr>
          <w:lang w:val="fr-FR"/>
        </w:rPr>
        <w:t>fr</w:t>
      </w:r>
      <w:r w:rsidRPr="007C442F">
        <w:rPr>
          <w:lang w:val="fr-FR"/>
        </w:rPr>
        <w:t> ».</w:t>
      </w:r>
    </w:p>
    <w:p w:rsidR="00F42182" w:rsidRPr="007C442F" w:rsidRDefault="00F42182" w:rsidP="00F42182">
      <w:pPr>
        <w:jc w:val="center"/>
        <w:rPr>
          <w:lang w:val="fr-FR"/>
        </w:rPr>
      </w:pPr>
      <w:r w:rsidRPr="007C442F">
        <w:rPr>
          <w:lang w:val="fr-FR"/>
        </w:rPr>
        <w:t>applicationLanguage = "</w:t>
      </w:r>
      <w:r w:rsidR="00FE3ABA" w:rsidRPr="007C442F">
        <w:rPr>
          <w:lang w:val="fr-FR"/>
        </w:rPr>
        <w:t>fr</w:t>
      </w:r>
      <w:r w:rsidRPr="007C442F">
        <w:rPr>
          <w:lang w:val="fr-FR"/>
        </w:rPr>
        <w:t>"</w:t>
      </w:r>
    </w:p>
    <w:p w:rsidR="00F42182" w:rsidRPr="007C442F" w:rsidRDefault="00F42182" w:rsidP="00F42182">
      <w:pPr>
        <w:jc w:val="center"/>
        <w:rPr>
          <w:lang w:val="fr-FR"/>
        </w:rPr>
      </w:pPr>
    </w:p>
    <w:p w:rsidR="00D43C88" w:rsidRPr="007C442F" w:rsidRDefault="00D43C88" w:rsidP="00D43C88">
      <w:pPr>
        <w:pStyle w:val="Titre2"/>
        <w:rPr>
          <w:lang w:val="fr-FR"/>
        </w:rPr>
      </w:pPr>
      <w:bookmarkStart w:id="43" w:name="_Toc92438710"/>
      <w:r w:rsidRPr="007C442F">
        <w:rPr>
          <w:lang w:val="fr-FR"/>
        </w:rPr>
        <w:t>[</w:t>
      </w:r>
      <w:r w:rsidR="003B7E8D" w:rsidRPr="007C442F">
        <w:rPr>
          <w:lang w:val="fr-FR"/>
        </w:rPr>
        <w:t xml:space="preserve">A RETIRER DU MANUEL UTILISATEUR, </w:t>
      </w:r>
      <w:r w:rsidR="00441A11" w:rsidRPr="007C442F">
        <w:rPr>
          <w:lang w:val="fr-FR"/>
        </w:rPr>
        <w:t>UNIQUEMENT POUR MANUEL ADMINISTRATEUR</w:t>
      </w:r>
      <w:r w:rsidRPr="007C442F">
        <w:rPr>
          <w:lang w:val="fr-FR"/>
        </w:rPr>
        <w:t>] Modification du modèle entraîné</w:t>
      </w:r>
      <w:bookmarkEnd w:id="43"/>
    </w:p>
    <w:p w:rsidR="006B244A" w:rsidRPr="007C442F" w:rsidRDefault="006B244A" w:rsidP="006B244A">
      <w:pPr>
        <w:pStyle w:val="Titre3"/>
        <w:rPr>
          <w:lang w:val="fr-FR"/>
        </w:rPr>
      </w:pPr>
      <w:bookmarkStart w:id="44" w:name="_Toc92438711"/>
      <w:r w:rsidRPr="007C442F">
        <w:rPr>
          <w:lang w:val="fr-FR"/>
        </w:rPr>
        <w:t>Réseau de neurones</w:t>
      </w:r>
      <w:bookmarkEnd w:id="44"/>
    </w:p>
    <w:p w:rsidR="00D43C88" w:rsidRPr="007C442F" w:rsidRDefault="0052488B" w:rsidP="00D43C88">
      <w:pPr>
        <w:rPr>
          <w:lang w:val="fr-FR"/>
        </w:rPr>
      </w:pPr>
      <w:r w:rsidRPr="007C442F">
        <w:rPr>
          <w:lang w:val="fr-FR"/>
        </w:rPr>
        <w:t xml:space="preserve">Pour modifier le réseau de neurone entraîné, </w:t>
      </w:r>
      <w:r w:rsidR="00F42182" w:rsidRPr="007C442F">
        <w:rPr>
          <w:lang w:val="fr-FR"/>
        </w:rPr>
        <w:t>utilisez la solution R AMoNet pour exporter le CSV du réseau de neurones.</w:t>
      </w:r>
    </w:p>
    <w:p w:rsidR="00F42182" w:rsidRPr="007C442F" w:rsidRDefault="00F42182" w:rsidP="00D43C88">
      <w:pPr>
        <w:rPr>
          <w:lang w:val="fr-FR"/>
        </w:rPr>
      </w:pPr>
      <w:r w:rsidRPr="007C442F">
        <w:rPr>
          <w:lang w:val="fr-FR"/>
        </w:rPr>
        <w:br/>
        <w:t xml:space="preserve">Cela produit un fichier CSV </w:t>
      </w:r>
      <w:r w:rsidR="007542AB" w:rsidRPr="007C442F">
        <w:rPr>
          <w:lang w:val="fr-FR"/>
        </w:rPr>
        <w:t>qui possède les colonnes suivantes :</w:t>
      </w:r>
    </w:p>
    <w:p w:rsidR="007542AB" w:rsidRPr="007C442F" w:rsidRDefault="007542AB" w:rsidP="007542AB">
      <w:pPr>
        <w:pStyle w:val="Paragraphedeliste"/>
        <w:numPr>
          <w:ilvl w:val="0"/>
          <w:numId w:val="46"/>
        </w:numPr>
        <w:rPr>
          <w:lang w:val="fr-FR"/>
        </w:rPr>
      </w:pPr>
      <w:r w:rsidRPr="007C442F">
        <w:rPr>
          <w:lang w:val="fr-FR"/>
        </w:rPr>
        <w:t>Id</w:t>
      </w:r>
    </w:p>
    <w:p w:rsidR="007542AB" w:rsidRPr="007C442F" w:rsidRDefault="007542AB" w:rsidP="007542AB">
      <w:pPr>
        <w:pStyle w:val="Paragraphedeliste"/>
        <w:numPr>
          <w:ilvl w:val="0"/>
          <w:numId w:val="46"/>
        </w:numPr>
        <w:rPr>
          <w:lang w:val="fr-FR"/>
        </w:rPr>
      </w:pPr>
      <w:r w:rsidRPr="007C442F">
        <w:rPr>
          <w:lang w:val="fr-FR"/>
        </w:rPr>
        <w:t>Source_hgnc</w:t>
      </w:r>
    </w:p>
    <w:p w:rsidR="007542AB" w:rsidRPr="007C442F" w:rsidRDefault="007542AB" w:rsidP="007542AB">
      <w:pPr>
        <w:pStyle w:val="Paragraphedeliste"/>
        <w:numPr>
          <w:ilvl w:val="0"/>
          <w:numId w:val="46"/>
        </w:numPr>
        <w:rPr>
          <w:lang w:val="fr-FR"/>
        </w:rPr>
      </w:pPr>
      <w:r w:rsidRPr="007C442F">
        <w:rPr>
          <w:lang w:val="fr-FR"/>
        </w:rPr>
        <w:t>Interaction_direction_signed</w:t>
      </w:r>
    </w:p>
    <w:p w:rsidR="007542AB" w:rsidRPr="007C442F" w:rsidRDefault="007542AB" w:rsidP="007542AB">
      <w:pPr>
        <w:pStyle w:val="Paragraphedeliste"/>
        <w:numPr>
          <w:ilvl w:val="0"/>
          <w:numId w:val="46"/>
        </w:numPr>
        <w:rPr>
          <w:lang w:val="fr-FR"/>
        </w:rPr>
      </w:pPr>
      <w:r w:rsidRPr="007C442F">
        <w:rPr>
          <w:lang w:val="fr-FR"/>
        </w:rPr>
        <w:t>Target_hgnc</w:t>
      </w:r>
    </w:p>
    <w:p w:rsidR="007542AB" w:rsidRPr="007C442F" w:rsidRDefault="007542AB" w:rsidP="007542AB">
      <w:pPr>
        <w:pStyle w:val="Paragraphedeliste"/>
        <w:numPr>
          <w:ilvl w:val="0"/>
          <w:numId w:val="46"/>
        </w:numPr>
        <w:rPr>
          <w:lang w:val="fr-FR"/>
        </w:rPr>
      </w:pPr>
      <w:r w:rsidRPr="007C442F">
        <w:rPr>
          <w:lang w:val="fr-FR"/>
        </w:rPr>
        <w:t>Output</w:t>
      </w:r>
    </w:p>
    <w:p w:rsidR="007542AB" w:rsidRPr="007C442F" w:rsidRDefault="007542AB" w:rsidP="007542AB">
      <w:pPr>
        <w:pStyle w:val="Paragraphedeliste"/>
        <w:numPr>
          <w:ilvl w:val="0"/>
          <w:numId w:val="46"/>
        </w:numPr>
        <w:rPr>
          <w:lang w:val="fr-FR"/>
        </w:rPr>
      </w:pPr>
      <w:r w:rsidRPr="007C442F">
        <w:rPr>
          <w:lang w:val="fr-FR"/>
        </w:rPr>
        <w:t>Layer</w:t>
      </w:r>
    </w:p>
    <w:p w:rsidR="007542AB" w:rsidRPr="007C442F" w:rsidRDefault="007542AB" w:rsidP="007542AB">
      <w:pPr>
        <w:pStyle w:val="Paragraphedeliste"/>
        <w:numPr>
          <w:ilvl w:val="0"/>
          <w:numId w:val="46"/>
        </w:numPr>
        <w:rPr>
          <w:lang w:val="fr-FR"/>
        </w:rPr>
      </w:pPr>
      <w:r w:rsidRPr="007C442F">
        <w:rPr>
          <w:lang w:val="fr-FR"/>
        </w:rPr>
        <w:t>Weights</w:t>
      </w:r>
    </w:p>
    <w:p w:rsidR="007542AB" w:rsidRPr="007C442F" w:rsidRDefault="007542AB" w:rsidP="007542AB">
      <w:pPr>
        <w:pStyle w:val="Paragraphedeliste"/>
        <w:numPr>
          <w:ilvl w:val="0"/>
          <w:numId w:val="46"/>
        </w:numPr>
        <w:rPr>
          <w:lang w:val="fr-FR"/>
        </w:rPr>
      </w:pPr>
      <w:r w:rsidRPr="007C442F">
        <w:rPr>
          <w:lang w:val="fr-FR"/>
        </w:rPr>
        <w:t>Bterm</w:t>
      </w:r>
    </w:p>
    <w:p w:rsidR="007542AB" w:rsidRPr="007C442F" w:rsidRDefault="007542AB" w:rsidP="007542AB">
      <w:pPr>
        <w:pStyle w:val="Paragraphedeliste"/>
        <w:numPr>
          <w:ilvl w:val="0"/>
          <w:numId w:val="46"/>
        </w:numPr>
        <w:rPr>
          <w:lang w:val="fr-FR"/>
        </w:rPr>
      </w:pPr>
      <w:r w:rsidRPr="007C442F">
        <w:rPr>
          <w:lang w:val="fr-FR"/>
        </w:rPr>
        <w:t>DWeights</w:t>
      </w:r>
    </w:p>
    <w:p w:rsidR="007542AB" w:rsidRPr="007C442F" w:rsidRDefault="007542AB" w:rsidP="007542AB">
      <w:pPr>
        <w:pStyle w:val="Paragraphedeliste"/>
        <w:numPr>
          <w:ilvl w:val="0"/>
          <w:numId w:val="46"/>
        </w:numPr>
        <w:rPr>
          <w:lang w:val="fr-FR"/>
        </w:rPr>
      </w:pPr>
      <w:r w:rsidRPr="007C442F">
        <w:rPr>
          <w:lang w:val="fr-FR"/>
        </w:rPr>
        <w:t>Dbterm</w:t>
      </w:r>
    </w:p>
    <w:p w:rsidR="007542AB" w:rsidRPr="007C442F" w:rsidRDefault="007542AB" w:rsidP="007542AB">
      <w:pPr>
        <w:pStyle w:val="Paragraphedeliste"/>
        <w:numPr>
          <w:ilvl w:val="0"/>
          <w:numId w:val="46"/>
        </w:numPr>
        <w:rPr>
          <w:lang w:val="fr-FR"/>
        </w:rPr>
      </w:pPr>
      <w:r w:rsidRPr="007C442F">
        <w:rPr>
          <w:lang w:val="fr-FR"/>
        </w:rPr>
        <w:t>VdWeights</w:t>
      </w:r>
    </w:p>
    <w:p w:rsidR="007542AB" w:rsidRPr="007C442F" w:rsidRDefault="007542AB" w:rsidP="007542AB">
      <w:pPr>
        <w:pStyle w:val="Paragraphedeliste"/>
        <w:numPr>
          <w:ilvl w:val="0"/>
          <w:numId w:val="46"/>
        </w:numPr>
        <w:rPr>
          <w:lang w:val="fr-FR"/>
        </w:rPr>
      </w:pPr>
      <w:r w:rsidRPr="007C442F">
        <w:rPr>
          <w:lang w:val="fr-FR"/>
        </w:rPr>
        <w:t>SdWeights</w:t>
      </w:r>
    </w:p>
    <w:p w:rsidR="007542AB" w:rsidRPr="007C442F" w:rsidRDefault="007542AB" w:rsidP="007542AB">
      <w:pPr>
        <w:pStyle w:val="Paragraphedeliste"/>
        <w:numPr>
          <w:ilvl w:val="0"/>
          <w:numId w:val="46"/>
        </w:numPr>
        <w:rPr>
          <w:lang w:val="fr-FR"/>
        </w:rPr>
      </w:pPr>
      <w:r w:rsidRPr="007C442F">
        <w:rPr>
          <w:lang w:val="fr-FR"/>
        </w:rPr>
        <w:t>Vdbterm</w:t>
      </w:r>
    </w:p>
    <w:p w:rsidR="007542AB" w:rsidRPr="007C442F" w:rsidRDefault="007542AB" w:rsidP="007542AB">
      <w:pPr>
        <w:pStyle w:val="Paragraphedeliste"/>
        <w:numPr>
          <w:ilvl w:val="0"/>
          <w:numId w:val="46"/>
        </w:numPr>
        <w:rPr>
          <w:lang w:val="fr-FR"/>
        </w:rPr>
      </w:pPr>
      <w:r w:rsidRPr="007C442F">
        <w:rPr>
          <w:lang w:val="fr-FR"/>
        </w:rPr>
        <w:t>Sdbterm</w:t>
      </w:r>
    </w:p>
    <w:p w:rsidR="007542AB" w:rsidRPr="007C442F" w:rsidRDefault="007542AB" w:rsidP="007542AB">
      <w:pPr>
        <w:rPr>
          <w:lang w:val="fr-FR"/>
        </w:rPr>
      </w:pPr>
    </w:p>
    <w:p w:rsidR="007542AB" w:rsidRPr="007C442F" w:rsidRDefault="007542AB" w:rsidP="00D43C88">
      <w:pPr>
        <w:rPr>
          <w:lang w:val="fr-FR"/>
        </w:rPr>
      </w:pPr>
      <w:r w:rsidRPr="007C442F">
        <w:rPr>
          <w:lang w:val="fr-FR"/>
        </w:rPr>
        <w:lastRenderedPageBreak/>
        <w:t>Chiffrez le fichier CSV en lançant l’utilitaire RNNEncrytor. Lancez l’application RNNEncryptor et cliquez sur le bouton pour sélectionner le fichier CSV exporté de R (bouton encadré en rouge ci-dessous).</w:t>
      </w:r>
    </w:p>
    <w:p w:rsidR="007542AB" w:rsidRPr="007C442F" w:rsidRDefault="007542AB" w:rsidP="00D43C88">
      <w:pPr>
        <w:rPr>
          <w:lang w:val="fr-FR"/>
        </w:rPr>
      </w:pPr>
    </w:p>
    <w:p w:rsidR="007542AB" w:rsidRPr="007C442F" w:rsidRDefault="007542AB" w:rsidP="00D25481">
      <w:pPr>
        <w:jc w:val="center"/>
        <w:rPr>
          <w:lang w:val="fr-FR"/>
        </w:rPr>
      </w:pPr>
      <w:r w:rsidRPr="007C442F">
        <w:rPr>
          <w:noProof/>
          <w:lang w:val="en-GB" w:eastAsia="en-GB" w:bidi="ar-SA"/>
        </w:rPr>
        <w:drawing>
          <wp:inline distT="0" distB="0" distL="0" distR="0" wp14:anchorId="20178AD5" wp14:editId="04869A55">
            <wp:extent cx="2956922" cy="216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6922" cy="2160000"/>
                    </a:xfrm>
                    <a:prstGeom prst="rect">
                      <a:avLst/>
                    </a:prstGeom>
                  </pic:spPr>
                </pic:pic>
              </a:graphicData>
            </a:graphic>
          </wp:inline>
        </w:drawing>
      </w:r>
    </w:p>
    <w:p w:rsidR="00F42182" w:rsidRPr="007C442F" w:rsidRDefault="00F42182" w:rsidP="00D43C88">
      <w:pPr>
        <w:rPr>
          <w:lang w:val="fr-FR"/>
        </w:rPr>
      </w:pPr>
    </w:p>
    <w:p w:rsidR="00DA0EF3" w:rsidRPr="007C442F" w:rsidRDefault="007542AB" w:rsidP="00D43C88">
      <w:pPr>
        <w:rPr>
          <w:lang w:val="fr-FR"/>
        </w:rPr>
      </w:pPr>
      <w:r w:rsidRPr="007C442F">
        <w:rPr>
          <w:lang w:val="fr-FR"/>
        </w:rPr>
        <w:t xml:space="preserve">Une fois le fichier </w:t>
      </w:r>
      <w:r w:rsidR="00DA0EF3" w:rsidRPr="007C442F">
        <w:rPr>
          <w:lang w:val="fr-FR"/>
        </w:rPr>
        <w:t>sélectionné en utilisant l’explorateur de fichiers, cliquez sur le bouton « Encrypt data ». Un message apparaît quand l’opération est terminée. Ce message précise où trouver le fichier chiffré créé.</w:t>
      </w:r>
    </w:p>
    <w:p w:rsidR="00DA0EF3" w:rsidRPr="007C442F" w:rsidRDefault="00DA0EF3" w:rsidP="00D25481">
      <w:pPr>
        <w:jc w:val="center"/>
        <w:rPr>
          <w:lang w:val="fr-FR"/>
        </w:rPr>
      </w:pPr>
      <w:r w:rsidRPr="007C442F">
        <w:rPr>
          <w:noProof/>
          <w:lang w:val="en-GB" w:eastAsia="en-GB" w:bidi="ar-SA"/>
        </w:rPr>
        <w:drawing>
          <wp:inline distT="0" distB="0" distL="0" distR="0" wp14:anchorId="5CAA36DF" wp14:editId="76939B17">
            <wp:extent cx="2956922" cy="2160000"/>
            <wp:effectExtent l="0" t="0" r="0" b="0"/>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6922" cy="2160000"/>
                    </a:xfrm>
                    <a:prstGeom prst="rect">
                      <a:avLst/>
                    </a:prstGeom>
                  </pic:spPr>
                </pic:pic>
              </a:graphicData>
            </a:graphic>
          </wp:inline>
        </w:drawing>
      </w:r>
    </w:p>
    <w:p w:rsidR="00DA0EF3" w:rsidRPr="007C442F" w:rsidRDefault="00DA0EF3" w:rsidP="00D43C88">
      <w:pPr>
        <w:rPr>
          <w:lang w:val="fr-FR"/>
        </w:rPr>
      </w:pPr>
    </w:p>
    <w:p w:rsidR="00DA0EF3" w:rsidRPr="007C442F" w:rsidRDefault="00DA0EF3" w:rsidP="00D43C88">
      <w:pPr>
        <w:rPr>
          <w:lang w:val="fr-FR"/>
        </w:rPr>
      </w:pPr>
      <w:r w:rsidRPr="007C442F">
        <w:rPr>
          <w:lang w:val="fr-FR"/>
        </w:rPr>
        <w:t>Copiez le fichier CSV chiffré créé dans le dossier d’installation d’AMoNet.</w:t>
      </w:r>
    </w:p>
    <w:p w:rsidR="00DA0EF3" w:rsidRPr="007C442F" w:rsidRDefault="00DA0EF3" w:rsidP="00D43C88">
      <w:pPr>
        <w:rPr>
          <w:lang w:val="fr-FR"/>
        </w:rPr>
      </w:pPr>
    </w:p>
    <w:p w:rsidR="00DA0EF3" w:rsidRPr="007C442F" w:rsidRDefault="00DA0EF3" w:rsidP="00DA0EF3">
      <w:pPr>
        <w:rPr>
          <w:lang w:val="fr-FR"/>
        </w:rPr>
      </w:pPr>
      <w:r w:rsidRPr="007C442F">
        <w:rPr>
          <w:lang w:val="fr-FR"/>
        </w:rPr>
        <w:t>Pour modifier le modèle utilisé par le logiciel, allez dans le dossier d’installation du logiciel et ouvrez le fichier « settings.ini » avec un éditeur de textes (Notepad…).</w:t>
      </w:r>
    </w:p>
    <w:p w:rsidR="00DA0EF3" w:rsidRPr="007C442F" w:rsidRDefault="00DA0EF3" w:rsidP="00DA0EF3">
      <w:pPr>
        <w:rPr>
          <w:lang w:val="fr-FR"/>
        </w:rPr>
      </w:pPr>
    </w:p>
    <w:p w:rsidR="006B244A" w:rsidRPr="007C442F" w:rsidRDefault="006B244A" w:rsidP="006B244A">
      <w:pPr>
        <w:rPr>
          <w:lang w:val="fr-FR"/>
        </w:rPr>
      </w:pPr>
      <w:r w:rsidRPr="007C442F">
        <w:rPr>
          <w:lang w:val="fr-FR"/>
        </w:rPr>
        <w:t xml:space="preserve">Remplissez le champ « networkFilePath » avec le nom du fichier CSV chiffré. </w:t>
      </w:r>
    </w:p>
    <w:p w:rsidR="00DA0EF3" w:rsidRPr="007C442F" w:rsidRDefault="006B244A" w:rsidP="006B244A">
      <w:pPr>
        <w:jc w:val="center"/>
        <w:rPr>
          <w:lang w:val="fr-FR"/>
        </w:rPr>
      </w:pPr>
      <w:r w:rsidRPr="007C442F">
        <w:rPr>
          <w:lang w:val="fr-FR"/>
        </w:rPr>
        <w:t>networkFilePath = "encrypted_test.csv".</w:t>
      </w:r>
    </w:p>
    <w:p w:rsidR="00FE6B41" w:rsidRPr="007C442F" w:rsidRDefault="00FE6B41" w:rsidP="006B244A">
      <w:pPr>
        <w:jc w:val="center"/>
        <w:rPr>
          <w:lang w:val="fr-FR"/>
        </w:rPr>
      </w:pPr>
    </w:p>
    <w:p w:rsidR="00FE6B41" w:rsidRPr="007C442F" w:rsidRDefault="00FE6B41" w:rsidP="00FE6B41">
      <w:pPr>
        <w:pStyle w:val="Titre3"/>
        <w:rPr>
          <w:lang w:val="fr-FR"/>
        </w:rPr>
      </w:pPr>
      <w:bookmarkStart w:id="45" w:name="_Ref79161162"/>
      <w:bookmarkStart w:id="46" w:name="_Toc92438712"/>
      <w:r w:rsidRPr="007C442F">
        <w:rPr>
          <w:lang w:val="fr-FR"/>
        </w:rPr>
        <w:t>Analyse génétique du patient</w:t>
      </w:r>
      <w:bookmarkEnd w:id="45"/>
      <w:bookmarkEnd w:id="46"/>
    </w:p>
    <w:p w:rsidR="003039FD" w:rsidRPr="007C442F" w:rsidRDefault="003039FD" w:rsidP="005628DB">
      <w:pPr>
        <w:rPr>
          <w:lang w:val="fr-FR"/>
        </w:rPr>
      </w:pPr>
      <w:r w:rsidRPr="007C442F">
        <w:rPr>
          <w:lang w:val="fr-FR"/>
        </w:rPr>
        <w:t>Les gènes sont proposés à l’utilisateur pour l’analyse génétique du patient sont définis par un fichier de configuration.</w:t>
      </w:r>
    </w:p>
    <w:p w:rsidR="00D673E6" w:rsidRPr="007C442F" w:rsidRDefault="00D673E6" w:rsidP="005628DB">
      <w:pPr>
        <w:rPr>
          <w:lang w:val="fr-FR"/>
        </w:rPr>
      </w:pPr>
    </w:p>
    <w:p w:rsidR="00D673E6" w:rsidRPr="007C442F" w:rsidRDefault="00D673E6" w:rsidP="00D673E6">
      <w:pPr>
        <w:rPr>
          <w:lang w:val="fr-FR"/>
        </w:rPr>
      </w:pPr>
      <w:r w:rsidRPr="007C442F">
        <w:rPr>
          <w:lang w:val="fr-FR"/>
        </w:rPr>
        <w:t>Ce fichier de configuration est un fichier CSV au format suivant :</w:t>
      </w:r>
    </w:p>
    <w:p w:rsidR="00D673E6" w:rsidRPr="007C442F" w:rsidRDefault="00D673E6" w:rsidP="00D673E6">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w:t>
      </w:r>
      <w:r w:rsidR="00436F52" w:rsidRPr="007C442F">
        <w:rPr>
          <w:lang w:val="fr-FR"/>
        </w:rPr>
        <w:t>« GeneticProfiles</w:t>
      </w:r>
      <w:r w:rsidRPr="007C442F">
        <w:rPr>
          <w:lang w:val="fr-FR"/>
        </w:rPr>
        <w:t> »</w:t>
      </w:r>
    </w:p>
    <w:p w:rsidR="00D673E6" w:rsidRPr="007C442F" w:rsidRDefault="00D673E6" w:rsidP="00436F52">
      <w:pPr>
        <w:pStyle w:val="Paragraphedeliste"/>
        <w:numPr>
          <w:ilvl w:val="0"/>
          <w:numId w:val="47"/>
        </w:numPr>
        <w:rPr>
          <w:lang w:val="fr-FR"/>
        </w:rPr>
      </w:pPr>
      <w:r w:rsidRPr="007C442F">
        <w:rPr>
          <w:lang w:val="fr-FR"/>
        </w:rPr>
        <w:t>Pour chacune des lignes suivantes : « nom du gène selon la nomenclature HUGO</w:t>
      </w:r>
      <w:r w:rsidR="00436F52" w:rsidRPr="007C442F">
        <w:rPr>
          <w:lang w:val="fr-FR"/>
        </w:rPr>
        <w:t> » pour tous les gènes des analyses génétiques d’apprentissage.</w:t>
      </w:r>
    </w:p>
    <w:p w:rsidR="003039FD" w:rsidRPr="007C442F" w:rsidRDefault="003039FD" w:rsidP="005628DB">
      <w:pPr>
        <w:rPr>
          <w:lang w:val="fr-FR"/>
        </w:rPr>
      </w:pPr>
    </w:p>
    <w:p w:rsidR="003039FD" w:rsidRPr="007C442F" w:rsidRDefault="00335E66" w:rsidP="005628DB">
      <w:pPr>
        <w:rPr>
          <w:lang w:val="fr-FR"/>
        </w:rPr>
      </w:pPr>
      <w:r w:rsidRPr="007C442F">
        <w:rPr>
          <w:lang w:val="fr-FR"/>
        </w:rPr>
        <w:lastRenderedPageBreak/>
        <w:t xml:space="preserve">Créez le fichier CSV qui correspond à votre modèle. </w:t>
      </w:r>
      <w:r w:rsidR="003039FD" w:rsidRPr="007C442F">
        <w:rPr>
          <w:lang w:val="fr-FR"/>
        </w:rPr>
        <w:t>Copiez le fichier CSV créé dans le dossier d’installation d’AMoNet.</w:t>
      </w:r>
    </w:p>
    <w:p w:rsidR="003039FD" w:rsidRPr="007C442F" w:rsidRDefault="003039FD" w:rsidP="005628DB">
      <w:pPr>
        <w:rPr>
          <w:lang w:val="fr-FR"/>
        </w:rPr>
      </w:pPr>
    </w:p>
    <w:p w:rsidR="005628DB" w:rsidRPr="007C442F" w:rsidRDefault="005628DB" w:rsidP="005628DB">
      <w:pPr>
        <w:rPr>
          <w:lang w:val="fr-FR"/>
        </w:rPr>
      </w:pPr>
      <w:r w:rsidRPr="007C442F">
        <w:rPr>
          <w:lang w:val="fr-FR"/>
        </w:rPr>
        <w:t>Pour modifier l’analyse génétique utilisée par le logiciel, allez dans le dossier d’installation du logiciel et ouvrez le fichier « settings.ini » avec un éditeur de textes (Notepad…).</w:t>
      </w:r>
    </w:p>
    <w:p w:rsidR="005628DB" w:rsidRPr="007C442F" w:rsidRDefault="005628DB" w:rsidP="005628DB">
      <w:pPr>
        <w:rPr>
          <w:lang w:val="fr-FR"/>
        </w:rPr>
      </w:pPr>
    </w:p>
    <w:p w:rsidR="005628DB" w:rsidRPr="007C442F" w:rsidRDefault="005628DB" w:rsidP="005628DB">
      <w:pPr>
        <w:rPr>
          <w:lang w:val="fr-FR"/>
        </w:rPr>
      </w:pPr>
      <w:r w:rsidRPr="007C442F">
        <w:rPr>
          <w:lang w:val="fr-FR"/>
        </w:rPr>
        <w:t>Remplissez le champ « </w:t>
      </w:r>
      <w:r w:rsidR="00F0548B" w:rsidRPr="007C442F">
        <w:rPr>
          <w:lang w:val="fr-FR"/>
        </w:rPr>
        <w:t>trainingModelGenesPath</w:t>
      </w:r>
      <w:r w:rsidR="004F1213">
        <w:rPr>
          <w:lang w:val="fr-FR"/>
        </w:rPr>
        <w:t xml:space="preserve"> </w:t>
      </w:r>
      <w:r w:rsidRPr="007C442F">
        <w:rPr>
          <w:lang w:val="fr-FR"/>
        </w:rPr>
        <w:t xml:space="preserve">» avec le nom du fichier CSV créé. </w:t>
      </w:r>
    </w:p>
    <w:p w:rsidR="005628DB" w:rsidRPr="00E051DA" w:rsidRDefault="00F0548B" w:rsidP="005628DB">
      <w:pPr>
        <w:jc w:val="center"/>
        <w:rPr>
          <w:lang w:val="en-GB"/>
        </w:rPr>
      </w:pPr>
      <w:r w:rsidRPr="00E051DA">
        <w:rPr>
          <w:lang w:val="en-GB"/>
        </w:rPr>
        <w:t>trainingModelGenesPath</w:t>
      </w:r>
      <w:r w:rsidR="005628DB" w:rsidRPr="00E051DA">
        <w:rPr>
          <w:lang w:val="en-GB"/>
        </w:rPr>
        <w:t>= "my_training_data_genes.csv".</w:t>
      </w:r>
    </w:p>
    <w:p w:rsidR="00FE6B41" w:rsidRPr="00E051DA" w:rsidRDefault="00FE6B41" w:rsidP="00FE6B41">
      <w:pPr>
        <w:rPr>
          <w:lang w:val="en-GB"/>
        </w:rPr>
      </w:pPr>
    </w:p>
    <w:p w:rsidR="00FE6B41" w:rsidRPr="007C442F" w:rsidRDefault="00FE6B41" w:rsidP="00FE6B41">
      <w:pPr>
        <w:pStyle w:val="Titre3"/>
        <w:rPr>
          <w:lang w:val="fr-FR"/>
        </w:rPr>
      </w:pPr>
      <w:bookmarkStart w:id="47" w:name="_Toc92438713"/>
      <w:r w:rsidRPr="007C442F">
        <w:rPr>
          <w:lang w:val="fr-FR"/>
        </w:rPr>
        <w:t>Intervalle de temps des données de sortie</w:t>
      </w:r>
      <w:bookmarkEnd w:id="47"/>
    </w:p>
    <w:p w:rsidR="00D42F67" w:rsidRPr="007C442F" w:rsidRDefault="00D42F67" w:rsidP="00D42F67">
      <w:pPr>
        <w:rPr>
          <w:lang w:val="fr-FR"/>
        </w:rPr>
      </w:pPr>
      <w:r w:rsidRPr="007C442F">
        <w:rPr>
          <w:lang w:val="fr-FR"/>
        </w:rPr>
        <w:t>L’intervalle de temps auquel correspond chaque point de données de la courbe de survie est défini par un fichier de configuration.</w:t>
      </w:r>
    </w:p>
    <w:p w:rsidR="00D42F67" w:rsidRPr="007C442F" w:rsidRDefault="00D42F67" w:rsidP="00D42F67">
      <w:pPr>
        <w:rPr>
          <w:lang w:val="fr-FR"/>
        </w:rPr>
      </w:pPr>
    </w:p>
    <w:p w:rsidR="00D42F67" w:rsidRPr="007C442F" w:rsidRDefault="00D42F67" w:rsidP="00D42F67">
      <w:pPr>
        <w:rPr>
          <w:lang w:val="fr-FR"/>
        </w:rPr>
      </w:pPr>
      <w:r w:rsidRPr="007C442F">
        <w:rPr>
          <w:lang w:val="fr-FR"/>
        </w:rPr>
        <w:t>Ce fichier de configuration est un fichier CSV au format suivant :</w:t>
      </w:r>
    </w:p>
    <w:p w:rsidR="00D42F67" w:rsidRPr="007C442F" w:rsidRDefault="00D42F67" w:rsidP="00D42F67">
      <w:pPr>
        <w:pStyle w:val="Paragraphedeliste"/>
        <w:numPr>
          <w:ilvl w:val="0"/>
          <w:numId w:val="47"/>
        </w:numPr>
        <w:rPr>
          <w:lang w:val="fr-FR"/>
        </w:rPr>
      </w:pPr>
      <w:r w:rsidRPr="007C442F">
        <w:rPr>
          <w:lang w:val="fr-FR"/>
        </w:rPr>
        <w:t>1</w:t>
      </w:r>
      <w:r w:rsidRPr="007C442F">
        <w:rPr>
          <w:vertAlign w:val="superscript"/>
          <w:lang w:val="fr-FR"/>
        </w:rPr>
        <w:t>ère</w:t>
      </w:r>
      <w:r w:rsidRPr="007C442F">
        <w:rPr>
          <w:lang w:val="fr-FR"/>
        </w:rPr>
        <w:t xml:space="preserve"> ligne d’en-tête : « Time »</w:t>
      </w:r>
    </w:p>
    <w:p w:rsidR="00D42F67" w:rsidRPr="007C442F" w:rsidRDefault="00D42F67" w:rsidP="00D42F67">
      <w:pPr>
        <w:pStyle w:val="Paragraphedeliste"/>
        <w:numPr>
          <w:ilvl w:val="0"/>
          <w:numId w:val="47"/>
        </w:numPr>
        <w:rPr>
          <w:lang w:val="fr-FR"/>
        </w:rPr>
      </w:pPr>
      <w:r w:rsidRPr="007C442F">
        <w:rPr>
          <w:lang w:val="fr-FR"/>
        </w:rPr>
        <w:t>Pour chacune des lignes suivantes : « temps en mois » pour chacun des nœuds de sortie du réseau de neurones.</w:t>
      </w:r>
    </w:p>
    <w:p w:rsidR="00D42F67" w:rsidRPr="007C442F" w:rsidRDefault="00D42F67" w:rsidP="00D42F67">
      <w:pPr>
        <w:rPr>
          <w:lang w:val="fr-FR"/>
        </w:rPr>
      </w:pPr>
    </w:p>
    <w:p w:rsidR="00D42F67" w:rsidRPr="007C442F" w:rsidRDefault="00335E66" w:rsidP="00D42F67">
      <w:pPr>
        <w:rPr>
          <w:lang w:val="fr-FR"/>
        </w:rPr>
      </w:pPr>
      <w:r w:rsidRPr="007C442F">
        <w:rPr>
          <w:lang w:val="fr-FR"/>
        </w:rPr>
        <w:t xml:space="preserve">Créez le fichier CSV qui correspond à votre modèle. </w:t>
      </w:r>
      <w:r w:rsidR="00D42F67" w:rsidRPr="007C442F">
        <w:rPr>
          <w:lang w:val="fr-FR"/>
        </w:rPr>
        <w:t>Copiez le fichier CSV créé dans le dossier d’installation d’AMoNet.</w:t>
      </w:r>
    </w:p>
    <w:p w:rsidR="00D42F67" w:rsidRPr="007C442F" w:rsidRDefault="00D42F67" w:rsidP="00D42F67">
      <w:pPr>
        <w:rPr>
          <w:lang w:val="fr-FR"/>
        </w:rPr>
      </w:pPr>
    </w:p>
    <w:p w:rsidR="00D42F67" w:rsidRPr="007C442F" w:rsidRDefault="00D42F67" w:rsidP="00D42F67">
      <w:pPr>
        <w:rPr>
          <w:lang w:val="fr-FR"/>
        </w:rPr>
      </w:pPr>
      <w:r w:rsidRPr="007C442F">
        <w:rPr>
          <w:lang w:val="fr-FR"/>
        </w:rPr>
        <w:t xml:space="preserve">Pour modifier </w:t>
      </w:r>
      <w:r w:rsidR="00335E66" w:rsidRPr="007C442F">
        <w:rPr>
          <w:lang w:val="fr-FR"/>
        </w:rPr>
        <w:t>l’intervalle de temps</w:t>
      </w:r>
      <w:r w:rsidRPr="007C442F">
        <w:rPr>
          <w:lang w:val="fr-FR"/>
        </w:rPr>
        <w:t xml:space="preserve"> utilisé par le logiciel, allez dans le dossier d’installation du logiciel et ouvrez le fichier « settings.ini » avec un éditeur de textes (Notepad…).</w:t>
      </w:r>
    </w:p>
    <w:p w:rsidR="00D42F67" w:rsidRPr="007C442F" w:rsidRDefault="00D42F67" w:rsidP="00D42F67">
      <w:pPr>
        <w:rPr>
          <w:lang w:val="fr-FR"/>
        </w:rPr>
      </w:pPr>
    </w:p>
    <w:p w:rsidR="00D42F67" w:rsidRPr="007C442F" w:rsidRDefault="00D42F67" w:rsidP="00D42F67">
      <w:pPr>
        <w:rPr>
          <w:lang w:val="fr-FR"/>
        </w:rPr>
      </w:pPr>
      <w:r w:rsidRPr="007C442F">
        <w:rPr>
          <w:lang w:val="fr-FR"/>
        </w:rPr>
        <w:t>Remplissez le champ « </w:t>
      </w:r>
      <w:r w:rsidR="00860853" w:rsidRPr="007C442F">
        <w:rPr>
          <w:lang w:val="fr-FR"/>
        </w:rPr>
        <w:t>trainingModelTimePath</w:t>
      </w:r>
      <w:r w:rsidR="004F1213">
        <w:rPr>
          <w:lang w:val="fr-FR"/>
        </w:rPr>
        <w:t xml:space="preserve"> </w:t>
      </w:r>
      <w:r w:rsidRPr="007C442F">
        <w:rPr>
          <w:lang w:val="fr-FR"/>
        </w:rPr>
        <w:t xml:space="preserve">» avec le nom du fichier CSV créé. </w:t>
      </w:r>
    </w:p>
    <w:p w:rsidR="00D42F67" w:rsidRPr="00E051DA" w:rsidRDefault="00860853" w:rsidP="00D42F67">
      <w:pPr>
        <w:jc w:val="center"/>
        <w:rPr>
          <w:lang w:val="en-GB"/>
        </w:rPr>
      </w:pPr>
      <w:r w:rsidRPr="00E051DA">
        <w:rPr>
          <w:lang w:val="en-GB"/>
        </w:rPr>
        <w:t>trainingModelTimePath</w:t>
      </w:r>
      <w:r w:rsidR="00572744" w:rsidRPr="00E051DA">
        <w:rPr>
          <w:lang w:val="en-GB"/>
        </w:rPr>
        <w:t xml:space="preserve"> </w:t>
      </w:r>
      <w:r w:rsidR="00D42F67" w:rsidRPr="00E051DA">
        <w:rPr>
          <w:lang w:val="en-GB"/>
        </w:rPr>
        <w:t>= "my_training_data_genes.csv".</w:t>
      </w:r>
    </w:p>
    <w:p w:rsidR="007C442F" w:rsidRPr="00E051DA" w:rsidRDefault="007C442F" w:rsidP="00D42F67">
      <w:pPr>
        <w:jc w:val="center"/>
        <w:rPr>
          <w:lang w:val="en-GB"/>
        </w:rPr>
      </w:pPr>
    </w:p>
    <w:p w:rsidR="007C442F" w:rsidRPr="007C442F" w:rsidRDefault="007C442F" w:rsidP="007C442F">
      <w:pPr>
        <w:pStyle w:val="Titre3"/>
        <w:rPr>
          <w:lang w:val="fr-FR"/>
        </w:rPr>
      </w:pPr>
      <w:bookmarkStart w:id="48" w:name="_Toc92438714"/>
      <w:r w:rsidRPr="007C442F">
        <w:rPr>
          <w:lang w:val="fr-FR"/>
        </w:rPr>
        <w:t>Indication d’usage</w:t>
      </w:r>
      <w:bookmarkEnd w:id="48"/>
    </w:p>
    <w:p w:rsidR="007C442F" w:rsidRDefault="007C442F" w:rsidP="007C442F">
      <w:pPr>
        <w:rPr>
          <w:lang w:val="fr-FR"/>
        </w:rPr>
      </w:pPr>
      <w:r>
        <w:rPr>
          <w:lang w:val="fr-FR"/>
        </w:rPr>
        <w:t xml:space="preserve">Pour modifier le message </w:t>
      </w:r>
      <w:r w:rsidR="00F34221">
        <w:rPr>
          <w:lang w:val="fr-FR"/>
        </w:rPr>
        <w:t>apparaissant</w:t>
      </w:r>
      <w:r>
        <w:rPr>
          <w:lang w:val="fr-FR"/>
        </w:rPr>
        <w:t xml:space="preserve"> dans la boîte d’information accessible par le bouton </w:t>
      </w:r>
      <w:r w:rsidRPr="007C442F">
        <w:rPr>
          <w:noProof/>
          <w:lang w:val="en-GB" w:eastAsia="en-GB" w:bidi="ar-SA"/>
        </w:rPr>
        <w:drawing>
          <wp:inline distT="0" distB="0" distL="0" distR="0" wp14:anchorId="48F26873" wp14:editId="169DDBE5">
            <wp:extent cx="355600" cy="355600"/>
            <wp:effectExtent l="0" t="0" r="6350" b="635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647" cy="355647"/>
                    </a:xfrm>
                    <a:prstGeom prst="rect">
                      <a:avLst/>
                    </a:prstGeom>
                  </pic:spPr>
                </pic:pic>
              </a:graphicData>
            </a:graphic>
          </wp:inline>
        </w:drawing>
      </w:r>
      <w:r>
        <w:rPr>
          <w:lang w:val="fr-FR"/>
        </w:rPr>
        <w:t xml:space="preserve">, </w:t>
      </w:r>
      <w:r w:rsidRPr="007C442F">
        <w:rPr>
          <w:lang w:val="fr-FR"/>
        </w:rPr>
        <w:t>allez dans le dossier d’installation du logiciel et ouvrez le fichier « settings.ini » avec un éditeur de textes (Notepad…).</w:t>
      </w:r>
    </w:p>
    <w:p w:rsidR="00752186" w:rsidRDefault="00752186" w:rsidP="007C442F">
      <w:pPr>
        <w:rPr>
          <w:lang w:val="fr-FR"/>
        </w:rPr>
      </w:pPr>
    </w:p>
    <w:p w:rsidR="00752186" w:rsidRPr="007C442F" w:rsidRDefault="00752186" w:rsidP="00752186">
      <w:pPr>
        <w:rPr>
          <w:lang w:val="fr-FR"/>
        </w:rPr>
      </w:pPr>
      <w:r>
        <w:rPr>
          <w:lang w:val="fr-FR"/>
        </w:rPr>
        <w:t>Complétez les informations suivantes dans le bloc</w:t>
      </w:r>
      <w:r w:rsidRPr="007C442F">
        <w:rPr>
          <w:lang w:val="fr-FR"/>
        </w:rPr>
        <w:t xml:space="preserve"> [</w:t>
      </w:r>
      <w:r>
        <w:rPr>
          <w:lang w:val="fr-FR"/>
        </w:rPr>
        <w:t>informations</w:t>
      </w:r>
      <w:r w:rsidRPr="007C442F">
        <w:rPr>
          <w:lang w:val="fr-FR"/>
        </w:rPr>
        <w:t>]</w:t>
      </w:r>
      <w:r>
        <w:rPr>
          <w:lang w:val="fr-FR"/>
        </w:rPr>
        <w:t> :</w:t>
      </w:r>
    </w:p>
    <w:p w:rsidR="00752186" w:rsidRPr="007C442F" w:rsidRDefault="00752186" w:rsidP="003D2BAD">
      <w:pPr>
        <w:pStyle w:val="Paragraphedeliste"/>
        <w:numPr>
          <w:ilvl w:val="0"/>
          <w:numId w:val="46"/>
        </w:numPr>
        <w:rPr>
          <w:lang w:val="fr-FR"/>
        </w:rPr>
      </w:pPr>
      <w:r w:rsidRPr="00752186">
        <w:rPr>
          <w:lang w:val="fr-FR"/>
        </w:rPr>
        <w:t>cancer_fr</w:t>
      </w:r>
      <w:r>
        <w:rPr>
          <w:lang w:val="fr-FR"/>
        </w:rPr>
        <w:t xml:space="preserve"> </w:t>
      </w:r>
      <w:r w:rsidRPr="007C442F">
        <w:rPr>
          <w:lang w:val="fr-FR"/>
        </w:rPr>
        <w:t xml:space="preserve">: </w:t>
      </w:r>
      <w:r>
        <w:rPr>
          <w:lang w:val="fr-FR"/>
        </w:rPr>
        <w:t>adjectif d</w:t>
      </w:r>
      <w:r w:rsidR="003D2BAD">
        <w:rPr>
          <w:lang w:val="fr-FR"/>
        </w:rPr>
        <w:t xml:space="preserve">éfinissant le cancer traité : </w:t>
      </w:r>
      <w:r w:rsidR="003D2BAD" w:rsidRPr="003D2BAD">
        <w:rPr>
          <w:lang w:val="fr-FR"/>
        </w:rPr>
        <w:t>pulmonaire, réfractaire multi histologies, autre…</w:t>
      </w:r>
    </w:p>
    <w:p w:rsidR="003D2BAD" w:rsidRDefault="003D2BAD" w:rsidP="003D2BAD">
      <w:pPr>
        <w:pStyle w:val="Paragraphedeliste"/>
        <w:numPr>
          <w:ilvl w:val="0"/>
          <w:numId w:val="46"/>
        </w:numPr>
        <w:rPr>
          <w:lang w:val="fr-FR"/>
        </w:rPr>
      </w:pPr>
      <w:r>
        <w:rPr>
          <w:lang w:val="fr-FR"/>
        </w:rPr>
        <w:t>training_data</w:t>
      </w:r>
      <w:r w:rsidR="00752186" w:rsidRPr="007C442F">
        <w:rPr>
          <w:lang w:val="fr-FR"/>
        </w:rPr>
        <w:t xml:space="preserve"> : </w:t>
      </w:r>
      <w:r>
        <w:rPr>
          <w:lang w:val="fr-FR"/>
        </w:rPr>
        <w:t xml:space="preserve">cohorte utilisée pour l’apprentissage : </w:t>
      </w:r>
      <w:r w:rsidRPr="003D2BAD">
        <w:rPr>
          <w:lang w:val="fr-FR"/>
        </w:rPr>
        <w:t>TCGA, données privées</w:t>
      </w:r>
      <w:r>
        <w:rPr>
          <w:lang w:val="fr-FR"/>
        </w:rPr>
        <w:t>…</w:t>
      </w:r>
    </w:p>
    <w:p w:rsidR="003D2BAD" w:rsidRDefault="003D2BAD" w:rsidP="003D2BAD">
      <w:pPr>
        <w:pStyle w:val="Paragraphedeliste"/>
        <w:numPr>
          <w:ilvl w:val="0"/>
          <w:numId w:val="46"/>
        </w:numPr>
        <w:rPr>
          <w:lang w:val="fr-FR"/>
        </w:rPr>
      </w:pPr>
      <w:r>
        <w:rPr>
          <w:lang w:val="fr-FR"/>
        </w:rPr>
        <w:t>publication :</w:t>
      </w:r>
      <w:r w:rsidRPr="006A6647">
        <w:rPr>
          <w:lang w:val="fr-FR"/>
        </w:rPr>
        <w:t xml:space="preserve"> publication décrivant </w:t>
      </w:r>
      <w:r w:rsidR="00B64C8C">
        <w:rPr>
          <w:lang w:val="fr-FR"/>
        </w:rPr>
        <w:t>la méthode</w:t>
      </w:r>
    </w:p>
    <w:p w:rsidR="00752186" w:rsidRPr="007C442F" w:rsidRDefault="003D2BAD" w:rsidP="00752186">
      <w:pPr>
        <w:pStyle w:val="Paragraphedeliste"/>
        <w:numPr>
          <w:ilvl w:val="0"/>
          <w:numId w:val="46"/>
        </w:numPr>
        <w:rPr>
          <w:lang w:val="fr-FR"/>
        </w:rPr>
      </w:pPr>
      <w:r>
        <w:rPr>
          <w:lang w:val="fr-FR"/>
        </w:rPr>
        <w:t xml:space="preserve">supportMail : </w:t>
      </w:r>
      <w:r w:rsidR="0024401C">
        <w:rPr>
          <w:lang w:val="fr-FR"/>
        </w:rPr>
        <w:t xml:space="preserve">adresse </w:t>
      </w:r>
      <w:r w:rsidR="00D92A41">
        <w:rPr>
          <w:lang w:val="fr-FR"/>
        </w:rPr>
        <w:t>e</w:t>
      </w:r>
      <w:r w:rsidR="0024401C">
        <w:rPr>
          <w:lang w:val="fr-FR"/>
        </w:rPr>
        <w:t>mail du support</w:t>
      </w:r>
      <w:r w:rsidR="00752186" w:rsidRPr="007C442F">
        <w:rPr>
          <w:lang w:val="fr-FR"/>
        </w:rPr>
        <w:t>.</w:t>
      </w:r>
    </w:p>
    <w:p w:rsidR="00752186" w:rsidRDefault="00752186" w:rsidP="007C442F">
      <w:pPr>
        <w:rPr>
          <w:lang w:val="fr-FR"/>
        </w:rPr>
      </w:pPr>
    </w:p>
    <w:p w:rsidR="00752186" w:rsidRDefault="00752186" w:rsidP="007C442F">
      <w:pPr>
        <w:rPr>
          <w:lang w:val="fr-FR"/>
        </w:rPr>
      </w:pPr>
      <w:r>
        <w:rPr>
          <w:lang w:val="fr-FR"/>
        </w:rPr>
        <w:t>Le message affiché sera alors le suivant :</w:t>
      </w:r>
    </w:p>
    <w:p w:rsidR="00752186" w:rsidRPr="007C442F" w:rsidRDefault="00F34221" w:rsidP="007C442F">
      <w:pPr>
        <w:rPr>
          <w:lang w:val="fr-FR"/>
        </w:rPr>
      </w:pPr>
      <w:r>
        <w:rPr>
          <w:lang w:val="fr-FR"/>
        </w:rPr>
        <w:t>« </w:t>
      </w:r>
      <w:r w:rsidR="00752186" w:rsidRPr="00752186">
        <w:rPr>
          <w:lang w:val="fr-FR"/>
        </w:rPr>
        <w:t>AMoNet est dédié à la prédiction de survie à partir du séquençage ciblé somatique des pati</w:t>
      </w:r>
      <w:r w:rsidR="00752186">
        <w:rPr>
          <w:lang w:val="fr-FR"/>
        </w:rPr>
        <w:t xml:space="preserve">ents affectés du/des cancer(s) </w:t>
      </w:r>
      <w:r w:rsidR="00752186" w:rsidRPr="00752186">
        <w:rPr>
          <w:b/>
          <w:lang w:val="fr-FR"/>
        </w:rPr>
        <w:t>cancer_fr</w:t>
      </w:r>
      <w:r w:rsidR="00752186" w:rsidRPr="00752186">
        <w:rPr>
          <w:lang w:val="fr-FR"/>
        </w:rPr>
        <w:t xml:space="preserve">. AMoNet est une intelligence artificielle entrainée sur une cohorte de </w:t>
      </w:r>
      <w:r w:rsidR="00752186" w:rsidRPr="00752186">
        <w:rPr>
          <w:b/>
          <w:lang w:val="fr-FR"/>
        </w:rPr>
        <w:t>training_data</w:t>
      </w:r>
      <w:r w:rsidR="00752186" w:rsidRPr="00752186">
        <w:rPr>
          <w:lang w:val="fr-FR"/>
        </w:rPr>
        <w:t xml:space="preserve"> en relation avec l’indication. Les méthodes sont détaillées dans la publication </w:t>
      </w:r>
      <w:r w:rsidR="00752186" w:rsidRPr="00752186">
        <w:rPr>
          <w:b/>
          <w:lang w:val="fr-FR"/>
        </w:rPr>
        <w:t>publication</w:t>
      </w:r>
      <w:r w:rsidR="00752186" w:rsidRPr="00752186">
        <w:rPr>
          <w:lang w:val="fr-FR"/>
        </w:rPr>
        <w:t xml:space="preserve">. Pour des développement spécifiques (nouvelles listes de gènes, indications, etc…) merci de contacter l’équipe AMoNet </w:t>
      </w:r>
      <w:r w:rsidR="00752186" w:rsidRPr="00752186">
        <w:rPr>
          <w:b/>
          <w:lang w:val="fr-FR"/>
        </w:rPr>
        <w:t>supportMail</w:t>
      </w:r>
      <w:r w:rsidR="00752186" w:rsidRPr="00752186">
        <w:rPr>
          <w:lang w:val="fr-FR"/>
        </w:rPr>
        <w:t>.</w:t>
      </w:r>
      <w:r>
        <w:rPr>
          <w:lang w:val="fr-FR"/>
        </w:rPr>
        <w:t> »</w:t>
      </w:r>
    </w:p>
    <w:p w:rsidR="007C442F" w:rsidRPr="007C442F" w:rsidRDefault="007C442F" w:rsidP="007C442F">
      <w:pPr>
        <w:rPr>
          <w:lang w:val="fr-FR"/>
        </w:rPr>
      </w:pPr>
    </w:p>
    <w:p w:rsidR="00F42182" w:rsidRPr="007C442F" w:rsidRDefault="00F42182" w:rsidP="00F42182">
      <w:pPr>
        <w:pStyle w:val="Titre2"/>
        <w:rPr>
          <w:lang w:val="fr-FR"/>
        </w:rPr>
      </w:pPr>
      <w:bookmarkStart w:id="49" w:name="_Toc92438715"/>
      <w:r w:rsidRPr="007C442F">
        <w:rPr>
          <w:lang w:val="fr-FR"/>
        </w:rPr>
        <w:lastRenderedPageBreak/>
        <w:t>[A RETIRER DU MANUEL UTILISATEUR, UNIQUEMENT POUR MANUEL ADMINISTRATEUR] Modification des paramètres de prédiction</w:t>
      </w:r>
      <w:bookmarkEnd w:id="49"/>
    </w:p>
    <w:p w:rsidR="00FC5A35" w:rsidRPr="007C442F" w:rsidRDefault="001C74D3" w:rsidP="00D43C88">
      <w:pPr>
        <w:rPr>
          <w:lang w:val="fr-FR"/>
        </w:rPr>
      </w:pPr>
      <w:r w:rsidRPr="007C442F">
        <w:rPr>
          <w:lang w:val="fr-FR"/>
        </w:rPr>
        <w:t>Pour modifier les paramètres de prédiction, allez dans le dossier d’installation du logiciel et ouvrez le fichier « settings.ini » avec un éditeur de textes (Notepad…).</w:t>
      </w:r>
    </w:p>
    <w:p w:rsidR="001C74D3" w:rsidRPr="007C442F" w:rsidRDefault="001C74D3" w:rsidP="00D43C88">
      <w:pPr>
        <w:rPr>
          <w:lang w:val="fr-FR"/>
        </w:rPr>
      </w:pPr>
    </w:p>
    <w:p w:rsidR="001C74D3" w:rsidRPr="007C442F" w:rsidRDefault="001C74D3" w:rsidP="00D43C88">
      <w:pPr>
        <w:rPr>
          <w:lang w:val="fr-FR"/>
        </w:rPr>
      </w:pPr>
      <w:r w:rsidRPr="007C442F">
        <w:rPr>
          <w:lang w:val="fr-FR"/>
        </w:rPr>
        <w:t>Deux paramètres sont réglables dans la section [prediction]</w:t>
      </w:r>
      <w:r w:rsidR="00752186">
        <w:rPr>
          <w:lang w:val="fr-FR"/>
        </w:rPr>
        <w:t> :</w:t>
      </w:r>
    </w:p>
    <w:p w:rsidR="001C74D3" w:rsidRPr="007C442F" w:rsidRDefault="001C74D3" w:rsidP="001C74D3">
      <w:pPr>
        <w:pStyle w:val="Paragraphedeliste"/>
        <w:numPr>
          <w:ilvl w:val="0"/>
          <w:numId w:val="46"/>
        </w:numPr>
        <w:rPr>
          <w:lang w:val="fr-FR"/>
        </w:rPr>
      </w:pPr>
      <w:r w:rsidRPr="007C442F">
        <w:rPr>
          <w:lang w:val="fr-FR"/>
        </w:rPr>
        <w:t>minStepForward : nombre d’itérations pour l’algorithme de prédiction</w:t>
      </w:r>
    </w:p>
    <w:p w:rsidR="001C74D3" w:rsidRDefault="001C74D3" w:rsidP="001C74D3">
      <w:pPr>
        <w:pStyle w:val="Paragraphedeliste"/>
        <w:numPr>
          <w:ilvl w:val="0"/>
          <w:numId w:val="46"/>
        </w:numPr>
        <w:rPr>
          <w:lang w:val="fr-FR"/>
        </w:rPr>
      </w:pPr>
      <w:r w:rsidRPr="007C442F">
        <w:rPr>
          <w:lang w:val="fr-FR"/>
        </w:rPr>
        <w:t>valMut : facteur multiplicateur des données de mutation lors de leur utilisation pour mettre à jour le réseau de neurones.</w:t>
      </w:r>
    </w:p>
    <w:p w:rsidR="00B56BFF" w:rsidRDefault="00B56BFF" w:rsidP="00B56BFF">
      <w:pPr>
        <w:rPr>
          <w:lang w:val="fr-FR"/>
        </w:rPr>
      </w:pPr>
    </w:p>
    <w:p w:rsidR="00B56BFF" w:rsidRDefault="00B56BFF" w:rsidP="00B56BFF">
      <w:pPr>
        <w:pStyle w:val="Titre2"/>
        <w:rPr>
          <w:lang w:val="fr-FR"/>
        </w:rPr>
      </w:pPr>
      <w:bookmarkStart w:id="50" w:name="_Toc92438716"/>
      <w:r>
        <w:rPr>
          <w:lang w:val="fr-FR"/>
        </w:rPr>
        <w:t>Modification des valeurs de l’analyse génétique du patient</w:t>
      </w:r>
      <w:bookmarkEnd w:id="50"/>
    </w:p>
    <w:p w:rsidR="00B56BFF" w:rsidRDefault="00B56BFF" w:rsidP="00B56BFF">
      <w:pPr>
        <w:rPr>
          <w:lang w:val="fr-FR"/>
        </w:rPr>
      </w:pPr>
      <w:r>
        <w:rPr>
          <w:lang w:val="fr-FR"/>
        </w:rPr>
        <w:t>Chaque statut de gêne correspond à une valeur utilisée lors du calcul de la prédiction de la courbe de survie.</w:t>
      </w:r>
    </w:p>
    <w:p w:rsidR="00B56BFF" w:rsidRPr="007C442F" w:rsidRDefault="00B56BFF" w:rsidP="00B56BFF">
      <w:pPr>
        <w:jc w:val="left"/>
        <w:rPr>
          <w:lang w:val="fr-FR"/>
        </w:rPr>
      </w:pPr>
      <w:r w:rsidRPr="007C442F">
        <w:rPr>
          <w:lang w:val="fr-FR"/>
        </w:rPr>
        <w:t>Le statut du gène peut être :</w:t>
      </w:r>
    </w:p>
    <w:p w:rsidR="00B56BFF" w:rsidRDefault="00B56BFF" w:rsidP="00A73D12">
      <w:pPr>
        <w:pStyle w:val="Paragraphedeliste"/>
        <w:numPr>
          <w:ilvl w:val="0"/>
          <w:numId w:val="47"/>
        </w:numPr>
        <w:jc w:val="left"/>
        <w:rPr>
          <w:lang w:val="fr-FR"/>
        </w:rPr>
      </w:pPr>
      <w:r>
        <w:rPr>
          <w:lang w:val="fr-FR"/>
        </w:rPr>
        <w:t>Sans mutation : 0</w:t>
      </w:r>
    </w:p>
    <w:p w:rsidR="00B56BFF" w:rsidRPr="00B56BFF" w:rsidRDefault="00B56BFF" w:rsidP="00A73D12">
      <w:pPr>
        <w:pStyle w:val="Paragraphedeliste"/>
        <w:numPr>
          <w:ilvl w:val="0"/>
          <w:numId w:val="47"/>
        </w:numPr>
        <w:jc w:val="left"/>
        <w:rPr>
          <w:lang w:val="fr-FR"/>
        </w:rPr>
      </w:pPr>
      <w:r>
        <w:rPr>
          <w:lang w:val="fr-FR"/>
        </w:rPr>
        <w:t>Mutation non pathogénique : 0.3</w:t>
      </w:r>
    </w:p>
    <w:p w:rsidR="00B56BFF" w:rsidRPr="007C442F" w:rsidRDefault="00B56BFF" w:rsidP="00B56BFF">
      <w:pPr>
        <w:pStyle w:val="Paragraphedeliste"/>
        <w:numPr>
          <w:ilvl w:val="0"/>
          <w:numId w:val="47"/>
        </w:numPr>
        <w:jc w:val="left"/>
        <w:rPr>
          <w:lang w:val="fr-FR"/>
        </w:rPr>
      </w:pPr>
      <w:r w:rsidRPr="007C442F">
        <w:rPr>
          <w:lang w:val="fr-FR"/>
        </w:rPr>
        <w:t>Mutation de pathogénicité inconnue</w:t>
      </w:r>
      <w:r>
        <w:rPr>
          <w:lang w:val="fr-FR"/>
        </w:rPr>
        <w:t> : 0.6</w:t>
      </w:r>
    </w:p>
    <w:p w:rsidR="00B56BFF" w:rsidRDefault="00B56BFF" w:rsidP="00B56BFF">
      <w:pPr>
        <w:pStyle w:val="Paragraphedeliste"/>
        <w:numPr>
          <w:ilvl w:val="0"/>
          <w:numId w:val="47"/>
        </w:numPr>
        <w:jc w:val="left"/>
        <w:rPr>
          <w:lang w:val="fr-FR"/>
        </w:rPr>
      </w:pPr>
      <w:r w:rsidRPr="007C442F">
        <w:rPr>
          <w:lang w:val="fr-FR"/>
        </w:rPr>
        <w:t>Mutation pathogénique</w:t>
      </w:r>
      <w:r>
        <w:rPr>
          <w:lang w:val="fr-FR"/>
        </w:rPr>
        <w:t> : 1</w:t>
      </w:r>
      <w:r w:rsidRPr="007C442F">
        <w:rPr>
          <w:lang w:val="fr-FR"/>
        </w:rPr>
        <w:t>.</w:t>
      </w:r>
    </w:p>
    <w:p w:rsidR="00B56BFF" w:rsidRDefault="00B56BFF" w:rsidP="00B56BFF">
      <w:pPr>
        <w:jc w:val="left"/>
        <w:rPr>
          <w:lang w:val="fr-FR"/>
        </w:rPr>
      </w:pPr>
    </w:p>
    <w:p w:rsidR="00B56BFF" w:rsidRDefault="00B56BFF" w:rsidP="00B56BFF">
      <w:pPr>
        <w:jc w:val="left"/>
        <w:rPr>
          <w:lang w:val="fr-FR"/>
        </w:rPr>
      </w:pPr>
      <w:r>
        <w:rPr>
          <w:lang w:val="fr-FR"/>
        </w:rPr>
        <w:t>Pour renseigner des valeurs autres que celles prédéfinies ci-dessous, cochez la case « Avancé » dans les données de mutation du patient.</w:t>
      </w:r>
    </w:p>
    <w:p w:rsidR="00B56BFF" w:rsidRPr="00B56BFF" w:rsidRDefault="00B56BFF" w:rsidP="00B56BFF">
      <w:pPr>
        <w:jc w:val="left"/>
        <w:rPr>
          <w:lang w:val="fr-FR"/>
        </w:rPr>
      </w:pPr>
      <w:r>
        <w:rPr>
          <w:lang w:val="fr-FR"/>
        </w:rPr>
        <w:t>La valeur associée à chaque gêne s’affiche alors.</w:t>
      </w:r>
    </w:p>
    <w:p w:rsidR="00B56BFF" w:rsidRPr="00B56BFF" w:rsidRDefault="00B56BFF" w:rsidP="00B56BFF">
      <w:pPr>
        <w:rPr>
          <w:lang w:val="fr-FR"/>
        </w:rPr>
      </w:pPr>
    </w:p>
    <w:p w:rsidR="003420EA" w:rsidRDefault="00B56BFF" w:rsidP="003420EA">
      <w:pPr>
        <w:rPr>
          <w:lang w:val="fr-FR"/>
        </w:rPr>
      </w:pPr>
      <w:r>
        <w:rPr>
          <w:noProof/>
          <w:lang w:val="en-GB" w:eastAsia="en-GB" w:bidi="ar-SA"/>
        </w:rPr>
        <w:drawing>
          <wp:inline distT="0" distB="0" distL="0" distR="0" wp14:anchorId="69E26172" wp14:editId="6C45739D">
            <wp:extent cx="5760720" cy="3120390"/>
            <wp:effectExtent l="0" t="0" r="0" b="381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20390"/>
                    </a:xfrm>
                    <a:prstGeom prst="rect">
                      <a:avLst/>
                    </a:prstGeom>
                  </pic:spPr>
                </pic:pic>
              </a:graphicData>
            </a:graphic>
          </wp:inline>
        </w:drawing>
      </w:r>
    </w:p>
    <w:p w:rsidR="00B56BFF" w:rsidRDefault="00B56BFF" w:rsidP="003420EA">
      <w:pPr>
        <w:rPr>
          <w:lang w:val="fr-FR"/>
        </w:rPr>
      </w:pPr>
    </w:p>
    <w:p w:rsidR="00B56BFF" w:rsidRDefault="00B56BFF" w:rsidP="003420EA">
      <w:pPr>
        <w:rPr>
          <w:lang w:val="fr-FR"/>
        </w:rPr>
      </w:pPr>
      <w:r>
        <w:rPr>
          <w:lang w:val="fr-FR"/>
        </w:rPr>
        <w:t>Chacune de ces valeurs est alors modifiable manuellement en tapant une valeur entre 0 et 1.</w:t>
      </w:r>
    </w:p>
    <w:p w:rsidR="00B56BFF" w:rsidRPr="007C442F" w:rsidRDefault="00B56BFF" w:rsidP="003420EA">
      <w:pPr>
        <w:rPr>
          <w:lang w:val="fr-FR"/>
        </w:rPr>
      </w:pPr>
      <w:r>
        <w:rPr>
          <w:noProof/>
          <w:lang w:val="en-GB" w:eastAsia="en-GB" w:bidi="ar-SA"/>
        </w:rPr>
        <w:lastRenderedPageBreak/>
        <w:drawing>
          <wp:inline distT="0" distB="0" distL="0" distR="0" wp14:anchorId="5E3AC0C0" wp14:editId="4691140A">
            <wp:extent cx="5760720" cy="3120390"/>
            <wp:effectExtent l="0" t="0" r="0" b="381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20390"/>
                    </a:xfrm>
                    <a:prstGeom prst="rect">
                      <a:avLst/>
                    </a:prstGeom>
                  </pic:spPr>
                </pic:pic>
              </a:graphicData>
            </a:graphic>
          </wp:inline>
        </w:drawing>
      </w:r>
    </w:p>
    <w:p w:rsidR="003F6542" w:rsidRPr="007C442F" w:rsidRDefault="003F6542" w:rsidP="003F6542">
      <w:pPr>
        <w:pStyle w:val="Titre1"/>
        <w:rPr>
          <w:lang w:val="fr-FR"/>
        </w:rPr>
      </w:pPr>
      <w:bookmarkStart w:id="51" w:name="_Toc92438717"/>
      <w:r w:rsidRPr="007C442F">
        <w:rPr>
          <w:lang w:val="fr-FR"/>
        </w:rPr>
        <w:t>Maintenance et surveillance</w:t>
      </w:r>
      <w:bookmarkEnd w:id="51"/>
    </w:p>
    <w:p w:rsidR="003F6542" w:rsidRPr="007C442F" w:rsidRDefault="003F6542" w:rsidP="003F6542">
      <w:pPr>
        <w:rPr>
          <w:i/>
          <w:color w:val="4F81BD" w:themeColor="accent1"/>
          <w:lang w:val="fr-FR"/>
        </w:rPr>
      </w:pPr>
      <w:r w:rsidRPr="007C442F">
        <w:rPr>
          <w:i/>
          <w:color w:val="4F81BD" w:themeColor="accent1"/>
          <w:highlight w:val="yellow"/>
          <w:lang w:val="fr-FR"/>
        </w:rPr>
        <w:t>Décrivez la maintenance du matériel et des logiciels. La maintenance du matériel et/ou des logiciels ne peut être effectuée que par des techniciens de votre entreprise. La maintenance peut être préventive ou requise par votre analyse de risque, par exemple l'étalonnage.</w:t>
      </w:r>
    </w:p>
    <w:p w:rsidR="003F6542" w:rsidRPr="007C442F" w:rsidRDefault="003F6542" w:rsidP="003F6542">
      <w:pPr>
        <w:rPr>
          <w:lang w:val="fr-FR"/>
        </w:rPr>
      </w:pPr>
    </w:p>
    <w:p w:rsidR="003F6542" w:rsidRPr="007C442F" w:rsidRDefault="003F6542" w:rsidP="003F6542">
      <w:pPr>
        <w:pStyle w:val="Titre1"/>
        <w:rPr>
          <w:lang w:val="fr-FR"/>
        </w:rPr>
      </w:pPr>
      <w:bookmarkStart w:id="52" w:name="_Toc92438718"/>
      <w:r w:rsidRPr="007C442F">
        <w:rPr>
          <w:lang w:val="fr-FR"/>
        </w:rPr>
        <w:t>Retrait du dispositif</w:t>
      </w:r>
      <w:bookmarkEnd w:id="52"/>
    </w:p>
    <w:p w:rsidR="003F6542" w:rsidRPr="007C442F" w:rsidRDefault="00BB1201" w:rsidP="003F6542">
      <w:pPr>
        <w:rPr>
          <w:lang w:val="fr-FR"/>
        </w:rPr>
      </w:pPr>
      <w:r w:rsidRPr="007C442F">
        <w:rPr>
          <w:highlight w:val="yellow"/>
          <w:lang w:val="fr-FR"/>
        </w:rPr>
        <w:t>Retrait du dispositif.</w:t>
      </w:r>
    </w:p>
    <w:p w:rsidR="003F6542" w:rsidRPr="007C442F" w:rsidRDefault="003F6542" w:rsidP="003F6542">
      <w:pPr>
        <w:rPr>
          <w:lang w:val="fr-FR"/>
        </w:rPr>
      </w:pPr>
    </w:p>
    <w:p w:rsidR="003F6542" w:rsidRPr="007C442F" w:rsidRDefault="003F6542" w:rsidP="003F6542">
      <w:pPr>
        <w:pStyle w:val="Titre1"/>
        <w:rPr>
          <w:lang w:val="fr-FR"/>
        </w:rPr>
      </w:pPr>
      <w:bookmarkStart w:id="53" w:name="_Toc92438719"/>
      <w:r w:rsidRPr="007C442F">
        <w:rPr>
          <w:lang w:val="fr-FR"/>
        </w:rPr>
        <w:t>Elimination du dispositif</w:t>
      </w:r>
      <w:r w:rsidR="00A7030E" w:rsidRPr="007C442F">
        <w:rPr>
          <w:lang w:val="fr-FR"/>
        </w:rPr>
        <w:t xml:space="preserve"> </w:t>
      </w:r>
      <w:r w:rsidR="00AA7984" w:rsidRPr="007C442F">
        <w:rPr>
          <w:lang w:val="fr-FR"/>
        </w:rPr>
        <w:t>(si applicable)</w:t>
      </w:r>
      <w:bookmarkEnd w:id="53"/>
    </w:p>
    <w:p w:rsidR="003F6542" w:rsidRPr="007C442F" w:rsidRDefault="003F6542" w:rsidP="003F6542">
      <w:pPr>
        <w:rPr>
          <w:i/>
          <w:color w:val="4F81BD" w:themeColor="accent1"/>
          <w:lang w:val="fr-FR"/>
        </w:rPr>
      </w:pPr>
      <w:r w:rsidRPr="007C442F">
        <w:rPr>
          <w:i/>
          <w:color w:val="4F81BD" w:themeColor="accent1"/>
          <w:lang w:val="fr-FR"/>
        </w:rPr>
        <w:t xml:space="preserve">Précautions à prendre pour faciliter l'élimination en toute sécurité de l'appareil, de ses accessoires et des consommables utilisés avec lui, le cas échéant. </w:t>
      </w:r>
    </w:p>
    <w:p w:rsidR="003F6542" w:rsidRPr="007C442F" w:rsidRDefault="003F6542" w:rsidP="003F6542">
      <w:pPr>
        <w:rPr>
          <w:i/>
          <w:color w:val="4F81BD"/>
          <w:lang w:val="fr-FR" w:eastAsia="fr-FR" w:bidi="ar-SA"/>
        </w:rPr>
      </w:pPr>
    </w:p>
    <w:p w:rsidR="00955772" w:rsidRPr="007C442F" w:rsidRDefault="00E41FC6" w:rsidP="003F6542">
      <w:pPr>
        <w:rPr>
          <w:color w:val="000000" w:themeColor="text1"/>
          <w:lang w:val="fr-FR" w:eastAsia="fr-FR" w:bidi="ar-SA"/>
        </w:rPr>
      </w:pPr>
      <w:r w:rsidRPr="007C442F">
        <w:rPr>
          <w:color w:val="000000" w:themeColor="text1"/>
          <w:lang w:val="fr-FR" w:eastAsia="fr-FR" w:bidi="ar-SA"/>
        </w:rPr>
        <w:t>Pour désinstaller le logiciel, allez dans les paramètre Windows puis sélectionnez « Applications ».</w:t>
      </w:r>
    </w:p>
    <w:p w:rsidR="00955772" w:rsidRPr="007C442F" w:rsidRDefault="00955772" w:rsidP="00E41FC6">
      <w:pPr>
        <w:jc w:val="center"/>
        <w:rPr>
          <w:color w:val="000000" w:themeColor="text1"/>
          <w:lang w:val="fr-FR" w:eastAsia="fr-FR" w:bidi="ar-SA"/>
        </w:rPr>
      </w:pPr>
      <w:r w:rsidRPr="007C442F">
        <w:rPr>
          <w:i/>
          <w:noProof/>
          <w:color w:val="4F81BD"/>
          <w:lang w:val="en-GB" w:eastAsia="en-GB" w:bidi="ar-SA"/>
        </w:rPr>
        <w:lastRenderedPageBreak/>
        <w:drawing>
          <wp:inline distT="0" distB="0" distL="0" distR="0" wp14:anchorId="680D4F43" wp14:editId="61A69DFF">
            <wp:extent cx="3506525" cy="2657871"/>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860"/>
                    <a:stretch/>
                  </pic:blipFill>
                  <pic:spPr bwMode="auto">
                    <a:xfrm>
                      <a:off x="0" y="0"/>
                      <a:ext cx="3518482" cy="2666934"/>
                    </a:xfrm>
                    <a:prstGeom prst="rect">
                      <a:avLst/>
                    </a:prstGeom>
                    <a:ln>
                      <a:noFill/>
                    </a:ln>
                    <a:extLst>
                      <a:ext uri="{53640926-AAD7-44D8-BBD7-CCE9431645EC}">
                        <a14:shadowObscured xmlns:a14="http://schemas.microsoft.com/office/drawing/2010/main"/>
                      </a:ext>
                    </a:extLst>
                  </pic:spPr>
                </pic:pic>
              </a:graphicData>
            </a:graphic>
          </wp:inline>
        </w:drawing>
      </w:r>
    </w:p>
    <w:p w:rsidR="00946DFA" w:rsidRDefault="00946DFA" w:rsidP="003F6542">
      <w:pPr>
        <w:rPr>
          <w:color w:val="000000" w:themeColor="text1"/>
          <w:lang w:val="fr-FR" w:eastAsia="fr-FR" w:bidi="ar-SA"/>
        </w:rPr>
      </w:pPr>
    </w:p>
    <w:p w:rsidR="00E41FC6" w:rsidRPr="007C442F" w:rsidRDefault="006833D1" w:rsidP="003F6542">
      <w:pPr>
        <w:rPr>
          <w:color w:val="000000" w:themeColor="text1"/>
          <w:lang w:val="fr-FR" w:eastAsia="fr-FR" w:bidi="ar-SA"/>
        </w:rPr>
      </w:pPr>
      <w:r w:rsidRPr="007C442F">
        <w:rPr>
          <w:color w:val="000000" w:themeColor="text1"/>
          <w:lang w:val="fr-FR" w:eastAsia="fr-FR" w:bidi="ar-SA"/>
        </w:rPr>
        <w:t xml:space="preserve">La liste des applications s’affiche alors. </w:t>
      </w:r>
      <w:r w:rsidR="00E41FC6" w:rsidRPr="007C442F">
        <w:rPr>
          <w:color w:val="000000" w:themeColor="text1"/>
          <w:lang w:val="fr-FR" w:eastAsia="fr-FR" w:bidi="ar-SA"/>
        </w:rPr>
        <w:t>Dans la liste des applications, cliquez sur AMoNet.</w:t>
      </w:r>
    </w:p>
    <w:p w:rsidR="00E41FC6" w:rsidRPr="007C442F" w:rsidRDefault="00E41FC6" w:rsidP="003F6542">
      <w:pPr>
        <w:rPr>
          <w:color w:val="000000" w:themeColor="text1"/>
          <w:lang w:val="fr-FR" w:eastAsia="fr-FR" w:bidi="ar-SA"/>
        </w:rPr>
      </w:pPr>
    </w:p>
    <w:p w:rsidR="00955772" w:rsidRPr="007C442F" w:rsidRDefault="00955772" w:rsidP="00E41FC6">
      <w:pPr>
        <w:jc w:val="center"/>
        <w:rPr>
          <w:color w:val="000000" w:themeColor="text1"/>
          <w:lang w:val="fr-FR" w:eastAsia="fr-FR" w:bidi="ar-SA"/>
        </w:rPr>
      </w:pPr>
      <w:r w:rsidRPr="007C442F">
        <w:rPr>
          <w:noProof/>
          <w:color w:val="000000" w:themeColor="text1"/>
          <w:lang w:val="en-GB" w:eastAsia="en-GB" w:bidi="ar-SA"/>
        </w:rPr>
        <w:drawing>
          <wp:inline distT="0" distB="0" distL="0" distR="0" wp14:anchorId="47397B14" wp14:editId="316257F6">
            <wp:extent cx="5760720" cy="37426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742690"/>
                    </a:xfrm>
                    <a:prstGeom prst="rect">
                      <a:avLst/>
                    </a:prstGeom>
                  </pic:spPr>
                </pic:pic>
              </a:graphicData>
            </a:graphic>
          </wp:inline>
        </w:drawing>
      </w:r>
    </w:p>
    <w:p w:rsidR="00E41FC6" w:rsidRPr="007C442F" w:rsidRDefault="00E41FC6" w:rsidP="003F6542">
      <w:pPr>
        <w:rPr>
          <w:color w:val="000000" w:themeColor="text1"/>
          <w:lang w:val="fr-FR" w:eastAsia="fr-FR" w:bidi="ar-SA"/>
        </w:rPr>
      </w:pPr>
    </w:p>
    <w:p w:rsidR="00955772" w:rsidRDefault="006833D1" w:rsidP="003F6542">
      <w:pPr>
        <w:rPr>
          <w:color w:val="000000" w:themeColor="text1"/>
          <w:lang w:val="fr-FR" w:eastAsia="fr-FR" w:bidi="ar-SA"/>
        </w:rPr>
      </w:pPr>
      <w:r w:rsidRPr="007C442F">
        <w:rPr>
          <w:color w:val="000000" w:themeColor="text1"/>
          <w:lang w:val="fr-FR" w:eastAsia="fr-FR" w:bidi="ar-SA"/>
        </w:rPr>
        <w:t xml:space="preserve">Des boutons apparaissent. </w:t>
      </w:r>
      <w:r w:rsidR="00E41FC6" w:rsidRPr="007C442F">
        <w:rPr>
          <w:color w:val="000000" w:themeColor="text1"/>
          <w:lang w:val="fr-FR" w:eastAsia="fr-FR" w:bidi="ar-SA"/>
        </w:rPr>
        <w:t>Cliquez sur</w:t>
      </w:r>
      <w:r w:rsidRPr="007C442F">
        <w:rPr>
          <w:color w:val="000000" w:themeColor="text1"/>
          <w:lang w:val="fr-FR" w:eastAsia="fr-FR" w:bidi="ar-SA"/>
        </w:rPr>
        <w:t xml:space="preserve"> le bouton</w:t>
      </w:r>
      <w:r w:rsidR="00E41FC6" w:rsidRPr="007C442F">
        <w:rPr>
          <w:color w:val="000000" w:themeColor="text1"/>
          <w:lang w:val="fr-FR" w:eastAsia="fr-FR" w:bidi="ar-SA"/>
        </w:rPr>
        <w:t xml:space="preserve"> « Désinstaller »</w:t>
      </w:r>
      <w:r w:rsidRPr="007C442F">
        <w:rPr>
          <w:color w:val="000000" w:themeColor="text1"/>
          <w:lang w:val="fr-FR" w:eastAsia="fr-FR" w:bidi="ar-SA"/>
        </w:rPr>
        <w:t>.</w:t>
      </w:r>
    </w:p>
    <w:p w:rsidR="00946DFA" w:rsidRPr="007C442F" w:rsidRDefault="00946DFA" w:rsidP="003F6542">
      <w:pPr>
        <w:rPr>
          <w:color w:val="000000" w:themeColor="text1"/>
          <w:lang w:val="fr-FR" w:eastAsia="fr-FR" w:bidi="ar-SA"/>
        </w:rPr>
      </w:pPr>
    </w:p>
    <w:p w:rsidR="00955772" w:rsidRPr="007C442F" w:rsidRDefault="00955772" w:rsidP="00FC02B3">
      <w:pPr>
        <w:jc w:val="center"/>
        <w:rPr>
          <w:color w:val="000000" w:themeColor="text1"/>
          <w:lang w:val="fr-FR" w:eastAsia="fr-FR" w:bidi="ar-SA"/>
        </w:rPr>
      </w:pPr>
      <w:r w:rsidRPr="007C442F">
        <w:rPr>
          <w:noProof/>
          <w:color w:val="000000" w:themeColor="text1"/>
          <w:lang w:val="en-GB" w:eastAsia="en-GB" w:bidi="ar-SA"/>
        </w:rPr>
        <w:lastRenderedPageBreak/>
        <w:drawing>
          <wp:inline distT="0" distB="0" distL="0" distR="0" wp14:anchorId="184424CA" wp14:editId="395C9AD7">
            <wp:extent cx="5760720" cy="37426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42690"/>
                    </a:xfrm>
                    <a:prstGeom prst="rect">
                      <a:avLst/>
                    </a:prstGeom>
                  </pic:spPr>
                </pic:pic>
              </a:graphicData>
            </a:graphic>
          </wp:inline>
        </w:drawing>
      </w:r>
    </w:p>
    <w:p w:rsidR="006833D1" w:rsidRPr="007C442F" w:rsidRDefault="006833D1" w:rsidP="003F6542">
      <w:pPr>
        <w:rPr>
          <w:color w:val="000000" w:themeColor="text1"/>
          <w:lang w:val="fr-FR" w:eastAsia="fr-FR" w:bidi="ar-SA"/>
        </w:rPr>
      </w:pPr>
    </w:p>
    <w:p w:rsidR="006833D1" w:rsidRPr="007C442F" w:rsidRDefault="00B27FAC" w:rsidP="003F6542">
      <w:pPr>
        <w:rPr>
          <w:color w:val="000000" w:themeColor="text1"/>
          <w:lang w:val="fr-FR" w:eastAsia="fr-FR" w:bidi="ar-SA"/>
        </w:rPr>
      </w:pPr>
      <w:r w:rsidRPr="007C442F">
        <w:rPr>
          <w:color w:val="000000" w:themeColor="text1"/>
          <w:lang w:val="fr-FR" w:eastAsia="fr-FR" w:bidi="ar-SA"/>
        </w:rPr>
        <w:t xml:space="preserve">Une </w:t>
      </w:r>
      <w:r w:rsidR="006833D1" w:rsidRPr="007C442F">
        <w:rPr>
          <w:color w:val="000000" w:themeColor="text1"/>
          <w:lang w:val="fr-FR" w:eastAsia="fr-FR" w:bidi="ar-SA"/>
        </w:rPr>
        <w:t xml:space="preserve">pop-up </w:t>
      </w:r>
      <w:r w:rsidRPr="007C442F">
        <w:rPr>
          <w:color w:val="000000" w:themeColor="text1"/>
          <w:lang w:val="fr-FR" w:eastAsia="fr-FR" w:bidi="ar-SA"/>
        </w:rPr>
        <w:t xml:space="preserve">de confirmation </w:t>
      </w:r>
      <w:r w:rsidR="006833D1" w:rsidRPr="007C442F">
        <w:rPr>
          <w:color w:val="000000" w:themeColor="text1"/>
          <w:lang w:val="fr-FR" w:eastAsia="fr-FR" w:bidi="ar-SA"/>
        </w:rPr>
        <w:t>apparaît</w:t>
      </w:r>
      <w:r w:rsidRPr="007C442F">
        <w:rPr>
          <w:color w:val="000000" w:themeColor="text1"/>
          <w:lang w:val="fr-FR" w:eastAsia="fr-FR" w:bidi="ar-SA"/>
        </w:rPr>
        <w:t>. C</w:t>
      </w:r>
      <w:r w:rsidR="006833D1" w:rsidRPr="007C442F">
        <w:rPr>
          <w:color w:val="000000" w:themeColor="text1"/>
          <w:lang w:val="fr-FR" w:eastAsia="fr-FR" w:bidi="ar-SA"/>
        </w:rPr>
        <w:t>liquez sur « Désinstaller »</w:t>
      </w:r>
      <w:r w:rsidRPr="007C442F">
        <w:rPr>
          <w:color w:val="000000" w:themeColor="text1"/>
          <w:lang w:val="fr-FR" w:eastAsia="fr-FR" w:bidi="ar-SA"/>
        </w:rPr>
        <w:t xml:space="preserve"> dans la pop-up</w:t>
      </w:r>
      <w:r w:rsidR="006833D1" w:rsidRPr="007C442F">
        <w:rPr>
          <w:color w:val="000000" w:themeColor="text1"/>
          <w:lang w:val="fr-FR" w:eastAsia="fr-FR" w:bidi="ar-SA"/>
        </w:rPr>
        <w:t>.</w:t>
      </w:r>
    </w:p>
    <w:p w:rsidR="006833D1" w:rsidRPr="007C442F" w:rsidRDefault="006833D1" w:rsidP="003F6542">
      <w:pPr>
        <w:rPr>
          <w:color w:val="000000" w:themeColor="text1"/>
          <w:lang w:val="fr-FR" w:eastAsia="fr-FR" w:bidi="ar-SA"/>
        </w:rPr>
      </w:pPr>
    </w:p>
    <w:p w:rsidR="00955772" w:rsidRPr="007C442F" w:rsidRDefault="00955772" w:rsidP="00FC02B3">
      <w:pPr>
        <w:jc w:val="center"/>
        <w:rPr>
          <w:color w:val="000000" w:themeColor="text1"/>
          <w:lang w:val="fr-FR" w:eastAsia="fr-FR" w:bidi="ar-SA"/>
        </w:rPr>
      </w:pPr>
      <w:r w:rsidRPr="007C442F">
        <w:rPr>
          <w:noProof/>
          <w:color w:val="000000" w:themeColor="text1"/>
          <w:lang w:val="en-GB" w:eastAsia="en-GB" w:bidi="ar-SA"/>
        </w:rPr>
        <w:drawing>
          <wp:inline distT="0" distB="0" distL="0" distR="0" wp14:anchorId="3FFDBAD9" wp14:editId="43BDA52B">
            <wp:extent cx="4086795" cy="1571844"/>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1571844"/>
                    </a:xfrm>
                    <a:prstGeom prst="rect">
                      <a:avLst/>
                    </a:prstGeom>
                  </pic:spPr>
                </pic:pic>
              </a:graphicData>
            </a:graphic>
          </wp:inline>
        </w:drawing>
      </w:r>
    </w:p>
    <w:p w:rsidR="00FC02B3" w:rsidRPr="007C442F" w:rsidRDefault="00FC02B3" w:rsidP="003F6542">
      <w:pPr>
        <w:rPr>
          <w:color w:val="000000" w:themeColor="text1"/>
          <w:lang w:val="fr-FR" w:eastAsia="fr-FR" w:bidi="ar-SA"/>
        </w:rPr>
      </w:pPr>
    </w:p>
    <w:p w:rsidR="00FC02B3" w:rsidRPr="007C442F" w:rsidRDefault="00FC02B3" w:rsidP="003F6542">
      <w:pPr>
        <w:rPr>
          <w:color w:val="000000" w:themeColor="text1"/>
          <w:lang w:val="fr-FR" w:eastAsia="fr-FR" w:bidi="ar-SA"/>
        </w:rPr>
      </w:pPr>
      <w:r w:rsidRPr="007C442F">
        <w:rPr>
          <w:color w:val="000000" w:themeColor="text1"/>
          <w:lang w:val="fr-FR" w:eastAsia="fr-FR" w:bidi="ar-SA"/>
        </w:rPr>
        <w:t>Le processus de désinstallation commence par une confirmation. Confirmez la désinstallation en cliquant sur « Oui » dans la pop-up de confirmation.</w:t>
      </w:r>
    </w:p>
    <w:p w:rsidR="00FC02B3" w:rsidRPr="007C442F" w:rsidRDefault="00FC02B3" w:rsidP="003F6542">
      <w:pPr>
        <w:rPr>
          <w:color w:val="000000" w:themeColor="text1"/>
          <w:lang w:val="fr-FR" w:eastAsia="fr-FR" w:bidi="ar-SA"/>
        </w:rPr>
      </w:pPr>
      <w:r w:rsidRPr="007C442F">
        <w:rPr>
          <w:color w:val="000000" w:themeColor="text1"/>
          <w:lang w:val="fr-FR" w:eastAsia="fr-FR" w:bidi="ar-SA"/>
        </w:rPr>
        <w:t>Le processus de désinstallation continue alors. Lorsque le processus est terminé, un message d’information apparaît.</w:t>
      </w:r>
    </w:p>
    <w:p w:rsidR="00FC02B3" w:rsidRPr="007C442F" w:rsidRDefault="00FC02B3" w:rsidP="003F6542">
      <w:pPr>
        <w:rPr>
          <w:color w:val="000000" w:themeColor="text1"/>
          <w:lang w:val="fr-FR" w:eastAsia="fr-FR" w:bidi="ar-SA"/>
        </w:rPr>
      </w:pPr>
    </w:p>
    <w:p w:rsidR="00955772" w:rsidRPr="007C442F" w:rsidRDefault="00955772" w:rsidP="00FC02B3">
      <w:pPr>
        <w:jc w:val="center"/>
        <w:rPr>
          <w:color w:val="000000" w:themeColor="text1"/>
          <w:lang w:val="fr-FR" w:eastAsia="fr-FR" w:bidi="ar-SA"/>
        </w:rPr>
      </w:pPr>
      <w:r w:rsidRPr="007C442F">
        <w:rPr>
          <w:noProof/>
          <w:color w:val="000000" w:themeColor="text1"/>
          <w:lang w:val="en-GB" w:eastAsia="en-GB" w:bidi="ar-SA"/>
        </w:rPr>
        <w:drawing>
          <wp:inline distT="0" distB="0" distL="0" distR="0" wp14:anchorId="67DB41A0" wp14:editId="5D292A4D">
            <wp:extent cx="3581900" cy="158137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1900" cy="1581371"/>
                    </a:xfrm>
                    <a:prstGeom prst="rect">
                      <a:avLst/>
                    </a:prstGeom>
                  </pic:spPr>
                </pic:pic>
              </a:graphicData>
            </a:graphic>
          </wp:inline>
        </w:drawing>
      </w:r>
    </w:p>
    <w:p w:rsidR="00955772" w:rsidRPr="007C442F" w:rsidRDefault="00955772" w:rsidP="003F6542">
      <w:pPr>
        <w:rPr>
          <w:color w:val="000000" w:themeColor="text1"/>
          <w:lang w:val="fr-FR" w:eastAsia="fr-FR" w:bidi="ar-SA"/>
        </w:rPr>
      </w:pPr>
    </w:p>
    <w:p w:rsidR="00BA6FAB" w:rsidRDefault="00BA6FAB" w:rsidP="003F6542">
      <w:pPr>
        <w:rPr>
          <w:color w:val="000000" w:themeColor="text1"/>
          <w:lang w:val="fr-FR" w:eastAsia="fr-FR" w:bidi="ar-SA"/>
        </w:rPr>
      </w:pPr>
      <w:r w:rsidRPr="007C442F">
        <w:rPr>
          <w:color w:val="000000" w:themeColor="text1"/>
          <w:lang w:val="fr-FR" w:eastAsia="fr-FR" w:bidi="ar-SA"/>
        </w:rPr>
        <w:t>Le logiciel AMoNet a été désinstallé de votre ordinateur.</w:t>
      </w:r>
    </w:p>
    <w:p w:rsidR="00946DFA" w:rsidRPr="007C442F" w:rsidRDefault="00946DFA" w:rsidP="003F6542">
      <w:pPr>
        <w:rPr>
          <w:color w:val="000000" w:themeColor="text1"/>
          <w:lang w:val="fr-FR" w:eastAsia="fr-FR" w:bidi="ar-SA"/>
        </w:rPr>
      </w:pPr>
    </w:p>
    <w:p w:rsidR="003F6542" w:rsidRPr="007C442F" w:rsidRDefault="003F6542" w:rsidP="003F6542">
      <w:pPr>
        <w:pStyle w:val="Titre1"/>
        <w:rPr>
          <w:lang w:val="fr-FR" w:eastAsia="fr-FR" w:bidi="ar-SA"/>
        </w:rPr>
      </w:pPr>
      <w:bookmarkStart w:id="54" w:name="_Toc92438720"/>
      <w:r w:rsidRPr="007C442F">
        <w:rPr>
          <w:lang w:val="fr-FR" w:eastAsia="fr-FR" w:bidi="ar-SA"/>
        </w:rPr>
        <w:t>Résolution des problèmes</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862"/>
        <w:gridCol w:w="2786"/>
        <w:gridCol w:w="3414"/>
      </w:tblGrid>
      <w:tr w:rsidR="003F6542" w:rsidRPr="007C442F" w:rsidTr="00B83050">
        <w:trPr>
          <w:trHeight w:val="248"/>
        </w:trPr>
        <w:tc>
          <w:tcPr>
            <w:tcW w:w="2862" w:type="dxa"/>
            <w:shd w:val="clear" w:color="auto" w:fill="DBE5F1"/>
          </w:tcPr>
          <w:p w:rsidR="003F6542" w:rsidRPr="007C442F" w:rsidRDefault="003F6542" w:rsidP="0001388E">
            <w:pPr>
              <w:jc w:val="center"/>
              <w:rPr>
                <w:b/>
                <w:lang w:val="fr-FR" w:eastAsia="fr-FR" w:bidi="ar-SA"/>
              </w:rPr>
            </w:pPr>
            <w:r w:rsidRPr="007C442F">
              <w:rPr>
                <w:b/>
                <w:lang w:val="fr-FR" w:eastAsia="fr-FR" w:bidi="ar-SA"/>
              </w:rPr>
              <w:t>Problèmes</w:t>
            </w:r>
          </w:p>
        </w:tc>
        <w:tc>
          <w:tcPr>
            <w:tcW w:w="2786" w:type="dxa"/>
            <w:shd w:val="clear" w:color="auto" w:fill="DBE5F1"/>
          </w:tcPr>
          <w:p w:rsidR="003F6542" w:rsidRPr="007C442F" w:rsidRDefault="003F6542" w:rsidP="0001388E">
            <w:pPr>
              <w:jc w:val="center"/>
              <w:rPr>
                <w:b/>
                <w:lang w:val="fr-FR" w:eastAsia="fr-FR" w:bidi="ar-SA"/>
              </w:rPr>
            </w:pPr>
            <w:r w:rsidRPr="007C442F">
              <w:rPr>
                <w:b/>
                <w:lang w:val="fr-FR" w:eastAsia="fr-FR" w:bidi="ar-SA"/>
              </w:rPr>
              <w:t>Causes possibles</w:t>
            </w:r>
          </w:p>
        </w:tc>
        <w:tc>
          <w:tcPr>
            <w:tcW w:w="3414" w:type="dxa"/>
            <w:shd w:val="clear" w:color="auto" w:fill="DBE5F1"/>
          </w:tcPr>
          <w:p w:rsidR="003F6542" w:rsidRPr="007C442F" w:rsidRDefault="003F6542" w:rsidP="0001388E">
            <w:pPr>
              <w:jc w:val="center"/>
              <w:rPr>
                <w:b/>
                <w:lang w:val="fr-FR" w:eastAsia="fr-FR" w:bidi="ar-SA"/>
              </w:rPr>
            </w:pPr>
            <w:r w:rsidRPr="007C442F">
              <w:rPr>
                <w:b/>
                <w:lang w:val="fr-FR" w:eastAsia="fr-FR" w:bidi="ar-SA"/>
              </w:rPr>
              <w:t>Actions</w:t>
            </w:r>
          </w:p>
        </w:tc>
      </w:tr>
      <w:tr w:rsidR="003F6542" w:rsidRPr="00CF245B" w:rsidTr="00AF4F61">
        <w:trPr>
          <w:trHeight w:val="989"/>
        </w:trPr>
        <w:tc>
          <w:tcPr>
            <w:tcW w:w="2862" w:type="dxa"/>
            <w:shd w:val="clear" w:color="auto" w:fill="auto"/>
            <w:vAlign w:val="center"/>
          </w:tcPr>
          <w:p w:rsidR="003F6542" w:rsidRPr="007C442F" w:rsidRDefault="000744B1" w:rsidP="00AF4F61">
            <w:pPr>
              <w:jc w:val="left"/>
              <w:rPr>
                <w:lang w:val="fr-FR" w:eastAsia="fr-FR" w:bidi="ar-SA"/>
              </w:rPr>
            </w:pPr>
            <w:r w:rsidRPr="007C442F">
              <w:rPr>
                <w:lang w:val="fr-FR" w:eastAsia="fr-FR" w:bidi="ar-SA"/>
              </w:rPr>
              <w:t>L’analyse génétique du patient n’affiche aucun gène</w:t>
            </w:r>
            <w:r w:rsidR="000668B1">
              <w:rPr>
                <w:lang w:val="fr-FR" w:eastAsia="fr-FR" w:bidi="ar-SA"/>
              </w:rPr>
              <w:t>.</w:t>
            </w:r>
          </w:p>
        </w:tc>
        <w:tc>
          <w:tcPr>
            <w:tcW w:w="2786" w:type="dxa"/>
            <w:shd w:val="clear" w:color="auto" w:fill="auto"/>
            <w:vAlign w:val="center"/>
          </w:tcPr>
          <w:p w:rsidR="003F6542" w:rsidRPr="007C442F" w:rsidRDefault="000744B1" w:rsidP="00AF4F61">
            <w:pPr>
              <w:jc w:val="left"/>
              <w:rPr>
                <w:lang w:val="fr-FR" w:eastAsia="fr-FR" w:bidi="ar-SA"/>
              </w:rPr>
            </w:pPr>
            <w:r w:rsidRPr="007C442F">
              <w:rPr>
                <w:lang w:val="fr-FR" w:eastAsia="fr-FR" w:bidi="ar-SA"/>
              </w:rPr>
              <w:t>Les fichiers de configuration du modèle d’intelligence artificielle ne sont pas conformes.</w:t>
            </w:r>
          </w:p>
        </w:tc>
        <w:tc>
          <w:tcPr>
            <w:tcW w:w="3414" w:type="dxa"/>
            <w:shd w:val="clear" w:color="auto" w:fill="auto"/>
            <w:vAlign w:val="center"/>
          </w:tcPr>
          <w:p w:rsidR="003F6542" w:rsidRPr="007C442F" w:rsidRDefault="000744B1" w:rsidP="00AF4F61">
            <w:pPr>
              <w:jc w:val="left"/>
              <w:rPr>
                <w:lang w:val="fr-FR" w:eastAsia="fr-FR" w:bidi="ar-SA"/>
              </w:rPr>
            </w:pPr>
            <w:r w:rsidRPr="007C442F">
              <w:rPr>
                <w:lang w:val="fr-FR" w:eastAsia="fr-FR" w:bidi="ar-SA"/>
              </w:rPr>
              <w:t>Ouvrez le fichier « settings.ini » du dossier d’installation d’AMoNet avec un éditeur de textes (Notepad…).</w:t>
            </w:r>
          </w:p>
          <w:p w:rsidR="000744B1" w:rsidRPr="007C442F" w:rsidRDefault="000744B1" w:rsidP="00AF4F61">
            <w:pPr>
              <w:jc w:val="left"/>
              <w:rPr>
                <w:lang w:val="fr-FR" w:eastAsia="fr-FR" w:bidi="ar-SA"/>
              </w:rPr>
            </w:pPr>
            <w:r w:rsidRPr="007C442F">
              <w:rPr>
                <w:lang w:val="fr-FR" w:eastAsia="fr-FR" w:bidi="ar-SA"/>
              </w:rPr>
              <w:t>Notez les noms des fichiers CSV dans les champs</w:t>
            </w:r>
          </w:p>
          <w:p w:rsidR="000744B1" w:rsidRPr="007C442F" w:rsidRDefault="000744B1" w:rsidP="00AF4F61">
            <w:pPr>
              <w:pStyle w:val="Paragraphedeliste"/>
              <w:numPr>
                <w:ilvl w:val="0"/>
                <w:numId w:val="46"/>
              </w:numPr>
              <w:jc w:val="left"/>
              <w:rPr>
                <w:lang w:val="fr-FR" w:eastAsia="fr-FR" w:bidi="ar-SA"/>
              </w:rPr>
            </w:pPr>
            <w:r w:rsidRPr="007C442F">
              <w:rPr>
                <w:lang w:val="fr-FR" w:eastAsia="fr-FR" w:bidi="ar-SA"/>
              </w:rPr>
              <w:t>networkFilePath</w:t>
            </w:r>
          </w:p>
          <w:p w:rsidR="000744B1" w:rsidRPr="007C442F" w:rsidRDefault="000744B1" w:rsidP="00AF4F61">
            <w:pPr>
              <w:pStyle w:val="Paragraphedeliste"/>
              <w:numPr>
                <w:ilvl w:val="0"/>
                <w:numId w:val="46"/>
              </w:numPr>
              <w:jc w:val="left"/>
              <w:rPr>
                <w:lang w:val="fr-FR" w:eastAsia="fr-FR" w:bidi="ar-SA"/>
              </w:rPr>
            </w:pPr>
            <w:r w:rsidRPr="007C442F">
              <w:rPr>
                <w:lang w:val="fr-FR" w:eastAsia="fr-FR" w:bidi="ar-SA"/>
              </w:rPr>
              <w:t>trainingModelTimePath</w:t>
            </w:r>
          </w:p>
          <w:p w:rsidR="000744B1" w:rsidRPr="007C442F" w:rsidRDefault="000744B1" w:rsidP="00AF4F61">
            <w:pPr>
              <w:pStyle w:val="Paragraphedeliste"/>
              <w:numPr>
                <w:ilvl w:val="0"/>
                <w:numId w:val="46"/>
              </w:numPr>
              <w:jc w:val="left"/>
              <w:rPr>
                <w:lang w:val="fr-FR" w:eastAsia="fr-FR" w:bidi="ar-SA"/>
              </w:rPr>
            </w:pPr>
            <w:r w:rsidRPr="007C442F">
              <w:rPr>
                <w:lang w:val="fr-FR" w:eastAsia="fr-FR" w:bidi="ar-SA"/>
              </w:rPr>
              <w:t>trainingModelGenesPath</w:t>
            </w:r>
          </w:p>
          <w:p w:rsidR="000744B1" w:rsidRDefault="000744B1" w:rsidP="00AF4F61">
            <w:pPr>
              <w:jc w:val="left"/>
              <w:rPr>
                <w:lang w:val="fr-FR" w:eastAsia="fr-FR" w:bidi="ar-SA"/>
              </w:rPr>
            </w:pPr>
            <w:r w:rsidRPr="007C442F">
              <w:rPr>
                <w:lang w:val="fr-FR" w:eastAsia="fr-FR" w:bidi="ar-SA"/>
              </w:rPr>
              <w:t>Vérifiez que ces fichiers existent bien et ont un format correct.</w:t>
            </w:r>
          </w:p>
          <w:p w:rsidR="00B71D43" w:rsidRPr="007C442F" w:rsidRDefault="00B71D43" w:rsidP="00AF4F61">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3F6542" w:rsidRPr="00CF245B" w:rsidTr="00AF4F61">
        <w:trPr>
          <w:trHeight w:val="975"/>
        </w:trPr>
        <w:tc>
          <w:tcPr>
            <w:tcW w:w="2862" w:type="dxa"/>
            <w:shd w:val="clear" w:color="auto" w:fill="auto"/>
            <w:vAlign w:val="center"/>
          </w:tcPr>
          <w:p w:rsidR="003F6542" w:rsidRPr="007C442F" w:rsidRDefault="00993C22" w:rsidP="00AF4F61">
            <w:pPr>
              <w:jc w:val="left"/>
              <w:rPr>
                <w:lang w:val="fr-FR" w:eastAsia="fr-FR" w:bidi="ar-SA"/>
              </w:rPr>
            </w:pPr>
            <w:r>
              <w:rPr>
                <w:lang w:val="fr-FR" w:eastAsia="fr-FR" w:bidi="ar-SA"/>
              </w:rPr>
              <w:t>Le message d’erreur suivant apparaît </w:t>
            </w:r>
            <w:r w:rsidR="00D6053C">
              <w:rPr>
                <w:lang w:val="fr-FR" w:eastAsia="fr-FR" w:bidi="ar-SA"/>
              </w:rPr>
              <w:t>au lancement de l’application </w:t>
            </w:r>
            <w:r>
              <w:rPr>
                <w:lang w:val="fr-FR" w:eastAsia="fr-FR" w:bidi="ar-SA"/>
              </w:rPr>
              <w:t>: « </w:t>
            </w:r>
            <w:r w:rsidR="009B1793" w:rsidRPr="009B1793">
              <w:rPr>
                <w:lang w:val="fr-FR" w:eastAsia="fr-FR" w:bidi="ar-SA"/>
              </w:rPr>
              <w:t xml:space="preserve">Lecture du modèle entraîné impossible. Merci de vous </w:t>
            </w:r>
            <w:r w:rsidRPr="009B1793">
              <w:rPr>
                <w:lang w:val="fr-FR" w:eastAsia="fr-FR" w:bidi="ar-SA"/>
              </w:rPr>
              <w:t>référer</w:t>
            </w:r>
            <w:r w:rsidR="009B1793" w:rsidRPr="009B1793">
              <w:rPr>
                <w:lang w:val="fr-FR" w:eastAsia="fr-FR" w:bidi="ar-SA"/>
              </w:rPr>
              <w:t xml:space="preserve"> au manuel utilisateur pour plus de détails ou contactez le support.</w:t>
            </w:r>
            <w:r>
              <w:rPr>
                <w:lang w:val="fr-FR" w:eastAsia="fr-FR" w:bidi="ar-SA"/>
              </w:rPr>
              <w:t> »</w:t>
            </w:r>
          </w:p>
        </w:tc>
        <w:tc>
          <w:tcPr>
            <w:tcW w:w="2786" w:type="dxa"/>
            <w:shd w:val="clear" w:color="auto" w:fill="auto"/>
            <w:vAlign w:val="center"/>
          </w:tcPr>
          <w:p w:rsidR="003F6542" w:rsidRPr="007C442F" w:rsidRDefault="00993C22" w:rsidP="00AF4F61">
            <w:pPr>
              <w:jc w:val="left"/>
              <w:rPr>
                <w:lang w:val="fr-FR" w:eastAsia="fr-FR" w:bidi="ar-SA"/>
              </w:rPr>
            </w:pPr>
            <w:r>
              <w:rPr>
                <w:lang w:val="fr-FR" w:eastAsia="fr-FR" w:bidi="ar-SA"/>
              </w:rPr>
              <w:t xml:space="preserve">Le fichier de configuration du </w:t>
            </w:r>
            <w:r w:rsidR="00B83050">
              <w:rPr>
                <w:lang w:val="fr-FR" w:eastAsia="fr-FR" w:bidi="ar-SA"/>
              </w:rPr>
              <w:t xml:space="preserve">réseau de neurones </w:t>
            </w:r>
            <w:r>
              <w:rPr>
                <w:lang w:val="fr-FR" w:eastAsia="fr-FR" w:bidi="ar-SA"/>
              </w:rPr>
              <w:t>entraîné n’</w:t>
            </w:r>
            <w:r w:rsidR="00253E38">
              <w:rPr>
                <w:lang w:val="fr-FR" w:eastAsia="fr-FR" w:bidi="ar-SA"/>
              </w:rPr>
              <w:t>est pas conforme.</w:t>
            </w:r>
          </w:p>
        </w:tc>
        <w:tc>
          <w:tcPr>
            <w:tcW w:w="3414" w:type="dxa"/>
            <w:shd w:val="clear" w:color="auto" w:fill="auto"/>
            <w:vAlign w:val="center"/>
          </w:tcPr>
          <w:p w:rsidR="0052110B" w:rsidRPr="007C442F" w:rsidRDefault="0052110B" w:rsidP="00AF4F61">
            <w:pPr>
              <w:jc w:val="left"/>
              <w:rPr>
                <w:lang w:val="fr-FR" w:eastAsia="fr-FR" w:bidi="ar-SA"/>
              </w:rPr>
            </w:pPr>
            <w:r w:rsidRPr="007C442F">
              <w:rPr>
                <w:lang w:val="fr-FR" w:eastAsia="fr-FR" w:bidi="ar-SA"/>
              </w:rPr>
              <w:t>Ouvrez le fichier « settings.ini » du dossier d’installation d’AMoNet avec un éditeur de textes (Notepad…).</w:t>
            </w:r>
          </w:p>
          <w:p w:rsidR="00B71D43" w:rsidRDefault="0052110B" w:rsidP="00B71D43">
            <w:pPr>
              <w:jc w:val="left"/>
              <w:rPr>
                <w:lang w:val="fr-FR" w:eastAsia="fr-FR" w:bidi="ar-SA"/>
              </w:rPr>
            </w:pPr>
            <w:r w:rsidRPr="007C442F">
              <w:rPr>
                <w:lang w:val="fr-FR" w:eastAsia="fr-FR" w:bidi="ar-SA"/>
              </w:rPr>
              <w:t>Notez les noms des fichiers CSV dans les champs</w:t>
            </w:r>
            <w:r>
              <w:rPr>
                <w:lang w:val="fr-FR" w:eastAsia="fr-FR" w:bidi="ar-SA"/>
              </w:rPr>
              <w:t xml:space="preserve"> </w:t>
            </w:r>
            <w:r w:rsidRPr="007C442F">
              <w:rPr>
                <w:lang w:val="fr-FR" w:eastAsia="fr-FR" w:bidi="ar-SA"/>
              </w:rPr>
              <w:t>networkFilePath</w:t>
            </w:r>
            <w:r>
              <w:rPr>
                <w:lang w:val="fr-FR" w:eastAsia="fr-FR" w:bidi="ar-SA"/>
              </w:rPr>
              <w:t>.</w:t>
            </w:r>
            <w:r w:rsidRPr="007C442F">
              <w:rPr>
                <w:lang w:val="fr-FR" w:eastAsia="fr-FR" w:bidi="ar-SA"/>
              </w:rPr>
              <w:t xml:space="preserve"> Vérifiez que ce fichier existe bien et </w:t>
            </w:r>
            <w:r>
              <w:rPr>
                <w:lang w:val="fr-FR" w:eastAsia="fr-FR" w:bidi="ar-SA"/>
              </w:rPr>
              <w:t>a</w:t>
            </w:r>
            <w:r w:rsidRPr="007C442F">
              <w:rPr>
                <w:lang w:val="fr-FR" w:eastAsia="fr-FR" w:bidi="ar-SA"/>
              </w:rPr>
              <w:t xml:space="preserve"> un format correct.</w:t>
            </w:r>
            <w:r w:rsidR="00B71D43">
              <w:rPr>
                <w:lang w:val="fr-FR" w:eastAsia="fr-FR" w:bidi="ar-SA"/>
              </w:rPr>
              <w:t xml:space="preserve"> </w:t>
            </w:r>
          </w:p>
          <w:p w:rsidR="003F6542" w:rsidRPr="007C442F" w:rsidRDefault="00B71D43" w:rsidP="00B71D43">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C70563" w:rsidRPr="00CF245B" w:rsidTr="00AF4F61">
        <w:trPr>
          <w:trHeight w:val="261"/>
        </w:trPr>
        <w:tc>
          <w:tcPr>
            <w:tcW w:w="2862" w:type="dxa"/>
            <w:shd w:val="clear" w:color="auto" w:fill="auto"/>
            <w:vAlign w:val="center"/>
          </w:tcPr>
          <w:p w:rsidR="00C70563" w:rsidRPr="007C442F" w:rsidRDefault="00C70563" w:rsidP="00C70563">
            <w:pPr>
              <w:jc w:val="left"/>
              <w:rPr>
                <w:lang w:val="fr-FR"/>
              </w:rPr>
            </w:pPr>
            <w:r>
              <w:rPr>
                <w:lang w:val="fr-FR" w:eastAsia="fr-FR" w:bidi="ar-SA"/>
              </w:rPr>
              <w:t>Le message d’erreur suivant apparaît </w:t>
            </w:r>
            <w:r w:rsidR="00D6053C">
              <w:rPr>
                <w:lang w:val="fr-FR" w:eastAsia="fr-FR" w:bidi="ar-SA"/>
              </w:rPr>
              <w:t>au lancement de l’application </w:t>
            </w:r>
            <w:r>
              <w:rPr>
                <w:lang w:val="fr-FR" w:eastAsia="fr-FR" w:bidi="ar-SA"/>
              </w:rPr>
              <w:t xml:space="preserve">: </w:t>
            </w:r>
            <w:r>
              <w:rPr>
                <w:lang w:val="fr-FR"/>
              </w:rPr>
              <w:t>« </w:t>
            </w:r>
            <w:r w:rsidRPr="009B1793">
              <w:rPr>
                <w:lang w:val="fr-FR"/>
              </w:rPr>
              <w:t>Lecture des données d'apprentissage impossible. Merci de vous référer au manuel utilisateur pour plus de détails ou contactez le support.</w:t>
            </w:r>
            <w:r>
              <w:rPr>
                <w:lang w:val="fr-FR"/>
              </w:rPr>
              <w:t> »</w:t>
            </w:r>
          </w:p>
        </w:tc>
        <w:tc>
          <w:tcPr>
            <w:tcW w:w="2786" w:type="dxa"/>
            <w:shd w:val="clear" w:color="auto" w:fill="auto"/>
            <w:vAlign w:val="center"/>
          </w:tcPr>
          <w:p w:rsidR="00C70563" w:rsidRPr="007C442F" w:rsidRDefault="00C70563" w:rsidP="00C70563">
            <w:pPr>
              <w:jc w:val="left"/>
              <w:rPr>
                <w:lang w:val="fr-FR" w:eastAsia="fr-FR" w:bidi="ar-SA"/>
              </w:rPr>
            </w:pPr>
            <w:r>
              <w:rPr>
                <w:lang w:val="fr-FR" w:eastAsia="fr-FR" w:bidi="ar-SA"/>
              </w:rPr>
              <w:t>Le fichier de configuration de l’analyse génétique n’est pas conforme.</w:t>
            </w:r>
          </w:p>
        </w:tc>
        <w:tc>
          <w:tcPr>
            <w:tcW w:w="3414" w:type="dxa"/>
            <w:shd w:val="clear" w:color="auto" w:fill="auto"/>
            <w:vAlign w:val="center"/>
          </w:tcPr>
          <w:p w:rsidR="00C70563" w:rsidRPr="007C442F" w:rsidRDefault="00C70563" w:rsidP="00C70563">
            <w:pPr>
              <w:jc w:val="left"/>
              <w:rPr>
                <w:lang w:val="fr-FR" w:eastAsia="fr-FR" w:bidi="ar-SA"/>
              </w:rPr>
            </w:pPr>
            <w:r w:rsidRPr="007C442F">
              <w:rPr>
                <w:lang w:val="fr-FR" w:eastAsia="fr-FR" w:bidi="ar-SA"/>
              </w:rPr>
              <w:t>Ouvrez le fichier « settings.ini » du dossier d’installation d’AMoNet avec un éditeur de textes (Notepad…).</w:t>
            </w:r>
          </w:p>
          <w:p w:rsidR="00B71D43" w:rsidRDefault="00C70563" w:rsidP="00B71D43">
            <w:pPr>
              <w:jc w:val="left"/>
              <w:rPr>
                <w:lang w:val="fr-FR" w:eastAsia="fr-FR" w:bidi="ar-SA"/>
              </w:rPr>
            </w:pPr>
            <w:r w:rsidRPr="007C442F">
              <w:rPr>
                <w:lang w:val="fr-FR" w:eastAsia="fr-FR" w:bidi="ar-SA"/>
              </w:rPr>
              <w:t>Notez les noms des fichiers CSV dans les champs</w:t>
            </w:r>
            <w:r>
              <w:rPr>
                <w:lang w:val="fr-FR" w:eastAsia="fr-FR" w:bidi="ar-SA"/>
              </w:rPr>
              <w:t xml:space="preserve"> trainingModelGenesPath.</w:t>
            </w:r>
            <w:r w:rsidRPr="007C442F">
              <w:rPr>
                <w:lang w:val="fr-FR" w:eastAsia="fr-FR" w:bidi="ar-SA"/>
              </w:rPr>
              <w:t xml:space="preserve"> Vérifiez que ce fichier existe bien et </w:t>
            </w:r>
            <w:r>
              <w:rPr>
                <w:lang w:val="fr-FR" w:eastAsia="fr-FR" w:bidi="ar-SA"/>
              </w:rPr>
              <w:t>a</w:t>
            </w:r>
            <w:r w:rsidRPr="007C442F">
              <w:rPr>
                <w:lang w:val="fr-FR" w:eastAsia="fr-FR" w:bidi="ar-SA"/>
              </w:rPr>
              <w:t xml:space="preserve"> un format correct.</w:t>
            </w:r>
            <w:r w:rsidR="00B71D43">
              <w:rPr>
                <w:lang w:val="fr-FR" w:eastAsia="fr-FR" w:bidi="ar-SA"/>
              </w:rPr>
              <w:t xml:space="preserve"> </w:t>
            </w:r>
          </w:p>
          <w:p w:rsidR="00C70563" w:rsidRPr="009B1793" w:rsidRDefault="00B71D43" w:rsidP="00B71D43">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C70563" w:rsidRPr="00FE4425" w:rsidTr="00AF4F61">
        <w:trPr>
          <w:trHeight w:val="261"/>
        </w:trPr>
        <w:tc>
          <w:tcPr>
            <w:tcW w:w="2862" w:type="dxa"/>
            <w:shd w:val="clear" w:color="auto" w:fill="auto"/>
            <w:vAlign w:val="center"/>
          </w:tcPr>
          <w:p w:rsidR="00C70563" w:rsidRPr="009B1793" w:rsidRDefault="00C70563" w:rsidP="00C70563">
            <w:pPr>
              <w:jc w:val="left"/>
              <w:rPr>
                <w:lang w:val="fr-FR"/>
              </w:rPr>
            </w:pPr>
            <w:r>
              <w:rPr>
                <w:lang w:val="fr-FR" w:eastAsia="fr-FR" w:bidi="ar-SA"/>
              </w:rPr>
              <w:t>Le message d’erreur suivant apparaît</w:t>
            </w:r>
            <w:r w:rsidR="00D6053C">
              <w:rPr>
                <w:lang w:val="fr-FR" w:eastAsia="fr-FR" w:bidi="ar-SA"/>
              </w:rPr>
              <w:t xml:space="preserve"> lors du chargement de l’analyse génétique d’un patient</w:t>
            </w:r>
            <w:r>
              <w:rPr>
                <w:lang w:val="fr-FR" w:eastAsia="fr-FR" w:bidi="ar-SA"/>
              </w:rPr>
              <w:t xml:space="preserve"> : </w:t>
            </w:r>
            <w:r>
              <w:rPr>
                <w:lang w:val="fr-FR"/>
              </w:rPr>
              <w:t>« </w:t>
            </w:r>
            <w:r w:rsidRPr="009B1793">
              <w:rPr>
                <w:lang w:val="fr-FR"/>
              </w:rPr>
              <w:t>Lecture du fichier impossible. Merci de vous référer au manuel utilisateur pour plus de détails sur le format de fichier ou contactez le support.</w:t>
            </w:r>
            <w:r>
              <w:rPr>
                <w:lang w:val="fr-FR"/>
              </w:rPr>
              <w:t> »</w:t>
            </w:r>
          </w:p>
        </w:tc>
        <w:tc>
          <w:tcPr>
            <w:tcW w:w="2786" w:type="dxa"/>
            <w:shd w:val="clear" w:color="auto" w:fill="auto"/>
            <w:vAlign w:val="center"/>
          </w:tcPr>
          <w:p w:rsidR="00C70563" w:rsidRPr="009B1793" w:rsidRDefault="00C70563" w:rsidP="00C70563">
            <w:pPr>
              <w:jc w:val="left"/>
              <w:rPr>
                <w:lang w:val="fr-FR" w:eastAsia="fr-FR" w:bidi="ar-SA"/>
              </w:rPr>
            </w:pPr>
            <w:r>
              <w:rPr>
                <w:lang w:val="fr-FR" w:eastAsia="fr-FR" w:bidi="ar-SA"/>
              </w:rPr>
              <w:t xml:space="preserve">Le fichier d’analyse génétique chargé n’est pas conforme. </w:t>
            </w:r>
          </w:p>
        </w:tc>
        <w:tc>
          <w:tcPr>
            <w:tcW w:w="3414" w:type="dxa"/>
            <w:shd w:val="clear" w:color="auto" w:fill="auto"/>
            <w:vAlign w:val="center"/>
          </w:tcPr>
          <w:p w:rsidR="00C70563" w:rsidRPr="009B1793" w:rsidRDefault="00C66795" w:rsidP="00D6053C">
            <w:pPr>
              <w:jc w:val="left"/>
              <w:rPr>
                <w:lang w:val="fr-FR" w:eastAsia="fr-FR" w:bidi="ar-SA"/>
              </w:rPr>
            </w:pPr>
            <w:r>
              <w:rPr>
                <w:lang w:val="fr-FR" w:eastAsia="fr-FR" w:bidi="ar-SA"/>
              </w:rPr>
              <w:t>Vérifiez que le fichier chargé est conforme à</w:t>
            </w:r>
            <w:r w:rsidR="00D6053C">
              <w:rPr>
                <w:lang w:val="fr-FR" w:eastAsia="fr-FR" w:bidi="ar-SA"/>
              </w:rPr>
              <w:t xml:space="preserve"> sa description dans</w:t>
            </w:r>
            <w:r>
              <w:rPr>
                <w:lang w:val="fr-FR" w:eastAsia="fr-FR" w:bidi="ar-SA"/>
              </w:rPr>
              <w:t xml:space="preserve"> la section</w:t>
            </w:r>
            <w:r w:rsidR="00D6053C">
              <w:rPr>
                <w:lang w:val="fr-FR" w:eastAsia="fr-FR" w:bidi="ar-SA"/>
              </w:rPr>
              <w:t xml:space="preserve"> </w:t>
            </w:r>
            <w:r w:rsidR="00D6053C">
              <w:rPr>
                <w:lang w:val="fr-FR" w:eastAsia="fr-FR" w:bidi="ar-SA"/>
              </w:rPr>
              <w:fldChar w:fldCharType="begin"/>
            </w:r>
            <w:r w:rsidR="00D6053C">
              <w:rPr>
                <w:lang w:val="fr-FR" w:eastAsia="fr-FR" w:bidi="ar-SA"/>
              </w:rPr>
              <w:instrText xml:space="preserve"> REF _Ref79070232 \r \h </w:instrText>
            </w:r>
            <w:r w:rsidR="00D6053C">
              <w:rPr>
                <w:lang w:val="fr-FR" w:eastAsia="fr-FR" w:bidi="ar-SA"/>
              </w:rPr>
            </w:r>
            <w:r w:rsidR="00D6053C">
              <w:rPr>
                <w:lang w:val="fr-FR" w:eastAsia="fr-FR" w:bidi="ar-SA"/>
              </w:rPr>
              <w:fldChar w:fldCharType="separate"/>
            </w:r>
            <w:r w:rsidR="00D6053C">
              <w:rPr>
                <w:lang w:val="fr-FR" w:eastAsia="fr-FR" w:bidi="ar-SA"/>
              </w:rPr>
              <w:t>9.1</w:t>
            </w:r>
            <w:r w:rsidR="00D6053C">
              <w:rPr>
                <w:lang w:val="fr-FR" w:eastAsia="fr-FR" w:bidi="ar-SA"/>
              </w:rPr>
              <w:fldChar w:fldCharType="end"/>
            </w:r>
            <w:r>
              <w:rPr>
                <w:lang w:val="fr-FR" w:eastAsia="fr-FR" w:bidi="ar-SA"/>
              </w:rPr>
              <w:t>.</w:t>
            </w:r>
          </w:p>
        </w:tc>
      </w:tr>
      <w:tr w:rsidR="00C70563" w:rsidRPr="00CF245B" w:rsidTr="00AF4F61">
        <w:trPr>
          <w:trHeight w:val="261"/>
        </w:trPr>
        <w:tc>
          <w:tcPr>
            <w:tcW w:w="2862" w:type="dxa"/>
            <w:shd w:val="clear" w:color="auto" w:fill="auto"/>
            <w:vAlign w:val="center"/>
          </w:tcPr>
          <w:p w:rsidR="00C70563" w:rsidRPr="009B1793" w:rsidRDefault="00C70563" w:rsidP="00C70563">
            <w:pPr>
              <w:jc w:val="left"/>
              <w:rPr>
                <w:lang w:val="fr-FR"/>
              </w:rPr>
            </w:pPr>
            <w:r>
              <w:rPr>
                <w:lang w:val="fr-FR" w:eastAsia="fr-FR" w:bidi="ar-SA"/>
              </w:rPr>
              <w:lastRenderedPageBreak/>
              <w:t>Le message d’erreur suivant apparaît</w:t>
            </w:r>
            <w:r w:rsidR="00D6053C">
              <w:rPr>
                <w:lang w:val="fr-FR" w:eastAsia="fr-FR" w:bidi="ar-SA"/>
              </w:rPr>
              <w:t xml:space="preserve"> au lancement de l’application</w:t>
            </w:r>
            <w:r>
              <w:rPr>
                <w:lang w:val="fr-FR" w:eastAsia="fr-FR" w:bidi="ar-SA"/>
              </w:rPr>
              <w:t xml:space="preserve"> : </w:t>
            </w:r>
            <w:r w:rsidR="00D6053C">
              <w:rPr>
                <w:lang w:val="fr-FR"/>
              </w:rPr>
              <w:t>« </w:t>
            </w:r>
            <w:r w:rsidR="00D6053C" w:rsidRPr="009B1793">
              <w:rPr>
                <w:lang w:val="fr-FR"/>
              </w:rPr>
              <w:t>Lecture du fichier impossible. Merci de vous référer au manuel utilisateur pour plus de détails sur le format de fichier ou contactez le support.</w:t>
            </w:r>
            <w:r w:rsidR="00D6053C">
              <w:rPr>
                <w:lang w:val="fr-FR"/>
              </w:rPr>
              <w:t> »</w:t>
            </w:r>
          </w:p>
        </w:tc>
        <w:tc>
          <w:tcPr>
            <w:tcW w:w="2786" w:type="dxa"/>
            <w:shd w:val="clear" w:color="auto" w:fill="auto"/>
            <w:vAlign w:val="center"/>
          </w:tcPr>
          <w:p w:rsidR="00C70563" w:rsidRPr="009B1793" w:rsidRDefault="00C70563" w:rsidP="00C70563">
            <w:pPr>
              <w:jc w:val="left"/>
              <w:rPr>
                <w:lang w:val="fr-FR" w:eastAsia="fr-FR" w:bidi="ar-SA"/>
              </w:rPr>
            </w:pPr>
            <w:r>
              <w:rPr>
                <w:lang w:val="fr-FR" w:eastAsia="fr-FR" w:bidi="ar-SA"/>
              </w:rPr>
              <w:t>Le fichier de configuration d’intervalle de temps n’est pas conforme.</w:t>
            </w:r>
          </w:p>
        </w:tc>
        <w:tc>
          <w:tcPr>
            <w:tcW w:w="3414" w:type="dxa"/>
            <w:shd w:val="clear" w:color="auto" w:fill="auto"/>
            <w:vAlign w:val="center"/>
          </w:tcPr>
          <w:p w:rsidR="00C70563" w:rsidRPr="007C442F" w:rsidRDefault="00C70563" w:rsidP="00C70563">
            <w:pPr>
              <w:jc w:val="left"/>
              <w:rPr>
                <w:lang w:val="fr-FR" w:eastAsia="fr-FR" w:bidi="ar-SA"/>
              </w:rPr>
            </w:pPr>
            <w:r w:rsidRPr="007C442F">
              <w:rPr>
                <w:lang w:val="fr-FR" w:eastAsia="fr-FR" w:bidi="ar-SA"/>
              </w:rPr>
              <w:t>Ouvrez le fichier « settings.ini » du dossier d’installation d’AMoNet avec un éditeur de textes (Notepad…).</w:t>
            </w:r>
          </w:p>
          <w:p w:rsidR="00D6053C" w:rsidRDefault="00C70563" w:rsidP="00D6053C">
            <w:pPr>
              <w:jc w:val="left"/>
              <w:rPr>
                <w:lang w:val="fr-FR" w:eastAsia="fr-FR" w:bidi="ar-SA"/>
              </w:rPr>
            </w:pPr>
            <w:r w:rsidRPr="007C442F">
              <w:rPr>
                <w:lang w:val="fr-FR" w:eastAsia="fr-FR" w:bidi="ar-SA"/>
              </w:rPr>
              <w:t>Notez les noms des fichiers CSV dans les champs</w:t>
            </w:r>
            <w:r>
              <w:rPr>
                <w:lang w:val="fr-FR" w:eastAsia="fr-FR" w:bidi="ar-SA"/>
              </w:rPr>
              <w:t xml:space="preserve"> trainingModelTimePath.</w:t>
            </w:r>
            <w:r w:rsidRPr="007C442F">
              <w:rPr>
                <w:lang w:val="fr-FR" w:eastAsia="fr-FR" w:bidi="ar-SA"/>
              </w:rPr>
              <w:t xml:space="preserve"> Vérifiez que ce fichier existe bien et </w:t>
            </w:r>
            <w:r>
              <w:rPr>
                <w:lang w:val="fr-FR" w:eastAsia="fr-FR" w:bidi="ar-SA"/>
              </w:rPr>
              <w:t>a</w:t>
            </w:r>
            <w:r w:rsidRPr="007C442F">
              <w:rPr>
                <w:lang w:val="fr-FR" w:eastAsia="fr-FR" w:bidi="ar-SA"/>
              </w:rPr>
              <w:t xml:space="preserve"> un format correct.</w:t>
            </w:r>
            <w:r w:rsidR="00D6053C">
              <w:rPr>
                <w:lang w:val="fr-FR" w:eastAsia="fr-FR" w:bidi="ar-SA"/>
              </w:rPr>
              <w:t xml:space="preserve"> </w:t>
            </w:r>
          </w:p>
          <w:p w:rsidR="00C70563" w:rsidRPr="009B1793" w:rsidRDefault="00D6053C" w:rsidP="00D6053C">
            <w:pPr>
              <w:jc w:val="left"/>
              <w:rPr>
                <w:lang w:val="fr-FR" w:eastAsia="fr-FR" w:bidi="ar-SA"/>
              </w:rPr>
            </w:pPr>
            <w:r>
              <w:rPr>
                <w:lang w:val="fr-FR" w:eastAsia="fr-FR" w:bidi="ar-SA"/>
              </w:rPr>
              <w:t>Si non, procédez à</w:t>
            </w:r>
            <w:r w:rsidR="00BC5AD3">
              <w:rPr>
                <w:lang w:val="fr-FR" w:eastAsia="fr-FR" w:bidi="ar-SA"/>
              </w:rPr>
              <w:t xml:space="preserve"> la réinstallation du logiciel</w:t>
            </w:r>
            <w:r>
              <w:rPr>
                <w:lang w:val="fr-FR" w:eastAsia="fr-FR" w:bidi="ar-SA"/>
              </w:rPr>
              <w:t>.</w:t>
            </w:r>
          </w:p>
        </w:tc>
      </w:tr>
      <w:tr w:rsidR="00D6053C" w:rsidRPr="00CF245B" w:rsidTr="00AF4F61">
        <w:trPr>
          <w:trHeight w:val="261"/>
        </w:trPr>
        <w:tc>
          <w:tcPr>
            <w:tcW w:w="2862" w:type="dxa"/>
            <w:shd w:val="clear" w:color="auto" w:fill="auto"/>
            <w:vAlign w:val="center"/>
          </w:tcPr>
          <w:p w:rsidR="00D6053C" w:rsidRDefault="00D6053C" w:rsidP="00C70563">
            <w:pPr>
              <w:jc w:val="left"/>
              <w:rPr>
                <w:lang w:val="fr-FR" w:eastAsia="fr-FR" w:bidi="ar-SA"/>
              </w:rPr>
            </w:pPr>
            <w:r>
              <w:rPr>
                <w:lang w:val="fr-FR" w:eastAsia="fr-FR" w:bidi="ar-SA"/>
              </w:rPr>
              <w:t xml:space="preserve">Le message d’erreur suivant apparaît à la sélection d’une thérapie : </w:t>
            </w:r>
            <w:r>
              <w:rPr>
                <w:lang w:val="fr-FR"/>
              </w:rPr>
              <w:t>« </w:t>
            </w:r>
            <w:r w:rsidRPr="009B1793">
              <w:rPr>
                <w:lang w:val="fr-FR"/>
              </w:rPr>
              <w:t>Lecture du fichier impossible. Merci de vous référer au manuel utilisateur pour plus de détails sur le format de fichier ou contactez le support.</w:t>
            </w:r>
            <w:r>
              <w:rPr>
                <w:lang w:val="fr-FR"/>
              </w:rPr>
              <w:t> »</w:t>
            </w:r>
          </w:p>
        </w:tc>
        <w:tc>
          <w:tcPr>
            <w:tcW w:w="2786" w:type="dxa"/>
            <w:shd w:val="clear" w:color="auto" w:fill="auto"/>
            <w:vAlign w:val="center"/>
          </w:tcPr>
          <w:p w:rsidR="00D6053C" w:rsidRDefault="00D6053C" w:rsidP="00C70563">
            <w:pPr>
              <w:jc w:val="left"/>
              <w:rPr>
                <w:lang w:val="fr-FR" w:eastAsia="fr-FR" w:bidi="ar-SA"/>
              </w:rPr>
            </w:pPr>
            <w:r>
              <w:rPr>
                <w:lang w:val="fr-FR" w:eastAsia="fr-FR" w:bidi="ar-SA"/>
              </w:rPr>
              <w:t>Le fichier de configuration de la thérapie n’est pas conforme.</w:t>
            </w:r>
          </w:p>
        </w:tc>
        <w:tc>
          <w:tcPr>
            <w:tcW w:w="3414" w:type="dxa"/>
            <w:shd w:val="clear" w:color="auto" w:fill="auto"/>
            <w:vAlign w:val="center"/>
          </w:tcPr>
          <w:p w:rsidR="00D6053C" w:rsidRDefault="00D6053C" w:rsidP="00D6053C">
            <w:pPr>
              <w:jc w:val="left"/>
              <w:rPr>
                <w:lang w:val="fr-FR" w:eastAsia="fr-FR" w:bidi="ar-SA"/>
              </w:rPr>
            </w:pPr>
          </w:p>
          <w:p w:rsidR="00D6053C" w:rsidRPr="007C442F" w:rsidRDefault="00D6053C" w:rsidP="00BC5AD3">
            <w:pPr>
              <w:jc w:val="left"/>
              <w:rPr>
                <w:lang w:val="fr-FR" w:eastAsia="fr-FR" w:bidi="ar-SA"/>
              </w:rPr>
            </w:pPr>
            <w:r>
              <w:rPr>
                <w:lang w:val="fr-FR" w:eastAsia="fr-FR" w:bidi="ar-SA"/>
              </w:rPr>
              <w:t xml:space="preserve">Procédez </w:t>
            </w:r>
            <w:r w:rsidR="00BC5AD3">
              <w:rPr>
                <w:lang w:val="fr-FR" w:eastAsia="fr-FR" w:bidi="ar-SA"/>
              </w:rPr>
              <w:t>à la réinstallation du logiciel</w:t>
            </w:r>
            <w:r>
              <w:rPr>
                <w:lang w:val="fr-FR" w:eastAsia="fr-FR" w:bidi="ar-SA"/>
              </w:rPr>
              <w:t>.</w:t>
            </w:r>
          </w:p>
        </w:tc>
      </w:tr>
    </w:tbl>
    <w:p w:rsidR="00B648CD" w:rsidRPr="009B1793" w:rsidRDefault="00B648CD" w:rsidP="003F6542">
      <w:pPr>
        <w:rPr>
          <w:i/>
          <w:color w:val="4F81BD" w:themeColor="accent1"/>
          <w:lang w:val="fr-FR"/>
        </w:rPr>
      </w:pPr>
    </w:p>
    <w:p w:rsidR="00B648CD" w:rsidRPr="007C442F" w:rsidRDefault="00D127B2" w:rsidP="00B648CD">
      <w:pPr>
        <w:pStyle w:val="Titre1"/>
        <w:rPr>
          <w:lang w:val="fr-FR"/>
        </w:rPr>
      </w:pPr>
      <w:bookmarkStart w:id="55" w:name="_Toc92438721"/>
      <w:r w:rsidRPr="007C442F">
        <w:rPr>
          <w:lang w:val="fr-FR"/>
        </w:rPr>
        <w:t>Retour d’informations</w:t>
      </w:r>
      <w:r w:rsidR="00A7030E" w:rsidRPr="007C442F">
        <w:rPr>
          <w:lang w:val="fr-FR"/>
        </w:rPr>
        <w:t xml:space="preserve"> / A</w:t>
      </w:r>
      <w:r w:rsidR="00B648CD" w:rsidRPr="007C442F">
        <w:rPr>
          <w:lang w:val="fr-FR"/>
        </w:rPr>
        <w:t>ide</w:t>
      </w:r>
      <w:bookmarkEnd w:id="55"/>
    </w:p>
    <w:p w:rsidR="00B648CD" w:rsidRPr="007C442F" w:rsidRDefault="00B648CD" w:rsidP="00B648CD">
      <w:pPr>
        <w:rPr>
          <w:i/>
          <w:color w:val="4F81BD"/>
          <w:lang w:val="fr-FR" w:eastAsia="fr-FR" w:bidi="ar-SA"/>
        </w:rPr>
      </w:pPr>
      <w:r w:rsidRPr="007C442F">
        <w:rPr>
          <w:i/>
          <w:color w:val="4F81BD"/>
          <w:highlight w:val="yellow"/>
          <w:lang w:val="fr-FR" w:eastAsia="fr-FR" w:bidi="ar-SA"/>
        </w:rPr>
        <w:t>Décrire toutes les actions pour contacter la hotline.</w:t>
      </w:r>
      <w:r w:rsidRPr="007C442F">
        <w:rPr>
          <w:i/>
          <w:color w:val="4F81BD"/>
          <w:lang w:val="fr-FR" w:eastAsia="fr-FR" w:bidi="ar-SA"/>
        </w:rPr>
        <w:t xml:space="preserve"> </w:t>
      </w:r>
    </w:p>
    <w:p w:rsidR="00B648CD" w:rsidRPr="007C442F" w:rsidRDefault="00B648CD" w:rsidP="00B648CD">
      <w:pPr>
        <w:rPr>
          <w:lang w:val="fr-FR"/>
        </w:rPr>
      </w:pPr>
    </w:p>
    <w:p w:rsidR="00B648CD" w:rsidRPr="007C442F" w:rsidRDefault="00B648CD" w:rsidP="00B648CD">
      <w:pPr>
        <w:pStyle w:val="Titre1"/>
        <w:rPr>
          <w:lang w:val="fr-FR"/>
        </w:rPr>
      </w:pPr>
      <w:bookmarkStart w:id="56" w:name="_Toc92438722"/>
      <w:r w:rsidRPr="007C442F">
        <w:rPr>
          <w:lang w:val="fr-FR"/>
        </w:rPr>
        <w:t>Déclarations du fabricant</w:t>
      </w:r>
      <w:bookmarkEnd w:id="56"/>
    </w:p>
    <w:p w:rsidR="00D127B2" w:rsidRPr="007C442F" w:rsidRDefault="00D127B2" w:rsidP="00B648CD">
      <w:pPr>
        <w:rPr>
          <w:i/>
          <w:color w:val="4F81BD" w:themeColor="accent1"/>
          <w:lang w:val="fr-FR"/>
        </w:rPr>
      </w:pPr>
      <w:r w:rsidRPr="007C442F">
        <w:rPr>
          <w:i/>
          <w:color w:val="4F81BD" w:themeColor="accent1"/>
          <w:highlight w:val="yellow"/>
          <w:lang w:val="fr-FR"/>
        </w:rPr>
        <w:t xml:space="preserve">Le dispositif ne contient pas de substances </w:t>
      </w:r>
      <w:r w:rsidR="00F03045" w:rsidRPr="007C442F">
        <w:rPr>
          <w:i/>
          <w:color w:val="4F81BD" w:themeColor="accent1"/>
          <w:highlight w:val="yellow"/>
          <w:lang w:val="fr-FR"/>
        </w:rPr>
        <w:t>dangereuses…</w:t>
      </w:r>
      <w:r w:rsidRPr="007C442F">
        <w:rPr>
          <w:i/>
          <w:color w:val="4F81BD" w:themeColor="accent1"/>
          <w:highlight w:val="yellow"/>
          <w:lang w:val="fr-FR"/>
        </w:rPr>
        <w:t>.</w:t>
      </w:r>
    </w:p>
    <w:p w:rsidR="00B648CD" w:rsidRPr="007C442F" w:rsidRDefault="00B648CD" w:rsidP="00B648CD">
      <w:pPr>
        <w:rPr>
          <w:lang w:val="fr-FR"/>
        </w:rPr>
      </w:pPr>
    </w:p>
    <w:p w:rsidR="00B648CD" w:rsidRPr="007C442F" w:rsidRDefault="00B648CD" w:rsidP="00B648CD">
      <w:pPr>
        <w:pStyle w:val="Titre1"/>
        <w:rPr>
          <w:lang w:val="fr-FR"/>
        </w:rPr>
      </w:pPr>
      <w:bookmarkStart w:id="57" w:name="_Toc92438723"/>
      <w:r w:rsidRPr="007C442F">
        <w:rPr>
          <w:lang w:val="fr-FR"/>
        </w:rPr>
        <w:t>Matériovigilance</w:t>
      </w:r>
      <w:bookmarkEnd w:id="57"/>
    </w:p>
    <w:p w:rsidR="00B648CD" w:rsidRPr="007C442F" w:rsidRDefault="00B648CD" w:rsidP="00B648CD">
      <w:pPr>
        <w:rPr>
          <w:i/>
          <w:color w:val="4F81BD"/>
          <w:highlight w:val="yellow"/>
          <w:lang w:val="fr-FR" w:eastAsia="fr-FR" w:bidi="ar-SA"/>
        </w:rPr>
      </w:pPr>
      <w:r w:rsidRPr="007C442F">
        <w:rPr>
          <w:i/>
          <w:color w:val="4F81BD"/>
          <w:highlight w:val="yellow"/>
          <w:lang w:val="fr-FR" w:eastAsia="fr-FR" w:bidi="ar-SA"/>
        </w:rPr>
        <w:t xml:space="preserve">Pour </w:t>
      </w:r>
      <w:r w:rsidR="00D127B2" w:rsidRPr="007C442F">
        <w:rPr>
          <w:i/>
          <w:color w:val="4F81BD"/>
          <w:highlight w:val="yellow"/>
          <w:lang w:val="fr-FR" w:eastAsia="fr-FR" w:bidi="ar-SA"/>
        </w:rPr>
        <w:t xml:space="preserve">rappel, les incidents </w:t>
      </w:r>
      <w:r w:rsidRPr="007C442F">
        <w:rPr>
          <w:i/>
          <w:color w:val="4F81BD"/>
          <w:highlight w:val="yellow"/>
          <w:lang w:val="fr-FR" w:eastAsia="fr-FR" w:bidi="ar-SA"/>
        </w:rPr>
        <w:t>survenu</w:t>
      </w:r>
      <w:r w:rsidR="00D127B2" w:rsidRPr="007C442F">
        <w:rPr>
          <w:i/>
          <w:color w:val="4F81BD"/>
          <w:highlight w:val="yellow"/>
          <w:lang w:val="fr-FR" w:eastAsia="fr-FR" w:bidi="ar-SA"/>
        </w:rPr>
        <w:t>s</w:t>
      </w:r>
      <w:r w:rsidRPr="007C442F">
        <w:rPr>
          <w:i/>
          <w:color w:val="4F81BD"/>
          <w:highlight w:val="yellow"/>
          <w:lang w:val="fr-FR" w:eastAsia="fr-FR" w:bidi="ar-SA"/>
        </w:rPr>
        <w:t xml:space="preserve"> en rapport avec le dispositif</w:t>
      </w:r>
      <w:r w:rsidR="00D127B2" w:rsidRPr="007C442F">
        <w:rPr>
          <w:i/>
          <w:color w:val="4F81BD"/>
          <w:highlight w:val="yellow"/>
          <w:lang w:val="fr-FR" w:eastAsia="fr-FR" w:bidi="ar-SA"/>
        </w:rPr>
        <w:t xml:space="preserve"> pendant l’essai clinique sont gérés dans le cadre de cet essai clinique.</w:t>
      </w:r>
    </w:p>
    <w:p w:rsidR="009971C1" w:rsidRPr="007C442F" w:rsidRDefault="009971C1" w:rsidP="007F263A">
      <w:pPr>
        <w:autoSpaceDE w:val="0"/>
        <w:autoSpaceDN w:val="0"/>
        <w:adjustRightInd w:val="0"/>
        <w:jc w:val="left"/>
        <w:rPr>
          <w:i/>
          <w:color w:val="4F81BD"/>
          <w:lang w:val="fr-FR" w:eastAsia="fr-FR" w:bidi="ar-SA"/>
        </w:rPr>
      </w:pPr>
      <w:r w:rsidRPr="007C442F">
        <w:rPr>
          <w:i/>
          <w:color w:val="4F81BD"/>
          <w:highlight w:val="yellow"/>
          <w:lang w:val="fr-FR" w:eastAsia="fr-FR" w:bidi="ar-SA"/>
        </w:rPr>
        <w:t>Tout incident grave survenu en lien avec le dispositif devrait faire l'objet d'une notification au fabricant et à l'autorité compétente de l'État membre dans lequel l'utilisateur et/ou le patient est établi.</w:t>
      </w:r>
    </w:p>
    <w:p w:rsidR="00B648CD" w:rsidRPr="007C442F" w:rsidRDefault="00B648CD">
      <w:pPr>
        <w:jc w:val="left"/>
        <w:rPr>
          <w:lang w:val="fr-FR"/>
        </w:rPr>
      </w:pPr>
      <w:r w:rsidRPr="007C442F">
        <w:rPr>
          <w:lang w:val="fr-FR"/>
        </w:rPr>
        <w:br w:type="page"/>
      </w:r>
    </w:p>
    <w:p w:rsidR="00B648CD" w:rsidRPr="007C442F" w:rsidRDefault="00B648CD" w:rsidP="00B648CD">
      <w:pPr>
        <w:rPr>
          <w:lang w:val="fr-F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1"/>
        <w:gridCol w:w="2657"/>
        <w:gridCol w:w="2215"/>
        <w:gridCol w:w="2594"/>
      </w:tblGrid>
      <w:tr w:rsidR="00B648CD" w:rsidRPr="007C442F" w:rsidTr="0001388E">
        <w:tc>
          <w:tcPr>
            <w:tcW w:w="1638" w:type="dxa"/>
            <w:tcBorders>
              <w:top w:val="nil"/>
              <w:left w:val="nil"/>
              <w:bottom w:val="single" w:sz="4" w:space="0" w:color="auto"/>
              <w:right w:val="single" w:sz="4" w:space="0" w:color="auto"/>
            </w:tcBorders>
          </w:tcPr>
          <w:p w:rsidR="00B648CD" w:rsidRPr="007C442F" w:rsidRDefault="00B648CD" w:rsidP="00B648CD">
            <w:pPr>
              <w:keepNext/>
              <w:keepLines/>
              <w:rPr>
                <w:lang w:val="fr-FR"/>
              </w:rPr>
            </w:pPr>
          </w:p>
        </w:tc>
        <w:tc>
          <w:tcPr>
            <w:tcW w:w="2723" w:type="dxa"/>
            <w:tcBorders>
              <w:top w:val="single" w:sz="4" w:space="0" w:color="auto"/>
              <w:left w:val="single" w:sz="4" w:space="0" w:color="auto"/>
              <w:bottom w:val="single" w:sz="4" w:space="0" w:color="auto"/>
              <w:right w:val="single" w:sz="4" w:space="0" w:color="auto"/>
            </w:tcBorders>
            <w:shd w:val="clear" w:color="auto" w:fill="DBE5F1"/>
            <w:vAlign w:val="center"/>
          </w:tcPr>
          <w:p w:rsidR="00B648CD" w:rsidRPr="007C442F" w:rsidRDefault="00B648CD" w:rsidP="00626C50">
            <w:pPr>
              <w:keepNext/>
              <w:keepLines/>
              <w:jc w:val="center"/>
              <w:rPr>
                <w:lang w:val="fr-FR"/>
              </w:rPr>
            </w:pPr>
            <w:r w:rsidRPr="007C442F">
              <w:rPr>
                <w:lang w:val="fr-FR"/>
              </w:rPr>
              <w:t>Fonction</w:t>
            </w:r>
          </w:p>
        </w:tc>
        <w:tc>
          <w:tcPr>
            <w:tcW w:w="2269" w:type="dxa"/>
            <w:tcBorders>
              <w:left w:val="single" w:sz="4" w:space="0" w:color="auto"/>
            </w:tcBorders>
            <w:shd w:val="clear" w:color="auto" w:fill="DBE5F1"/>
            <w:vAlign w:val="center"/>
          </w:tcPr>
          <w:p w:rsidR="00B648CD" w:rsidRPr="007C442F" w:rsidRDefault="00B648CD" w:rsidP="00626C50">
            <w:pPr>
              <w:keepNext/>
              <w:keepLines/>
              <w:jc w:val="center"/>
              <w:rPr>
                <w:lang w:val="fr-FR"/>
              </w:rPr>
            </w:pPr>
            <w:r w:rsidRPr="007C442F">
              <w:rPr>
                <w:lang w:val="fr-FR"/>
              </w:rPr>
              <w:t>Nom</w:t>
            </w:r>
          </w:p>
        </w:tc>
        <w:tc>
          <w:tcPr>
            <w:tcW w:w="2658" w:type="dxa"/>
            <w:shd w:val="clear" w:color="auto" w:fill="DBE5F1"/>
            <w:vAlign w:val="center"/>
          </w:tcPr>
          <w:p w:rsidR="00B648CD" w:rsidRPr="007C442F" w:rsidRDefault="00B648CD" w:rsidP="00B648CD">
            <w:pPr>
              <w:keepNext/>
              <w:keepLines/>
              <w:jc w:val="center"/>
              <w:rPr>
                <w:lang w:val="fr-FR"/>
              </w:rPr>
            </w:pPr>
            <w:r w:rsidRPr="007C442F">
              <w:rPr>
                <w:lang w:val="fr-FR"/>
              </w:rPr>
              <w:t>Signature</w:t>
            </w:r>
          </w:p>
        </w:tc>
      </w:tr>
      <w:tr w:rsidR="00B648CD" w:rsidRPr="007C442F" w:rsidTr="0001388E">
        <w:trPr>
          <w:trHeight w:val="1156"/>
        </w:trPr>
        <w:tc>
          <w:tcPr>
            <w:tcW w:w="1638" w:type="dxa"/>
            <w:tcBorders>
              <w:top w:val="single" w:sz="4" w:space="0" w:color="auto"/>
              <w:left w:val="single" w:sz="4" w:space="0" w:color="auto"/>
              <w:bottom w:val="single" w:sz="4" w:space="0" w:color="auto"/>
              <w:right w:val="single" w:sz="4" w:space="0" w:color="auto"/>
            </w:tcBorders>
            <w:shd w:val="clear" w:color="auto" w:fill="DBE5F1"/>
            <w:vAlign w:val="center"/>
          </w:tcPr>
          <w:p w:rsidR="00B648CD" w:rsidRPr="007C442F" w:rsidRDefault="00B648CD" w:rsidP="00A20FA4">
            <w:pPr>
              <w:keepNext/>
              <w:keepLines/>
              <w:jc w:val="center"/>
              <w:rPr>
                <w:lang w:val="fr-FR"/>
              </w:rPr>
            </w:pPr>
            <w:r w:rsidRPr="007C442F">
              <w:rPr>
                <w:lang w:val="fr-FR"/>
              </w:rPr>
              <w:t>Ecrit par</w:t>
            </w:r>
          </w:p>
        </w:tc>
        <w:tc>
          <w:tcPr>
            <w:tcW w:w="2723" w:type="dxa"/>
            <w:tcBorders>
              <w:top w:val="single" w:sz="4" w:space="0" w:color="auto"/>
              <w:left w:val="single" w:sz="4" w:space="0" w:color="auto"/>
            </w:tcBorders>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269"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658" w:type="dxa"/>
            <w:vAlign w:val="center"/>
          </w:tcPr>
          <w:p w:rsidR="00B648CD" w:rsidRPr="007C442F" w:rsidRDefault="00FE4425" w:rsidP="00B648CD">
            <w:pPr>
              <w:keepNext/>
              <w:keepLines/>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gne de signature Microsoft Office..." style="width:121.45pt;height:60.75pt">
                  <v:imagedata r:id="rId49" o:title=""/>
                  <o:lock v:ext="edit" ungrouping="t" rotation="t" cropping="t" verticies="t" text="t" grouping="t"/>
                  <o:signatureline v:ext="edit" id="{5140585D-6450-4933-80E0-FDE690A56D43}" provid="{00000000-0000-0000-0000-000000000000}" issignatureline="t"/>
                </v:shape>
              </w:pict>
            </w:r>
          </w:p>
        </w:tc>
      </w:tr>
      <w:tr w:rsidR="00B648CD" w:rsidRPr="007C442F" w:rsidTr="0001388E">
        <w:trPr>
          <w:trHeight w:val="1116"/>
        </w:trPr>
        <w:tc>
          <w:tcPr>
            <w:tcW w:w="1638" w:type="dxa"/>
            <w:tcBorders>
              <w:top w:val="single" w:sz="4" w:space="0" w:color="auto"/>
            </w:tcBorders>
            <w:shd w:val="clear" w:color="auto" w:fill="DBE5F1"/>
            <w:vAlign w:val="center"/>
          </w:tcPr>
          <w:p w:rsidR="00B648CD" w:rsidRPr="007C442F" w:rsidRDefault="00B648CD" w:rsidP="00A20FA4">
            <w:pPr>
              <w:keepNext/>
              <w:keepLines/>
              <w:jc w:val="center"/>
              <w:rPr>
                <w:lang w:val="fr-FR"/>
              </w:rPr>
            </w:pPr>
            <w:r w:rsidRPr="007C442F">
              <w:rPr>
                <w:lang w:val="fr-FR"/>
              </w:rPr>
              <w:t>Revu par</w:t>
            </w:r>
          </w:p>
        </w:tc>
        <w:tc>
          <w:tcPr>
            <w:tcW w:w="2723"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269"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658" w:type="dxa"/>
            <w:vAlign w:val="center"/>
          </w:tcPr>
          <w:p w:rsidR="00B648CD" w:rsidRPr="007C442F" w:rsidRDefault="00FE4425" w:rsidP="00B648CD">
            <w:pPr>
              <w:keepNext/>
              <w:keepLines/>
              <w:jc w:val="center"/>
              <w:rPr>
                <w:lang w:val="fr-FR"/>
              </w:rPr>
            </w:pPr>
            <w:r>
              <w:rPr>
                <w:lang w:val="fr-FR"/>
              </w:rPr>
              <w:pict>
                <v:shape id="_x0000_i1026" type="#_x0000_t75" alt="Ligne de signature Microsoft Office..." style="width:121.45pt;height:60.75pt">
                  <v:imagedata r:id="rId50" o:title=""/>
                  <o:lock v:ext="edit" ungrouping="t" rotation="t" cropping="t" verticies="t" text="t" grouping="t"/>
                  <o:signatureline v:ext="edit" id="{BBF05759-5A14-4A3B-AF26-454809330C94}" provid="{00000000-0000-0000-0000-000000000000}" issignatureline="t"/>
                </v:shape>
              </w:pict>
            </w:r>
          </w:p>
        </w:tc>
      </w:tr>
      <w:tr w:rsidR="00B648CD" w:rsidRPr="007C442F" w:rsidTr="0001388E">
        <w:trPr>
          <w:trHeight w:val="1132"/>
        </w:trPr>
        <w:tc>
          <w:tcPr>
            <w:tcW w:w="1638" w:type="dxa"/>
            <w:shd w:val="clear" w:color="auto" w:fill="DBE5F1"/>
            <w:vAlign w:val="center"/>
          </w:tcPr>
          <w:p w:rsidR="00B648CD" w:rsidRPr="007C442F" w:rsidRDefault="00B648CD" w:rsidP="00A20FA4">
            <w:pPr>
              <w:keepNext/>
              <w:keepLines/>
              <w:jc w:val="center"/>
              <w:rPr>
                <w:lang w:val="fr-FR"/>
              </w:rPr>
            </w:pPr>
            <w:r w:rsidRPr="007C442F">
              <w:rPr>
                <w:lang w:val="fr-FR"/>
              </w:rPr>
              <w:t>Approuvé par</w:t>
            </w:r>
          </w:p>
        </w:tc>
        <w:tc>
          <w:tcPr>
            <w:tcW w:w="2723"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269" w:type="dxa"/>
            <w:vAlign w:val="center"/>
          </w:tcPr>
          <w:p w:rsidR="00B648CD" w:rsidRPr="007C442F" w:rsidRDefault="005B082B" w:rsidP="00B648CD">
            <w:pPr>
              <w:keepNext/>
              <w:keepLines/>
              <w:jc w:val="center"/>
              <w:rPr>
                <w:highlight w:val="yellow"/>
                <w:lang w:val="fr-FR"/>
              </w:rPr>
            </w:pPr>
            <w:r w:rsidRPr="007C442F">
              <w:rPr>
                <w:highlight w:val="yellow"/>
                <w:lang w:val="fr-FR"/>
              </w:rPr>
              <w:t>XXX</w:t>
            </w:r>
          </w:p>
        </w:tc>
        <w:tc>
          <w:tcPr>
            <w:tcW w:w="2658" w:type="dxa"/>
            <w:vAlign w:val="center"/>
          </w:tcPr>
          <w:p w:rsidR="00B648CD" w:rsidRPr="007C442F" w:rsidRDefault="00FE4425" w:rsidP="00B648CD">
            <w:pPr>
              <w:keepNext/>
              <w:keepLines/>
              <w:jc w:val="center"/>
              <w:rPr>
                <w:lang w:val="fr-FR"/>
              </w:rPr>
            </w:pPr>
            <w:r>
              <w:rPr>
                <w:lang w:val="fr-FR"/>
              </w:rPr>
              <w:pict>
                <v:shape id="_x0000_i1027" type="#_x0000_t75" alt="Ligne de signature Microsoft Office..." style="width:121.45pt;height:60.75pt">
                  <v:imagedata r:id="rId49" o:title=""/>
                  <o:lock v:ext="edit" ungrouping="t" rotation="t" cropping="t" verticies="t" text="t" grouping="t"/>
                  <o:signatureline v:ext="edit" id="{0ED669BE-2EEE-4456-94A1-83A6050800E3}" provid="{00000000-0000-0000-0000-000000000000}" issignatureline="t"/>
                </v:shape>
              </w:pict>
            </w:r>
          </w:p>
        </w:tc>
      </w:tr>
    </w:tbl>
    <w:p w:rsidR="00B648CD" w:rsidRPr="007C442F" w:rsidRDefault="00B648CD" w:rsidP="00B648CD">
      <w:pPr>
        <w:rPr>
          <w:lang w:val="fr-FR"/>
        </w:rPr>
      </w:pPr>
    </w:p>
    <w:p w:rsidR="00B648CD" w:rsidRPr="007C442F" w:rsidRDefault="00B648CD" w:rsidP="00B648CD">
      <w:pPr>
        <w:rPr>
          <w:lang w:val="fr-FR"/>
        </w:rPr>
      </w:pPr>
    </w:p>
    <w:p w:rsidR="00B648CD" w:rsidRPr="007C442F" w:rsidRDefault="00B648CD" w:rsidP="00B648CD">
      <w:pPr>
        <w:rPr>
          <w:lang w:val="fr-F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
        <w:gridCol w:w="6043"/>
        <w:gridCol w:w="2063"/>
      </w:tblGrid>
      <w:tr w:rsidR="00A70EC6" w:rsidRPr="007C442F" w:rsidTr="00EA6243">
        <w:tc>
          <w:tcPr>
            <w:tcW w:w="956" w:type="dxa"/>
            <w:shd w:val="clear" w:color="auto" w:fill="DBE5F1"/>
          </w:tcPr>
          <w:p w:rsidR="00A70EC6" w:rsidRPr="007C442F" w:rsidRDefault="00A70EC6" w:rsidP="00B648CD">
            <w:pPr>
              <w:keepNext/>
              <w:keepLines/>
              <w:jc w:val="center"/>
              <w:rPr>
                <w:lang w:val="fr-FR"/>
              </w:rPr>
            </w:pPr>
            <w:r w:rsidRPr="007C442F">
              <w:rPr>
                <w:lang w:val="fr-FR"/>
              </w:rPr>
              <w:t>Version</w:t>
            </w:r>
          </w:p>
        </w:tc>
        <w:tc>
          <w:tcPr>
            <w:tcW w:w="6043" w:type="dxa"/>
            <w:shd w:val="clear" w:color="auto" w:fill="DBE5F1"/>
          </w:tcPr>
          <w:p w:rsidR="00A70EC6" w:rsidRPr="007C442F" w:rsidRDefault="00A70EC6" w:rsidP="00B648CD">
            <w:pPr>
              <w:keepNext/>
              <w:keepLines/>
              <w:rPr>
                <w:lang w:val="fr-FR"/>
              </w:rPr>
            </w:pPr>
            <w:r w:rsidRPr="007C442F">
              <w:rPr>
                <w:lang w:val="fr-FR"/>
              </w:rPr>
              <w:t>Description</w:t>
            </w:r>
          </w:p>
        </w:tc>
        <w:tc>
          <w:tcPr>
            <w:tcW w:w="2063" w:type="dxa"/>
            <w:shd w:val="clear" w:color="auto" w:fill="DBE5F1"/>
          </w:tcPr>
          <w:p w:rsidR="00A70EC6" w:rsidRPr="007C442F" w:rsidRDefault="00A70EC6" w:rsidP="00B648CD">
            <w:pPr>
              <w:keepNext/>
              <w:keepLines/>
              <w:rPr>
                <w:lang w:val="fr-FR"/>
              </w:rPr>
            </w:pPr>
            <w:r w:rsidRPr="007C442F">
              <w:rPr>
                <w:lang w:val="fr-FR"/>
              </w:rPr>
              <w:t>Date de publication</w:t>
            </w:r>
          </w:p>
        </w:tc>
      </w:tr>
      <w:tr w:rsidR="00A70EC6" w:rsidRPr="007C442F" w:rsidTr="00EA6243">
        <w:tc>
          <w:tcPr>
            <w:tcW w:w="956" w:type="dxa"/>
          </w:tcPr>
          <w:p w:rsidR="00A70EC6" w:rsidRPr="007C442F" w:rsidRDefault="00EA6243" w:rsidP="00B648CD">
            <w:pPr>
              <w:keepNext/>
              <w:keepLines/>
              <w:jc w:val="center"/>
              <w:rPr>
                <w:lang w:val="fr-FR"/>
              </w:rPr>
            </w:pPr>
            <w:r w:rsidRPr="007C442F">
              <w:rPr>
                <w:lang w:val="fr-FR"/>
              </w:rPr>
              <w:t>1.0</w:t>
            </w:r>
          </w:p>
        </w:tc>
        <w:tc>
          <w:tcPr>
            <w:tcW w:w="6043" w:type="dxa"/>
          </w:tcPr>
          <w:p w:rsidR="00A70EC6" w:rsidRPr="007C442F" w:rsidRDefault="00A70EC6" w:rsidP="006E1EE3">
            <w:pPr>
              <w:keepNext/>
              <w:keepLines/>
              <w:rPr>
                <w:lang w:val="fr-FR"/>
              </w:rPr>
            </w:pPr>
            <w:r w:rsidRPr="007C442F">
              <w:rPr>
                <w:lang w:val="fr-FR"/>
              </w:rPr>
              <w:t>Création</w:t>
            </w:r>
            <w:r w:rsidRPr="007C442F">
              <w:rPr>
                <w:i/>
                <w:lang w:val="fr-FR"/>
              </w:rPr>
              <w:t xml:space="preserve"> </w:t>
            </w:r>
          </w:p>
        </w:tc>
        <w:tc>
          <w:tcPr>
            <w:tcW w:w="2063" w:type="dxa"/>
          </w:tcPr>
          <w:p w:rsidR="00A70EC6" w:rsidRPr="007C442F" w:rsidRDefault="002D20EC" w:rsidP="00B648CD">
            <w:pPr>
              <w:keepNext/>
              <w:keepLines/>
              <w:rPr>
                <w:lang w:val="fr-FR"/>
              </w:rPr>
            </w:pPr>
            <w:r>
              <w:rPr>
                <w:lang w:val="fr-FR"/>
              </w:rPr>
              <w:t>16/08/2021</w:t>
            </w:r>
          </w:p>
        </w:tc>
      </w:tr>
    </w:tbl>
    <w:p w:rsidR="00B648CD" w:rsidRPr="007C442F" w:rsidRDefault="00B648CD" w:rsidP="00B648CD">
      <w:pPr>
        <w:rPr>
          <w:lang w:val="fr-FR"/>
        </w:rPr>
      </w:pPr>
    </w:p>
    <w:sectPr w:rsidR="00B648CD" w:rsidRPr="007C442F" w:rsidSect="00E2321A">
      <w:headerReference w:type="default" r:id="rId51"/>
      <w:footerReference w:type="default" r:id="rId52"/>
      <w:pgSz w:w="11906" w:h="16838"/>
      <w:pgMar w:top="1417" w:right="1417" w:bottom="1417" w:left="1417"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606" w:rsidRDefault="00075606" w:rsidP="006F6717">
      <w:r>
        <w:separator/>
      </w:r>
    </w:p>
  </w:endnote>
  <w:endnote w:type="continuationSeparator" w:id="0">
    <w:p w:rsidR="00075606" w:rsidRDefault="00075606" w:rsidP="006F6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1582"/>
    </w:tblGrid>
    <w:tr w:rsidR="000668B1" w:rsidRPr="009C65C7" w:rsidTr="0001388E">
      <w:tc>
        <w:tcPr>
          <w:tcW w:w="4128" w:type="pct"/>
          <w:vAlign w:val="center"/>
        </w:tcPr>
        <w:p w:rsidR="000668B1" w:rsidRPr="009C65C7" w:rsidRDefault="000668B1" w:rsidP="007F263A">
          <w:pPr>
            <w:pStyle w:val="Pieddepage"/>
            <w:jc w:val="left"/>
            <w:rPr>
              <w:sz w:val="20"/>
              <w:szCs w:val="20"/>
            </w:rPr>
          </w:pPr>
          <w:r w:rsidRPr="00C44781">
            <w:rPr>
              <w:sz w:val="20"/>
              <w:szCs w:val="20"/>
            </w:rPr>
            <w:t>@</w:t>
          </w:r>
          <w:r>
            <w:rPr>
              <w:sz w:val="20"/>
              <w:szCs w:val="20"/>
            </w:rPr>
            <w:t>SQI</w:t>
          </w:r>
          <w:r w:rsidRPr="00C44781">
            <w:rPr>
              <w:sz w:val="20"/>
              <w:szCs w:val="20"/>
            </w:rPr>
            <w:t>\</w:t>
          </w:r>
          <w:r>
            <w:rPr>
              <w:sz w:val="20"/>
              <w:szCs w:val="20"/>
            </w:rPr>
            <w:t>4049</w:t>
          </w:r>
          <w:r w:rsidRPr="00C44781">
            <w:rPr>
              <w:sz w:val="20"/>
              <w:szCs w:val="20"/>
            </w:rPr>
            <w:t>\</w:t>
          </w:r>
          <w:r>
            <w:rPr>
              <w:sz w:val="20"/>
              <w:szCs w:val="20"/>
            </w:rPr>
            <w:t>USMAN</w:t>
          </w:r>
          <w:r w:rsidRPr="00C44781">
            <w:rPr>
              <w:sz w:val="20"/>
              <w:szCs w:val="20"/>
            </w:rPr>
            <w:t>\</w:t>
          </w:r>
          <w:r>
            <w:rPr>
              <w:sz w:val="20"/>
              <w:szCs w:val="20"/>
            </w:rPr>
            <w:t>AMoNet\</w:t>
          </w:r>
          <w:r w:rsidRPr="00C44781">
            <w:rPr>
              <w:sz w:val="20"/>
              <w:szCs w:val="20"/>
            </w:rPr>
            <w:t>V</w:t>
          </w:r>
          <w:r>
            <w:rPr>
              <w:sz w:val="20"/>
              <w:szCs w:val="20"/>
            </w:rPr>
            <w:t>1.0</w:t>
          </w:r>
        </w:p>
      </w:tc>
      <w:tc>
        <w:tcPr>
          <w:tcW w:w="872" w:type="pct"/>
          <w:vAlign w:val="center"/>
        </w:tcPr>
        <w:p w:rsidR="000668B1" w:rsidRPr="009C65C7" w:rsidRDefault="000668B1" w:rsidP="0001388E">
          <w:pPr>
            <w:pStyle w:val="Pieddepage"/>
            <w:jc w:val="right"/>
            <w:rPr>
              <w:sz w:val="20"/>
              <w:szCs w:val="20"/>
            </w:rPr>
          </w:pPr>
          <w:r w:rsidRPr="009C65C7">
            <w:rPr>
              <w:sz w:val="20"/>
              <w:szCs w:val="20"/>
              <w:lang w:val="fr-FR"/>
            </w:rPr>
            <w:t xml:space="preserve">Page </w:t>
          </w:r>
          <w:r w:rsidRPr="009C65C7">
            <w:rPr>
              <w:sz w:val="20"/>
              <w:szCs w:val="20"/>
            </w:rPr>
            <w:fldChar w:fldCharType="begin"/>
          </w:r>
          <w:r w:rsidRPr="009C65C7">
            <w:rPr>
              <w:sz w:val="20"/>
              <w:szCs w:val="20"/>
              <w:lang w:val="fr-FR"/>
            </w:rPr>
            <w:instrText>PAGE</w:instrText>
          </w:r>
          <w:r w:rsidRPr="009C65C7">
            <w:rPr>
              <w:sz w:val="20"/>
              <w:szCs w:val="20"/>
            </w:rPr>
            <w:fldChar w:fldCharType="separate"/>
          </w:r>
          <w:r w:rsidR="00FE4425">
            <w:rPr>
              <w:noProof/>
              <w:sz w:val="20"/>
              <w:szCs w:val="20"/>
              <w:lang w:val="fr-FR"/>
            </w:rPr>
            <w:t>4</w:t>
          </w:r>
          <w:r w:rsidRPr="009C65C7">
            <w:rPr>
              <w:sz w:val="20"/>
              <w:szCs w:val="20"/>
            </w:rPr>
            <w:fldChar w:fldCharType="end"/>
          </w:r>
          <w:r w:rsidRPr="009C65C7">
            <w:rPr>
              <w:sz w:val="20"/>
              <w:szCs w:val="20"/>
              <w:lang w:val="fr-FR"/>
            </w:rPr>
            <w:t>/</w:t>
          </w:r>
          <w:r w:rsidRPr="009C65C7">
            <w:rPr>
              <w:sz w:val="20"/>
              <w:szCs w:val="20"/>
            </w:rPr>
            <w:fldChar w:fldCharType="begin"/>
          </w:r>
          <w:r w:rsidRPr="009C65C7">
            <w:rPr>
              <w:sz w:val="20"/>
              <w:szCs w:val="20"/>
              <w:lang w:val="fr-FR"/>
            </w:rPr>
            <w:instrText>NUMPAGES</w:instrText>
          </w:r>
          <w:r w:rsidRPr="009C65C7">
            <w:rPr>
              <w:sz w:val="20"/>
              <w:szCs w:val="20"/>
            </w:rPr>
            <w:fldChar w:fldCharType="separate"/>
          </w:r>
          <w:r w:rsidR="00FE4425">
            <w:rPr>
              <w:noProof/>
              <w:sz w:val="20"/>
              <w:szCs w:val="20"/>
              <w:lang w:val="fr-FR"/>
            </w:rPr>
            <w:t>31</w:t>
          </w:r>
          <w:r w:rsidRPr="009C65C7">
            <w:rPr>
              <w:sz w:val="20"/>
              <w:szCs w:val="20"/>
            </w:rPr>
            <w:fldChar w:fldCharType="end"/>
          </w:r>
        </w:p>
      </w:tc>
    </w:tr>
  </w:tbl>
  <w:p w:rsidR="000668B1" w:rsidRPr="00F16081" w:rsidRDefault="000668B1" w:rsidP="00F16081">
    <w:pPr>
      <w:pStyle w:val="Pieddepage"/>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606" w:rsidRDefault="00075606" w:rsidP="006F6717">
      <w:r>
        <w:separator/>
      </w:r>
    </w:p>
  </w:footnote>
  <w:footnote w:type="continuationSeparator" w:id="0">
    <w:p w:rsidR="00075606" w:rsidRDefault="00075606" w:rsidP="006F6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3062"/>
      <w:gridCol w:w="2982"/>
      <w:gridCol w:w="3028"/>
    </w:tblGrid>
    <w:tr w:rsidR="000668B1" w:rsidRPr="009F4537" w:rsidTr="00C61778">
      <w:tc>
        <w:tcPr>
          <w:tcW w:w="3070" w:type="dxa"/>
        </w:tcPr>
        <w:p w:rsidR="000668B1" w:rsidRPr="009F4537" w:rsidRDefault="000668B1" w:rsidP="009F4537">
          <w:pPr>
            <w:pStyle w:val="En-tte"/>
            <w:jc w:val="left"/>
            <w:rPr>
              <w:b/>
              <w:smallCaps/>
              <w:sz w:val="20"/>
            </w:rPr>
          </w:pPr>
          <w:r>
            <w:rPr>
              <w:b/>
              <w:smallCaps/>
              <w:noProof/>
              <w:sz w:val="20"/>
              <w:lang w:val="en-GB" w:eastAsia="en-GB" w:bidi="ar-SA"/>
            </w:rPr>
            <w:drawing>
              <wp:inline distT="0" distB="0" distL="0" distR="0" wp14:anchorId="036BE263" wp14:editId="5CD89F3E">
                <wp:extent cx="1635000" cy="387000"/>
                <wp:effectExtent l="19050" t="0" r="3300" b="0"/>
                <wp:docPr id="2" name="Image 1" descr="01 - QMS SQ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 QMS SQI.jpg"/>
                        <pic:cNvPicPr/>
                      </pic:nvPicPr>
                      <pic:blipFill>
                        <a:blip r:embed="rId1"/>
                        <a:stretch>
                          <a:fillRect/>
                        </a:stretch>
                      </pic:blipFill>
                      <pic:spPr>
                        <a:xfrm>
                          <a:off x="0" y="0"/>
                          <a:ext cx="1635000" cy="387000"/>
                        </a:xfrm>
                        <a:prstGeom prst="rect">
                          <a:avLst/>
                        </a:prstGeom>
                      </pic:spPr>
                    </pic:pic>
                  </a:graphicData>
                </a:graphic>
              </wp:inline>
            </w:drawing>
          </w:r>
        </w:p>
      </w:tc>
      <w:tc>
        <w:tcPr>
          <w:tcW w:w="3071" w:type="dxa"/>
        </w:tcPr>
        <w:p w:rsidR="000668B1" w:rsidRPr="009F4537" w:rsidRDefault="000668B1" w:rsidP="009F4537">
          <w:pPr>
            <w:pStyle w:val="En-tte"/>
            <w:jc w:val="center"/>
            <w:rPr>
              <w:b/>
              <w:smallCaps/>
              <w:sz w:val="20"/>
            </w:rPr>
          </w:pPr>
        </w:p>
      </w:tc>
      <w:tc>
        <w:tcPr>
          <w:tcW w:w="3071" w:type="dxa"/>
        </w:tcPr>
        <w:p w:rsidR="000668B1" w:rsidRPr="009F4537" w:rsidRDefault="000668B1" w:rsidP="004642A3">
          <w:pPr>
            <w:pStyle w:val="En-tte"/>
            <w:jc w:val="right"/>
            <w:rPr>
              <w:b/>
              <w:smallCaps/>
              <w:sz w:val="20"/>
            </w:rPr>
          </w:pPr>
          <w:r w:rsidRPr="00656C1D">
            <w:rPr>
              <w:color w:val="BFBFBF" w:themeColor="background1" w:themeShade="BF"/>
              <w:sz w:val="20"/>
            </w:rPr>
            <w:t>DID\</w:t>
          </w:r>
          <w:r>
            <w:rPr>
              <w:color w:val="BFBFBF" w:themeColor="background1" w:themeShade="BF"/>
              <w:sz w:val="20"/>
            </w:rPr>
            <w:t>USMAN\RevF</w:t>
          </w:r>
        </w:p>
      </w:tc>
    </w:tr>
  </w:tbl>
  <w:p w:rsidR="000668B1" w:rsidRDefault="000668B1" w:rsidP="009F4537">
    <w:pPr>
      <w:pStyle w:val="En-tte"/>
      <w:rPr>
        <w:b/>
        <w:smallCaps/>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98F"/>
    <w:multiLevelType w:val="hybridMultilevel"/>
    <w:tmpl w:val="543CDE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A4FAB"/>
    <w:multiLevelType w:val="hybridMultilevel"/>
    <w:tmpl w:val="D00E683C"/>
    <w:lvl w:ilvl="0" w:tplc="91D63C9E">
      <w:start w:val="1"/>
      <w:numFmt w:val="decimal"/>
      <w:lvlText w:val="Dr1.%1"/>
      <w:lvlJc w:val="left"/>
      <w:pPr>
        <w:ind w:left="360" w:hanging="360"/>
      </w:pPr>
      <w:rPr>
        <w:rFonts w:hint="default"/>
        <w:sz w:val="22"/>
        <w:szCs w:val="22"/>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2" w15:restartNumberingAfterBreak="0">
    <w:nsid w:val="073F23D3"/>
    <w:multiLevelType w:val="hybridMultilevel"/>
    <w:tmpl w:val="39FA79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94E0C"/>
    <w:multiLevelType w:val="hybridMultilevel"/>
    <w:tmpl w:val="B44A1D9E"/>
    <w:lvl w:ilvl="0" w:tplc="59CA200A">
      <w:start w:val="1"/>
      <w:numFmt w:val="bullet"/>
      <w:lvlText w:val="-"/>
      <w:lvlJc w:val="left"/>
      <w:pPr>
        <w:ind w:left="720" w:hanging="360"/>
      </w:pPr>
      <w:rPr>
        <w:rFonts w:ascii="Calibri" w:eastAsia="Times New Roman" w:hAnsi="Calibri" w:cs="Times New Roman"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834CE"/>
    <w:multiLevelType w:val="hybridMultilevel"/>
    <w:tmpl w:val="0E5A18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01273E"/>
    <w:multiLevelType w:val="hybridMultilevel"/>
    <w:tmpl w:val="EAD449B8"/>
    <w:lvl w:ilvl="0" w:tplc="9650134E">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3917BB"/>
    <w:multiLevelType w:val="hybridMultilevel"/>
    <w:tmpl w:val="1932E7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3A35DE"/>
    <w:multiLevelType w:val="hybridMultilevel"/>
    <w:tmpl w:val="938A96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B46294"/>
    <w:multiLevelType w:val="hybridMultilevel"/>
    <w:tmpl w:val="2E8C3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1D50B9"/>
    <w:multiLevelType w:val="hybridMultilevel"/>
    <w:tmpl w:val="CA084DD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8D2C9C"/>
    <w:multiLevelType w:val="hybridMultilevel"/>
    <w:tmpl w:val="19B47DD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10FC4A36"/>
    <w:multiLevelType w:val="hybridMultilevel"/>
    <w:tmpl w:val="5DC8576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F28"/>
    <w:multiLevelType w:val="hybridMultilevel"/>
    <w:tmpl w:val="BB3EE668"/>
    <w:lvl w:ilvl="0" w:tplc="B4721D90">
      <w:start w:val="1"/>
      <w:numFmt w:val="bullet"/>
      <w:lvlText w:val="-"/>
      <w:lvlJc w:val="left"/>
      <w:pPr>
        <w:ind w:left="720" w:hanging="360"/>
      </w:pPr>
      <w:rPr>
        <w:rFonts w:ascii="Times New Roman" w:eastAsia="Times New Roman" w:hAnsi="Times New Roman" w:cs="Times New Roman"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5477F25"/>
    <w:multiLevelType w:val="hybridMultilevel"/>
    <w:tmpl w:val="02DC34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D64C41"/>
    <w:multiLevelType w:val="hybridMultilevel"/>
    <w:tmpl w:val="565ED8FC"/>
    <w:lvl w:ilvl="0" w:tplc="B4721D90">
      <w:start w:val="1"/>
      <w:numFmt w:val="bullet"/>
      <w:lvlText w:val="-"/>
      <w:lvlJc w:val="left"/>
      <w:pPr>
        <w:ind w:left="720" w:hanging="360"/>
      </w:pPr>
      <w:rPr>
        <w:rFonts w:ascii="Times New Roman" w:eastAsia="Times New Roman" w:hAnsi="Times New Roman" w:cs="Times New Roman"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D20438"/>
    <w:multiLevelType w:val="hybridMultilevel"/>
    <w:tmpl w:val="289EA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6B3302"/>
    <w:multiLevelType w:val="hybridMultilevel"/>
    <w:tmpl w:val="5D863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62F14F1"/>
    <w:multiLevelType w:val="hybridMultilevel"/>
    <w:tmpl w:val="2D7658DE"/>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8" w15:restartNumberingAfterBreak="0">
    <w:nsid w:val="301303CE"/>
    <w:multiLevelType w:val="hybridMultilevel"/>
    <w:tmpl w:val="58B0A9C8"/>
    <w:lvl w:ilvl="0" w:tplc="040C0001">
      <w:start w:val="1"/>
      <w:numFmt w:val="bullet"/>
      <w:lvlText w:val=""/>
      <w:lvlJc w:val="left"/>
      <w:pPr>
        <w:ind w:left="7447"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0B0C55"/>
    <w:multiLevelType w:val="hybridMultilevel"/>
    <w:tmpl w:val="79D8C344"/>
    <w:lvl w:ilvl="0" w:tplc="040C000D">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524C6D"/>
    <w:multiLevelType w:val="hybridMultilevel"/>
    <w:tmpl w:val="7FD0AE44"/>
    <w:lvl w:ilvl="0" w:tplc="040C000D">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7A6FF9"/>
    <w:multiLevelType w:val="hybridMultilevel"/>
    <w:tmpl w:val="15AA8420"/>
    <w:lvl w:ilvl="0" w:tplc="AFEC7D72">
      <w:start w:val="1"/>
      <w:numFmt w:val="decimal"/>
      <w:lvlText w:val="R%1"/>
      <w:lvlJc w:val="left"/>
      <w:pPr>
        <w:ind w:left="72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1D24E9F"/>
    <w:multiLevelType w:val="hybridMultilevel"/>
    <w:tmpl w:val="766C8306"/>
    <w:lvl w:ilvl="0" w:tplc="B4721D90">
      <w:start w:val="1"/>
      <w:numFmt w:val="bullet"/>
      <w:lvlText w:val="-"/>
      <w:lvlJc w:val="left"/>
      <w:pPr>
        <w:ind w:left="1068" w:hanging="360"/>
      </w:pPr>
      <w:rPr>
        <w:rFonts w:ascii="Times New Roman" w:eastAsia="Times New Roman" w:hAnsi="Times New Roman" w:cs="Times New Roman" w:hint="default"/>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4543555B"/>
    <w:multiLevelType w:val="multilevel"/>
    <w:tmpl w:val="CC4861FC"/>
    <w:lvl w:ilvl="0">
      <w:start w:val="1"/>
      <w:numFmt w:val="decimal"/>
      <w:pStyle w:val="Titre1"/>
      <w:lvlText w:val="%1"/>
      <w:lvlJc w:val="left"/>
      <w:pPr>
        <w:ind w:left="432" w:hanging="432"/>
      </w:pPr>
      <w:rPr>
        <w:i w:val="0"/>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4FDF7645"/>
    <w:multiLevelType w:val="hybridMultilevel"/>
    <w:tmpl w:val="177401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E708B6"/>
    <w:multiLevelType w:val="hybridMultilevel"/>
    <w:tmpl w:val="C83431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C30885"/>
    <w:multiLevelType w:val="hybridMultilevel"/>
    <w:tmpl w:val="2D104D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E413FF"/>
    <w:multiLevelType w:val="hybridMultilevel"/>
    <w:tmpl w:val="B5065ED0"/>
    <w:lvl w:ilvl="0" w:tplc="B4721D90">
      <w:start w:val="1"/>
      <w:numFmt w:val="bullet"/>
      <w:lvlText w:val="-"/>
      <w:lvlJc w:val="left"/>
      <w:pPr>
        <w:ind w:left="720" w:hanging="360"/>
      </w:pPr>
      <w:rPr>
        <w:rFonts w:ascii="Times New Roman" w:eastAsia="Times New Roman" w:hAnsi="Times New Roman" w:cs="Times New Roman"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C218A7"/>
    <w:multiLevelType w:val="hybridMultilevel"/>
    <w:tmpl w:val="F1560028"/>
    <w:lvl w:ilvl="0" w:tplc="AB4640D0">
      <w:start w:val="1"/>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5072FC0"/>
    <w:multiLevelType w:val="hybridMultilevel"/>
    <w:tmpl w:val="54D264F2"/>
    <w:lvl w:ilvl="0" w:tplc="B3728C3C">
      <w:start w:val="1"/>
      <w:numFmt w:val="decimal"/>
      <w:lvlText w:val="Dr2.%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8950DBF"/>
    <w:multiLevelType w:val="hybridMultilevel"/>
    <w:tmpl w:val="E4F8A462"/>
    <w:lvl w:ilvl="0" w:tplc="1D7EBB52">
      <w:start w:val="1"/>
      <w:numFmt w:val="decimal"/>
      <w:lvlText w:val="Dr4.%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9FA1090"/>
    <w:multiLevelType w:val="hybridMultilevel"/>
    <w:tmpl w:val="1BBC5828"/>
    <w:lvl w:ilvl="0" w:tplc="78BC260C">
      <w:numFmt w:val="bullet"/>
      <w:lvlText w:val="-"/>
      <w:lvlJc w:val="left"/>
      <w:pPr>
        <w:tabs>
          <w:tab w:val="num" w:pos="284"/>
        </w:tabs>
        <w:ind w:left="284" w:hanging="284"/>
      </w:pPr>
      <w:rPr>
        <w:rFonts w:ascii="Arial" w:eastAsia="Times New Roman" w:hAnsi="Aria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E64E4A"/>
    <w:multiLevelType w:val="hybridMultilevel"/>
    <w:tmpl w:val="86A4D228"/>
    <w:lvl w:ilvl="0" w:tplc="A0FEA070">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491CF6"/>
    <w:multiLevelType w:val="hybridMultilevel"/>
    <w:tmpl w:val="6CF2E602"/>
    <w:lvl w:ilvl="0" w:tplc="CEF8BFF4">
      <w:start w:val="1"/>
      <w:numFmt w:val="decimal"/>
      <w:lvlText w:val="Ph2.%1"/>
      <w:lvlJc w:val="left"/>
      <w:pPr>
        <w:ind w:left="360" w:hanging="360"/>
      </w:pPr>
      <w:rPr>
        <w:rFonts w:hint="default"/>
        <w:sz w:val="22"/>
        <w:szCs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12758D9"/>
    <w:multiLevelType w:val="hybridMultilevel"/>
    <w:tmpl w:val="D60C05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4B10D6"/>
    <w:multiLevelType w:val="hybridMultilevel"/>
    <w:tmpl w:val="223489CC"/>
    <w:lvl w:ilvl="0" w:tplc="040C000D">
      <w:start w:val="1"/>
      <w:numFmt w:val="bullet"/>
      <w:lvlText w:val=""/>
      <w:lvlJc w:val="left"/>
      <w:pPr>
        <w:ind w:left="72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D233AD"/>
    <w:multiLevelType w:val="hybridMultilevel"/>
    <w:tmpl w:val="F9247C46"/>
    <w:lvl w:ilvl="0" w:tplc="DB32CAC2">
      <w:start w:val="1"/>
      <w:numFmt w:val="decimal"/>
      <w:lvlText w:val="Ph3.%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A8467E"/>
    <w:multiLevelType w:val="hybridMultilevel"/>
    <w:tmpl w:val="9FF040B4"/>
    <w:lvl w:ilvl="0" w:tplc="380472E8">
      <w:start w:val="1"/>
      <w:numFmt w:val="decimal"/>
      <w:lvlText w:val="A%1"/>
      <w:lvlJc w:val="left"/>
      <w:pPr>
        <w:ind w:left="72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FE61B6"/>
    <w:multiLevelType w:val="hybridMultilevel"/>
    <w:tmpl w:val="95DA4774"/>
    <w:lvl w:ilvl="0" w:tplc="59CA200A">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D164562"/>
    <w:multiLevelType w:val="hybridMultilevel"/>
    <w:tmpl w:val="7CE6F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691441"/>
    <w:multiLevelType w:val="hybridMultilevel"/>
    <w:tmpl w:val="529A77AA"/>
    <w:lvl w:ilvl="0" w:tplc="B9A43AA6">
      <w:start w:val="1"/>
      <w:numFmt w:val="decimal"/>
      <w:lvlText w:val="Ph1.%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FB4258D"/>
    <w:multiLevelType w:val="hybridMultilevel"/>
    <w:tmpl w:val="7BE45F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CB534F"/>
    <w:multiLevelType w:val="hybridMultilevel"/>
    <w:tmpl w:val="73CA9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3366A7"/>
    <w:multiLevelType w:val="hybridMultilevel"/>
    <w:tmpl w:val="C1F2D9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9D4AAC"/>
    <w:multiLevelType w:val="hybridMultilevel"/>
    <w:tmpl w:val="C8A055D0"/>
    <w:lvl w:ilvl="0" w:tplc="EA021340">
      <w:start w:val="1"/>
      <w:numFmt w:val="decimal"/>
      <w:lvlText w:val="Dr3.%1"/>
      <w:lvlJc w:val="left"/>
      <w:pPr>
        <w:ind w:left="36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EB00483"/>
    <w:multiLevelType w:val="hybridMultilevel"/>
    <w:tmpl w:val="A3520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EB424D0"/>
    <w:multiLevelType w:val="hybridMultilevel"/>
    <w:tmpl w:val="DDB88CE4"/>
    <w:lvl w:ilvl="0" w:tplc="97DE95A4">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3"/>
  </w:num>
  <w:num w:numId="2">
    <w:abstractNumId w:val="7"/>
  </w:num>
  <w:num w:numId="3">
    <w:abstractNumId w:val="42"/>
  </w:num>
  <w:num w:numId="4">
    <w:abstractNumId w:val="13"/>
  </w:num>
  <w:num w:numId="5">
    <w:abstractNumId w:val="16"/>
  </w:num>
  <w:num w:numId="6">
    <w:abstractNumId w:val="39"/>
  </w:num>
  <w:num w:numId="7">
    <w:abstractNumId w:val="24"/>
  </w:num>
  <w:num w:numId="8">
    <w:abstractNumId w:val="15"/>
  </w:num>
  <w:num w:numId="9">
    <w:abstractNumId w:val="22"/>
  </w:num>
  <w:num w:numId="10">
    <w:abstractNumId w:val="1"/>
  </w:num>
  <w:num w:numId="11">
    <w:abstractNumId w:val="40"/>
  </w:num>
  <w:num w:numId="12">
    <w:abstractNumId w:val="4"/>
  </w:num>
  <w:num w:numId="13">
    <w:abstractNumId w:val="2"/>
  </w:num>
  <w:num w:numId="14">
    <w:abstractNumId w:val="18"/>
  </w:num>
  <w:num w:numId="15">
    <w:abstractNumId w:val="12"/>
  </w:num>
  <w:num w:numId="16">
    <w:abstractNumId w:val="6"/>
  </w:num>
  <w:num w:numId="17">
    <w:abstractNumId w:val="27"/>
  </w:num>
  <w:num w:numId="18">
    <w:abstractNumId w:val="19"/>
  </w:num>
  <w:num w:numId="19">
    <w:abstractNumId w:val="43"/>
  </w:num>
  <w:num w:numId="20">
    <w:abstractNumId w:val="8"/>
  </w:num>
  <w:num w:numId="21">
    <w:abstractNumId w:val="41"/>
  </w:num>
  <w:num w:numId="22">
    <w:abstractNumId w:val="25"/>
  </w:num>
  <w:num w:numId="23">
    <w:abstractNumId w:val="32"/>
  </w:num>
  <w:num w:numId="24">
    <w:abstractNumId w:val="33"/>
  </w:num>
  <w:num w:numId="25">
    <w:abstractNumId w:val="29"/>
  </w:num>
  <w:num w:numId="26">
    <w:abstractNumId w:val="17"/>
  </w:num>
  <w:num w:numId="27">
    <w:abstractNumId w:val="3"/>
  </w:num>
  <w:num w:numId="28">
    <w:abstractNumId w:val="28"/>
  </w:num>
  <w:num w:numId="29">
    <w:abstractNumId w:val="45"/>
  </w:num>
  <w:num w:numId="30">
    <w:abstractNumId w:val="0"/>
  </w:num>
  <w:num w:numId="31">
    <w:abstractNumId w:val="38"/>
  </w:num>
  <w:num w:numId="32">
    <w:abstractNumId w:val="10"/>
  </w:num>
  <w:num w:numId="33">
    <w:abstractNumId w:val="21"/>
  </w:num>
  <w:num w:numId="34">
    <w:abstractNumId w:val="37"/>
  </w:num>
  <w:num w:numId="35">
    <w:abstractNumId w:val="34"/>
  </w:num>
  <w:num w:numId="36">
    <w:abstractNumId w:val="26"/>
  </w:num>
  <w:num w:numId="37">
    <w:abstractNumId w:val="35"/>
  </w:num>
  <w:num w:numId="38">
    <w:abstractNumId w:val="46"/>
  </w:num>
  <w:num w:numId="39">
    <w:abstractNumId w:val="14"/>
  </w:num>
  <w:num w:numId="40">
    <w:abstractNumId w:val="20"/>
  </w:num>
  <w:num w:numId="41">
    <w:abstractNumId w:val="36"/>
  </w:num>
  <w:num w:numId="42">
    <w:abstractNumId w:val="44"/>
  </w:num>
  <w:num w:numId="43">
    <w:abstractNumId w:val="30"/>
  </w:num>
  <w:num w:numId="44">
    <w:abstractNumId w:val="31"/>
  </w:num>
  <w:num w:numId="45">
    <w:abstractNumId w:val="11"/>
  </w:num>
  <w:num w:numId="46">
    <w:abstractNumId w:val="9"/>
  </w:num>
  <w:num w:numId="47">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hyphenationZone w:val="425"/>
  <w:drawingGridHorizontalSpacing w:val="110"/>
  <w:displayHorizontalDrawingGridEvery w:val="2"/>
  <w:characterSpacingControl w:val="doNotCompress"/>
  <w:hdrShapeDefaults>
    <o:shapedefaults v:ext="edit" spidmax="10241">
      <v:stroke endarrow="block"/>
      <o:colormru v:ext="edit" colors="#727c8f,#525977,#c7cbda,#373d5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BC1"/>
    <w:rsid w:val="00000D73"/>
    <w:rsid w:val="00000E33"/>
    <w:rsid w:val="00002EBA"/>
    <w:rsid w:val="000057D4"/>
    <w:rsid w:val="000070EE"/>
    <w:rsid w:val="00007EB1"/>
    <w:rsid w:val="00010BB9"/>
    <w:rsid w:val="0001388E"/>
    <w:rsid w:val="00021A88"/>
    <w:rsid w:val="000222A6"/>
    <w:rsid w:val="000227A1"/>
    <w:rsid w:val="000228C9"/>
    <w:rsid w:val="00025D96"/>
    <w:rsid w:val="00026DA8"/>
    <w:rsid w:val="0003051C"/>
    <w:rsid w:val="000331CE"/>
    <w:rsid w:val="00034896"/>
    <w:rsid w:val="00034BD6"/>
    <w:rsid w:val="00041C0B"/>
    <w:rsid w:val="00042DAF"/>
    <w:rsid w:val="0004664B"/>
    <w:rsid w:val="00050600"/>
    <w:rsid w:val="00050DF2"/>
    <w:rsid w:val="0005127E"/>
    <w:rsid w:val="0005337D"/>
    <w:rsid w:val="00054CE3"/>
    <w:rsid w:val="000639B4"/>
    <w:rsid w:val="00064EA6"/>
    <w:rsid w:val="000668B1"/>
    <w:rsid w:val="00067067"/>
    <w:rsid w:val="0007200C"/>
    <w:rsid w:val="000744B1"/>
    <w:rsid w:val="00075606"/>
    <w:rsid w:val="00075AED"/>
    <w:rsid w:val="00080E5B"/>
    <w:rsid w:val="00082B2C"/>
    <w:rsid w:val="00082E46"/>
    <w:rsid w:val="000835AD"/>
    <w:rsid w:val="00083712"/>
    <w:rsid w:val="00087CED"/>
    <w:rsid w:val="0009196C"/>
    <w:rsid w:val="00095F58"/>
    <w:rsid w:val="00096DFD"/>
    <w:rsid w:val="000A1135"/>
    <w:rsid w:val="000A7555"/>
    <w:rsid w:val="000B10FE"/>
    <w:rsid w:val="000B1F95"/>
    <w:rsid w:val="000C21AC"/>
    <w:rsid w:val="000C58F2"/>
    <w:rsid w:val="000D5265"/>
    <w:rsid w:val="000E316B"/>
    <w:rsid w:val="000E31E9"/>
    <w:rsid w:val="000E3525"/>
    <w:rsid w:val="000E55D5"/>
    <w:rsid w:val="000E5D23"/>
    <w:rsid w:val="000F1E44"/>
    <w:rsid w:val="000F1E9E"/>
    <w:rsid w:val="000F3597"/>
    <w:rsid w:val="000F428E"/>
    <w:rsid w:val="000F49E4"/>
    <w:rsid w:val="000F7DCF"/>
    <w:rsid w:val="00102FF6"/>
    <w:rsid w:val="00103A46"/>
    <w:rsid w:val="00105B52"/>
    <w:rsid w:val="00110028"/>
    <w:rsid w:val="001136DD"/>
    <w:rsid w:val="00113BB2"/>
    <w:rsid w:val="00114890"/>
    <w:rsid w:val="001153CF"/>
    <w:rsid w:val="001163DC"/>
    <w:rsid w:val="001167E8"/>
    <w:rsid w:val="00116D45"/>
    <w:rsid w:val="00124810"/>
    <w:rsid w:val="00127681"/>
    <w:rsid w:val="00133481"/>
    <w:rsid w:val="00136264"/>
    <w:rsid w:val="001417B4"/>
    <w:rsid w:val="0014361D"/>
    <w:rsid w:val="00150290"/>
    <w:rsid w:val="00153977"/>
    <w:rsid w:val="00153F04"/>
    <w:rsid w:val="0015592C"/>
    <w:rsid w:val="00157CE6"/>
    <w:rsid w:val="00161C2C"/>
    <w:rsid w:val="0016451E"/>
    <w:rsid w:val="00167124"/>
    <w:rsid w:val="0017045E"/>
    <w:rsid w:val="00171B59"/>
    <w:rsid w:val="001756D8"/>
    <w:rsid w:val="001779C5"/>
    <w:rsid w:val="00177FB3"/>
    <w:rsid w:val="00184B0D"/>
    <w:rsid w:val="0018538A"/>
    <w:rsid w:val="00185B72"/>
    <w:rsid w:val="001904A1"/>
    <w:rsid w:val="001966F2"/>
    <w:rsid w:val="00197341"/>
    <w:rsid w:val="001973B4"/>
    <w:rsid w:val="001A0619"/>
    <w:rsid w:val="001A11F9"/>
    <w:rsid w:val="001B3A6F"/>
    <w:rsid w:val="001C1ACC"/>
    <w:rsid w:val="001C56ED"/>
    <w:rsid w:val="001C5F61"/>
    <w:rsid w:val="001C6478"/>
    <w:rsid w:val="001C74D3"/>
    <w:rsid w:val="001D2C61"/>
    <w:rsid w:val="001D4016"/>
    <w:rsid w:val="001E2A7E"/>
    <w:rsid w:val="001E5E72"/>
    <w:rsid w:val="001E6930"/>
    <w:rsid w:val="001F175D"/>
    <w:rsid w:val="001F186A"/>
    <w:rsid w:val="001F3658"/>
    <w:rsid w:val="001F3BDA"/>
    <w:rsid w:val="001F4626"/>
    <w:rsid w:val="00201116"/>
    <w:rsid w:val="00205279"/>
    <w:rsid w:val="00206D0C"/>
    <w:rsid w:val="00215C66"/>
    <w:rsid w:val="002209E2"/>
    <w:rsid w:val="00221903"/>
    <w:rsid w:val="00224528"/>
    <w:rsid w:val="00224DC1"/>
    <w:rsid w:val="00225C8E"/>
    <w:rsid w:val="00227162"/>
    <w:rsid w:val="00230F09"/>
    <w:rsid w:val="00236539"/>
    <w:rsid w:val="00242B2D"/>
    <w:rsid w:val="0024401C"/>
    <w:rsid w:val="0025085A"/>
    <w:rsid w:val="00253E38"/>
    <w:rsid w:val="00253FCA"/>
    <w:rsid w:val="0026122B"/>
    <w:rsid w:val="00263DDA"/>
    <w:rsid w:val="00264370"/>
    <w:rsid w:val="002663BD"/>
    <w:rsid w:val="002715A0"/>
    <w:rsid w:val="0027723D"/>
    <w:rsid w:val="002776AF"/>
    <w:rsid w:val="00281D32"/>
    <w:rsid w:val="0028306D"/>
    <w:rsid w:val="00290BEE"/>
    <w:rsid w:val="00291D31"/>
    <w:rsid w:val="00291F98"/>
    <w:rsid w:val="002972C8"/>
    <w:rsid w:val="00297685"/>
    <w:rsid w:val="002A016C"/>
    <w:rsid w:val="002A124E"/>
    <w:rsid w:val="002A2E5E"/>
    <w:rsid w:val="002A54C5"/>
    <w:rsid w:val="002A787F"/>
    <w:rsid w:val="002B1319"/>
    <w:rsid w:val="002B53C6"/>
    <w:rsid w:val="002B7377"/>
    <w:rsid w:val="002C484B"/>
    <w:rsid w:val="002C5F4F"/>
    <w:rsid w:val="002D20EC"/>
    <w:rsid w:val="002D601B"/>
    <w:rsid w:val="002E09DA"/>
    <w:rsid w:val="002E2F13"/>
    <w:rsid w:val="002E3B26"/>
    <w:rsid w:val="002E45F3"/>
    <w:rsid w:val="002E4812"/>
    <w:rsid w:val="002E6FE1"/>
    <w:rsid w:val="002F2FDD"/>
    <w:rsid w:val="002F3780"/>
    <w:rsid w:val="003039FD"/>
    <w:rsid w:val="00303F56"/>
    <w:rsid w:val="00305162"/>
    <w:rsid w:val="003054A1"/>
    <w:rsid w:val="003057F5"/>
    <w:rsid w:val="00305DCF"/>
    <w:rsid w:val="00305FC7"/>
    <w:rsid w:val="0030716A"/>
    <w:rsid w:val="00310026"/>
    <w:rsid w:val="00312087"/>
    <w:rsid w:val="00312155"/>
    <w:rsid w:val="003127C2"/>
    <w:rsid w:val="00313EFB"/>
    <w:rsid w:val="003144EC"/>
    <w:rsid w:val="003148A8"/>
    <w:rsid w:val="00315594"/>
    <w:rsid w:val="00315660"/>
    <w:rsid w:val="0031699B"/>
    <w:rsid w:val="003200A7"/>
    <w:rsid w:val="00320B51"/>
    <w:rsid w:val="00327B7C"/>
    <w:rsid w:val="00331734"/>
    <w:rsid w:val="00332704"/>
    <w:rsid w:val="00333371"/>
    <w:rsid w:val="00334AB3"/>
    <w:rsid w:val="00335D52"/>
    <w:rsid w:val="00335D6A"/>
    <w:rsid w:val="00335E66"/>
    <w:rsid w:val="0033727C"/>
    <w:rsid w:val="003417EF"/>
    <w:rsid w:val="003420EA"/>
    <w:rsid w:val="003422FC"/>
    <w:rsid w:val="0034274D"/>
    <w:rsid w:val="00343A70"/>
    <w:rsid w:val="00346125"/>
    <w:rsid w:val="00346DB0"/>
    <w:rsid w:val="003516A3"/>
    <w:rsid w:val="0035416F"/>
    <w:rsid w:val="00354D51"/>
    <w:rsid w:val="00357CB2"/>
    <w:rsid w:val="00363698"/>
    <w:rsid w:val="00364650"/>
    <w:rsid w:val="003711A6"/>
    <w:rsid w:val="00375DC3"/>
    <w:rsid w:val="00380952"/>
    <w:rsid w:val="00385FEA"/>
    <w:rsid w:val="00386D16"/>
    <w:rsid w:val="00387271"/>
    <w:rsid w:val="0039022A"/>
    <w:rsid w:val="0039168C"/>
    <w:rsid w:val="003916A2"/>
    <w:rsid w:val="00393D78"/>
    <w:rsid w:val="003952DA"/>
    <w:rsid w:val="0039535D"/>
    <w:rsid w:val="0039616B"/>
    <w:rsid w:val="003A0D8D"/>
    <w:rsid w:val="003B7E8D"/>
    <w:rsid w:val="003C13A3"/>
    <w:rsid w:val="003C710F"/>
    <w:rsid w:val="003D2BAD"/>
    <w:rsid w:val="003D35C7"/>
    <w:rsid w:val="003D5778"/>
    <w:rsid w:val="003E0A8C"/>
    <w:rsid w:val="003E2267"/>
    <w:rsid w:val="003E2AC3"/>
    <w:rsid w:val="003E53E3"/>
    <w:rsid w:val="003E59ED"/>
    <w:rsid w:val="003E5ED9"/>
    <w:rsid w:val="003E6426"/>
    <w:rsid w:val="003F34AE"/>
    <w:rsid w:val="003F6542"/>
    <w:rsid w:val="003F729D"/>
    <w:rsid w:val="0040162E"/>
    <w:rsid w:val="00411B6C"/>
    <w:rsid w:val="004231B7"/>
    <w:rsid w:val="00424028"/>
    <w:rsid w:val="00425766"/>
    <w:rsid w:val="00430FAF"/>
    <w:rsid w:val="004320AD"/>
    <w:rsid w:val="004322A4"/>
    <w:rsid w:val="004336DC"/>
    <w:rsid w:val="0043584C"/>
    <w:rsid w:val="00435A62"/>
    <w:rsid w:val="00436B8B"/>
    <w:rsid w:val="00436F52"/>
    <w:rsid w:val="00441A11"/>
    <w:rsid w:val="004437CF"/>
    <w:rsid w:val="00445954"/>
    <w:rsid w:val="00446CB7"/>
    <w:rsid w:val="00450CCF"/>
    <w:rsid w:val="004545F4"/>
    <w:rsid w:val="004571B6"/>
    <w:rsid w:val="004600A1"/>
    <w:rsid w:val="004609B6"/>
    <w:rsid w:val="004615C8"/>
    <w:rsid w:val="00461BE6"/>
    <w:rsid w:val="00461CA5"/>
    <w:rsid w:val="00463DE6"/>
    <w:rsid w:val="004642A3"/>
    <w:rsid w:val="004656DE"/>
    <w:rsid w:val="0046750D"/>
    <w:rsid w:val="00472C2E"/>
    <w:rsid w:val="00477117"/>
    <w:rsid w:val="00477247"/>
    <w:rsid w:val="004815DF"/>
    <w:rsid w:val="004862B7"/>
    <w:rsid w:val="00487111"/>
    <w:rsid w:val="00487F9D"/>
    <w:rsid w:val="004924BC"/>
    <w:rsid w:val="004928A4"/>
    <w:rsid w:val="00496ACD"/>
    <w:rsid w:val="00496EBE"/>
    <w:rsid w:val="004A223F"/>
    <w:rsid w:val="004A3B81"/>
    <w:rsid w:val="004A5DB6"/>
    <w:rsid w:val="004B1CDC"/>
    <w:rsid w:val="004B4332"/>
    <w:rsid w:val="004B4365"/>
    <w:rsid w:val="004B4668"/>
    <w:rsid w:val="004C2131"/>
    <w:rsid w:val="004C22BD"/>
    <w:rsid w:val="004C73A8"/>
    <w:rsid w:val="004C76BB"/>
    <w:rsid w:val="004D1609"/>
    <w:rsid w:val="004D18DC"/>
    <w:rsid w:val="004D1E75"/>
    <w:rsid w:val="004D69C0"/>
    <w:rsid w:val="004D7D35"/>
    <w:rsid w:val="004E2801"/>
    <w:rsid w:val="004E2A95"/>
    <w:rsid w:val="004E6C5E"/>
    <w:rsid w:val="004F0CEC"/>
    <w:rsid w:val="004F1213"/>
    <w:rsid w:val="004F1CC8"/>
    <w:rsid w:val="004F3E2D"/>
    <w:rsid w:val="004F5D64"/>
    <w:rsid w:val="004F6C11"/>
    <w:rsid w:val="004F75AB"/>
    <w:rsid w:val="0050172C"/>
    <w:rsid w:val="00502BA2"/>
    <w:rsid w:val="00505034"/>
    <w:rsid w:val="00512C39"/>
    <w:rsid w:val="005134BC"/>
    <w:rsid w:val="00513678"/>
    <w:rsid w:val="00514903"/>
    <w:rsid w:val="0051764E"/>
    <w:rsid w:val="0052110B"/>
    <w:rsid w:val="0052488B"/>
    <w:rsid w:val="00524BE1"/>
    <w:rsid w:val="005305DE"/>
    <w:rsid w:val="00532DA0"/>
    <w:rsid w:val="005334D0"/>
    <w:rsid w:val="00533CA0"/>
    <w:rsid w:val="00537A0F"/>
    <w:rsid w:val="00537B1B"/>
    <w:rsid w:val="00540556"/>
    <w:rsid w:val="00544837"/>
    <w:rsid w:val="00544A66"/>
    <w:rsid w:val="00545F3B"/>
    <w:rsid w:val="00546314"/>
    <w:rsid w:val="00547CC2"/>
    <w:rsid w:val="00561763"/>
    <w:rsid w:val="00561772"/>
    <w:rsid w:val="00561FC2"/>
    <w:rsid w:val="005623C1"/>
    <w:rsid w:val="005628DB"/>
    <w:rsid w:val="00562BC1"/>
    <w:rsid w:val="005637F9"/>
    <w:rsid w:val="00564FBE"/>
    <w:rsid w:val="005673C5"/>
    <w:rsid w:val="005700E2"/>
    <w:rsid w:val="005709C3"/>
    <w:rsid w:val="00572744"/>
    <w:rsid w:val="00572C76"/>
    <w:rsid w:val="00574CB5"/>
    <w:rsid w:val="005770F2"/>
    <w:rsid w:val="00583645"/>
    <w:rsid w:val="00584A9F"/>
    <w:rsid w:val="00586AA0"/>
    <w:rsid w:val="005948B0"/>
    <w:rsid w:val="00596C2B"/>
    <w:rsid w:val="005A3450"/>
    <w:rsid w:val="005A3780"/>
    <w:rsid w:val="005A44E3"/>
    <w:rsid w:val="005A7452"/>
    <w:rsid w:val="005A7CF9"/>
    <w:rsid w:val="005B082B"/>
    <w:rsid w:val="005B3B60"/>
    <w:rsid w:val="005B439F"/>
    <w:rsid w:val="005B6346"/>
    <w:rsid w:val="005B6E9B"/>
    <w:rsid w:val="005C1F06"/>
    <w:rsid w:val="005C3D52"/>
    <w:rsid w:val="005C5E65"/>
    <w:rsid w:val="005D0F1D"/>
    <w:rsid w:val="005D15EC"/>
    <w:rsid w:val="005D28A8"/>
    <w:rsid w:val="005E05EE"/>
    <w:rsid w:val="005E374E"/>
    <w:rsid w:val="005E481A"/>
    <w:rsid w:val="005F06B8"/>
    <w:rsid w:val="005F2EEA"/>
    <w:rsid w:val="005F5209"/>
    <w:rsid w:val="0060371D"/>
    <w:rsid w:val="00603751"/>
    <w:rsid w:val="006052FD"/>
    <w:rsid w:val="00607761"/>
    <w:rsid w:val="006144CE"/>
    <w:rsid w:val="006212EB"/>
    <w:rsid w:val="0062231F"/>
    <w:rsid w:val="00624531"/>
    <w:rsid w:val="00624E12"/>
    <w:rsid w:val="00625315"/>
    <w:rsid w:val="00626C50"/>
    <w:rsid w:val="0062736D"/>
    <w:rsid w:val="00627FF6"/>
    <w:rsid w:val="00641242"/>
    <w:rsid w:val="00645CB5"/>
    <w:rsid w:val="0065324C"/>
    <w:rsid w:val="00654E6C"/>
    <w:rsid w:val="00656C1D"/>
    <w:rsid w:val="0066060C"/>
    <w:rsid w:val="00661522"/>
    <w:rsid w:val="0066173B"/>
    <w:rsid w:val="00661857"/>
    <w:rsid w:val="00662D37"/>
    <w:rsid w:val="006630CC"/>
    <w:rsid w:val="00666C88"/>
    <w:rsid w:val="006670AC"/>
    <w:rsid w:val="00673EC8"/>
    <w:rsid w:val="00683130"/>
    <w:rsid w:val="006833D1"/>
    <w:rsid w:val="00684C9C"/>
    <w:rsid w:val="00686D0E"/>
    <w:rsid w:val="00686D28"/>
    <w:rsid w:val="006911D4"/>
    <w:rsid w:val="00692FE3"/>
    <w:rsid w:val="006941BB"/>
    <w:rsid w:val="006A310D"/>
    <w:rsid w:val="006A6647"/>
    <w:rsid w:val="006A7AF3"/>
    <w:rsid w:val="006B0985"/>
    <w:rsid w:val="006B0F8E"/>
    <w:rsid w:val="006B15AA"/>
    <w:rsid w:val="006B244A"/>
    <w:rsid w:val="006B4851"/>
    <w:rsid w:val="006B4BF1"/>
    <w:rsid w:val="006B52CE"/>
    <w:rsid w:val="006B54A0"/>
    <w:rsid w:val="006C2C97"/>
    <w:rsid w:val="006C2E73"/>
    <w:rsid w:val="006C7D7F"/>
    <w:rsid w:val="006D42BB"/>
    <w:rsid w:val="006D5552"/>
    <w:rsid w:val="006D55CF"/>
    <w:rsid w:val="006E0300"/>
    <w:rsid w:val="006E1EE3"/>
    <w:rsid w:val="006F341A"/>
    <w:rsid w:val="006F50B7"/>
    <w:rsid w:val="006F6717"/>
    <w:rsid w:val="0070147A"/>
    <w:rsid w:val="007202AD"/>
    <w:rsid w:val="007212E9"/>
    <w:rsid w:val="0072185A"/>
    <w:rsid w:val="00721AE3"/>
    <w:rsid w:val="00723443"/>
    <w:rsid w:val="00730052"/>
    <w:rsid w:val="0073144E"/>
    <w:rsid w:val="007327E2"/>
    <w:rsid w:val="007330E2"/>
    <w:rsid w:val="007352A8"/>
    <w:rsid w:val="00736115"/>
    <w:rsid w:val="00737B87"/>
    <w:rsid w:val="007446E3"/>
    <w:rsid w:val="00750860"/>
    <w:rsid w:val="00752186"/>
    <w:rsid w:val="007542AB"/>
    <w:rsid w:val="00765BEC"/>
    <w:rsid w:val="007709E4"/>
    <w:rsid w:val="00773C9E"/>
    <w:rsid w:val="0077450C"/>
    <w:rsid w:val="007774F6"/>
    <w:rsid w:val="00780775"/>
    <w:rsid w:val="00780A21"/>
    <w:rsid w:val="00781C2F"/>
    <w:rsid w:val="00783398"/>
    <w:rsid w:val="00784922"/>
    <w:rsid w:val="00786315"/>
    <w:rsid w:val="00790CAB"/>
    <w:rsid w:val="007924B7"/>
    <w:rsid w:val="00792B17"/>
    <w:rsid w:val="00795CAF"/>
    <w:rsid w:val="007A015F"/>
    <w:rsid w:val="007A0A7D"/>
    <w:rsid w:val="007A113F"/>
    <w:rsid w:val="007B2676"/>
    <w:rsid w:val="007B3D5D"/>
    <w:rsid w:val="007B7D0E"/>
    <w:rsid w:val="007C27E2"/>
    <w:rsid w:val="007C442F"/>
    <w:rsid w:val="007C6B63"/>
    <w:rsid w:val="007D106C"/>
    <w:rsid w:val="007D1CD4"/>
    <w:rsid w:val="007D1F00"/>
    <w:rsid w:val="007D345A"/>
    <w:rsid w:val="007D56D2"/>
    <w:rsid w:val="007D612F"/>
    <w:rsid w:val="007D788F"/>
    <w:rsid w:val="007E2BC3"/>
    <w:rsid w:val="007E3965"/>
    <w:rsid w:val="007E6406"/>
    <w:rsid w:val="007F142C"/>
    <w:rsid w:val="007F263A"/>
    <w:rsid w:val="007F428B"/>
    <w:rsid w:val="0080040D"/>
    <w:rsid w:val="00800D6E"/>
    <w:rsid w:val="00801153"/>
    <w:rsid w:val="0080451C"/>
    <w:rsid w:val="008070E2"/>
    <w:rsid w:val="00812E3D"/>
    <w:rsid w:val="00825021"/>
    <w:rsid w:val="0083007D"/>
    <w:rsid w:val="00831F89"/>
    <w:rsid w:val="008360DF"/>
    <w:rsid w:val="008368EA"/>
    <w:rsid w:val="00836994"/>
    <w:rsid w:val="008378BB"/>
    <w:rsid w:val="00842C99"/>
    <w:rsid w:val="00843B07"/>
    <w:rsid w:val="00846CCD"/>
    <w:rsid w:val="0085430B"/>
    <w:rsid w:val="00854AA0"/>
    <w:rsid w:val="00857BF5"/>
    <w:rsid w:val="00860853"/>
    <w:rsid w:val="00861AA2"/>
    <w:rsid w:val="008715F2"/>
    <w:rsid w:val="00871C5A"/>
    <w:rsid w:val="008729C0"/>
    <w:rsid w:val="008745F9"/>
    <w:rsid w:val="00876F2E"/>
    <w:rsid w:val="00877F6F"/>
    <w:rsid w:val="00881D11"/>
    <w:rsid w:val="00886A87"/>
    <w:rsid w:val="00887083"/>
    <w:rsid w:val="0088748E"/>
    <w:rsid w:val="00890A18"/>
    <w:rsid w:val="0089356E"/>
    <w:rsid w:val="00895C12"/>
    <w:rsid w:val="00896174"/>
    <w:rsid w:val="008A06DE"/>
    <w:rsid w:val="008B377F"/>
    <w:rsid w:val="008C0B2F"/>
    <w:rsid w:val="008C0C69"/>
    <w:rsid w:val="008C28A6"/>
    <w:rsid w:val="008C721E"/>
    <w:rsid w:val="008D2347"/>
    <w:rsid w:val="008D3518"/>
    <w:rsid w:val="008D4AAC"/>
    <w:rsid w:val="008D4FB8"/>
    <w:rsid w:val="008E21DE"/>
    <w:rsid w:val="008E2C21"/>
    <w:rsid w:val="008E7104"/>
    <w:rsid w:val="008F18DE"/>
    <w:rsid w:val="00900B78"/>
    <w:rsid w:val="0090155F"/>
    <w:rsid w:val="00906D14"/>
    <w:rsid w:val="009127F5"/>
    <w:rsid w:val="009163B8"/>
    <w:rsid w:val="0092021D"/>
    <w:rsid w:val="009210F3"/>
    <w:rsid w:val="00922367"/>
    <w:rsid w:val="00922B4F"/>
    <w:rsid w:val="00925F09"/>
    <w:rsid w:val="0092620B"/>
    <w:rsid w:val="00926AA1"/>
    <w:rsid w:val="00927F6A"/>
    <w:rsid w:val="00930043"/>
    <w:rsid w:val="009311E9"/>
    <w:rsid w:val="009359C6"/>
    <w:rsid w:val="00936851"/>
    <w:rsid w:val="00937F6D"/>
    <w:rsid w:val="009424CC"/>
    <w:rsid w:val="009451B6"/>
    <w:rsid w:val="0094677C"/>
    <w:rsid w:val="00946DFA"/>
    <w:rsid w:val="00947D94"/>
    <w:rsid w:val="00950041"/>
    <w:rsid w:val="00950C79"/>
    <w:rsid w:val="009525D0"/>
    <w:rsid w:val="0095447C"/>
    <w:rsid w:val="00955772"/>
    <w:rsid w:val="00955805"/>
    <w:rsid w:val="00956DDF"/>
    <w:rsid w:val="00960FD0"/>
    <w:rsid w:val="00964620"/>
    <w:rsid w:val="009701FA"/>
    <w:rsid w:val="009704C2"/>
    <w:rsid w:val="009723ED"/>
    <w:rsid w:val="00975725"/>
    <w:rsid w:val="00976926"/>
    <w:rsid w:val="00982ABB"/>
    <w:rsid w:val="00982ACC"/>
    <w:rsid w:val="00982B41"/>
    <w:rsid w:val="00985D1E"/>
    <w:rsid w:val="00985DA1"/>
    <w:rsid w:val="00986D9E"/>
    <w:rsid w:val="009911C0"/>
    <w:rsid w:val="00991DB3"/>
    <w:rsid w:val="009921F5"/>
    <w:rsid w:val="009937B7"/>
    <w:rsid w:val="00993C22"/>
    <w:rsid w:val="0099592F"/>
    <w:rsid w:val="009971C1"/>
    <w:rsid w:val="009A1D89"/>
    <w:rsid w:val="009A2EA1"/>
    <w:rsid w:val="009A452F"/>
    <w:rsid w:val="009A68F9"/>
    <w:rsid w:val="009A77CD"/>
    <w:rsid w:val="009B0AF8"/>
    <w:rsid w:val="009B1793"/>
    <w:rsid w:val="009B1875"/>
    <w:rsid w:val="009B2559"/>
    <w:rsid w:val="009B39B7"/>
    <w:rsid w:val="009B413A"/>
    <w:rsid w:val="009B55D5"/>
    <w:rsid w:val="009C09DB"/>
    <w:rsid w:val="009C1033"/>
    <w:rsid w:val="009C3F60"/>
    <w:rsid w:val="009C7159"/>
    <w:rsid w:val="009D4DFD"/>
    <w:rsid w:val="009D4F97"/>
    <w:rsid w:val="009E04AE"/>
    <w:rsid w:val="009E1053"/>
    <w:rsid w:val="009E18B2"/>
    <w:rsid w:val="009E2859"/>
    <w:rsid w:val="009E32C8"/>
    <w:rsid w:val="009E4BC6"/>
    <w:rsid w:val="009E579A"/>
    <w:rsid w:val="009E6DA4"/>
    <w:rsid w:val="009F06E0"/>
    <w:rsid w:val="009F3819"/>
    <w:rsid w:val="009F415E"/>
    <w:rsid w:val="009F4537"/>
    <w:rsid w:val="00A04D87"/>
    <w:rsid w:val="00A05DE1"/>
    <w:rsid w:val="00A1128C"/>
    <w:rsid w:val="00A1443E"/>
    <w:rsid w:val="00A153AD"/>
    <w:rsid w:val="00A20FA4"/>
    <w:rsid w:val="00A30EDF"/>
    <w:rsid w:val="00A323D5"/>
    <w:rsid w:val="00A33BFD"/>
    <w:rsid w:val="00A36572"/>
    <w:rsid w:val="00A41FD3"/>
    <w:rsid w:val="00A42683"/>
    <w:rsid w:val="00A441C4"/>
    <w:rsid w:val="00A4494D"/>
    <w:rsid w:val="00A5040F"/>
    <w:rsid w:val="00A506BF"/>
    <w:rsid w:val="00A5327C"/>
    <w:rsid w:val="00A56D36"/>
    <w:rsid w:val="00A5700B"/>
    <w:rsid w:val="00A6119E"/>
    <w:rsid w:val="00A62819"/>
    <w:rsid w:val="00A64644"/>
    <w:rsid w:val="00A7030E"/>
    <w:rsid w:val="00A706F8"/>
    <w:rsid w:val="00A70EC6"/>
    <w:rsid w:val="00A733CA"/>
    <w:rsid w:val="00A73568"/>
    <w:rsid w:val="00A7657C"/>
    <w:rsid w:val="00A84059"/>
    <w:rsid w:val="00A867FE"/>
    <w:rsid w:val="00A874D9"/>
    <w:rsid w:val="00A878E3"/>
    <w:rsid w:val="00A95122"/>
    <w:rsid w:val="00A97460"/>
    <w:rsid w:val="00AA0B09"/>
    <w:rsid w:val="00AA11C8"/>
    <w:rsid w:val="00AA39CA"/>
    <w:rsid w:val="00AA468C"/>
    <w:rsid w:val="00AA5FC3"/>
    <w:rsid w:val="00AA7984"/>
    <w:rsid w:val="00AB1A46"/>
    <w:rsid w:val="00AB1EF5"/>
    <w:rsid w:val="00AB2586"/>
    <w:rsid w:val="00AB537F"/>
    <w:rsid w:val="00AB5A8B"/>
    <w:rsid w:val="00AB7F9B"/>
    <w:rsid w:val="00AC0AFF"/>
    <w:rsid w:val="00AC58DA"/>
    <w:rsid w:val="00AD09D5"/>
    <w:rsid w:val="00AD19C5"/>
    <w:rsid w:val="00AD1DAB"/>
    <w:rsid w:val="00AD2D5D"/>
    <w:rsid w:val="00AE0DE6"/>
    <w:rsid w:val="00AE73E4"/>
    <w:rsid w:val="00AF010F"/>
    <w:rsid w:val="00AF0D0B"/>
    <w:rsid w:val="00AF4F61"/>
    <w:rsid w:val="00AF5627"/>
    <w:rsid w:val="00AF6858"/>
    <w:rsid w:val="00AF687F"/>
    <w:rsid w:val="00B0000A"/>
    <w:rsid w:val="00B02E5F"/>
    <w:rsid w:val="00B03263"/>
    <w:rsid w:val="00B06EF7"/>
    <w:rsid w:val="00B23A71"/>
    <w:rsid w:val="00B252FF"/>
    <w:rsid w:val="00B258D3"/>
    <w:rsid w:val="00B26C59"/>
    <w:rsid w:val="00B27FAC"/>
    <w:rsid w:val="00B31347"/>
    <w:rsid w:val="00B33D3F"/>
    <w:rsid w:val="00B34091"/>
    <w:rsid w:val="00B3486E"/>
    <w:rsid w:val="00B3680A"/>
    <w:rsid w:val="00B434A0"/>
    <w:rsid w:val="00B44D1B"/>
    <w:rsid w:val="00B469B6"/>
    <w:rsid w:val="00B519A6"/>
    <w:rsid w:val="00B51A1A"/>
    <w:rsid w:val="00B544E2"/>
    <w:rsid w:val="00B55394"/>
    <w:rsid w:val="00B56BFF"/>
    <w:rsid w:val="00B637F5"/>
    <w:rsid w:val="00B63BE5"/>
    <w:rsid w:val="00B648CD"/>
    <w:rsid w:val="00B64C8C"/>
    <w:rsid w:val="00B64F19"/>
    <w:rsid w:val="00B67F98"/>
    <w:rsid w:val="00B70128"/>
    <w:rsid w:val="00B71D43"/>
    <w:rsid w:val="00B75DBE"/>
    <w:rsid w:val="00B80DD6"/>
    <w:rsid w:val="00B82618"/>
    <w:rsid w:val="00B83050"/>
    <w:rsid w:val="00B832BF"/>
    <w:rsid w:val="00B8654B"/>
    <w:rsid w:val="00B908B7"/>
    <w:rsid w:val="00B91DF2"/>
    <w:rsid w:val="00B9254A"/>
    <w:rsid w:val="00B93605"/>
    <w:rsid w:val="00BA1585"/>
    <w:rsid w:val="00BA5B17"/>
    <w:rsid w:val="00BA6FAB"/>
    <w:rsid w:val="00BA7C04"/>
    <w:rsid w:val="00BA7D20"/>
    <w:rsid w:val="00BA7F3D"/>
    <w:rsid w:val="00BB1201"/>
    <w:rsid w:val="00BB2F82"/>
    <w:rsid w:val="00BC5AD3"/>
    <w:rsid w:val="00BC5F6D"/>
    <w:rsid w:val="00BC6650"/>
    <w:rsid w:val="00BD5FF4"/>
    <w:rsid w:val="00BE24F0"/>
    <w:rsid w:val="00BE25D4"/>
    <w:rsid w:val="00BE63E0"/>
    <w:rsid w:val="00BF0005"/>
    <w:rsid w:val="00BF3651"/>
    <w:rsid w:val="00C000BE"/>
    <w:rsid w:val="00C0114B"/>
    <w:rsid w:val="00C01FB9"/>
    <w:rsid w:val="00C01FE0"/>
    <w:rsid w:val="00C07474"/>
    <w:rsid w:val="00C1120C"/>
    <w:rsid w:val="00C11DFB"/>
    <w:rsid w:val="00C127F6"/>
    <w:rsid w:val="00C23184"/>
    <w:rsid w:val="00C24630"/>
    <w:rsid w:val="00C26B08"/>
    <w:rsid w:val="00C30521"/>
    <w:rsid w:val="00C309BB"/>
    <w:rsid w:val="00C32F37"/>
    <w:rsid w:val="00C33EE3"/>
    <w:rsid w:val="00C35BD5"/>
    <w:rsid w:val="00C40A7E"/>
    <w:rsid w:val="00C424E9"/>
    <w:rsid w:val="00C4434B"/>
    <w:rsid w:val="00C44781"/>
    <w:rsid w:val="00C451F2"/>
    <w:rsid w:val="00C5011E"/>
    <w:rsid w:val="00C50734"/>
    <w:rsid w:val="00C50A9B"/>
    <w:rsid w:val="00C52475"/>
    <w:rsid w:val="00C61778"/>
    <w:rsid w:val="00C63D3E"/>
    <w:rsid w:val="00C66795"/>
    <w:rsid w:val="00C70563"/>
    <w:rsid w:val="00C75AE8"/>
    <w:rsid w:val="00C80BE3"/>
    <w:rsid w:val="00C81DD6"/>
    <w:rsid w:val="00C8765F"/>
    <w:rsid w:val="00C90DEA"/>
    <w:rsid w:val="00C91328"/>
    <w:rsid w:val="00CA0900"/>
    <w:rsid w:val="00CA6ED5"/>
    <w:rsid w:val="00CB0B04"/>
    <w:rsid w:val="00CB30F5"/>
    <w:rsid w:val="00CB5693"/>
    <w:rsid w:val="00CB56CE"/>
    <w:rsid w:val="00CB67DA"/>
    <w:rsid w:val="00CC18CE"/>
    <w:rsid w:val="00CC2822"/>
    <w:rsid w:val="00CC5BA6"/>
    <w:rsid w:val="00CC6110"/>
    <w:rsid w:val="00CD149B"/>
    <w:rsid w:val="00CD59C5"/>
    <w:rsid w:val="00CD6913"/>
    <w:rsid w:val="00CD6CDA"/>
    <w:rsid w:val="00CE1005"/>
    <w:rsid w:val="00CE4451"/>
    <w:rsid w:val="00CE4969"/>
    <w:rsid w:val="00CE4B32"/>
    <w:rsid w:val="00CF245B"/>
    <w:rsid w:val="00CF55B5"/>
    <w:rsid w:val="00CF5E5C"/>
    <w:rsid w:val="00CF7030"/>
    <w:rsid w:val="00D05095"/>
    <w:rsid w:val="00D0538C"/>
    <w:rsid w:val="00D06457"/>
    <w:rsid w:val="00D06BD9"/>
    <w:rsid w:val="00D077C9"/>
    <w:rsid w:val="00D127B2"/>
    <w:rsid w:val="00D12C2E"/>
    <w:rsid w:val="00D12EF1"/>
    <w:rsid w:val="00D13873"/>
    <w:rsid w:val="00D200A5"/>
    <w:rsid w:val="00D2533A"/>
    <w:rsid w:val="00D25481"/>
    <w:rsid w:val="00D27E46"/>
    <w:rsid w:val="00D305EE"/>
    <w:rsid w:val="00D31FF4"/>
    <w:rsid w:val="00D34251"/>
    <w:rsid w:val="00D35692"/>
    <w:rsid w:val="00D356A9"/>
    <w:rsid w:val="00D42F67"/>
    <w:rsid w:val="00D43C88"/>
    <w:rsid w:val="00D56286"/>
    <w:rsid w:val="00D6010D"/>
    <w:rsid w:val="00D6053C"/>
    <w:rsid w:val="00D61502"/>
    <w:rsid w:val="00D66D1B"/>
    <w:rsid w:val="00D673E6"/>
    <w:rsid w:val="00D67FF3"/>
    <w:rsid w:val="00D74BC1"/>
    <w:rsid w:val="00D761FA"/>
    <w:rsid w:val="00D81302"/>
    <w:rsid w:val="00D83425"/>
    <w:rsid w:val="00D8365E"/>
    <w:rsid w:val="00D83FAE"/>
    <w:rsid w:val="00D8422C"/>
    <w:rsid w:val="00D8596E"/>
    <w:rsid w:val="00D8599F"/>
    <w:rsid w:val="00D86111"/>
    <w:rsid w:val="00D8664C"/>
    <w:rsid w:val="00D92A41"/>
    <w:rsid w:val="00D94D5F"/>
    <w:rsid w:val="00D951F4"/>
    <w:rsid w:val="00D96FC1"/>
    <w:rsid w:val="00DA0EF3"/>
    <w:rsid w:val="00DA3F23"/>
    <w:rsid w:val="00DA71A3"/>
    <w:rsid w:val="00DA76A6"/>
    <w:rsid w:val="00DA7940"/>
    <w:rsid w:val="00DB0D44"/>
    <w:rsid w:val="00DB3DDA"/>
    <w:rsid w:val="00DB3F76"/>
    <w:rsid w:val="00DB6A15"/>
    <w:rsid w:val="00DC1508"/>
    <w:rsid w:val="00DC2231"/>
    <w:rsid w:val="00DC2455"/>
    <w:rsid w:val="00DC3A8D"/>
    <w:rsid w:val="00DC4AE4"/>
    <w:rsid w:val="00DC4F07"/>
    <w:rsid w:val="00DC5AE8"/>
    <w:rsid w:val="00DC66B0"/>
    <w:rsid w:val="00DC777D"/>
    <w:rsid w:val="00DD4278"/>
    <w:rsid w:val="00DD4FB7"/>
    <w:rsid w:val="00DD5563"/>
    <w:rsid w:val="00DD76F7"/>
    <w:rsid w:val="00DE0BCC"/>
    <w:rsid w:val="00DE1302"/>
    <w:rsid w:val="00DE3E10"/>
    <w:rsid w:val="00E00351"/>
    <w:rsid w:val="00E02FD3"/>
    <w:rsid w:val="00E03872"/>
    <w:rsid w:val="00E03E16"/>
    <w:rsid w:val="00E051DA"/>
    <w:rsid w:val="00E05407"/>
    <w:rsid w:val="00E111AC"/>
    <w:rsid w:val="00E158B1"/>
    <w:rsid w:val="00E20257"/>
    <w:rsid w:val="00E203FE"/>
    <w:rsid w:val="00E20D0B"/>
    <w:rsid w:val="00E20DAF"/>
    <w:rsid w:val="00E2321A"/>
    <w:rsid w:val="00E27B99"/>
    <w:rsid w:val="00E3490A"/>
    <w:rsid w:val="00E34B2E"/>
    <w:rsid w:val="00E40016"/>
    <w:rsid w:val="00E41FC6"/>
    <w:rsid w:val="00E43F16"/>
    <w:rsid w:val="00E5341F"/>
    <w:rsid w:val="00E56A7C"/>
    <w:rsid w:val="00E56DFE"/>
    <w:rsid w:val="00E66B07"/>
    <w:rsid w:val="00E72BEE"/>
    <w:rsid w:val="00E746F7"/>
    <w:rsid w:val="00E74941"/>
    <w:rsid w:val="00E77B2E"/>
    <w:rsid w:val="00E804DA"/>
    <w:rsid w:val="00E83640"/>
    <w:rsid w:val="00E84064"/>
    <w:rsid w:val="00E84ADE"/>
    <w:rsid w:val="00E874DE"/>
    <w:rsid w:val="00E87F95"/>
    <w:rsid w:val="00E9229C"/>
    <w:rsid w:val="00E92FF1"/>
    <w:rsid w:val="00E93885"/>
    <w:rsid w:val="00E95A07"/>
    <w:rsid w:val="00E97D23"/>
    <w:rsid w:val="00EA508F"/>
    <w:rsid w:val="00EA564D"/>
    <w:rsid w:val="00EA577C"/>
    <w:rsid w:val="00EA6243"/>
    <w:rsid w:val="00EB1FCA"/>
    <w:rsid w:val="00EB4284"/>
    <w:rsid w:val="00EB438E"/>
    <w:rsid w:val="00EC0E41"/>
    <w:rsid w:val="00EC2C1C"/>
    <w:rsid w:val="00EC36B5"/>
    <w:rsid w:val="00ED2342"/>
    <w:rsid w:val="00ED3A0E"/>
    <w:rsid w:val="00ED5080"/>
    <w:rsid w:val="00EE5830"/>
    <w:rsid w:val="00EF217A"/>
    <w:rsid w:val="00EF322A"/>
    <w:rsid w:val="00EF325A"/>
    <w:rsid w:val="00EF6168"/>
    <w:rsid w:val="00F01211"/>
    <w:rsid w:val="00F01ACD"/>
    <w:rsid w:val="00F01BC0"/>
    <w:rsid w:val="00F03045"/>
    <w:rsid w:val="00F05374"/>
    <w:rsid w:val="00F0539A"/>
    <w:rsid w:val="00F0548B"/>
    <w:rsid w:val="00F12DE3"/>
    <w:rsid w:val="00F12E34"/>
    <w:rsid w:val="00F13638"/>
    <w:rsid w:val="00F16081"/>
    <w:rsid w:val="00F17A4A"/>
    <w:rsid w:val="00F23F22"/>
    <w:rsid w:val="00F33083"/>
    <w:rsid w:val="00F34221"/>
    <w:rsid w:val="00F3755B"/>
    <w:rsid w:val="00F42182"/>
    <w:rsid w:val="00F4394B"/>
    <w:rsid w:val="00F501FB"/>
    <w:rsid w:val="00F520F5"/>
    <w:rsid w:val="00F52B75"/>
    <w:rsid w:val="00F54535"/>
    <w:rsid w:val="00F545EE"/>
    <w:rsid w:val="00F56132"/>
    <w:rsid w:val="00F6066A"/>
    <w:rsid w:val="00F63DAB"/>
    <w:rsid w:val="00F640B6"/>
    <w:rsid w:val="00F6498C"/>
    <w:rsid w:val="00F7067A"/>
    <w:rsid w:val="00F736BA"/>
    <w:rsid w:val="00F80314"/>
    <w:rsid w:val="00F81561"/>
    <w:rsid w:val="00F828B4"/>
    <w:rsid w:val="00F82F6A"/>
    <w:rsid w:val="00F8599C"/>
    <w:rsid w:val="00F8751B"/>
    <w:rsid w:val="00F87644"/>
    <w:rsid w:val="00F94B34"/>
    <w:rsid w:val="00F952FB"/>
    <w:rsid w:val="00F97493"/>
    <w:rsid w:val="00FA114B"/>
    <w:rsid w:val="00FA1A0C"/>
    <w:rsid w:val="00FA1B96"/>
    <w:rsid w:val="00FA4834"/>
    <w:rsid w:val="00FA677B"/>
    <w:rsid w:val="00FA7A63"/>
    <w:rsid w:val="00FB4590"/>
    <w:rsid w:val="00FB5B75"/>
    <w:rsid w:val="00FB7231"/>
    <w:rsid w:val="00FC02B3"/>
    <w:rsid w:val="00FC0EEE"/>
    <w:rsid w:val="00FC3E45"/>
    <w:rsid w:val="00FC40AB"/>
    <w:rsid w:val="00FC5A35"/>
    <w:rsid w:val="00FD0D76"/>
    <w:rsid w:val="00FD2963"/>
    <w:rsid w:val="00FD3200"/>
    <w:rsid w:val="00FD6CC6"/>
    <w:rsid w:val="00FD7451"/>
    <w:rsid w:val="00FE155C"/>
    <w:rsid w:val="00FE2140"/>
    <w:rsid w:val="00FE3ABA"/>
    <w:rsid w:val="00FE4425"/>
    <w:rsid w:val="00FE6B2F"/>
    <w:rsid w:val="00FE6B41"/>
    <w:rsid w:val="00FE7D18"/>
    <w:rsid w:val="00FF0CB2"/>
    <w:rsid w:val="00FF4011"/>
    <w:rsid w:val="00FF56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v:stroke endarrow="block"/>
      <o:colormru v:ext="edit" colors="#727c8f,#525977,#c7cbda,#373d54"/>
    </o:shapedefaults>
    <o:shapelayout v:ext="edit">
      <o:idmap v:ext="edit" data="1"/>
    </o:shapelayout>
  </w:shapeDefaults>
  <w:decimalSymbol w:val="."/>
  <w:listSeparator w:val=";"/>
  <w15:docId w15:val="{4EF74AD9-7277-4717-909E-4631BDA2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FE1"/>
    <w:pPr>
      <w:jc w:val="both"/>
    </w:pPr>
    <w:rPr>
      <w:sz w:val="22"/>
      <w:szCs w:val="22"/>
      <w:lang w:val="en-US" w:eastAsia="en-US" w:bidi="en-US"/>
    </w:rPr>
  </w:style>
  <w:style w:type="paragraph" w:styleId="Titre1">
    <w:name w:val="heading 1"/>
    <w:basedOn w:val="Normal"/>
    <w:next w:val="Normal"/>
    <w:link w:val="Titre1Car"/>
    <w:uiPriority w:val="9"/>
    <w:qFormat/>
    <w:rsid w:val="000F7DCF"/>
    <w:pPr>
      <w:numPr>
        <w:numId w:val="1"/>
      </w:numPr>
      <w:pBdr>
        <w:bottom w:val="single" w:sz="12" w:space="1" w:color="365F91"/>
      </w:pBdr>
      <w:spacing w:before="600" w:after="80"/>
      <w:outlineLvl w:val="0"/>
    </w:pPr>
    <w:rPr>
      <w:rFonts w:ascii="Cambria" w:hAnsi="Cambria"/>
      <w:b/>
      <w:bCs/>
      <w:color w:val="365F91"/>
      <w:sz w:val="24"/>
      <w:szCs w:val="24"/>
    </w:rPr>
  </w:style>
  <w:style w:type="paragraph" w:styleId="Titre2">
    <w:name w:val="heading 2"/>
    <w:basedOn w:val="Normal"/>
    <w:next w:val="Normal"/>
    <w:link w:val="Titre2Car"/>
    <w:uiPriority w:val="9"/>
    <w:unhideWhenUsed/>
    <w:qFormat/>
    <w:rsid w:val="000F7DCF"/>
    <w:pPr>
      <w:numPr>
        <w:ilvl w:val="1"/>
        <w:numId w:val="1"/>
      </w:numPr>
      <w:pBdr>
        <w:bottom w:val="single" w:sz="8" w:space="1" w:color="4F81BD"/>
      </w:pBdr>
      <w:spacing w:before="200" w:after="80"/>
      <w:outlineLvl w:val="1"/>
    </w:pPr>
    <w:rPr>
      <w:rFonts w:ascii="Cambria" w:hAnsi="Cambria"/>
      <w:color w:val="365F91"/>
      <w:sz w:val="24"/>
      <w:szCs w:val="24"/>
    </w:rPr>
  </w:style>
  <w:style w:type="paragraph" w:styleId="Titre3">
    <w:name w:val="heading 3"/>
    <w:basedOn w:val="Normal"/>
    <w:next w:val="Normal"/>
    <w:link w:val="Titre3Car"/>
    <w:uiPriority w:val="9"/>
    <w:unhideWhenUsed/>
    <w:qFormat/>
    <w:rsid w:val="000F7DCF"/>
    <w:pPr>
      <w:numPr>
        <w:ilvl w:val="2"/>
        <w:numId w:val="1"/>
      </w:numPr>
      <w:pBdr>
        <w:bottom w:val="single" w:sz="4" w:space="1" w:color="95B3D7"/>
      </w:pBdr>
      <w:spacing w:before="200" w:after="80"/>
      <w:outlineLvl w:val="2"/>
    </w:pPr>
    <w:rPr>
      <w:rFonts w:ascii="Cambria" w:hAnsi="Cambria"/>
      <w:color w:val="4F81BD"/>
      <w:sz w:val="24"/>
      <w:szCs w:val="24"/>
    </w:rPr>
  </w:style>
  <w:style w:type="paragraph" w:styleId="Titre4">
    <w:name w:val="heading 4"/>
    <w:basedOn w:val="Normal"/>
    <w:next w:val="Normal"/>
    <w:link w:val="Titre4Car"/>
    <w:uiPriority w:val="9"/>
    <w:unhideWhenUsed/>
    <w:qFormat/>
    <w:rsid w:val="000F7DCF"/>
    <w:pPr>
      <w:numPr>
        <w:ilvl w:val="3"/>
        <w:numId w:val="1"/>
      </w:numPr>
      <w:pBdr>
        <w:bottom w:val="single" w:sz="4" w:space="2" w:color="B8CCE4"/>
      </w:pBdr>
      <w:spacing w:before="200" w:after="80"/>
      <w:outlineLvl w:val="3"/>
    </w:pPr>
    <w:rPr>
      <w:rFonts w:ascii="Cambria" w:hAnsi="Cambria"/>
      <w:i/>
      <w:iCs/>
      <w:color w:val="4F81BD"/>
      <w:sz w:val="24"/>
      <w:szCs w:val="24"/>
    </w:rPr>
  </w:style>
  <w:style w:type="paragraph" w:styleId="Titre5">
    <w:name w:val="heading 5"/>
    <w:basedOn w:val="Normal"/>
    <w:next w:val="Normal"/>
    <w:link w:val="Titre5Car"/>
    <w:uiPriority w:val="9"/>
    <w:semiHidden/>
    <w:unhideWhenUsed/>
    <w:qFormat/>
    <w:rsid w:val="000F7DCF"/>
    <w:pPr>
      <w:numPr>
        <w:ilvl w:val="4"/>
        <w:numId w:val="1"/>
      </w:numPr>
      <w:spacing w:before="200" w:after="80"/>
      <w:outlineLvl w:val="4"/>
    </w:pPr>
    <w:rPr>
      <w:rFonts w:ascii="Cambria" w:hAnsi="Cambria"/>
      <w:color w:val="4F81BD"/>
    </w:rPr>
  </w:style>
  <w:style w:type="paragraph" w:styleId="Titre6">
    <w:name w:val="heading 6"/>
    <w:basedOn w:val="Normal"/>
    <w:next w:val="Normal"/>
    <w:link w:val="Titre6Car"/>
    <w:uiPriority w:val="9"/>
    <w:semiHidden/>
    <w:unhideWhenUsed/>
    <w:qFormat/>
    <w:rsid w:val="000F7DCF"/>
    <w:pPr>
      <w:numPr>
        <w:ilvl w:val="5"/>
        <w:numId w:val="1"/>
      </w:numPr>
      <w:spacing w:before="280" w:after="100"/>
      <w:outlineLvl w:val="5"/>
    </w:pPr>
    <w:rPr>
      <w:rFonts w:ascii="Cambria" w:hAnsi="Cambria"/>
      <w:i/>
      <w:iCs/>
      <w:color w:val="4F81BD"/>
    </w:rPr>
  </w:style>
  <w:style w:type="paragraph" w:styleId="Titre7">
    <w:name w:val="heading 7"/>
    <w:basedOn w:val="Normal"/>
    <w:next w:val="Normal"/>
    <w:link w:val="Titre7Car"/>
    <w:uiPriority w:val="9"/>
    <w:semiHidden/>
    <w:unhideWhenUsed/>
    <w:qFormat/>
    <w:rsid w:val="000F7DCF"/>
    <w:pPr>
      <w:numPr>
        <w:ilvl w:val="6"/>
        <w:numId w:val="1"/>
      </w:numPr>
      <w:spacing w:before="320" w:after="100"/>
      <w:outlineLvl w:val="6"/>
    </w:pPr>
    <w:rPr>
      <w:rFonts w:ascii="Cambria" w:hAnsi="Cambria"/>
      <w:b/>
      <w:bCs/>
      <w:color w:val="9BBB59"/>
      <w:sz w:val="20"/>
      <w:szCs w:val="20"/>
    </w:rPr>
  </w:style>
  <w:style w:type="paragraph" w:styleId="Titre8">
    <w:name w:val="heading 8"/>
    <w:basedOn w:val="Normal"/>
    <w:next w:val="Normal"/>
    <w:link w:val="Titre8Car"/>
    <w:uiPriority w:val="9"/>
    <w:semiHidden/>
    <w:unhideWhenUsed/>
    <w:qFormat/>
    <w:rsid w:val="000F7DCF"/>
    <w:pPr>
      <w:numPr>
        <w:ilvl w:val="7"/>
        <w:numId w:val="1"/>
      </w:numPr>
      <w:spacing w:before="320" w:after="100"/>
      <w:outlineLvl w:val="7"/>
    </w:pPr>
    <w:rPr>
      <w:rFonts w:ascii="Cambria" w:hAnsi="Cambria"/>
      <w:b/>
      <w:bCs/>
      <w:i/>
      <w:iCs/>
      <w:color w:val="9BBB59"/>
      <w:sz w:val="20"/>
      <w:szCs w:val="20"/>
    </w:rPr>
  </w:style>
  <w:style w:type="paragraph" w:styleId="Titre9">
    <w:name w:val="heading 9"/>
    <w:basedOn w:val="Normal"/>
    <w:next w:val="Normal"/>
    <w:link w:val="Titre9Car"/>
    <w:uiPriority w:val="9"/>
    <w:semiHidden/>
    <w:unhideWhenUsed/>
    <w:qFormat/>
    <w:rsid w:val="000F7DCF"/>
    <w:pPr>
      <w:numPr>
        <w:ilvl w:val="8"/>
        <w:numId w:val="1"/>
      </w:numPr>
      <w:spacing w:before="320" w:after="100"/>
      <w:outlineLvl w:val="8"/>
    </w:pPr>
    <w:rPr>
      <w:rFonts w:ascii="Cambria" w:hAnsi="Cambria"/>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DCF"/>
    <w:rPr>
      <w:rFonts w:ascii="Cambria" w:hAnsi="Cambria"/>
      <w:b/>
      <w:bCs/>
      <w:color w:val="365F91"/>
      <w:sz w:val="24"/>
      <w:szCs w:val="24"/>
      <w:lang w:val="en-US" w:eastAsia="en-US" w:bidi="en-US"/>
    </w:rPr>
  </w:style>
  <w:style w:type="character" w:customStyle="1" w:styleId="Titre2Car">
    <w:name w:val="Titre 2 Car"/>
    <w:basedOn w:val="Policepardfaut"/>
    <w:link w:val="Titre2"/>
    <w:uiPriority w:val="9"/>
    <w:rsid w:val="000F7DCF"/>
    <w:rPr>
      <w:rFonts w:ascii="Cambria" w:hAnsi="Cambria"/>
      <w:color w:val="365F91"/>
      <w:sz w:val="24"/>
      <w:szCs w:val="24"/>
      <w:lang w:val="en-US" w:eastAsia="en-US" w:bidi="en-US"/>
    </w:rPr>
  </w:style>
  <w:style w:type="character" w:customStyle="1" w:styleId="Titre3Car">
    <w:name w:val="Titre 3 Car"/>
    <w:basedOn w:val="Policepardfaut"/>
    <w:link w:val="Titre3"/>
    <w:uiPriority w:val="9"/>
    <w:rsid w:val="000F7DCF"/>
    <w:rPr>
      <w:rFonts w:ascii="Cambria" w:hAnsi="Cambria"/>
      <w:color w:val="4F81BD"/>
      <w:sz w:val="24"/>
      <w:szCs w:val="24"/>
      <w:lang w:val="en-US" w:eastAsia="en-US" w:bidi="en-US"/>
    </w:rPr>
  </w:style>
  <w:style w:type="character" w:customStyle="1" w:styleId="Titre4Car">
    <w:name w:val="Titre 4 Car"/>
    <w:basedOn w:val="Policepardfaut"/>
    <w:link w:val="Titre4"/>
    <w:uiPriority w:val="9"/>
    <w:semiHidden/>
    <w:rsid w:val="000F7DCF"/>
    <w:rPr>
      <w:rFonts w:ascii="Cambria" w:hAnsi="Cambria"/>
      <w:i/>
      <w:iCs/>
      <w:color w:val="4F81BD"/>
      <w:sz w:val="24"/>
      <w:szCs w:val="24"/>
      <w:lang w:val="en-US" w:eastAsia="en-US" w:bidi="en-US"/>
    </w:rPr>
  </w:style>
  <w:style w:type="character" w:customStyle="1" w:styleId="Titre5Car">
    <w:name w:val="Titre 5 Car"/>
    <w:basedOn w:val="Policepardfaut"/>
    <w:link w:val="Titre5"/>
    <w:uiPriority w:val="9"/>
    <w:semiHidden/>
    <w:rsid w:val="000F7DCF"/>
    <w:rPr>
      <w:rFonts w:ascii="Cambria" w:hAnsi="Cambria"/>
      <w:color w:val="4F81BD"/>
      <w:sz w:val="22"/>
      <w:szCs w:val="22"/>
      <w:lang w:val="en-US" w:eastAsia="en-US" w:bidi="en-US"/>
    </w:rPr>
  </w:style>
  <w:style w:type="character" w:customStyle="1" w:styleId="Titre6Car">
    <w:name w:val="Titre 6 Car"/>
    <w:basedOn w:val="Policepardfaut"/>
    <w:link w:val="Titre6"/>
    <w:uiPriority w:val="9"/>
    <w:semiHidden/>
    <w:rsid w:val="000F7DCF"/>
    <w:rPr>
      <w:rFonts w:ascii="Cambria" w:hAnsi="Cambria"/>
      <w:i/>
      <w:iCs/>
      <w:color w:val="4F81BD"/>
      <w:sz w:val="22"/>
      <w:szCs w:val="22"/>
      <w:lang w:val="en-US" w:eastAsia="en-US" w:bidi="en-US"/>
    </w:rPr>
  </w:style>
  <w:style w:type="character" w:customStyle="1" w:styleId="Titre7Car">
    <w:name w:val="Titre 7 Car"/>
    <w:basedOn w:val="Policepardfaut"/>
    <w:link w:val="Titre7"/>
    <w:uiPriority w:val="9"/>
    <w:semiHidden/>
    <w:rsid w:val="000F7DCF"/>
    <w:rPr>
      <w:rFonts w:ascii="Cambria" w:hAnsi="Cambria"/>
      <w:b/>
      <w:bCs/>
      <w:color w:val="9BBB59"/>
      <w:lang w:val="en-US" w:eastAsia="en-US" w:bidi="en-US"/>
    </w:rPr>
  </w:style>
  <w:style w:type="character" w:customStyle="1" w:styleId="Titre8Car">
    <w:name w:val="Titre 8 Car"/>
    <w:basedOn w:val="Policepardfaut"/>
    <w:link w:val="Titre8"/>
    <w:uiPriority w:val="9"/>
    <w:semiHidden/>
    <w:rsid w:val="000F7DCF"/>
    <w:rPr>
      <w:rFonts w:ascii="Cambria" w:hAnsi="Cambria"/>
      <w:b/>
      <w:bCs/>
      <w:i/>
      <w:iCs/>
      <w:color w:val="9BBB59"/>
      <w:lang w:val="en-US" w:eastAsia="en-US" w:bidi="en-US"/>
    </w:rPr>
  </w:style>
  <w:style w:type="character" w:customStyle="1" w:styleId="Titre9Car">
    <w:name w:val="Titre 9 Car"/>
    <w:basedOn w:val="Policepardfaut"/>
    <w:link w:val="Titre9"/>
    <w:uiPriority w:val="9"/>
    <w:semiHidden/>
    <w:rsid w:val="000F7DCF"/>
    <w:rPr>
      <w:rFonts w:ascii="Cambria" w:hAnsi="Cambria"/>
      <w:i/>
      <w:iCs/>
      <w:color w:val="9BBB59"/>
      <w:lang w:val="en-US" w:eastAsia="en-US" w:bidi="en-US"/>
    </w:rPr>
  </w:style>
  <w:style w:type="paragraph" w:styleId="Lgende">
    <w:name w:val="caption"/>
    <w:basedOn w:val="Normal"/>
    <w:next w:val="Normal"/>
    <w:uiPriority w:val="35"/>
    <w:semiHidden/>
    <w:unhideWhenUsed/>
    <w:qFormat/>
    <w:rsid w:val="000F7DCF"/>
    <w:rPr>
      <w:b/>
      <w:bCs/>
      <w:sz w:val="18"/>
      <w:szCs w:val="18"/>
    </w:rPr>
  </w:style>
  <w:style w:type="paragraph" w:styleId="Titre">
    <w:name w:val="Title"/>
    <w:basedOn w:val="Normal"/>
    <w:next w:val="Normal"/>
    <w:link w:val="TitreCar"/>
    <w:uiPriority w:val="10"/>
    <w:qFormat/>
    <w:rsid w:val="00CD149B"/>
    <w:pPr>
      <w:pBdr>
        <w:top w:val="single" w:sz="4" w:space="10" w:color="95B3D7"/>
        <w:left w:val="single" w:sz="4" w:space="4" w:color="95B3D7"/>
        <w:bottom w:val="single" w:sz="4" w:space="15" w:color="95B3D7"/>
        <w:right w:val="single" w:sz="4" w:space="4" w:color="95B3D7"/>
      </w:pBdr>
      <w:shd w:val="clear" w:color="auto" w:fill="DBE5F1"/>
      <w:jc w:val="center"/>
    </w:pPr>
    <w:rPr>
      <w:rFonts w:ascii="Cambria" w:hAnsi="Cambria"/>
      <w:i/>
      <w:iCs/>
      <w:color w:val="243F60"/>
      <w:sz w:val="60"/>
      <w:szCs w:val="60"/>
    </w:rPr>
  </w:style>
  <w:style w:type="character" w:customStyle="1" w:styleId="TitreCar">
    <w:name w:val="Titre Car"/>
    <w:basedOn w:val="Policepardfaut"/>
    <w:link w:val="Titre"/>
    <w:uiPriority w:val="10"/>
    <w:rsid w:val="00CD149B"/>
    <w:rPr>
      <w:rFonts w:ascii="Cambria" w:hAnsi="Cambria"/>
      <w:i/>
      <w:iCs/>
      <w:color w:val="243F60"/>
      <w:sz w:val="60"/>
      <w:szCs w:val="60"/>
      <w:shd w:val="clear" w:color="auto" w:fill="DBE5F1"/>
      <w:lang w:val="en-US" w:eastAsia="en-US" w:bidi="en-US"/>
    </w:rPr>
  </w:style>
  <w:style w:type="paragraph" w:styleId="Sous-titre">
    <w:name w:val="Subtitle"/>
    <w:basedOn w:val="Normal"/>
    <w:next w:val="Normal"/>
    <w:link w:val="Sous-titreCar"/>
    <w:uiPriority w:val="11"/>
    <w:qFormat/>
    <w:rsid w:val="002972C8"/>
    <w:pPr>
      <w:pBdr>
        <w:bottom w:val="single" w:sz="4" w:space="7" w:color="8DB3E2"/>
      </w:pBdr>
      <w:spacing w:before="240"/>
      <w:jc w:val="center"/>
    </w:pPr>
    <w:rPr>
      <w:rFonts w:ascii="Cambria" w:hAnsi="Cambria"/>
      <w:i/>
      <w:iCs/>
      <w:color w:val="243F60"/>
      <w:sz w:val="48"/>
      <w:szCs w:val="24"/>
    </w:rPr>
  </w:style>
  <w:style w:type="character" w:customStyle="1" w:styleId="Sous-titreCar">
    <w:name w:val="Sous-titre Car"/>
    <w:basedOn w:val="Policepardfaut"/>
    <w:link w:val="Sous-titre"/>
    <w:uiPriority w:val="11"/>
    <w:rsid w:val="002972C8"/>
    <w:rPr>
      <w:rFonts w:ascii="Cambria" w:hAnsi="Cambria"/>
      <w:i/>
      <w:iCs/>
      <w:color w:val="243F60"/>
      <w:sz w:val="48"/>
      <w:szCs w:val="24"/>
      <w:lang w:val="en-US" w:eastAsia="en-US" w:bidi="en-US"/>
    </w:rPr>
  </w:style>
  <w:style w:type="character" w:styleId="lev">
    <w:name w:val="Strong"/>
    <w:basedOn w:val="Policepardfaut"/>
    <w:uiPriority w:val="22"/>
    <w:qFormat/>
    <w:rsid w:val="000F7DCF"/>
    <w:rPr>
      <w:b/>
      <w:bCs/>
      <w:spacing w:val="0"/>
    </w:rPr>
  </w:style>
  <w:style w:type="character" w:styleId="Accentuation">
    <w:name w:val="Emphasis"/>
    <w:uiPriority w:val="20"/>
    <w:qFormat/>
    <w:rsid w:val="000F7DCF"/>
    <w:rPr>
      <w:b/>
      <w:bCs/>
      <w:i/>
      <w:iCs/>
      <w:color w:val="5A5A5A"/>
    </w:rPr>
  </w:style>
  <w:style w:type="paragraph" w:styleId="Sansinterligne">
    <w:name w:val="No Spacing"/>
    <w:basedOn w:val="Normal"/>
    <w:link w:val="SansinterligneCar"/>
    <w:uiPriority w:val="1"/>
    <w:qFormat/>
    <w:rsid w:val="000F7DCF"/>
  </w:style>
  <w:style w:type="character" w:customStyle="1" w:styleId="SansinterligneCar">
    <w:name w:val="Sans interligne Car"/>
    <w:basedOn w:val="Policepardfaut"/>
    <w:link w:val="Sansinterligne"/>
    <w:uiPriority w:val="1"/>
    <w:rsid w:val="000F7DCF"/>
  </w:style>
  <w:style w:type="paragraph" w:styleId="Paragraphedeliste">
    <w:name w:val="List Paragraph"/>
    <w:basedOn w:val="Normal"/>
    <w:uiPriority w:val="34"/>
    <w:qFormat/>
    <w:rsid w:val="000F7DCF"/>
    <w:pPr>
      <w:ind w:left="720"/>
      <w:contextualSpacing/>
    </w:pPr>
  </w:style>
  <w:style w:type="paragraph" w:styleId="Citation">
    <w:name w:val="Quote"/>
    <w:basedOn w:val="Normal"/>
    <w:next w:val="Normal"/>
    <w:link w:val="CitationCar"/>
    <w:uiPriority w:val="29"/>
    <w:qFormat/>
    <w:rsid w:val="000F7DCF"/>
    <w:rPr>
      <w:rFonts w:ascii="Cambria" w:hAnsi="Cambria"/>
      <w:i/>
      <w:iCs/>
      <w:color w:val="5A5A5A"/>
    </w:rPr>
  </w:style>
  <w:style w:type="character" w:customStyle="1" w:styleId="CitationCar">
    <w:name w:val="Citation Car"/>
    <w:basedOn w:val="Policepardfaut"/>
    <w:link w:val="Citation"/>
    <w:uiPriority w:val="29"/>
    <w:rsid w:val="000F7DCF"/>
    <w:rPr>
      <w:rFonts w:ascii="Cambria" w:eastAsia="Times New Roman" w:hAnsi="Cambria" w:cs="Times New Roman"/>
      <w:i/>
      <w:iCs/>
      <w:color w:val="5A5A5A"/>
    </w:rPr>
  </w:style>
  <w:style w:type="paragraph" w:styleId="Citationintense">
    <w:name w:val="Intense Quote"/>
    <w:basedOn w:val="Normal"/>
    <w:next w:val="Normal"/>
    <w:link w:val="CitationintenseCar"/>
    <w:uiPriority w:val="30"/>
    <w:qFormat/>
    <w:rsid w:val="000F7DCF"/>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rPr>
  </w:style>
  <w:style w:type="character" w:customStyle="1" w:styleId="CitationintenseCar">
    <w:name w:val="Citation intense Car"/>
    <w:basedOn w:val="Policepardfaut"/>
    <w:link w:val="Citationintense"/>
    <w:uiPriority w:val="30"/>
    <w:rsid w:val="000F7DCF"/>
    <w:rPr>
      <w:rFonts w:ascii="Cambria" w:eastAsia="Times New Roman" w:hAnsi="Cambria" w:cs="Times New Roman"/>
      <w:i/>
      <w:iCs/>
      <w:color w:val="FFFFFF"/>
      <w:sz w:val="24"/>
      <w:szCs w:val="24"/>
      <w:shd w:val="clear" w:color="auto" w:fill="4F81BD"/>
    </w:rPr>
  </w:style>
  <w:style w:type="character" w:styleId="Emphaseple">
    <w:name w:val="Subtle Emphasis"/>
    <w:uiPriority w:val="19"/>
    <w:qFormat/>
    <w:rsid w:val="000F7DCF"/>
    <w:rPr>
      <w:i/>
      <w:iCs/>
      <w:color w:val="5A5A5A"/>
    </w:rPr>
  </w:style>
  <w:style w:type="character" w:styleId="Emphaseintense">
    <w:name w:val="Intense Emphasis"/>
    <w:uiPriority w:val="21"/>
    <w:qFormat/>
    <w:rsid w:val="000F7DCF"/>
    <w:rPr>
      <w:b/>
      <w:bCs/>
      <w:i/>
      <w:iCs/>
      <w:color w:val="4F81BD"/>
      <w:sz w:val="22"/>
      <w:szCs w:val="22"/>
    </w:rPr>
  </w:style>
  <w:style w:type="character" w:styleId="Rfrenceple">
    <w:name w:val="Subtle Reference"/>
    <w:uiPriority w:val="31"/>
    <w:qFormat/>
    <w:rsid w:val="000F7DCF"/>
    <w:rPr>
      <w:color w:val="auto"/>
      <w:u w:val="single" w:color="9BBB59"/>
    </w:rPr>
  </w:style>
  <w:style w:type="character" w:styleId="Rfrenceintense">
    <w:name w:val="Intense Reference"/>
    <w:basedOn w:val="Policepardfaut"/>
    <w:uiPriority w:val="32"/>
    <w:qFormat/>
    <w:rsid w:val="000F7DCF"/>
    <w:rPr>
      <w:b/>
      <w:bCs/>
      <w:color w:val="76923C"/>
      <w:u w:val="single" w:color="9BBB59"/>
    </w:rPr>
  </w:style>
  <w:style w:type="character" w:styleId="Titredulivre">
    <w:name w:val="Book Title"/>
    <w:basedOn w:val="Policepardfaut"/>
    <w:uiPriority w:val="33"/>
    <w:qFormat/>
    <w:rsid w:val="000F7DCF"/>
    <w:rPr>
      <w:rFonts w:ascii="Cambria" w:eastAsia="Times New Roman" w:hAnsi="Cambria" w:cs="Times New Roman"/>
      <w:b/>
      <w:bCs/>
      <w:i/>
      <w:iCs/>
      <w:color w:val="auto"/>
    </w:rPr>
  </w:style>
  <w:style w:type="paragraph" w:styleId="En-ttedetabledesmatires">
    <w:name w:val="TOC Heading"/>
    <w:basedOn w:val="Titre1"/>
    <w:next w:val="Normal"/>
    <w:uiPriority w:val="39"/>
    <w:unhideWhenUsed/>
    <w:qFormat/>
    <w:rsid w:val="000F7DCF"/>
    <w:pPr>
      <w:outlineLvl w:val="9"/>
    </w:pPr>
  </w:style>
  <w:style w:type="paragraph" w:styleId="En-tte">
    <w:name w:val="header"/>
    <w:basedOn w:val="Normal"/>
    <w:link w:val="En-tteCar"/>
    <w:uiPriority w:val="99"/>
    <w:unhideWhenUsed/>
    <w:rsid w:val="006F6717"/>
    <w:pPr>
      <w:tabs>
        <w:tab w:val="center" w:pos="4536"/>
        <w:tab w:val="right" w:pos="9072"/>
      </w:tabs>
    </w:pPr>
  </w:style>
  <w:style w:type="character" w:customStyle="1" w:styleId="En-tteCar">
    <w:name w:val="En-tête Car"/>
    <w:basedOn w:val="Policepardfaut"/>
    <w:link w:val="En-tte"/>
    <w:uiPriority w:val="99"/>
    <w:rsid w:val="006F6717"/>
    <w:rPr>
      <w:sz w:val="22"/>
      <w:szCs w:val="22"/>
      <w:lang w:val="en-US" w:eastAsia="en-US" w:bidi="en-US"/>
    </w:rPr>
  </w:style>
  <w:style w:type="paragraph" w:styleId="Pieddepage">
    <w:name w:val="footer"/>
    <w:basedOn w:val="Normal"/>
    <w:link w:val="PieddepageCar"/>
    <w:uiPriority w:val="99"/>
    <w:unhideWhenUsed/>
    <w:rsid w:val="006F6717"/>
    <w:pPr>
      <w:tabs>
        <w:tab w:val="center" w:pos="4536"/>
        <w:tab w:val="right" w:pos="9072"/>
      </w:tabs>
    </w:pPr>
  </w:style>
  <w:style w:type="character" w:customStyle="1" w:styleId="PieddepageCar">
    <w:name w:val="Pied de page Car"/>
    <w:basedOn w:val="Policepardfaut"/>
    <w:link w:val="Pieddepage"/>
    <w:uiPriority w:val="99"/>
    <w:rsid w:val="006F6717"/>
    <w:rPr>
      <w:sz w:val="22"/>
      <w:szCs w:val="22"/>
      <w:lang w:val="en-US" w:eastAsia="en-US" w:bidi="en-US"/>
    </w:rPr>
  </w:style>
  <w:style w:type="table" w:styleId="Grilledutableau">
    <w:name w:val="Table Grid"/>
    <w:basedOn w:val="TableauNormal"/>
    <w:rsid w:val="008E21D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M1">
    <w:name w:val="toc 1"/>
    <w:basedOn w:val="Normal"/>
    <w:next w:val="Normal"/>
    <w:autoRedefine/>
    <w:uiPriority w:val="39"/>
    <w:unhideWhenUsed/>
    <w:rsid w:val="00C0114B"/>
    <w:pPr>
      <w:tabs>
        <w:tab w:val="left" w:pos="440"/>
        <w:tab w:val="right" w:leader="dot" w:pos="9062"/>
      </w:tabs>
    </w:pPr>
  </w:style>
  <w:style w:type="character" w:styleId="Lienhypertexte">
    <w:name w:val="Hyperlink"/>
    <w:basedOn w:val="Policepardfaut"/>
    <w:uiPriority w:val="99"/>
    <w:unhideWhenUsed/>
    <w:rsid w:val="00224DC1"/>
    <w:rPr>
      <w:color w:val="0000FF"/>
      <w:u w:val="single"/>
    </w:rPr>
  </w:style>
  <w:style w:type="paragraph" w:styleId="TM2">
    <w:name w:val="toc 2"/>
    <w:basedOn w:val="Normal"/>
    <w:next w:val="Normal"/>
    <w:autoRedefine/>
    <w:uiPriority w:val="39"/>
    <w:unhideWhenUsed/>
    <w:rsid w:val="00561763"/>
    <w:pPr>
      <w:ind w:left="220"/>
    </w:pPr>
  </w:style>
  <w:style w:type="paragraph" w:styleId="Textedebulles">
    <w:name w:val="Balloon Text"/>
    <w:basedOn w:val="Normal"/>
    <w:link w:val="TextedebullesCar"/>
    <w:uiPriority w:val="99"/>
    <w:semiHidden/>
    <w:unhideWhenUsed/>
    <w:rsid w:val="00C44781"/>
    <w:rPr>
      <w:rFonts w:ascii="Tahoma" w:hAnsi="Tahoma" w:cs="Tahoma"/>
      <w:sz w:val="16"/>
      <w:szCs w:val="16"/>
    </w:rPr>
  </w:style>
  <w:style w:type="character" w:customStyle="1" w:styleId="TextedebullesCar">
    <w:name w:val="Texte de bulles Car"/>
    <w:basedOn w:val="Policepardfaut"/>
    <w:link w:val="Textedebulles"/>
    <w:uiPriority w:val="99"/>
    <w:semiHidden/>
    <w:rsid w:val="00C44781"/>
    <w:rPr>
      <w:rFonts w:ascii="Tahoma" w:hAnsi="Tahoma" w:cs="Tahoma"/>
      <w:sz w:val="16"/>
      <w:szCs w:val="16"/>
      <w:lang w:val="en-US" w:eastAsia="en-US" w:bidi="en-US"/>
    </w:rPr>
  </w:style>
  <w:style w:type="character" w:styleId="Marquedecommentaire">
    <w:name w:val="annotation reference"/>
    <w:basedOn w:val="Policepardfaut"/>
    <w:uiPriority w:val="99"/>
    <w:semiHidden/>
    <w:unhideWhenUsed/>
    <w:rsid w:val="00387271"/>
    <w:rPr>
      <w:sz w:val="16"/>
      <w:szCs w:val="16"/>
    </w:rPr>
  </w:style>
  <w:style w:type="paragraph" w:styleId="Commentaire">
    <w:name w:val="annotation text"/>
    <w:basedOn w:val="Normal"/>
    <w:link w:val="CommentaireCar"/>
    <w:uiPriority w:val="99"/>
    <w:semiHidden/>
    <w:unhideWhenUsed/>
    <w:rsid w:val="00387271"/>
    <w:rPr>
      <w:sz w:val="20"/>
      <w:szCs w:val="20"/>
    </w:rPr>
  </w:style>
  <w:style w:type="character" w:customStyle="1" w:styleId="CommentaireCar">
    <w:name w:val="Commentaire Car"/>
    <w:basedOn w:val="Policepardfaut"/>
    <w:link w:val="Commentaire"/>
    <w:uiPriority w:val="99"/>
    <w:semiHidden/>
    <w:rsid w:val="00387271"/>
    <w:rPr>
      <w:lang w:val="en-US" w:eastAsia="en-US" w:bidi="en-US"/>
    </w:rPr>
  </w:style>
  <w:style w:type="paragraph" w:styleId="Objetducommentaire">
    <w:name w:val="annotation subject"/>
    <w:basedOn w:val="Commentaire"/>
    <w:next w:val="Commentaire"/>
    <w:link w:val="ObjetducommentaireCar"/>
    <w:uiPriority w:val="99"/>
    <w:semiHidden/>
    <w:unhideWhenUsed/>
    <w:rsid w:val="00387271"/>
    <w:rPr>
      <w:b/>
      <w:bCs/>
    </w:rPr>
  </w:style>
  <w:style w:type="character" w:customStyle="1" w:styleId="ObjetducommentaireCar">
    <w:name w:val="Objet du commentaire Car"/>
    <w:basedOn w:val="CommentaireCar"/>
    <w:link w:val="Objetducommentaire"/>
    <w:uiPriority w:val="99"/>
    <w:semiHidden/>
    <w:rsid w:val="00387271"/>
    <w:rPr>
      <w:b/>
      <w:bCs/>
      <w:lang w:val="en-US" w:eastAsia="en-US" w:bidi="en-US"/>
    </w:rPr>
  </w:style>
  <w:style w:type="paragraph" w:styleId="TM3">
    <w:name w:val="toc 3"/>
    <w:basedOn w:val="Normal"/>
    <w:next w:val="Normal"/>
    <w:autoRedefine/>
    <w:uiPriority w:val="39"/>
    <w:unhideWhenUsed/>
    <w:rsid w:val="007E3965"/>
    <w:pPr>
      <w:ind w:left="440"/>
    </w:pPr>
  </w:style>
  <w:style w:type="paragraph" w:styleId="Rvision">
    <w:name w:val="Revision"/>
    <w:hidden/>
    <w:uiPriority w:val="99"/>
    <w:semiHidden/>
    <w:rsid w:val="00000E33"/>
    <w:rPr>
      <w:sz w:val="22"/>
      <w:szCs w:val="2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77727">
      <w:bodyDiv w:val="1"/>
      <w:marLeft w:val="0"/>
      <w:marRight w:val="0"/>
      <w:marTop w:val="0"/>
      <w:marBottom w:val="0"/>
      <w:divBdr>
        <w:top w:val="none" w:sz="0" w:space="0" w:color="auto"/>
        <w:left w:val="none" w:sz="0" w:space="0" w:color="auto"/>
        <w:bottom w:val="none" w:sz="0" w:space="0" w:color="auto"/>
        <w:right w:val="none" w:sz="0" w:space="0" w:color="auto"/>
      </w:divBdr>
    </w:div>
    <w:div w:id="6635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Boyer\SurgiQual%20Institute\Quality\QMS%20Draft\TEMPL%20Templat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64E79-6B61-4F94-8684-CC4C0A96E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 Template.dot</Template>
  <TotalTime>344</TotalTime>
  <Pages>31</Pages>
  <Words>4929</Words>
  <Characters>28101</Characters>
  <Application>Microsoft Office Word</Application>
  <DocSecurity>0</DocSecurity>
  <Lines>234</Lines>
  <Paragraphs>65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32965</CharactersWithSpaces>
  <SharedDoc>false</SharedDoc>
  <HLinks>
    <vt:vector size="138" baseType="variant">
      <vt:variant>
        <vt:i4>1245244</vt:i4>
      </vt:variant>
      <vt:variant>
        <vt:i4>134</vt:i4>
      </vt:variant>
      <vt:variant>
        <vt:i4>0</vt:i4>
      </vt:variant>
      <vt:variant>
        <vt:i4>5</vt:i4>
      </vt:variant>
      <vt:variant>
        <vt:lpwstr/>
      </vt:variant>
      <vt:variant>
        <vt:lpwstr>_Toc231193658</vt:lpwstr>
      </vt:variant>
      <vt:variant>
        <vt:i4>1245244</vt:i4>
      </vt:variant>
      <vt:variant>
        <vt:i4>128</vt:i4>
      </vt:variant>
      <vt:variant>
        <vt:i4>0</vt:i4>
      </vt:variant>
      <vt:variant>
        <vt:i4>5</vt:i4>
      </vt:variant>
      <vt:variant>
        <vt:lpwstr/>
      </vt:variant>
      <vt:variant>
        <vt:lpwstr>_Toc231193657</vt:lpwstr>
      </vt:variant>
      <vt:variant>
        <vt:i4>1245244</vt:i4>
      </vt:variant>
      <vt:variant>
        <vt:i4>122</vt:i4>
      </vt:variant>
      <vt:variant>
        <vt:i4>0</vt:i4>
      </vt:variant>
      <vt:variant>
        <vt:i4>5</vt:i4>
      </vt:variant>
      <vt:variant>
        <vt:lpwstr/>
      </vt:variant>
      <vt:variant>
        <vt:lpwstr>_Toc231193656</vt:lpwstr>
      </vt:variant>
      <vt:variant>
        <vt:i4>1245244</vt:i4>
      </vt:variant>
      <vt:variant>
        <vt:i4>116</vt:i4>
      </vt:variant>
      <vt:variant>
        <vt:i4>0</vt:i4>
      </vt:variant>
      <vt:variant>
        <vt:i4>5</vt:i4>
      </vt:variant>
      <vt:variant>
        <vt:lpwstr/>
      </vt:variant>
      <vt:variant>
        <vt:lpwstr>_Toc231193655</vt:lpwstr>
      </vt:variant>
      <vt:variant>
        <vt:i4>1245244</vt:i4>
      </vt:variant>
      <vt:variant>
        <vt:i4>110</vt:i4>
      </vt:variant>
      <vt:variant>
        <vt:i4>0</vt:i4>
      </vt:variant>
      <vt:variant>
        <vt:i4>5</vt:i4>
      </vt:variant>
      <vt:variant>
        <vt:lpwstr/>
      </vt:variant>
      <vt:variant>
        <vt:lpwstr>_Toc231193654</vt:lpwstr>
      </vt:variant>
      <vt:variant>
        <vt:i4>1245244</vt:i4>
      </vt:variant>
      <vt:variant>
        <vt:i4>104</vt:i4>
      </vt:variant>
      <vt:variant>
        <vt:i4>0</vt:i4>
      </vt:variant>
      <vt:variant>
        <vt:i4>5</vt:i4>
      </vt:variant>
      <vt:variant>
        <vt:lpwstr/>
      </vt:variant>
      <vt:variant>
        <vt:lpwstr>_Toc231193653</vt:lpwstr>
      </vt:variant>
      <vt:variant>
        <vt:i4>1245244</vt:i4>
      </vt:variant>
      <vt:variant>
        <vt:i4>98</vt:i4>
      </vt:variant>
      <vt:variant>
        <vt:i4>0</vt:i4>
      </vt:variant>
      <vt:variant>
        <vt:i4>5</vt:i4>
      </vt:variant>
      <vt:variant>
        <vt:lpwstr/>
      </vt:variant>
      <vt:variant>
        <vt:lpwstr>_Toc231193652</vt:lpwstr>
      </vt:variant>
      <vt:variant>
        <vt:i4>1245244</vt:i4>
      </vt:variant>
      <vt:variant>
        <vt:i4>92</vt:i4>
      </vt:variant>
      <vt:variant>
        <vt:i4>0</vt:i4>
      </vt:variant>
      <vt:variant>
        <vt:i4>5</vt:i4>
      </vt:variant>
      <vt:variant>
        <vt:lpwstr/>
      </vt:variant>
      <vt:variant>
        <vt:lpwstr>_Toc231193651</vt:lpwstr>
      </vt:variant>
      <vt:variant>
        <vt:i4>1245244</vt:i4>
      </vt:variant>
      <vt:variant>
        <vt:i4>86</vt:i4>
      </vt:variant>
      <vt:variant>
        <vt:i4>0</vt:i4>
      </vt:variant>
      <vt:variant>
        <vt:i4>5</vt:i4>
      </vt:variant>
      <vt:variant>
        <vt:lpwstr/>
      </vt:variant>
      <vt:variant>
        <vt:lpwstr>_Toc231193650</vt:lpwstr>
      </vt:variant>
      <vt:variant>
        <vt:i4>1179708</vt:i4>
      </vt:variant>
      <vt:variant>
        <vt:i4>80</vt:i4>
      </vt:variant>
      <vt:variant>
        <vt:i4>0</vt:i4>
      </vt:variant>
      <vt:variant>
        <vt:i4>5</vt:i4>
      </vt:variant>
      <vt:variant>
        <vt:lpwstr/>
      </vt:variant>
      <vt:variant>
        <vt:lpwstr>_Toc231193649</vt:lpwstr>
      </vt:variant>
      <vt:variant>
        <vt:i4>1179708</vt:i4>
      </vt:variant>
      <vt:variant>
        <vt:i4>74</vt:i4>
      </vt:variant>
      <vt:variant>
        <vt:i4>0</vt:i4>
      </vt:variant>
      <vt:variant>
        <vt:i4>5</vt:i4>
      </vt:variant>
      <vt:variant>
        <vt:lpwstr/>
      </vt:variant>
      <vt:variant>
        <vt:lpwstr>_Toc231193648</vt:lpwstr>
      </vt:variant>
      <vt:variant>
        <vt:i4>1179708</vt:i4>
      </vt:variant>
      <vt:variant>
        <vt:i4>68</vt:i4>
      </vt:variant>
      <vt:variant>
        <vt:i4>0</vt:i4>
      </vt:variant>
      <vt:variant>
        <vt:i4>5</vt:i4>
      </vt:variant>
      <vt:variant>
        <vt:lpwstr/>
      </vt:variant>
      <vt:variant>
        <vt:lpwstr>_Toc231193647</vt:lpwstr>
      </vt:variant>
      <vt:variant>
        <vt:i4>1179708</vt:i4>
      </vt:variant>
      <vt:variant>
        <vt:i4>62</vt:i4>
      </vt:variant>
      <vt:variant>
        <vt:i4>0</vt:i4>
      </vt:variant>
      <vt:variant>
        <vt:i4>5</vt:i4>
      </vt:variant>
      <vt:variant>
        <vt:lpwstr/>
      </vt:variant>
      <vt:variant>
        <vt:lpwstr>_Toc231193646</vt:lpwstr>
      </vt:variant>
      <vt:variant>
        <vt:i4>1179708</vt:i4>
      </vt:variant>
      <vt:variant>
        <vt:i4>56</vt:i4>
      </vt:variant>
      <vt:variant>
        <vt:i4>0</vt:i4>
      </vt:variant>
      <vt:variant>
        <vt:i4>5</vt:i4>
      </vt:variant>
      <vt:variant>
        <vt:lpwstr/>
      </vt:variant>
      <vt:variant>
        <vt:lpwstr>_Toc231193645</vt:lpwstr>
      </vt:variant>
      <vt:variant>
        <vt:i4>1179708</vt:i4>
      </vt:variant>
      <vt:variant>
        <vt:i4>50</vt:i4>
      </vt:variant>
      <vt:variant>
        <vt:i4>0</vt:i4>
      </vt:variant>
      <vt:variant>
        <vt:i4>5</vt:i4>
      </vt:variant>
      <vt:variant>
        <vt:lpwstr/>
      </vt:variant>
      <vt:variant>
        <vt:lpwstr>_Toc231193644</vt:lpwstr>
      </vt:variant>
      <vt:variant>
        <vt:i4>1179708</vt:i4>
      </vt:variant>
      <vt:variant>
        <vt:i4>44</vt:i4>
      </vt:variant>
      <vt:variant>
        <vt:i4>0</vt:i4>
      </vt:variant>
      <vt:variant>
        <vt:i4>5</vt:i4>
      </vt:variant>
      <vt:variant>
        <vt:lpwstr/>
      </vt:variant>
      <vt:variant>
        <vt:lpwstr>_Toc231193643</vt:lpwstr>
      </vt:variant>
      <vt:variant>
        <vt:i4>1179708</vt:i4>
      </vt:variant>
      <vt:variant>
        <vt:i4>38</vt:i4>
      </vt:variant>
      <vt:variant>
        <vt:i4>0</vt:i4>
      </vt:variant>
      <vt:variant>
        <vt:i4>5</vt:i4>
      </vt:variant>
      <vt:variant>
        <vt:lpwstr/>
      </vt:variant>
      <vt:variant>
        <vt:lpwstr>_Toc231193642</vt:lpwstr>
      </vt:variant>
      <vt:variant>
        <vt:i4>1179708</vt:i4>
      </vt:variant>
      <vt:variant>
        <vt:i4>32</vt:i4>
      </vt:variant>
      <vt:variant>
        <vt:i4>0</vt:i4>
      </vt:variant>
      <vt:variant>
        <vt:i4>5</vt:i4>
      </vt:variant>
      <vt:variant>
        <vt:lpwstr/>
      </vt:variant>
      <vt:variant>
        <vt:lpwstr>_Toc231193641</vt:lpwstr>
      </vt:variant>
      <vt:variant>
        <vt:i4>1179708</vt:i4>
      </vt:variant>
      <vt:variant>
        <vt:i4>26</vt:i4>
      </vt:variant>
      <vt:variant>
        <vt:i4>0</vt:i4>
      </vt:variant>
      <vt:variant>
        <vt:i4>5</vt:i4>
      </vt:variant>
      <vt:variant>
        <vt:lpwstr/>
      </vt:variant>
      <vt:variant>
        <vt:lpwstr>_Toc231193640</vt:lpwstr>
      </vt:variant>
      <vt:variant>
        <vt:i4>1376316</vt:i4>
      </vt:variant>
      <vt:variant>
        <vt:i4>20</vt:i4>
      </vt:variant>
      <vt:variant>
        <vt:i4>0</vt:i4>
      </vt:variant>
      <vt:variant>
        <vt:i4>5</vt:i4>
      </vt:variant>
      <vt:variant>
        <vt:lpwstr/>
      </vt:variant>
      <vt:variant>
        <vt:lpwstr>_Toc231193639</vt:lpwstr>
      </vt:variant>
      <vt:variant>
        <vt:i4>1376316</vt:i4>
      </vt:variant>
      <vt:variant>
        <vt:i4>14</vt:i4>
      </vt:variant>
      <vt:variant>
        <vt:i4>0</vt:i4>
      </vt:variant>
      <vt:variant>
        <vt:i4>5</vt:i4>
      </vt:variant>
      <vt:variant>
        <vt:lpwstr/>
      </vt:variant>
      <vt:variant>
        <vt:lpwstr>_Toc231193638</vt:lpwstr>
      </vt:variant>
      <vt:variant>
        <vt:i4>1376316</vt:i4>
      </vt:variant>
      <vt:variant>
        <vt:i4>8</vt:i4>
      </vt:variant>
      <vt:variant>
        <vt:i4>0</vt:i4>
      </vt:variant>
      <vt:variant>
        <vt:i4>5</vt:i4>
      </vt:variant>
      <vt:variant>
        <vt:lpwstr/>
      </vt:variant>
      <vt:variant>
        <vt:lpwstr>_Toc231193637</vt:lpwstr>
      </vt:variant>
      <vt:variant>
        <vt:i4>1376316</vt:i4>
      </vt:variant>
      <vt:variant>
        <vt:i4>2</vt:i4>
      </vt:variant>
      <vt:variant>
        <vt:i4>0</vt:i4>
      </vt:variant>
      <vt:variant>
        <vt:i4>5</vt:i4>
      </vt:variant>
      <vt:variant>
        <vt:lpwstr/>
      </vt:variant>
      <vt:variant>
        <vt:lpwstr>_Toc231193636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SQI Quality</dc:creator>
  <cp:lastModifiedBy>Estelle Duveau</cp:lastModifiedBy>
  <cp:revision>209</cp:revision>
  <cp:lastPrinted>2009-05-13T14:42:00Z</cp:lastPrinted>
  <dcterms:created xsi:type="dcterms:W3CDTF">2021-08-05T07:59:00Z</dcterms:created>
  <dcterms:modified xsi:type="dcterms:W3CDTF">2022-01-07T08:04:00Z</dcterms:modified>
</cp:coreProperties>
</file>