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736"/>
        <w:tblW w:w="1050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018"/>
        <w:gridCol w:w="1632"/>
        <w:gridCol w:w="2200"/>
        <w:gridCol w:w="563"/>
        <w:gridCol w:w="424"/>
        <w:gridCol w:w="421"/>
        <w:gridCol w:w="274"/>
        <w:gridCol w:w="275"/>
        <w:gridCol w:w="157"/>
        <w:gridCol w:w="121"/>
        <w:gridCol w:w="275"/>
        <w:gridCol w:w="275"/>
        <w:gridCol w:w="130"/>
        <w:gridCol w:w="145"/>
        <w:gridCol w:w="275"/>
        <w:gridCol w:w="6"/>
        <w:gridCol w:w="269"/>
        <w:gridCol w:w="275"/>
        <w:gridCol w:w="277"/>
      </w:tblGrid>
      <w:tr w:rsidR="00071D62" w:rsidRPr="00F966BE" w14:paraId="6A77ED5E" w14:textId="77777777" w:rsidTr="00520497">
        <w:trPr>
          <w:trHeight w:val="1334"/>
        </w:trPr>
        <w:tc>
          <w:tcPr>
            <w:tcW w:w="10500" w:type="dxa"/>
            <w:gridSpan w:val="20"/>
            <w:vAlign w:val="center"/>
          </w:tcPr>
          <w:p w14:paraId="7EB94998" w14:textId="77777777" w:rsidR="00071D62" w:rsidRPr="0009101C" w:rsidRDefault="00071D62" w:rsidP="00520497">
            <w:pPr>
              <w:pStyle w:val="Ttulo6"/>
              <w:rPr>
                <w:rFonts w:ascii="Comic Sans MS" w:hAnsi="Comic Sans MS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60288" behindDoc="0" locked="0" layoutInCell="1" allowOverlap="1" wp14:anchorId="0B44A177" wp14:editId="62F30687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90170</wp:posOffset>
                  </wp:positionV>
                  <wp:extent cx="409575" cy="421005"/>
                  <wp:effectExtent l="0" t="0" r="9525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b w:val="0"/>
                <w:bCs/>
                <w:noProof/>
                <w:sz w:val="22"/>
                <w:szCs w:val="22"/>
                <w:lang w:eastAsia="es-SV"/>
              </w:rPr>
              <w:drawing>
                <wp:anchor distT="0" distB="0" distL="114300" distR="114300" simplePos="0" relativeHeight="251659264" behindDoc="0" locked="0" layoutInCell="1" allowOverlap="1" wp14:anchorId="204E6101" wp14:editId="79EC35C8">
                  <wp:simplePos x="0" y="0"/>
                  <wp:positionH relativeFrom="column">
                    <wp:posOffset>5737225</wp:posOffset>
                  </wp:positionH>
                  <wp:positionV relativeFrom="paragraph">
                    <wp:posOffset>4445</wp:posOffset>
                  </wp:positionV>
                  <wp:extent cx="419100" cy="440055"/>
                  <wp:effectExtent l="0" t="0" r="0" b="0"/>
                  <wp:wrapNone/>
                  <wp:docPr id="3" name="Imagen 3" descr="C:\Users\guillermo.guzman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uillermo.guzman\Downloads\log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65" r="4360"/>
                          <a:stretch/>
                        </pic:blipFill>
                        <pic:spPr bwMode="auto">
                          <a:xfrm>
                            <a:off x="0" y="0"/>
                            <a:ext cx="41910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b w:val="0"/>
                <w:bCs/>
                <w:noProof/>
                <w:sz w:val="22"/>
                <w:szCs w:val="22"/>
                <w:lang w:eastAsia="es-SV"/>
              </w:rPr>
              <w:drawing>
                <wp:inline distT="0" distB="0" distL="0" distR="0" wp14:anchorId="75D8325D" wp14:editId="02110B9B">
                  <wp:extent cx="1762125" cy="292525"/>
                  <wp:effectExtent l="0" t="0" r="0" b="0"/>
                  <wp:docPr id="10" name="Imagen 10" descr="C:\Users\guillermo.guzman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uillermo.guzman\Downloads\log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29" r="24423" b="18216"/>
                          <a:stretch/>
                        </pic:blipFill>
                        <pic:spPr bwMode="auto">
                          <a:xfrm>
                            <a:off x="0" y="0"/>
                            <a:ext cx="1833117" cy="30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493F50" w14:textId="77777777" w:rsidR="00071D62" w:rsidRPr="00C67A64" w:rsidRDefault="00071D62" w:rsidP="00520497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12"/>
                <w:szCs w:val="12"/>
              </w:rPr>
            </w:pPr>
            <w:r w:rsidRPr="00C67A64">
              <w:rPr>
                <w:rFonts w:ascii="Comic Sans MS" w:hAnsi="Comic Sans MS"/>
                <w:b/>
                <w:sz w:val="12"/>
                <w:szCs w:val="12"/>
              </w:rPr>
              <w:t>FACULTAD DE INFORMÁTICA Y CIENCIAS APLICADAS</w:t>
            </w:r>
          </w:p>
          <w:p w14:paraId="060E938B" w14:textId="77777777" w:rsidR="00071D62" w:rsidRPr="00C67A64" w:rsidRDefault="00071D62" w:rsidP="00520497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12"/>
                <w:szCs w:val="12"/>
              </w:rPr>
            </w:pPr>
            <w:r w:rsidRPr="00C67A64">
              <w:rPr>
                <w:rFonts w:ascii="Comic Sans MS" w:hAnsi="Comic Sans MS"/>
                <w:b/>
                <w:sz w:val="12"/>
                <w:szCs w:val="12"/>
              </w:rPr>
              <w:t>XXX ESCUELA DE CIENCIAS APLICADAS “ING. JULIO CÉSAR ORANTES” XXXX</w:t>
            </w:r>
          </w:p>
          <w:p w14:paraId="783EE6CD" w14:textId="77777777" w:rsidR="00071D62" w:rsidRPr="00C67A64" w:rsidRDefault="00071D62" w:rsidP="00520497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12"/>
                <w:szCs w:val="12"/>
              </w:rPr>
            </w:pPr>
            <w:r w:rsidRPr="00C67A64">
              <w:rPr>
                <w:rFonts w:ascii="Comic Sans MS" w:hAnsi="Comic Sans MS"/>
                <w:b/>
                <w:sz w:val="12"/>
                <w:szCs w:val="12"/>
              </w:rPr>
              <w:t>COORDINACION DE MATEMATICA Y CIENCIAS</w:t>
            </w:r>
          </w:p>
          <w:p w14:paraId="2029463A" w14:textId="77777777" w:rsidR="00071D62" w:rsidRPr="00F966BE" w:rsidRDefault="00071D62" w:rsidP="00520497">
            <w:pPr>
              <w:spacing w:after="0" w:line="240" w:lineRule="auto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noProof/>
                <w:lang w:eastAsia="es-SV"/>
              </w:rPr>
              <w:drawing>
                <wp:inline distT="0" distB="0" distL="0" distR="0" wp14:anchorId="62F6E97C" wp14:editId="35683263">
                  <wp:extent cx="6578600" cy="2190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D62" w:rsidRPr="00F966BE" w14:paraId="39A697D0" w14:textId="77777777" w:rsidTr="00520497">
        <w:trPr>
          <w:trHeight w:val="221"/>
        </w:trPr>
        <w:tc>
          <w:tcPr>
            <w:tcW w:w="6338" w:type="dxa"/>
            <w:gridSpan w:val="4"/>
            <w:vMerge w:val="restart"/>
            <w:vAlign w:val="center"/>
          </w:tcPr>
          <w:p w14:paraId="15DA283C" w14:textId="77777777" w:rsidR="00071D62" w:rsidRPr="00C67A64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67A64">
              <w:rPr>
                <w:rFonts w:ascii="Arial" w:hAnsi="Arial" w:cs="Arial"/>
                <w:b/>
                <w:sz w:val="16"/>
                <w:szCs w:val="16"/>
              </w:rPr>
              <w:t xml:space="preserve">ASIGNATURA: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FISICA I</w:t>
            </w:r>
            <w:r w:rsidRPr="00C67A6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6D464DA7" w14:textId="77777777" w:rsidR="00071D62" w:rsidRPr="00C67A64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DOCENTE    ING ULISES ZELAYA</w:t>
            </w:r>
            <w:r w:rsidRPr="00C67A6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3D1DE0ED" w14:textId="77777777" w:rsidR="00071D62" w:rsidRPr="00C67A64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Arial" w:hAnsi="Arial" w:cs="Arial"/>
                <w:b/>
                <w:sz w:val="16"/>
                <w:szCs w:val="16"/>
              </w:rPr>
            </w:pPr>
            <w:r w:rsidRPr="00C67A64">
              <w:rPr>
                <w:rFonts w:ascii="Arial" w:hAnsi="Arial"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987" w:type="dxa"/>
            <w:gridSpan w:val="2"/>
            <w:vMerge w:val="restart"/>
            <w:vAlign w:val="center"/>
          </w:tcPr>
          <w:p w14:paraId="3E4AB53F" w14:textId="77777777" w:rsidR="00071D62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48"/>
              <w:jc w:val="center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 w:rsidRPr="00F966BE">
              <w:rPr>
                <w:rFonts w:ascii="Tw Cen MT" w:hAnsi="Tw Cen MT" w:cs="Arial"/>
                <w:b/>
                <w:sz w:val="16"/>
                <w:szCs w:val="16"/>
              </w:rPr>
              <w:t>SECCIÓN</w:t>
            </w:r>
          </w:p>
          <w:p w14:paraId="531800DC" w14:textId="77777777" w:rsidR="00071D62" w:rsidRPr="0046729C" w:rsidRDefault="00054039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48"/>
              <w:jc w:val="center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>
              <w:rPr>
                <w:rFonts w:ascii="Tw Cen MT" w:hAnsi="Tw Cen MT" w:cs="Arial"/>
                <w:b/>
                <w:sz w:val="16"/>
                <w:szCs w:val="16"/>
              </w:rPr>
              <w:t>01</w:t>
            </w:r>
          </w:p>
        </w:tc>
        <w:tc>
          <w:tcPr>
            <w:tcW w:w="1127" w:type="dxa"/>
            <w:gridSpan w:val="4"/>
            <w:vMerge w:val="restart"/>
            <w:vAlign w:val="center"/>
          </w:tcPr>
          <w:p w14:paraId="5AE5E2FE" w14:textId="77777777" w:rsidR="00071D62" w:rsidRPr="00F966BE" w:rsidRDefault="00071D62" w:rsidP="00520497">
            <w:pPr>
              <w:tabs>
                <w:tab w:val="left" w:pos="92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48"/>
              <w:jc w:val="center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 w:rsidRPr="00F966BE">
              <w:rPr>
                <w:rFonts w:ascii="Tw Cen MT" w:hAnsi="Tw Cen MT" w:cs="Arial"/>
                <w:b/>
                <w:sz w:val="16"/>
                <w:szCs w:val="16"/>
              </w:rPr>
              <w:t>CICLO</w:t>
            </w:r>
          </w:p>
          <w:p w14:paraId="404219C4" w14:textId="77777777" w:rsidR="00071D62" w:rsidRPr="00F966BE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48"/>
              <w:jc w:val="center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 w:rsidRPr="00F966BE">
              <w:rPr>
                <w:rFonts w:ascii="Tw Cen MT" w:hAnsi="Tw Cen MT" w:cs="Arial"/>
                <w:b/>
                <w:sz w:val="16"/>
                <w:szCs w:val="16"/>
              </w:rPr>
              <w:t>0</w:t>
            </w:r>
            <w:r>
              <w:rPr>
                <w:rFonts w:ascii="Tw Cen MT" w:hAnsi="Tw Cen MT" w:cs="Arial"/>
                <w:b/>
                <w:sz w:val="16"/>
                <w:szCs w:val="16"/>
              </w:rPr>
              <w:t>2/2020</w:t>
            </w:r>
          </w:p>
        </w:tc>
        <w:tc>
          <w:tcPr>
            <w:tcW w:w="801" w:type="dxa"/>
            <w:gridSpan w:val="4"/>
            <w:vMerge w:val="restart"/>
            <w:vAlign w:val="center"/>
          </w:tcPr>
          <w:p w14:paraId="42E358D5" w14:textId="77777777" w:rsidR="00071D62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48"/>
              <w:jc w:val="center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 w:rsidRPr="00F966BE">
              <w:rPr>
                <w:rFonts w:ascii="Tw Cen MT" w:hAnsi="Tw Cen MT" w:cs="Arial"/>
                <w:b/>
                <w:sz w:val="16"/>
                <w:szCs w:val="16"/>
              </w:rPr>
              <w:t>AULA</w:t>
            </w:r>
          </w:p>
          <w:p w14:paraId="26D3BB0C" w14:textId="77777777" w:rsidR="00071D62" w:rsidRPr="00F966BE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48"/>
              <w:jc w:val="center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</w:p>
          <w:p w14:paraId="23BB82C5" w14:textId="77777777" w:rsidR="00071D62" w:rsidRPr="00F966BE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48"/>
              <w:jc w:val="center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</w:p>
        </w:tc>
        <w:tc>
          <w:tcPr>
            <w:tcW w:w="1247" w:type="dxa"/>
            <w:gridSpan w:val="6"/>
            <w:shd w:val="clear" w:color="auto" w:fill="D9D9D9"/>
            <w:vAlign w:val="center"/>
          </w:tcPr>
          <w:p w14:paraId="6B947703" w14:textId="77777777" w:rsidR="00071D62" w:rsidRPr="00F966BE" w:rsidRDefault="00071D62" w:rsidP="00520497">
            <w:pPr>
              <w:tabs>
                <w:tab w:val="left" w:pos="99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hAnsi="Comic Sans MS"/>
                <w:b/>
                <w:color w:val="FFFFFF"/>
                <w:sz w:val="16"/>
                <w:szCs w:val="16"/>
              </w:rPr>
            </w:pPr>
            <w:r w:rsidRPr="00F966BE">
              <w:rPr>
                <w:rFonts w:ascii="Tw Cen MT" w:hAnsi="Tw Cen MT" w:cs="Arial"/>
                <w:b/>
                <w:sz w:val="18"/>
                <w:szCs w:val="18"/>
              </w:rPr>
              <w:t>NOTA FINAL</w:t>
            </w:r>
          </w:p>
        </w:tc>
      </w:tr>
      <w:tr w:rsidR="00071D62" w:rsidRPr="00F966BE" w14:paraId="060C5BFB" w14:textId="77777777" w:rsidTr="00520497">
        <w:trPr>
          <w:trHeight w:val="156"/>
        </w:trPr>
        <w:tc>
          <w:tcPr>
            <w:tcW w:w="6338" w:type="dxa"/>
            <w:gridSpan w:val="4"/>
            <w:vMerge/>
            <w:vAlign w:val="center"/>
          </w:tcPr>
          <w:p w14:paraId="471AEBCA" w14:textId="77777777" w:rsidR="00071D62" w:rsidRPr="00F966BE" w:rsidRDefault="00071D62" w:rsidP="00520497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987" w:type="dxa"/>
            <w:gridSpan w:val="2"/>
            <w:vMerge/>
          </w:tcPr>
          <w:p w14:paraId="6ED48D6E" w14:textId="77777777" w:rsidR="00071D62" w:rsidRPr="00F966BE" w:rsidRDefault="00071D62" w:rsidP="00520497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127" w:type="dxa"/>
            <w:gridSpan w:val="4"/>
            <w:vMerge/>
          </w:tcPr>
          <w:p w14:paraId="6B42A820" w14:textId="77777777" w:rsidR="00071D62" w:rsidRPr="00F966BE" w:rsidRDefault="00071D62" w:rsidP="00520497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vMerge/>
          </w:tcPr>
          <w:p w14:paraId="7738B481" w14:textId="77777777" w:rsidR="00071D62" w:rsidRPr="00F966BE" w:rsidRDefault="00071D62" w:rsidP="00520497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1247" w:type="dxa"/>
            <w:gridSpan w:val="6"/>
          </w:tcPr>
          <w:p w14:paraId="5571B3D2" w14:textId="77777777" w:rsidR="00071D62" w:rsidRPr="00F966BE" w:rsidRDefault="00071D62" w:rsidP="00520497">
            <w:pPr>
              <w:spacing w:after="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071D62" w:rsidRPr="00F966BE" w14:paraId="2AAC1257" w14:textId="77777777" w:rsidTr="00520497">
        <w:trPr>
          <w:trHeight w:val="260"/>
        </w:trPr>
        <w:tc>
          <w:tcPr>
            <w:tcW w:w="1488" w:type="dxa"/>
            <w:vAlign w:val="center"/>
          </w:tcPr>
          <w:p w14:paraId="233153BF" w14:textId="77777777" w:rsidR="00071D62" w:rsidRPr="00C67A64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 w:rsidRPr="00C67A64">
              <w:rPr>
                <w:rFonts w:ascii="Tw Cen MT" w:hAnsi="Tw Cen MT" w:cs="Arial"/>
                <w:b/>
                <w:sz w:val="16"/>
                <w:szCs w:val="16"/>
              </w:rPr>
              <w:t>EVALUACIÓN</w:t>
            </w:r>
            <w:r>
              <w:rPr>
                <w:rFonts w:ascii="Tw Cen MT" w:hAnsi="Tw Cen MT" w:cs="Arial"/>
                <w:b/>
                <w:sz w:val="16"/>
                <w:szCs w:val="16"/>
              </w:rPr>
              <w:t xml:space="preserve"> 5</w:t>
            </w:r>
          </w:p>
        </w:tc>
        <w:tc>
          <w:tcPr>
            <w:tcW w:w="2650" w:type="dxa"/>
            <w:gridSpan w:val="2"/>
            <w:vAlign w:val="center"/>
          </w:tcPr>
          <w:p w14:paraId="36669CA1" w14:textId="77777777" w:rsidR="00071D62" w:rsidRPr="00C67A64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>
              <w:rPr>
                <w:noProof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61BF80" wp14:editId="35FC92E7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40005</wp:posOffset>
                      </wp:positionV>
                      <wp:extent cx="219075" cy="100330"/>
                      <wp:effectExtent l="0" t="0" r="28575" b="1397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00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2B494" id="Rectangle 5" o:spid="_x0000_s1026" style="position:absolute;margin-left:57pt;margin-top:3.15pt;width:17.25pt;height: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" fillcolor="black [3213]"/>
                  </w:pict>
                </mc:Fallback>
              </mc:AlternateContent>
            </w:r>
            <w:r w:rsidRPr="00C67A64">
              <w:rPr>
                <w:rFonts w:ascii="Tw Cen MT" w:hAnsi="Tw Cen MT" w:cs="Arial"/>
                <w:b/>
                <w:sz w:val="16"/>
                <w:szCs w:val="16"/>
              </w:rPr>
              <w:t>ORDINARIA</w:t>
            </w:r>
            <w:r>
              <w:rPr>
                <w:rFonts w:ascii="Tw Cen MT" w:hAnsi="Tw Cen MT" w:cs="Arial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4435" w:type="dxa"/>
            <w:gridSpan w:val="8"/>
            <w:vAlign w:val="center"/>
          </w:tcPr>
          <w:p w14:paraId="1993A8F4" w14:textId="77777777" w:rsidR="00071D62" w:rsidRPr="00C67A64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 w:rsidRPr="00C67A64">
              <w:rPr>
                <w:noProof/>
                <w:sz w:val="16"/>
                <w:szCs w:val="16"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9C7612" wp14:editId="4E6A5553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635</wp:posOffset>
                      </wp:positionV>
                      <wp:extent cx="219075" cy="100965"/>
                      <wp:effectExtent l="0" t="0" r="28575" b="13335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00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BB058" id="Rectangle 8" o:spid="_x0000_s1026" style="position:absolute;margin-left:62.45pt;margin-top:.05pt;width:17.25pt;height: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" filled="f"/>
                  </w:pict>
                </mc:Fallback>
              </mc:AlternateContent>
            </w:r>
            <w:r w:rsidRPr="00C67A64">
              <w:rPr>
                <w:rFonts w:ascii="Tw Cen MT" w:hAnsi="Tw Cen MT" w:cs="Arial"/>
                <w:b/>
                <w:sz w:val="16"/>
                <w:szCs w:val="16"/>
              </w:rPr>
              <w:t>DIFERIDA</w:t>
            </w:r>
          </w:p>
        </w:tc>
        <w:tc>
          <w:tcPr>
            <w:tcW w:w="1106" w:type="dxa"/>
            <w:gridSpan w:val="6"/>
            <w:shd w:val="clear" w:color="auto" w:fill="F2F2F2"/>
            <w:vAlign w:val="center"/>
          </w:tcPr>
          <w:p w14:paraId="50C551A9" w14:textId="77777777" w:rsidR="00071D62" w:rsidRPr="00C67A64" w:rsidRDefault="00071D62" w:rsidP="00520497">
            <w:pPr>
              <w:tabs>
                <w:tab w:val="left" w:pos="99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w Cen MT" w:hAnsi="Tw Cen MT" w:cs="Arial"/>
                <w:b/>
                <w:color w:val="FFFFFF"/>
                <w:sz w:val="16"/>
                <w:szCs w:val="16"/>
              </w:rPr>
            </w:pPr>
            <w:r w:rsidRPr="00C67A64">
              <w:rPr>
                <w:rFonts w:ascii="Tw Cen MT" w:hAnsi="Tw Cen MT" w:cs="Arial"/>
                <w:b/>
                <w:color w:val="000000"/>
                <w:sz w:val="16"/>
                <w:szCs w:val="16"/>
              </w:rPr>
              <w:t>No LISTA:</w:t>
            </w:r>
          </w:p>
        </w:tc>
        <w:tc>
          <w:tcPr>
            <w:tcW w:w="821" w:type="dxa"/>
            <w:gridSpan w:val="3"/>
            <w:vAlign w:val="center"/>
          </w:tcPr>
          <w:p w14:paraId="3CDAA300" w14:textId="77777777" w:rsidR="00071D62" w:rsidRPr="00F966BE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Tw Cen MT" w:hAnsi="Tw Cen MT" w:cs="Arial"/>
                <w:b/>
                <w:sz w:val="18"/>
                <w:szCs w:val="18"/>
              </w:rPr>
            </w:pPr>
          </w:p>
        </w:tc>
      </w:tr>
      <w:tr w:rsidR="00071D62" w:rsidRPr="0046729C" w14:paraId="791E670F" w14:textId="77777777" w:rsidTr="00520497">
        <w:trPr>
          <w:trHeight w:val="302"/>
        </w:trPr>
        <w:tc>
          <w:tcPr>
            <w:tcW w:w="6901" w:type="dxa"/>
            <w:gridSpan w:val="5"/>
            <w:vAlign w:val="center"/>
          </w:tcPr>
          <w:p w14:paraId="26485731" w14:textId="08AAD1B8" w:rsidR="00071D62" w:rsidRPr="0046729C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Comic Sans MS" w:hAnsi="Comic Sans MS"/>
                <w:sz w:val="16"/>
                <w:szCs w:val="16"/>
              </w:rPr>
            </w:pPr>
            <w:r w:rsidRPr="0046729C">
              <w:rPr>
                <w:rFonts w:ascii="Tw Cen MT" w:hAnsi="Tw Cen MT" w:cs="Arial"/>
                <w:b/>
                <w:sz w:val="16"/>
                <w:szCs w:val="16"/>
              </w:rPr>
              <w:t>ALUMNO(A):</w:t>
            </w:r>
            <w:r w:rsidR="00482C8D">
              <w:rPr>
                <w:rFonts w:ascii="Tw Cen MT" w:hAnsi="Tw Cen MT" w:cs="Arial"/>
                <w:b/>
                <w:sz w:val="16"/>
                <w:szCs w:val="16"/>
              </w:rPr>
              <w:t xml:space="preserve"> </w:t>
            </w:r>
            <w:r w:rsidR="00482C8D" w:rsidRPr="00482C8D">
              <w:rPr>
                <w:rFonts w:ascii="Tw Cen MT" w:hAnsi="Tw Cen MT" w:cs="Arial"/>
                <w:b/>
                <w:color w:val="2E74B5" w:themeColor="accent1" w:themeShade="BF"/>
                <w:sz w:val="28"/>
                <w:szCs w:val="28"/>
              </w:rPr>
              <w:t>Kevin Alexander Martinez Panameño</w:t>
            </w:r>
          </w:p>
        </w:tc>
        <w:tc>
          <w:tcPr>
            <w:tcW w:w="845" w:type="dxa"/>
            <w:gridSpan w:val="2"/>
            <w:vAlign w:val="center"/>
          </w:tcPr>
          <w:p w14:paraId="4045C67F" w14:textId="77777777" w:rsidR="00071D62" w:rsidRPr="0046729C" w:rsidRDefault="00071D62" w:rsidP="00520497">
            <w:pPr>
              <w:tabs>
                <w:tab w:val="left" w:pos="8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proofErr w:type="gramStart"/>
            <w:r w:rsidRPr="0046729C">
              <w:rPr>
                <w:rFonts w:ascii="Tw Cen MT" w:hAnsi="Tw Cen MT" w:cs="Arial"/>
                <w:b/>
                <w:sz w:val="16"/>
                <w:szCs w:val="16"/>
              </w:rPr>
              <w:t>CARNET</w:t>
            </w:r>
            <w:proofErr w:type="gramEnd"/>
            <w:r w:rsidRPr="0046729C">
              <w:rPr>
                <w:rFonts w:ascii="Tw Cen MT" w:hAnsi="Tw Cen MT" w:cs="Arial"/>
                <w:b/>
                <w:sz w:val="16"/>
                <w:szCs w:val="16"/>
              </w:rPr>
              <w:t>:</w:t>
            </w:r>
          </w:p>
        </w:tc>
        <w:tc>
          <w:tcPr>
            <w:tcW w:w="274" w:type="dxa"/>
            <w:vAlign w:val="center"/>
          </w:tcPr>
          <w:p w14:paraId="4FDCCBDB" w14:textId="3C40A82A" w:rsidR="00071D62" w:rsidRPr="00482C8D" w:rsidRDefault="00482C8D" w:rsidP="00482C8D">
            <w:pPr>
              <w:rPr>
                <w:color w:val="2E74B5" w:themeColor="accent1" w:themeShade="BF"/>
                <w:sz w:val="32"/>
                <w:szCs w:val="32"/>
              </w:rPr>
            </w:pPr>
            <w:r w:rsidRPr="00482C8D">
              <w:rPr>
                <w:color w:val="2E74B5" w:themeColor="accent1" w:themeShade="BF"/>
                <w:sz w:val="32"/>
                <w:szCs w:val="32"/>
              </w:rPr>
              <w:t>2</w:t>
            </w:r>
          </w:p>
        </w:tc>
        <w:tc>
          <w:tcPr>
            <w:tcW w:w="275" w:type="dxa"/>
            <w:vAlign w:val="center"/>
          </w:tcPr>
          <w:p w14:paraId="6485629A" w14:textId="17801892" w:rsidR="00071D62" w:rsidRPr="00482C8D" w:rsidRDefault="00482C8D" w:rsidP="00482C8D">
            <w:pPr>
              <w:rPr>
                <w:color w:val="2E74B5" w:themeColor="accent1" w:themeShade="BF"/>
                <w:sz w:val="32"/>
                <w:szCs w:val="32"/>
              </w:rPr>
            </w:pPr>
            <w:r w:rsidRPr="00482C8D">
              <w:rPr>
                <w:color w:val="2E74B5" w:themeColor="accent1" w:themeShade="BF"/>
                <w:sz w:val="32"/>
                <w:szCs w:val="32"/>
              </w:rPr>
              <w:t>5</w:t>
            </w:r>
          </w:p>
        </w:tc>
        <w:tc>
          <w:tcPr>
            <w:tcW w:w="278" w:type="dxa"/>
            <w:gridSpan w:val="2"/>
            <w:vAlign w:val="center"/>
          </w:tcPr>
          <w:p w14:paraId="6C24AA2D" w14:textId="283B4D31" w:rsidR="00071D62" w:rsidRPr="00482C8D" w:rsidRDefault="00482C8D" w:rsidP="00482C8D">
            <w:pPr>
              <w:rPr>
                <w:color w:val="2E74B5" w:themeColor="accent1" w:themeShade="BF"/>
                <w:sz w:val="32"/>
                <w:szCs w:val="32"/>
              </w:rPr>
            </w:pPr>
            <w:r w:rsidRPr="00482C8D">
              <w:rPr>
                <w:color w:val="2E74B5" w:themeColor="accent1" w:themeShade="BF"/>
                <w:sz w:val="32"/>
                <w:szCs w:val="32"/>
              </w:rPr>
              <w:t>2</w:t>
            </w:r>
          </w:p>
        </w:tc>
        <w:tc>
          <w:tcPr>
            <w:tcW w:w="275" w:type="dxa"/>
            <w:vAlign w:val="center"/>
          </w:tcPr>
          <w:p w14:paraId="55A16054" w14:textId="060D1477" w:rsidR="00071D62" w:rsidRPr="00482C8D" w:rsidRDefault="00482C8D" w:rsidP="00482C8D">
            <w:pPr>
              <w:rPr>
                <w:color w:val="2E74B5" w:themeColor="accent1" w:themeShade="BF"/>
                <w:sz w:val="32"/>
                <w:szCs w:val="32"/>
              </w:rPr>
            </w:pPr>
            <w:r w:rsidRPr="00482C8D">
              <w:rPr>
                <w:color w:val="2E74B5" w:themeColor="accent1" w:themeShade="BF"/>
                <w:sz w:val="32"/>
                <w:szCs w:val="32"/>
              </w:rPr>
              <w:t>3</w:t>
            </w:r>
          </w:p>
        </w:tc>
        <w:tc>
          <w:tcPr>
            <w:tcW w:w="275" w:type="dxa"/>
            <w:vAlign w:val="center"/>
          </w:tcPr>
          <w:p w14:paraId="2AF96A95" w14:textId="42AE74C9" w:rsidR="00071D62" w:rsidRPr="00482C8D" w:rsidRDefault="00482C8D" w:rsidP="00482C8D">
            <w:pPr>
              <w:rPr>
                <w:color w:val="2E74B5" w:themeColor="accent1" w:themeShade="BF"/>
                <w:sz w:val="32"/>
                <w:szCs w:val="32"/>
              </w:rPr>
            </w:pPr>
            <w:r w:rsidRPr="00482C8D">
              <w:rPr>
                <w:color w:val="2E74B5" w:themeColor="accent1" w:themeShade="BF"/>
                <w:sz w:val="32"/>
                <w:szCs w:val="32"/>
              </w:rPr>
              <w:t>2</w:t>
            </w:r>
          </w:p>
        </w:tc>
        <w:tc>
          <w:tcPr>
            <w:tcW w:w="275" w:type="dxa"/>
            <w:gridSpan w:val="2"/>
            <w:vAlign w:val="center"/>
          </w:tcPr>
          <w:p w14:paraId="3D7A9778" w14:textId="39C3155E" w:rsidR="00071D62" w:rsidRPr="00482C8D" w:rsidRDefault="00482C8D" w:rsidP="00482C8D">
            <w:pPr>
              <w:rPr>
                <w:color w:val="2E74B5" w:themeColor="accent1" w:themeShade="BF"/>
                <w:sz w:val="32"/>
                <w:szCs w:val="32"/>
              </w:rPr>
            </w:pPr>
            <w:r w:rsidRPr="00482C8D">
              <w:rPr>
                <w:color w:val="2E74B5" w:themeColor="accent1" w:themeShade="BF"/>
                <w:sz w:val="32"/>
                <w:szCs w:val="32"/>
              </w:rPr>
              <w:t>1</w:t>
            </w:r>
          </w:p>
        </w:tc>
        <w:tc>
          <w:tcPr>
            <w:tcW w:w="275" w:type="dxa"/>
            <w:vAlign w:val="center"/>
          </w:tcPr>
          <w:p w14:paraId="2311990F" w14:textId="0C178288" w:rsidR="00071D62" w:rsidRPr="00482C8D" w:rsidRDefault="00482C8D" w:rsidP="00482C8D">
            <w:pPr>
              <w:rPr>
                <w:color w:val="2E74B5" w:themeColor="accent1" w:themeShade="BF"/>
                <w:sz w:val="32"/>
                <w:szCs w:val="32"/>
              </w:rPr>
            </w:pPr>
            <w:r w:rsidRPr="00482C8D">
              <w:rPr>
                <w:color w:val="2E74B5" w:themeColor="accent1" w:themeShade="BF"/>
                <w:sz w:val="32"/>
                <w:szCs w:val="32"/>
              </w:rPr>
              <w:t>2</w:t>
            </w:r>
          </w:p>
        </w:tc>
        <w:tc>
          <w:tcPr>
            <w:tcW w:w="275" w:type="dxa"/>
            <w:gridSpan w:val="2"/>
            <w:vAlign w:val="center"/>
          </w:tcPr>
          <w:p w14:paraId="75298C58" w14:textId="7CF7448A" w:rsidR="00071D62" w:rsidRPr="00482C8D" w:rsidRDefault="00482C8D" w:rsidP="00482C8D">
            <w:pPr>
              <w:rPr>
                <w:color w:val="2E74B5" w:themeColor="accent1" w:themeShade="BF"/>
                <w:sz w:val="32"/>
                <w:szCs w:val="32"/>
              </w:rPr>
            </w:pPr>
            <w:r w:rsidRPr="00482C8D">
              <w:rPr>
                <w:color w:val="2E74B5" w:themeColor="accent1" w:themeShade="BF"/>
                <w:sz w:val="32"/>
                <w:szCs w:val="32"/>
              </w:rPr>
              <w:t>0</w:t>
            </w:r>
          </w:p>
        </w:tc>
        <w:tc>
          <w:tcPr>
            <w:tcW w:w="275" w:type="dxa"/>
            <w:vAlign w:val="center"/>
          </w:tcPr>
          <w:p w14:paraId="55F9F923" w14:textId="350D579F" w:rsidR="00071D62" w:rsidRPr="00482C8D" w:rsidRDefault="00482C8D" w:rsidP="00482C8D">
            <w:pPr>
              <w:rPr>
                <w:color w:val="2E74B5" w:themeColor="accent1" w:themeShade="BF"/>
                <w:sz w:val="32"/>
                <w:szCs w:val="32"/>
              </w:rPr>
            </w:pPr>
            <w:r w:rsidRPr="00482C8D">
              <w:rPr>
                <w:color w:val="2E74B5" w:themeColor="accent1" w:themeShade="BF"/>
                <w:sz w:val="32"/>
                <w:szCs w:val="32"/>
              </w:rPr>
              <w:t>1</w:t>
            </w:r>
          </w:p>
        </w:tc>
        <w:tc>
          <w:tcPr>
            <w:tcW w:w="277" w:type="dxa"/>
            <w:vAlign w:val="center"/>
          </w:tcPr>
          <w:p w14:paraId="71D7A694" w14:textId="5BE74168" w:rsidR="00071D62" w:rsidRPr="00482C8D" w:rsidRDefault="00482C8D" w:rsidP="00482C8D">
            <w:pPr>
              <w:rPr>
                <w:color w:val="2E74B5" w:themeColor="accent1" w:themeShade="BF"/>
                <w:sz w:val="32"/>
                <w:szCs w:val="32"/>
              </w:rPr>
            </w:pPr>
            <w:r w:rsidRPr="00482C8D">
              <w:rPr>
                <w:color w:val="2E74B5" w:themeColor="accent1" w:themeShade="BF"/>
                <w:sz w:val="32"/>
                <w:szCs w:val="32"/>
              </w:rPr>
              <w:t>9</w:t>
            </w:r>
          </w:p>
        </w:tc>
      </w:tr>
      <w:tr w:rsidR="00071D62" w:rsidRPr="0046729C" w14:paraId="3613FE1C" w14:textId="77777777" w:rsidTr="00520497">
        <w:trPr>
          <w:trHeight w:val="228"/>
        </w:trPr>
        <w:tc>
          <w:tcPr>
            <w:tcW w:w="6901" w:type="dxa"/>
            <w:gridSpan w:val="5"/>
            <w:vAlign w:val="center"/>
          </w:tcPr>
          <w:p w14:paraId="1E64AEDA" w14:textId="1F43D31F" w:rsidR="00071D62" w:rsidRPr="00482C8D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Tw Cen MT" w:hAnsi="Tw Cen MT" w:cs="Arial"/>
                <w:b/>
                <w:sz w:val="28"/>
                <w:szCs w:val="28"/>
              </w:rPr>
            </w:pPr>
            <w:r w:rsidRPr="0046729C">
              <w:rPr>
                <w:rFonts w:ascii="Tw Cen MT" w:hAnsi="Tw Cen MT" w:cs="Arial"/>
                <w:b/>
                <w:sz w:val="16"/>
                <w:szCs w:val="16"/>
              </w:rPr>
              <w:t xml:space="preserve">CARRERA: </w:t>
            </w:r>
            <w:r w:rsidR="00482C8D" w:rsidRPr="00482C8D">
              <w:rPr>
                <w:rFonts w:ascii="Tw Cen MT" w:hAnsi="Tw Cen MT" w:cs="Arial"/>
                <w:b/>
                <w:color w:val="2E74B5" w:themeColor="accent1" w:themeShade="BF"/>
                <w:sz w:val="28"/>
                <w:szCs w:val="28"/>
              </w:rPr>
              <w:t>Ing. En Sistemas y Computación.</w:t>
            </w:r>
          </w:p>
        </w:tc>
        <w:tc>
          <w:tcPr>
            <w:tcW w:w="3599" w:type="dxa"/>
            <w:gridSpan w:val="15"/>
            <w:vAlign w:val="center"/>
          </w:tcPr>
          <w:p w14:paraId="1794932D" w14:textId="77777777" w:rsidR="00071D62" w:rsidRPr="0046729C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</w:p>
          <w:p w14:paraId="39DEDEBE" w14:textId="77777777" w:rsidR="00071D62" w:rsidRPr="0046729C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jc w:val="center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 w:rsidRPr="0046729C">
              <w:rPr>
                <w:rFonts w:ascii="Tw Cen MT" w:hAnsi="Tw Cen MT" w:cs="Arial"/>
                <w:b/>
                <w:sz w:val="16"/>
                <w:szCs w:val="16"/>
              </w:rPr>
              <w:t>FECHA</w:t>
            </w:r>
            <w:r w:rsidR="00054039">
              <w:rPr>
                <w:rFonts w:ascii="Tw Cen MT" w:hAnsi="Tw Cen MT" w:cs="Arial"/>
                <w:b/>
                <w:sz w:val="16"/>
                <w:szCs w:val="16"/>
              </w:rPr>
              <w:t>: 1</w:t>
            </w:r>
            <w:r w:rsidR="001630FE">
              <w:rPr>
                <w:rFonts w:ascii="Tw Cen MT" w:hAnsi="Tw Cen MT" w:cs="Arial"/>
                <w:b/>
                <w:sz w:val="16"/>
                <w:szCs w:val="16"/>
              </w:rPr>
              <w:t>7</w:t>
            </w:r>
            <w:r>
              <w:rPr>
                <w:rFonts w:ascii="Tw Cen MT" w:hAnsi="Tw Cen MT" w:cs="Arial"/>
                <w:b/>
                <w:sz w:val="16"/>
                <w:szCs w:val="16"/>
              </w:rPr>
              <w:t>-12</w:t>
            </w:r>
            <w:r w:rsidR="003704B9">
              <w:rPr>
                <w:rFonts w:ascii="Tw Cen MT" w:hAnsi="Tw Cen MT" w:cs="Arial"/>
                <w:b/>
                <w:sz w:val="16"/>
                <w:szCs w:val="16"/>
              </w:rPr>
              <w:t>-20</w:t>
            </w:r>
          </w:p>
        </w:tc>
      </w:tr>
      <w:tr w:rsidR="00071D62" w:rsidRPr="0046729C" w14:paraId="2F620FBE" w14:textId="77777777" w:rsidTr="00520497">
        <w:trPr>
          <w:trHeight w:val="339"/>
        </w:trPr>
        <w:tc>
          <w:tcPr>
            <w:tcW w:w="10500" w:type="dxa"/>
            <w:gridSpan w:val="20"/>
            <w:vAlign w:val="center"/>
          </w:tcPr>
          <w:p w14:paraId="38083EE8" w14:textId="77777777" w:rsidR="00071D62" w:rsidRPr="0046729C" w:rsidRDefault="00071D62" w:rsidP="00520497">
            <w:pPr>
              <w:spacing w:after="0" w:line="240" w:lineRule="auto"/>
              <w:ind w:left="557" w:right="214" w:hanging="557"/>
              <w:jc w:val="both"/>
              <w:rPr>
                <w:rFonts w:ascii="Tw Cen MT" w:hAnsi="Tw Cen MT" w:cs="Arial"/>
                <w:b/>
                <w:sz w:val="16"/>
                <w:szCs w:val="16"/>
              </w:rPr>
            </w:pPr>
            <w:r w:rsidRPr="0046729C">
              <w:rPr>
                <w:rFonts w:ascii="Tw Cen MT" w:hAnsi="Tw Cen MT" w:cs="Arial"/>
                <w:b/>
                <w:sz w:val="16"/>
                <w:szCs w:val="16"/>
              </w:rPr>
              <w:t>NOTA:  Los instructores tienen la suficiente autoridad para velar por el buen resultado de esta prueba cualquier consulta debe usted  realizarla durante los primeros treinta minutos después de iniciarse el examen.</w:t>
            </w:r>
          </w:p>
        </w:tc>
      </w:tr>
      <w:tr w:rsidR="00071D62" w:rsidRPr="00F966BE" w14:paraId="3C7770A4" w14:textId="77777777" w:rsidTr="00520497">
        <w:trPr>
          <w:trHeight w:val="235"/>
        </w:trPr>
        <w:tc>
          <w:tcPr>
            <w:tcW w:w="2506" w:type="dxa"/>
            <w:gridSpan w:val="2"/>
            <w:shd w:val="clear" w:color="auto" w:fill="D9D9D9"/>
            <w:vAlign w:val="center"/>
          </w:tcPr>
          <w:p w14:paraId="6002AE1C" w14:textId="77777777" w:rsidR="00071D62" w:rsidRPr="00F966BE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Tw Cen MT" w:hAnsi="Tw Cen MT" w:cs="Arial"/>
                <w:b/>
                <w:sz w:val="16"/>
                <w:szCs w:val="16"/>
                <w:highlight w:val="lightGray"/>
              </w:rPr>
            </w:pPr>
            <w:r>
              <w:rPr>
                <w:rFonts w:ascii="Tw Cen MT" w:hAnsi="Tw Cen MT" w:cs="Arial"/>
                <w:b/>
                <w:sz w:val="16"/>
                <w:szCs w:val="16"/>
                <w:highlight w:val="lightGray"/>
              </w:rPr>
              <w:t>LABORATORIO 20%</w:t>
            </w:r>
          </w:p>
        </w:tc>
        <w:tc>
          <w:tcPr>
            <w:tcW w:w="4819" w:type="dxa"/>
            <w:gridSpan w:val="4"/>
            <w:shd w:val="clear" w:color="auto" w:fill="D9D9D9"/>
            <w:vAlign w:val="center"/>
          </w:tcPr>
          <w:p w14:paraId="61DE49F4" w14:textId="77777777" w:rsidR="00071D62" w:rsidRPr="00F966BE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Tw Cen MT" w:hAnsi="Tw Cen MT" w:cs="Arial"/>
                <w:b/>
                <w:sz w:val="16"/>
                <w:szCs w:val="16"/>
                <w:highlight w:val="lightGray"/>
              </w:rPr>
            </w:pPr>
            <w:r>
              <w:rPr>
                <w:rFonts w:ascii="Tw Cen MT" w:hAnsi="Tw Cen MT" w:cs="Arial"/>
                <w:b/>
                <w:noProof/>
                <w:sz w:val="16"/>
                <w:szCs w:val="16"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582140" wp14:editId="300074C2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635</wp:posOffset>
                      </wp:positionV>
                      <wp:extent cx="0" cy="161925"/>
                      <wp:effectExtent l="0" t="0" r="19050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4BC9AE" id="Conector recto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.05pt" to="107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w Cen MT" w:hAnsi="Tw Cen MT" w:cs="Arial"/>
                <w:b/>
                <w:sz w:val="16"/>
                <w:szCs w:val="16"/>
                <w:highlight w:val="lightGray"/>
              </w:rPr>
              <w:t xml:space="preserve">CONTROL DE CLASES 20%      </w:t>
            </w:r>
          </w:p>
        </w:tc>
        <w:tc>
          <w:tcPr>
            <w:tcW w:w="3175" w:type="dxa"/>
            <w:gridSpan w:val="14"/>
            <w:shd w:val="clear" w:color="auto" w:fill="D9D9D9"/>
            <w:vAlign w:val="center"/>
          </w:tcPr>
          <w:p w14:paraId="27C7F10E" w14:textId="77777777" w:rsidR="00071D62" w:rsidRPr="00F966BE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jc w:val="center"/>
              <w:textAlignment w:val="baseline"/>
              <w:rPr>
                <w:rFonts w:ascii="Tw Cen MT" w:hAnsi="Tw Cen MT" w:cs="Arial"/>
                <w:b/>
                <w:sz w:val="16"/>
                <w:szCs w:val="16"/>
                <w:highlight w:val="lightGray"/>
              </w:rPr>
            </w:pPr>
            <w:r>
              <w:rPr>
                <w:rFonts w:ascii="Tw Cen MT" w:hAnsi="Tw Cen MT" w:cs="Arial"/>
                <w:b/>
                <w:sz w:val="16"/>
                <w:szCs w:val="16"/>
                <w:highlight w:val="lightGray"/>
              </w:rPr>
              <w:t>PARCIAL 60%</w:t>
            </w:r>
          </w:p>
        </w:tc>
      </w:tr>
      <w:tr w:rsidR="00071D62" w:rsidRPr="00F966BE" w14:paraId="76507AE8" w14:textId="77777777" w:rsidTr="00520497">
        <w:trPr>
          <w:trHeight w:val="262"/>
        </w:trPr>
        <w:tc>
          <w:tcPr>
            <w:tcW w:w="2506" w:type="dxa"/>
            <w:gridSpan w:val="2"/>
            <w:vAlign w:val="center"/>
          </w:tcPr>
          <w:p w14:paraId="4D291327" w14:textId="77777777" w:rsidR="00071D62" w:rsidRPr="00F966BE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>
              <w:rPr>
                <w:rFonts w:ascii="Tw Cen MT" w:hAnsi="Tw Cen MT" w:cs="Arial"/>
                <w:b/>
                <w:sz w:val="16"/>
                <w:szCs w:val="16"/>
              </w:rPr>
              <w:t>ELEMENTO DE COMPETENCIA</w:t>
            </w:r>
          </w:p>
        </w:tc>
        <w:tc>
          <w:tcPr>
            <w:tcW w:w="4819" w:type="dxa"/>
            <w:gridSpan w:val="4"/>
            <w:vAlign w:val="center"/>
          </w:tcPr>
          <w:p w14:paraId="3BD09543" w14:textId="77777777" w:rsidR="00071D62" w:rsidRPr="00F966BE" w:rsidRDefault="00071D62" w:rsidP="0052049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14"/>
              <w:textAlignment w:val="baseline"/>
              <w:rPr>
                <w:rFonts w:ascii="Tw Cen MT" w:hAnsi="Tw Cen MT" w:cs="Arial"/>
                <w:b/>
                <w:sz w:val="16"/>
                <w:szCs w:val="16"/>
              </w:rPr>
            </w:pPr>
            <w:r>
              <w:rPr>
                <w:rFonts w:ascii="Tw Cen MT" w:hAnsi="Tw Cen MT" w:cs="Arial"/>
                <w:b/>
                <w:sz w:val="16"/>
                <w:szCs w:val="16"/>
              </w:rPr>
              <w:t>HABILIDADES</w:t>
            </w:r>
          </w:p>
        </w:tc>
        <w:tc>
          <w:tcPr>
            <w:tcW w:w="3175" w:type="dxa"/>
            <w:gridSpan w:val="14"/>
            <w:vAlign w:val="center"/>
          </w:tcPr>
          <w:p w14:paraId="4BFAF9DD" w14:textId="77777777" w:rsidR="00071D62" w:rsidRPr="00F966BE" w:rsidRDefault="00071D62" w:rsidP="00520497">
            <w:pPr>
              <w:pStyle w:val="Textoindependiente3"/>
              <w:overflowPunct w:val="0"/>
              <w:autoSpaceDE w:val="0"/>
              <w:autoSpaceDN w:val="0"/>
              <w:adjustRightInd w:val="0"/>
              <w:ind w:right="214"/>
              <w:jc w:val="center"/>
              <w:textAlignment w:val="baseline"/>
              <w:rPr>
                <w:rFonts w:ascii="Tw Cen MT" w:eastAsia="Calibri" w:hAnsi="Tw Cen MT" w:cs="Arial"/>
                <w:bCs w:val="0"/>
                <w:sz w:val="16"/>
                <w:szCs w:val="16"/>
                <w:lang w:val="es-ES" w:eastAsia="en-US"/>
              </w:rPr>
            </w:pPr>
            <w:r>
              <w:rPr>
                <w:rFonts w:ascii="Tw Cen MT" w:eastAsia="Calibri" w:hAnsi="Tw Cen MT" w:cs="Arial"/>
                <w:bCs w:val="0"/>
                <w:sz w:val="16"/>
                <w:szCs w:val="16"/>
                <w:lang w:val="es-ES" w:eastAsia="en-US"/>
              </w:rPr>
              <w:t>CONOCIMIENTOS</w:t>
            </w:r>
          </w:p>
        </w:tc>
      </w:tr>
      <w:tr w:rsidR="00071D62" w:rsidRPr="00664F54" w14:paraId="48237B87" w14:textId="77777777" w:rsidTr="00520497">
        <w:trPr>
          <w:trHeight w:val="1581"/>
        </w:trPr>
        <w:tc>
          <w:tcPr>
            <w:tcW w:w="2506" w:type="dxa"/>
            <w:gridSpan w:val="2"/>
          </w:tcPr>
          <w:p w14:paraId="08881E81" w14:textId="77777777" w:rsidR="00071D62" w:rsidRPr="00CB0093" w:rsidRDefault="007A1D4B" w:rsidP="005204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</w:t>
            </w:r>
            <w:r w:rsidR="00AF6476" w:rsidRPr="00CB0093">
              <w:rPr>
                <w:sz w:val="16"/>
                <w:szCs w:val="16"/>
              </w:rPr>
              <w:t>ovimiento rotacional</w:t>
            </w:r>
            <w:r w:rsidR="00071D62" w:rsidRPr="00CB0093">
              <w:rPr>
                <w:sz w:val="16"/>
                <w:szCs w:val="16"/>
              </w:rPr>
              <w:t>,</w:t>
            </w:r>
            <w:r w:rsidR="00812B04" w:rsidRPr="00CB0093">
              <w:rPr>
                <w:sz w:val="16"/>
                <w:szCs w:val="16"/>
              </w:rPr>
              <w:t xml:space="preserve"> </w:t>
            </w:r>
            <w:r w:rsidRPr="00CB0093">
              <w:rPr>
                <w:sz w:val="16"/>
                <w:szCs w:val="16"/>
              </w:rPr>
              <w:t>relación</w:t>
            </w:r>
            <w:r w:rsidR="00812B04" w:rsidRPr="00CB0093">
              <w:rPr>
                <w:sz w:val="16"/>
                <w:szCs w:val="16"/>
              </w:rPr>
              <w:t xml:space="preserve"> entre va</w:t>
            </w:r>
            <w:r w:rsidR="00A7643D">
              <w:rPr>
                <w:sz w:val="16"/>
                <w:szCs w:val="16"/>
              </w:rPr>
              <w:t>riables lineales y rotacionales,</w:t>
            </w:r>
            <w:r w:rsidR="003F10D8" w:rsidRPr="00CB0093">
              <w:rPr>
                <w:sz w:val="16"/>
                <w:szCs w:val="16"/>
              </w:rPr>
              <w:t xml:space="preserve"> </w:t>
            </w:r>
            <w:r w:rsidR="003F10D8" w:rsidRPr="003F10D8">
              <w:rPr>
                <w:sz w:val="16"/>
                <w:szCs w:val="16"/>
              </w:rPr>
              <w:t xml:space="preserve">desplazamiento angular, velocidad angular </w:t>
            </w:r>
            <w:r w:rsidR="00EE0532">
              <w:rPr>
                <w:sz w:val="16"/>
                <w:szCs w:val="16"/>
              </w:rPr>
              <w:t xml:space="preserve">y </w:t>
            </w:r>
            <w:r>
              <w:rPr>
                <w:sz w:val="16"/>
                <w:szCs w:val="16"/>
              </w:rPr>
              <w:t>aceleración</w:t>
            </w:r>
            <w:r w:rsidR="00EE0532">
              <w:rPr>
                <w:sz w:val="16"/>
                <w:szCs w:val="16"/>
              </w:rPr>
              <w:t xml:space="preserve"> angular constante,</w:t>
            </w:r>
            <w:r w:rsidR="003F10D8" w:rsidRPr="00CB0093">
              <w:rPr>
                <w:sz w:val="16"/>
                <w:szCs w:val="16"/>
              </w:rPr>
              <w:t xml:space="preserve"> </w:t>
            </w:r>
            <w:r w:rsidR="00CB0093" w:rsidRPr="00CB0093">
              <w:rPr>
                <w:sz w:val="16"/>
                <w:szCs w:val="16"/>
              </w:rPr>
              <w:t xml:space="preserve">momento de </w:t>
            </w:r>
            <w:r w:rsidR="001630FE" w:rsidRPr="00CB0093">
              <w:rPr>
                <w:sz w:val="16"/>
                <w:szCs w:val="16"/>
              </w:rPr>
              <w:t>inercia, energía</w:t>
            </w:r>
            <w:r w:rsidR="001A113D">
              <w:rPr>
                <w:sz w:val="16"/>
                <w:szCs w:val="16"/>
              </w:rPr>
              <w:t xml:space="preserve"> </w:t>
            </w:r>
            <w:r w:rsidR="001630FE">
              <w:rPr>
                <w:sz w:val="16"/>
                <w:szCs w:val="16"/>
              </w:rPr>
              <w:t>rotacional,</w:t>
            </w:r>
            <w:r w:rsidR="004B6E0D">
              <w:rPr>
                <w:sz w:val="16"/>
                <w:szCs w:val="16"/>
              </w:rPr>
              <w:t xml:space="preserve"> </w:t>
            </w:r>
            <w:r w:rsidR="00DB454E">
              <w:rPr>
                <w:sz w:val="16"/>
                <w:szCs w:val="16"/>
              </w:rPr>
              <w:t xml:space="preserve">ondas </w:t>
            </w:r>
            <w:r>
              <w:rPr>
                <w:sz w:val="16"/>
                <w:szCs w:val="16"/>
              </w:rPr>
              <w:t>mecánicas</w:t>
            </w:r>
            <w:r w:rsidR="00071D62" w:rsidRPr="00CB0093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Descripción</w:t>
            </w:r>
            <w:r w:rsidR="00DB454E">
              <w:rPr>
                <w:sz w:val="16"/>
                <w:szCs w:val="16"/>
              </w:rPr>
              <w:t xml:space="preserve"> matemática.</w:t>
            </w:r>
          </w:p>
          <w:p w14:paraId="6906F707" w14:textId="77777777" w:rsidR="00071D62" w:rsidRPr="00CB0093" w:rsidRDefault="00071D62" w:rsidP="005204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CB00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4819" w:type="dxa"/>
            <w:gridSpan w:val="4"/>
          </w:tcPr>
          <w:p w14:paraId="4B3FC246" w14:textId="77777777" w:rsidR="00071D62" w:rsidRPr="009C2E62" w:rsidRDefault="00071D62" w:rsidP="009C2E62">
            <w:pPr>
              <w:rPr>
                <w:sz w:val="16"/>
                <w:szCs w:val="16"/>
              </w:rPr>
            </w:pPr>
            <w:r w:rsidRPr="0080196C">
              <w:rPr>
                <w:rFonts w:cs="Arial"/>
                <w:sz w:val="16"/>
                <w:szCs w:val="16"/>
              </w:rPr>
              <w:t xml:space="preserve">Aplicar las ecuaciones básicas </w:t>
            </w:r>
            <w:r w:rsidR="009C2E62" w:rsidRPr="0080196C">
              <w:rPr>
                <w:rFonts w:cs="Arial"/>
                <w:sz w:val="16"/>
                <w:szCs w:val="16"/>
              </w:rPr>
              <w:t xml:space="preserve">sobre </w:t>
            </w:r>
            <w:r w:rsidR="009C2E62">
              <w:rPr>
                <w:sz w:val="16"/>
                <w:szCs w:val="16"/>
              </w:rPr>
              <w:t>Movimiento</w:t>
            </w:r>
            <w:r w:rsidR="009C2E62" w:rsidRPr="00CB0093">
              <w:rPr>
                <w:sz w:val="16"/>
                <w:szCs w:val="16"/>
              </w:rPr>
              <w:t xml:space="preserve"> rotacional, relación entre va</w:t>
            </w:r>
            <w:r w:rsidR="009C2E62">
              <w:rPr>
                <w:sz w:val="16"/>
                <w:szCs w:val="16"/>
              </w:rPr>
              <w:t>riables lineales y rotacionales,</w:t>
            </w:r>
            <w:r w:rsidR="009C2E62" w:rsidRPr="00CB0093">
              <w:rPr>
                <w:sz w:val="16"/>
                <w:szCs w:val="16"/>
              </w:rPr>
              <w:t xml:space="preserve"> </w:t>
            </w:r>
            <w:r w:rsidR="009C2E62" w:rsidRPr="003F10D8">
              <w:rPr>
                <w:sz w:val="16"/>
                <w:szCs w:val="16"/>
              </w:rPr>
              <w:t xml:space="preserve">desplazamiento angular, velocidad angular </w:t>
            </w:r>
            <w:r w:rsidR="009C2E62">
              <w:rPr>
                <w:sz w:val="16"/>
                <w:szCs w:val="16"/>
              </w:rPr>
              <w:t>y aceleración angular constante,</w:t>
            </w:r>
            <w:r w:rsidR="009C2E62" w:rsidRPr="00CB0093">
              <w:rPr>
                <w:sz w:val="16"/>
                <w:szCs w:val="16"/>
              </w:rPr>
              <w:t xml:space="preserve"> momento de inercia, energía</w:t>
            </w:r>
            <w:r w:rsidR="009C2E62">
              <w:rPr>
                <w:sz w:val="16"/>
                <w:szCs w:val="16"/>
              </w:rPr>
              <w:t xml:space="preserve"> rotacional, ondas mecánicas</w:t>
            </w:r>
            <w:r w:rsidR="009C2E62" w:rsidRPr="00CB0093">
              <w:rPr>
                <w:sz w:val="16"/>
                <w:szCs w:val="16"/>
              </w:rPr>
              <w:t>.</w:t>
            </w:r>
            <w:r w:rsidR="009C2E62">
              <w:rPr>
                <w:sz w:val="16"/>
                <w:szCs w:val="16"/>
              </w:rPr>
              <w:t xml:space="preserve"> Descripción matemática</w:t>
            </w:r>
          </w:p>
          <w:p w14:paraId="680CE57F" w14:textId="77777777" w:rsidR="00071D62" w:rsidRPr="0080196C" w:rsidRDefault="00071D62" w:rsidP="00520497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3175" w:type="dxa"/>
            <w:gridSpan w:val="14"/>
          </w:tcPr>
          <w:p w14:paraId="51CD32D2" w14:textId="77777777" w:rsidR="00071D62" w:rsidRPr="00664F54" w:rsidRDefault="00071D62" w:rsidP="0059534B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cs="Arial"/>
                <w:sz w:val="16"/>
                <w:szCs w:val="16"/>
                <w:lang w:val="es-MX"/>
              </w:rPr>
            </w:pPr>
            <w:r w:rsidRPr="00BE4ACD">
              <w:rPr>
                <w:rFonts w:asciiTheme="minorHAnsi" w:hAnsiTheme="minorHAnsi" w:cs="Arial"/>
                <w:sz w:val="16"/>
                <w:szCs w:val="16"/>
              </w:rPr>
              <w:t>Explicar mediante ejercicios típicos</w:t>
            </w:r>
            <w:r w:rsidR="0059534B">
              <w:rPr>
                <w:rFonts w:asciiTheme="minorHAnsi" w:hAnsiTheme="minorHAnsi" w:cs="Arial"/>
                <w:sz w:val="16"/>
                <w:szCs w:val="16"/>
              </w:rPr>
              <w:t xml:space="preserve"> el </w:t>
            </w:r>
            <w:r w:rsidR="0059534B" w:rsidRPr="003704B9">
              <w:rPr>
                <w:rFonts w:asciiTheme="minorHAnsi" w:hAnsiTheme="minorHAnsi" w:cs="Arial"/>
                <w:sz w:val="16"/>
                <w:szCs w:val="16"/>
              </w:rPr>
              <w:t>Movimiento rotacional, relación entre variables lineales y rotacionales, desplazamiento angular, velocidad angular y aceleración angular constante, momento de inercia, energía rotacional, ondas mecánicas. Descripción matemática</w:t>
            </w:r>
            <w:r w:rsidRPr="00BE4ACD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</w:tbl>
    <w:p w14:paraId="1446D0B3" w14:textId="77777777" w:rsidR="00D24AAB" w:rsidRDefault="00F95F9B">
      <w:pPr>
        <w:rPr>
          <w:rFonts w:ascii="Arial" w:hAnsi="Arial" w:cs="Arial"/>
          <w:sz w:val="16"/>
          <w:szCs w:val="16"/>
        </w:rPr>
      </w:pPr>
      <w:r w:rsidRPr="00D271A8">
        <w:rPr>
          <w:rFonts w:ascii="Arial" w:hAnsi="Arial" w:cs="Arial"/>
          <w:sz w:val="18"/>
          <w:szCs w:val="18"/>
        </w:rPr>
        <w:t>Indicación General:</w:t>
      </w:r>
      <w:r w:rsidRPr="00D271A8">
        <w:rPr>
          <w:rFonts w:ascii="Arial" w:hAnsi="Arial" w:cs="Arial"/>
          <w:sz w:val="16"/>
          <w:szCs w:val="16"/>
        </w:rPr>
        <w:t xml:space="preserve"> Lea todo el test, asegúrese de que esté completo, luego comience a contestarlo a partir de la pregunta que para usted sea la más f</w:t>
      </w:r>
      <w:r w:rsidR="00B2548A">
        <w:rPr>
          <w:rFonts w:ascii="Arial" w:hAnsi="Arial" w:cs="Arial"/>
          <w:sz w:val="16"/>
          <w:szCs w:val="16"/>
        </w:rPr>
        <w:t>ácil.</w:t>
      </w:r>
      <w:r w:rsidRPr="00D271A8">
        <w:rPr>
          <w:rFonts w:ascii="Arial" w:hAnsi="Arial" w:cs="Arial"/>
          <w:sz w:val="16"/>
          <w:szCs w:val="16"/>
        </w:rPr>
        <w:t xml:space="preserve"> Toda corrección invalida su respuesta</w:t>
      </w:r>
      <w:r w:rsidR="00884412">
        <w:rPr>
          <w:rFonts w:ascii="Arial" w:hAnsi="Arial" w:cs="Arial"/>
          <w:sz w:val="16"/>
          <w:szCs w:val="16"/>
        </w:rPr>
        <w:t>.</w:t>
      </w:r>
    </w:p>
    <w:tbl>
      <w:tblPr>
        <w:tblW w:w="0" w:type="auto"/>
        <w:tblInd w:w="1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9"/>
        <w:gridCol w:w="2550"/>
      </w:tblGrid>
      <w:tr w:rsidR="00884412" w:rsidRPr="007F3ACC" w14:paraId="43D731B0" w14:textId="77777777" w:rsidTr="00520497">
        <w:trPr>
          <w:trHeight w:val="274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10A8" w14:textId="77777777" w:rsidR="00884412" w:rsidRPr="007F3ACC" w:rsidRDefault="00884412" w:rsidP="0052049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EEA0" w14:textId="77777777" w:rsidR="00884412" w:rsidRPr="007F3ACC" w:rsidRDefault="00884412" w:rsidP="0052049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4412" w:rsidRPr="00BE36E6" w14:paraId="392A23BB" w14:textId="77777777" w:rsidTr="00520497">
        <w:trPr>
          <w:trHeight w:val="152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044E" w14:textId="77777777" w:rsidR="00884412" w:rsidRPr="009A0EAE" w:rsidRDefault="00884412" w:rsidP="00520497">
            <w:pPr>
              <w:rPr>
                <w:bCs/>
                <w:sz w:val="20"/>
                <w:szCs w:val="20"/>
              </w:rPr>
            </w:pPr>
            <w:r w:rsidRPr="009A0EAE">
              <w:rPr>
                <w:bCs/>
                <w:sz w:val="20"/>
                <w:szCs w:val="20"/>
              </w:rPr>
              <w:t>RESPUESTAS CORRECTAS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F63B" w14:textId="77777777" w:rsidR="00884412" w:rsidRPr="00BE36E6" w:rsidRDefault="00884412" w:rsidP="00520497">
            <w:pPr>
              <w:rPr>
                <w:b/>
                <w:bCs/>
                <w:sz w:val="20"/>
                <w:szCs w:val="20"/>
              </w:rPr>
            </w:pPr>
            <w:r w:rsidRPr="00BE36E6">
              <w:rPr>
                <w:b/>
                <w:bCs/>
                <w:sz w:val="20"/>
                <w:szCs w:val="20"/>
              </w:rPr>
              <w:t>NOTA DE EXAMEN</w:t>
            </w:r>
          </w:p>
        </w:tc>
      </w:tr>
    </w:tbl>
    <w:p w14:paraId="20A97ECC" w14:textId="77777777" w:rsidR="00884412" w:rsidRPr="000D4AC5" w:rsidRDefault="00884412" w:rsidP="00884412">
      <w:pPr>
        <w:pStyle w:val="Textoindependiente3"/>
        <w:rPr>
          <w:rFonts w:ascii="Arial" w:hAnsi="Arial" w:cs="Arial"/>
          <w:sz w:val="20"/>
        </w:rPr>
      </w:pPr>
      <w:r w:rsidRPr="000D4AC5">
        <w:rPr>
          <w:rFonts w:ascii="Arial" w:hAnsi="Arial" w:cs="Arial"/>
          <w:sz w:val="20"/>
        </w:rPr>
        <w:t xml:space="preserve">PARTE N°1(Ponderación </w:t>
      </w:r>
      <w:r w:rsidR="0087453C">
        <w:rPr>
          <w:rFonts w:ascii="Arial" w:hAnsi="Arial" w:cs="Arial"/>
          <w:sz w:val="20"/>
        </w:rPr>
        <w:t>4</w:t>
      </w:r>
      <w:r w:rsidRPr="000D4AC5">
        <w:rPr>
          <w:rFonts w:ascii="Arial" w:hAnsi="Arial" w:cs="Arial"/>
          <w:sz w:val="20"/>
        </w:rPr>
        <w:t xml:space="preserve">0 </w:t>
      </w:r>
      <w:r w:rsidR="00CB76EB" w:rsidRPr="000D4AC5">
        <w:rPr>
          <w:rFonts w:ascii="Arial" w:hAnsi="Arial" w:cs="Arial"/>
          <w:sz w:val="20"/>
        </w:rPr>
        <w:t>%) (Nota: _</w:t>
      </w:r>
      <w:r w:rsidRPr="000D4AC5">
        <w:rPr>
          <w:rFonts w:ascii="Arial" w:hAnsi="Arial" w:cs="Arial"/>
          <w:sz w:val="20"/>
        </w:rPr>
        <w:t>______</w:t>
      </w:r>
      <w:r w:rsidR="00CB76EB" w:rsidRPr="000D4AC5">
        <w:rPr>
          <w:rFonts w:ascii="Arial" w:hAnsi="Arial" w:cs="Arial"/>
          <w:sz w:val="20"/>
        </w:rPr>
        <w:t>);</w:t>
      </w:r>
      <w:r w:rsidRPr="000D4AC5">
        <w:rPr>
          <w:rFonts w:ascii="Arial" w:hAnsi="Arial" w:cs="Arial"/>
          <w:sz w:val="20"/>
        </w:rPr>
        <w:t xml:space="preserve"> Modalidad: selección múltiple. </w:t>
      </w:r>
    </w:p>
    <w:p w14:paraId="217224FD" w14:textId="77777777" w:rsidR="00884412" w:rsidRPr="000D4AC5" w:rsidRDefault="00884412" w:rsidP="00884412">
      <w:pPr>
        <w:pStyle w:val="Textoindependiente3"/>
        <w:ind w:left="720"/>
        <w:rPr>
          <w:rFonts w:ascii="Arial" w:hAnsi="Arial" w:cs="Arial"/>
          <w:sz w:val="20"/>
        </w:rPr>
      </w:pPr>
    </w:p>
    <w:p w14:paraId="3301BF53" w14:textId="77777777" w:rsidR="00884412" w:rsidRPr="000D4AC5" w:rsidRDefault="00884412" w:rsidP="00884412">
      <w:pPr>
        <w:pStyle w:val="Textoindependiente3"/>
        <w:numPr>
          <w:ilvl w:val="0"/>
          <w:numId w:val="2"/>
        </w:numPr>
        <w:ind w:left="92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Responda verdadero o falso</w:t>
      </w:r>
      <w:r w:rsidRPr="000D4AC5">
        <w:rPr>
          <w:rFonts w:ascii="Arial" w:hAnsi="Arial" w:cs="Arial"/>
          <w:sz w:val="20"/>
        </w:rPr>
        <w:t>.</w:t>
      </w:r>
      <w:r w:rsidRPr="0065157A">
        <w:rPr>
          <w:rFonts w:ascii="Arial" w:hAnsi="Arial" w:cs="Arial"/>
          <w:sz w:val="20"/>
        </w:rPr>
        <w:t xml:space="preserve"> </w:t>
      </w:r>
      <w:r w:rsidR="000366A6">
        <w:rPr>
          <w:rFonts w:ascii="Arial" w:hAnsi="Arial" w:cs="Arial"/>
          <w:sz w:val="20"/>
        </w:rPr>
        <w:t>Un radiá</w:t>
      </w:r>
      <w:r w:rsidR="00762003">
        <w:rPr>
          <w:rFonts w:ascii="Arial" w:hAnsi="Arial" w:cs="Arial"/>
          <w:sz w:val="20"/>
        </w:rPr>
        <w:t>n se define como como el ángulo en el centro</w:t>
      </w:r>
      <w:r w:rsidR="000366A6">
        <w:rPr>
          <w:rFonts w:ascii="Arial" w:hAnsi="Arial" w:cs="Arial"/>
          <w:sz w:val="20"/>
        </w:rPr>
        <w:t xml:space="preserve"> del </w:t>
      </w:r>
      <w:r w:rsidR="00927797">
        <w:rPr>
          <w:rFonts w:ascii="Arial" w:hAnsi="Arial" w:cs="Arial"/>
          <w:sz w:val="20"/>
        </w:rPr>
        <w:t>círculo</w:t>
      </w:r>
      <w:r w:rsidR="000366A6">
        <w:rPr>
          <w:rFonts w:ascii="Arial" w:hAnsi="Arial" w:cs="Arial"/>
          <w:sz w:val="20"/>
        </w:rPr>
        <w:t xml:space="preserve"> arco subtendido es igual al radio</w:t>
      </w:r>
      <w:r w:rsidR="00927797">
        <w:rPr>
          <w:rFonts w:ascii="Arial" w:hAnsi="Arial" w:cs="Arial"/>
          <w:sz w:val="20"/>
        </w:rPr>
        <w:t>.</w:t>
      </w:r>
    </w:p>
    <w:p w14:paraId="65159C95" w14:textId="77777777" w:rsidR="00884412" w:rsidRDefault="00884412" w:rsidP="00884412">
      <w:pPr>
        <w:pStyle w:val="Textoindependiente3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0924DA45" w14:textId="77777777" w:rsidR="00884412" w:rsidRPr="000D4AC5" w:rsidRDefault="00884412" w:rsidP="00884412">
      <w:pPr>
        <w:pStyle w:val="Textoindependiente3"/>
        <w:rPr>
          <w:rFonts w:ascii="Arial" w:hAnsi="Arial" w:cs="Arial"/>
          <w:sz w:val="20"/>
        </w:rPr>
      </w:pPr>
      <w:r w:rsidRPr="000D4AC5">
        <w:rPr>
          <w:rFonts w:ascii="Arial" w:hAnsi="Arial" w:cs="Arial"/>
          <w:sz w:val="20"/>
        </w:rPr>
        <w:t xml:space="preserve">                   </w:t>
      </w:r>
      <w:r w:rsidR="00054039" w:rsidRPr="003A1B57">
        <w:rPr>
          <w:rFonts w:ascii="Arial" w:hAnsi="Arial" w:cs="Arial"/>
          <w:sz w:val="20"/>
          <w:highlight w:val="cyan"/>
        </w:rPr>
        <w:t>b)</w:t>
      </w:r>
      <w:r w:rsidRPr="003A1B57">
        <w:rPr>
          <w:rFonts w:ascii="Arial" w:hAnsi="Arial" w:cs="Arial"/>
          <w:sz w:val="20"/>
          <w:highlight w:val="cyan"/>
        </w:rPr>
        <w:t xml:space="preserve">   verdadero</w:t>
      </w:r>
      <w:r>
        <w:rPr>
          <w:rFonts w:ascii="Arial" w:hAnsi="Arial" w:cs="Arial"/>
          <w:sz w:val="20"/>
        </w:rPr>
        <w:t xml:space="preserve">               </w:t>
      </w:r>
      <w:r w:rsidRPr="000D4AC5">
        <w:rPr>
          <w:rFonts w:ascii="Arial" w:hAnsi="Arial" w:cs="Arial"/>
          <w:sz w:val="20"/>
        </w:rPr>
        <w:t xml:space="preserve">                   </w:t>
      </w:r>
      <w:r w:rsidR="001630FE" w:rsidRPr="000D4AC5">
        <w:rPr>
          <w:rFonts w:ascii="Arial" w:hAnsi="Arial" w:cs="Arial"/>
          <w:sz w:val="20"/>
        </w:rPr>
        <w:t>d)</w:t>
      </w:r>
      <w:r>
        <w:rPr>
          <w:rFonts w:ascii="Arial" w:hAnsi="Arial" w:cs="Arial"/>
          <w:sz w:val="20"/>
        </w:rPr>
        <w:t xml:space="preserve"> falso</w:t>
      </w:r>
    </w:p>
    <w:p w14:paraId="65D6503F" w14:textId="77777777" w:rsidR="00884412" w:rsidRPr="000D4AC5" w:rsidRDefault="00884412" w:rsidP="00884412">
      <w:pPr>
        <w:pStyle w:val="Textoindependiente3"/>
        <w:rPr>
          <w:rFonts w:ascii="Arial" w:hAnsi="Arial" w:cs="Arial"/>
          <w:sz w:val="20"/>
        </w:rPr>
      </w:pPr>
    </w:p>
    <w:p w14:paraId="69D17027" w14:textId="77777777" w:rsidR="00CB4F17" w:rsidRDefault="00927797" w:rsidP="0073196D">
      <w:pPr>
        <w:pStyle w:val="Textoindependiente3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Responda verdadero o falso</w:t>
      </w:r>
      <w:r w:rsidRPr="000D4AC5">
        <w:rPr>
          <w:rFonts w:ascii="Arial" w:hAnsi="Arial" w:cs="Arial"/>
          <w:sz w:val="20"/>
        </w:rPr>
        <w:t>.</w:t>
      </w:r>
      <w:r w:rsidRPr="0065157A">
        <w:rPr>
          <w:rFonts w:ascii="Arial" w:hAnsi="Arial" w:cs="Arial"/>
          <w:sz w:val="20"/>
        </w:rPr>
        <w:t xml:space="preserve"> </w:t>
      </w:r>
      <w:r w:rsidR="005469F1">
        <w:rPr>
          <w:rFonts w:ascii="Arial" w:hAnsi="Arial" w:cs="Arial"/>
          <w:sz w:val="20"/>
        </w:rPr>
        <w:t xml:space="preserve">La </w:t>
      </w:r>
      <w:r w:rsidR="00610FC2">
        <w:rPr>
          <w:rFonts w:ascii="Arial" w:hAnsi="Arial" w:cs="Arial"/>
          <w:sz w:val="20"/>
        </w:rPr>
        <w:t>relación entre la rapidez</w:t>
      </w:r>
      <w:r w:rsidR="005469F1">
        <w:rPr>
          <w:rFonts w:ascii="Arial" w:hAnsi="Arial" w:cs="Arial"/>
          <w:sz w:val="20"/>
        </w:rPr>
        <w:t xml:space="preserve"> lineal </w:t>
      </w:r>
      <w:r w:rsidR="005B5F97">
        <w:rPr>
          <w:rFonts w:ascii="Arial" w:hAnsi="Arial" w:cs="Arial"/>
          <w:sz w:val="20"/>
        </w:rPr>
        <w:t xml:space="preserve">V </w:t>
      </w:r>
      <w:r w:rsidR="005469F1">
        <w:rPr>
          <w:rFonts w:ascii="Arial" w:hAnsi="Arial" w:cs="Arial"/>
          <w:sz w:val="20"/>
        </w:rPr>
        <w:t xml:space="preserve">y </w:t>
      </w:r>
      <w:r w:rsidR="00610FC2">
        <w:rPr>
          <w:rFonts w:ascii="Arial" w:hAnsi="Arial" w:cs="Arial"/>
          <w:sz w:val="20"/>
        </w:rPr>
        <w:t xml:space="preserve">la rapidez </w:t>
      </w:r>
      <w:r w:rsidR="005B5F97">
        <w:rPr>
          <w:rFonts w:ascii="Arial" w:hAnsi="Arial" w:cs="Arial"/>
          <w:sz w:val="20"/>
        </w:rPr>
        <w:t xml:space="preserve">angular </w:t>
      </w:r>
      <m:oMath>
        <m:r>
          <m:rPr>
            <m:sty m:val="bi"/>
          </m:rPr>
          <w:rPr>
            <w:rFonts w:ascii="Cambria Math" w:hAnsi="Cambria Math" w:cs="Arial"/>
            <w:sz w:val="20"/>
          </w:rPr>
          <m:t>ω</m:t>
        </m:r>
      </m:oMath>
      <w:r w:rsidR="00772AA7">
        <w:rPr>
          <w:rFonts w:ascii="Arial" w:hAnsi="Arial" w:cs="Arial"/>
          <w:sz w:val="20"/>
        </w:rPr>
        <w:t xml:space="preserve"> es </w:t>
      </w:r>
    </w:p>
    <w:p w14:paraId="22C87E42" w14:textId="77777777" w:rsidR="00927797" w:rsidRPr="000D4AC5" w:rsidRDefault="00772AA7" w:rsidP="00CB4F17">
      <w:pPr>
        <w:pStyle w:val="Textoindependiente3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 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0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0"/>
          </w:rPr>
          <m:t>r</m:t>
        </m:r>
      </m:oMath>
    </w:p>
    <w:p w14:paraId="00A067A6" w14:textId="77777777" w:rsidR="00927797" w:rsidRDefault="00927797" w:rsidP="00927797">
      <w:pPr>
        <w:pStyle w:val="Textoindependiente3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24B4EB3A" w14:textId="2FF1BDBF" w:rsidR="00927797" w:rsidRPr="000D4AC5" w:rsidRDefault="00927797" w:rsidP="00927797">
      <w:pPr>
        <w:pStyle w:val="Textoindependiente3"/>
        <w:rPr>
          <w:rFonts w:ascii="Arial" w:hAnsi="Arial" w:cs="Arial"/>
          <w:sz w:val="20"/>
        </w:rPr>
      </w:pPr>
      <w:r w:rsidRPr="000D4AC5">
        <w:rPr>
          <w:rFonts w:ascii="Arial" w:hAnsi="Arial" w:cs="Arial"/>
          <w:sz w:val="20"/>
        </w:rPr>
        <w:t xml:space="preserve">                   </w:t>
      </w:r>
      <w:r w:rsidR="00054039" w:rsidRPr="000D4AC5">
        <w:rPr>
          <w:rFonts w:ascii="Arial" w:hAnsi="Arial" w:cs="Arial"/>
          <w:sz w:val="20"/>
        </w:rPr>
        <w:t>b)</w:t>
      </w:r>
      <w:r w:rsidRPr="000D4AC5">
        <w:rPr>
          <w:rFonts w:ascii="Arial" w:hAnsi="Arial" w:cs="Arial"/>
          <w:sz w:val="20"/>
        </w:rPr>
        <w:t xml:space="preserve">   </w:t>
      </w:r>
      <w:r>
        <w:rPr>
          <w:rFonts w:ascii="Arial" w:hAnsi="Arial" w:cs="Arial"/>
          <w:sz w:val="20"/>
        </w:rPr>
        <w:t xml:space="preserve">verdadero               </w:t>
      </w:r>
      <w:r w:rsidRPr="000D4AC5">
        <w:rPr>
          <w:rFonts w:ascii="Arial" w:hAnsi="Arial" w:cs="Arial"/>
          <w:sz w:val="20"/>
        </w:rPr>
        <w:t xml:space="preserve">                   </w:t>
      </w:r>
      <w:r w:rsidR="001630FE" w:rsidRPr="003A1B57">
        <w:rPr>
          <w:rFonts w:ascii="Arial" w:hAnsi="Arial" w:cs="Arial"/>
          <w:sz w:val="20"/>
          <w:highlight w:val="cyan"/>
        </w:rPr>
        <w:t>d)</w:t>
      </w:r>
      <w:r w:rsidRPr="003A1B57">
        <w:rPr>
          <w:rFonts w:ascii="Arial" w:hAnsi="Arial" w:cs="Arial"/>
          <w:sz w:val="20"/>
          <w:highlight w:val="cyan"/>
        </w:rPr>
        <w:t xml:space="preserve"> falso</w:t>
      </w:r>
    </w:p>
    <w:p w14:paraId="4BB0D215" w14:textId="77777777" w:rsidR="00884412" w:rsidRDefault="00884412"/>
    <w:p w14:paraId="597855F1" w14:textId="77777777" w:rsidR="005A787D" w:rsidRPr="005A787D" w:rsidRDefault="005A787D" w:rsidP="005A787D">
      <w:pPr>
        <w:pStyle w:val="Textoindependiente3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Responda verdadero o falso</w:t>
      </w:r>
      <w:r w:rsidRPr="000D4AC5">
        <w:rPr>
          <w:rFonts w:ascii="Arial" w:hAnsi="Arial" w:cs="Arial"/>
          <w:sz w:val="20"/>
        </w:rPr>
        <w:t>.</w:t>
      </w:r>
      <w:r w:rsidRPr="0065157A">
        <w:rPr>
          <w:rFonts w:ascii="Arial" w:hAnsi="Arial" w:cs="Arial"/>
          <w:sz w:val="20"/>
        </w:rPr>
        <w:t xml:space="preserve"> </w:t>
      </w:r>
      <w:r w:rsidR="00B12C9E">
        <w:rPr>
          <w:rFonts w:ascii="Arial" w:hAnsi="Arial" w:cs="Arial"/>
          <w:sz w:val="20"/>
        </w:rPr>
        <w:t xml:space="preserve">Un ventilador </w:t>
      </w:r>
      <w:r w:rsidR="00AF0F19">
        <w:rPr>
          <w:rFonts w:ascii="Arial" w:hAnsi="Arial" w:cs="Arial"/>
          <w:sz w:val="20"/>
        </w:rPr>
        <w:t>está</w:t>
      </w:r>
      <w:r w:rsidR="00B12C9E">
        <w:rPr>
          <w:rFonts w:ascii="Arial" w:hAnsi="Arial" w:cs="Arial"/>
          <w:sz w:val="20"/>
        </w:rPr>
        <w:t xml:space="preserve"> girando con una rapidez angular de </w:t>
      </w:r>
      <w:r w:rsidR="00BC08D1">
        <w:rPr>
          <w:rFonts w:ascii="Arial" w:hAnsi="Arial" w:cs="Arial"/>
          <w:sz w:val="20"/>
        </w:rPr>
        <w:t>8π</w:t>
      </w:r>
      <w:r w:rsidR="00AF0F19">
        <w:rPr>
          <w:rFonts w:ascii="Arial" w:hAnsi="Arial" w:cs="Arial"/>
          <w:sz w:val="20"/>
        </w:rPr>
        <w:t xml:space="preserve"> rad/s</w:t>
      </w:r>
      <w:r w:rsidR="00045211">
        <w:rPr>
          <w:rFonts w:ascii="Arial" w:hAnsi="Arial" w:cs="Arial"/>
          <w:sz w:val="20"/>
        </w:rPr>
        <w:t xml:space="preserve"> cuando se desconecta. ¿El</w:t>
      </w:r>
      <w:r w:rsidR="00D736E7">
        <w:rPr>
          <w:rFonts w:ascii="Arial" w:hAnsi="Arial" w:cs="Arial"/>
          <w:sz w:val="20"/>
        </w:rPr>
        <w:t xml:space="preserve"> tiempo </w:t>
      </w:r>
      <w:r w:rsidR="00045211">
        <w:rPr>
          <w:rFonts w:ascii="Arial" w:hAnsi="Arial" w:cs="Arial"/>
          <w:sz w:val="20"/>
        </w:rPr>
        <w:t xml:space="preserve">en que </w:t>
      </w:r>
      <w:r w:rsidR="00D736E7">
        <w:rPr>
          <w:rFonts w:ascii="Arial" w:hAnsi="Arial" w:cs="Arial"/>
          <w:sz w:val="20"/>
        </w:rPr>
        <w:t xml:space="preserve">se detiene </w:t>
      </w:r>
      <w:r w:rsidR="00D95568">
        <w:rPr>
          <w:rFonts w:ascii="Arial" w:hAnsi="Arial" w:cs="Arial"/>
          <w:sz w:val="20"/>
        </w:rPr>
        <w:t>es 10 s</w:t>
      </w:r>
      <w:r w:rsidR="00390D76">
        <w:rPr>
          <w:rFonts w:ascii="Arial" w:hAnsi="Arial" w:cs="Arial"/>
          <w:sz w:val="20"/>
        </w:rPr>
        <w:t xml:space="preserve"> </w:t>
      </w:r>
      <w:r w:rsidR="00D95568">
        <w:rPr>
          <w:rFonts w:ascii="Arial" w:hAnsi="Arial" w:cs="Arial"/>
          <w:sz w:val="20"/>
        </w:rPr>
        <w:t xml:space="preserve"> </w:t>
      </w:r>
      <w:r w:rsidR="00D736E7">
        <w:rPr>
          <w:rFonts w:ascii="Arial" w:hAnsi="Arial" w:cs="Arial"/>
          <w:sz w:val="20"/>
        </w:rPr>
        <w:t xml:space="preserve">si su </w:t>
      </w:r>
      <w:r w:rsidR="00D95568">
        <w:rPr>
          <w:rFonts w:ascii="Arial" w:hAnsi="Arial" w:cs="Arial"/>
          <w:sz w:val="20"/>
        </w:rPr>
        <w:t>aceleración</w:t>
      </w:r>
      <w:r w:rsidR="00D736E7">
        <w:rPr>
          <w:rFonts w:ascii="Arial" w:hAnsi="Arial" w:cs="Arial"/>
          <w:sz w:val="20"/>
        </w:rPr>
        <w:t xml:space="preserve"> angular es </w:t>
      </w:r>
      <w:r w:rsidR="00D95568">
        <w:rPr>
          <w:rFonts w:ascii="Arial" w:hAnsi="Arial" w:cs="Arial"/>
          <w:sz w:val="20"/>
        </w:rPr>
        <w:t xml:space="preserve">2 </w:t>
      </w:r>
      <m:oMath>
        <m:f>
          <m:fPr>
            <m:ctrlPr>
              <w:rPr>
                <w:rFonts w:ascii="Cambria Math" w:hAnsi="Cambria Math" w:cs="Arial"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0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Arial"/>
            <w:sz w:val="20"/>
          </w:rPr>
          <m:t>?</m:t>
        </m:r>
      </m:oMath>
      <w:r w:rsidR="00390D76">
        <w:rPr>
          <w:rFonts w:ascii="Arial" w:hAnsi="Arial" w:cs="Arial"/>
          <w:sz w:val="20"/>
        </w:rPr>
        <w:t xml:space="preserve"> </w:t>
      </w:r>
      <w:r w:rsidR="00E26393">
        <w:rPr>
          <w:rFonts w:ascii="Arial" w:hAnsi="Arial" w:cs="Arial"/>
          <w:sz w:val="20"/>
        </w:rPr>
        <w:t xml:space="preserve"> </w:t>
      </w:r>
    </w:p>
    <w:p w14:paraId="7885ECB1" w14:textId="77777777" w:rsidR="005A787D" w:rsidRDefault="005A787D" w:rsidP="005A787D">
      <w:pPr>
        <w:pStyle w:val="Textoindependiente3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44D642F4" w14:textId="77777777" w:rsidR="005A787D" w:rsidRDefault="005A787D" w:rsidP="005A787D">
      <w:pPr>
        <w:pStyle w:val="Textoindependiente3"/>
        <w:rPr>
          <w:rFonts w:ascii="Arial" w:hAnsi="Arial" w:cs="Arial"/>
          <w:sz w:val="20"/>
        </w:rPr>
      </w:pPr>
      <w:r w:rsidRPr="000D4AC5">
        <w:rPr>
          <w:rFonts w:ascii="Arial" w:hAnsi="Arial" w:cs="Arial"/>
          <w:sz w:val="20"/>
        </w:rPr>
        <w:t xml:space="preserve">                   </w:t>
      </w:r>
      <w:r w:rsidR="00054039" w:rsidRPr="000D4AC5">
        <w:rPr>
          <w:rFonts w:ascii="Arial" w:hAnsi="Arial" w:cs="Arial"/>
          <w:sz w:val="20"/>
        </w:rPr>
        <w:t>b)</w:t>
      </w:r>
      <w:r w:rsidRPr="000D4AC5">
        <w:rPr>
          <w:rFonts w:ascii="Arial" w:hAnsi="Arial" w:cs="Arial"/>
          <w:sz w:val="20"/>
        </w:rPr>
        <w:t xml:space="preserve">   </w:t>
      </w:r>
      <w:r>
        <w:rPr>
          <w:rFonts w:ascii="Arial" w:hAnsi="Arial" w:cs="Arial"/>
          <w:sz w:val="20"/>
        </w:rPr>
        <w:t xml:space="preserve">verdadero               </w:t>
      </w:r>
      <w:r w:rsidRPr="000D4AC5">
        <w:rPr>
          <w:rFonts w:ascii="Arial" w:hAnsi="Arial" w:cs="Arial"/>
          <w:sz w:val="20"/>
        </w:rPr>
        <w:t xml:space="preserve">                   </w:t>
      </w:r>
      <w:r w:rsidR="001630FE" w:rsidRPr="003A1B57">
        <w:rPr>
          <w:rFonts w:ascii="Arial" w:hAnsi="Arial" w:cs="Arial"/>
          <w:sz w:val="20"/>
          <w:highlight w:val="cyan"/>
        </w:rPr>
        <w:t>d)</w:t>
      </w:r>
      <w:r w:rsidRPr="003A1B57">
        <w:rPr>
          <w:rFonts w:ascii="Arial" w:hAnsi="Arial" w:cs="Arial"/>
          <w:sz w:val="20"/>
          <w:highlight w:val="cyan"/>
        </w:rPr>
        <w:t xml:space="preserve"> falso</w:t>
      </w:r>
    </w:p>
    <w:p w14:paraId="6AD35FD5" w14:textId="77777777" w:rsidR="00390D76" w:rsidRDefault="00390D76" w:rsidP="005A787D">
      <w:pPr>
        <w:pStyle w:val="Textoindependiente3"/>
        <w:rPr>
          <w:rFonts w:ascii="Arial" w:hAnsi="Arial" w:cs="Arial"/>
          <w:sz w:val="20"/>
        </w:rPr>
      </w:pPr>
    </w:p>
    <w:p w14:paraId="4A105C60" w14:textId="77777777" w:rsidR="00390D76" w:rsidRDefault="00390D76" w:rsidP="00E26393">
      <w:pPr>
        <w:pStyle w:val="Textoindependiente3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Responda verdadero o falso</w:t>
      </w:r>
      <w:r w:rsidRPr="000D4AC5">
        <w:rPr>
          <w:rFonts w:ascii="Arial" w:hAnsi="Arial" w:cs="Arial"/>
          <w:sz w:val="20"/>
        </w:rPr>
        <w:t>.</w:t>
      </w:r>
      <w:r w:rsidRPr="0065157A">
        <w:rPr>
          <w:rFonts w:ascii="Arial" w:hAnsi="Arial" w:cs="Arial"/>
          <w:sz w:val="20"/>
        </w:rPr>
        <w:t xml:space="preserve"> </w:t>
      </w:r>
      <w:r w:rsidR="00602158">
        <w:rPr>
          <w:rFonts w:ascii="Arial" w:hAnsi="Arial" w:cs="Arial"/>
          <w:sz w:val="20"/>
        </w:rPr>
        <w:t xml:space="preserve">¿La expresión del momento de inercia de cuerpo regular en </w:t>
      </w:r>
      <w:r w:rsidR="00054039">
        <w:rPr>
          <w:rFonts w:ascii="Arial" w:hAnsi="Arial" w:cs="Arial"/>
          <w:sz w:val="20"/>
        </w:rPr>
        <w:t>rotación</w:t>
      </w:r>
      <w:r w:rsidR="00602158">
        <w:rPr>
          <w:rFonts w:ascii="Arial" w:hAnsi="Arial" w:cs="Arial"/>
          <w:sz w:val="20"/>
        </w:rPr>
        <w:t xml:space="preserve"> se puede obtener mediante la expresión indicada?</w:t>
      </w:r>
      <w:r w:rsidR="00541096">
        <w:rPr>
          <w:rFonts w:ascii="Arial" w:hAnsi="Arial" w:cs="Arial"/>
          <w:sz w:val="20"/>
        </w:rPr>
        <w:t xml:space="preserve"> </w:t>
      </w:r>
    </w:p>
    <w:p w14:paraId="70B49B39" w14:textId="77777777" w:rsidR="00541096" w:rsidRPr="005A787D" w:rsidRDefault="00541096" w:rsidP="00541096">
      <w:pPr>
        <w:pStyle w:val="Textoindependiente3"/>
        <w:ind w:left="720"/>
        <w:rPr>
          <w:rFonts w:ascii="Arial" w:hAnsi="Arial" w:cs="Arial"/>
          <w:sz w:val="20"/>
        </w:rPr>
      </w:pPr>
      <w:r>
        <w:rPr>
          <w:noProof/>
          <w:lang w:eastAsia="es-SV"/>
        </w:rPr>
        <w:drawing>
          <wp:inline distT="0" distB="0" distL="0" distR="0" wp14:anchorId="1C8C0E85" wp14:editId="4415C834">
            <wp:extent cx="801931" cy="39578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7523" cy="4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DD6E" w14:textId="77777777" w:rsidR="00390D76" w:rsidRDefault="00390D76" w:rsidP="00390D76">
      <w:pPr>
        <w:pStyle w:val="Textoindependiente3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1E42AB64" w14:textId="77777777" w:rsidR="00390D76" w:rsidRPr="000D4AC5" w:rsidRDefault="00390D76" w:rsidP="00390D76">
      <w:pPr>
        <w:pStyle w:val="Textoindependiente3"/>
        <w:rPr>
          <w:rFonts w:ascii="Arial" w:hAnsi="Arial" w:cs="Arial"/>
          <w:sz w:val="20"/>
        </w:rPr>
      </w:pPr>
      <w:r w:rsidRPr="000D4AC5">
        <w:rPr>
          <w:rFonts w:ascii="Arial" w:hAnsi="Arial" w:cs="Arial"/>
          <w:sz w:val="20"/>
        </w:rPr>
        <w:t xml:space="preserve">                   </w:t>
      </w:r>
      <w:r w:rsidR="00054039" w:rsidRPr="003A1B57">
        <w:rPr>
          <w:rFonts w:ascii="Arial" w:hAnsi="Arial" w:cs="Arial"/>
          <w:sz w:val="20"/>
          <w:highlight w:val="cyan"/>
        </w:rPr>
        <w:t>b)</w:t>
      </w:r>
      <w:r w:rsidRPr="003A1B57">
        <w:rPr>
          <w:rFonts w:ascii="Arial" w:hAnsi="Arial" w:cs="Arial"/>
          <w:sz w:val="20"/>
          <w:highlight w:val="cyan"/>
        </w:rPr>
        <w:t xml:space="preserve">   verdadero</w:t>
      </w:r>
      <w:r>
        <w:rPr>
          <w:rFonts w:ascii="Arial" w:hAnsi="Arial" w:cs="Arial"/>
          <w:sz w:val="20"/>
        </w:rPr>
        <w:t xml:space="preserve">               </w:t>
      </w:r>
      <w:r w:rsidRPr="000D4AC5">
        <w:rPr>
          <w:rFonts w:ascii="Arial" w:hAnsi="Arial" w:cs="Arial"/>
          <w:sz w:val="20"/>
        </w:rPr>
        <w:t xml:space="preserve">                   </w:t>
      </w:r>
      <w:r w:rsidR="001630FE" w:rsidRPr="000D4AC5">
        <w:rPr>
          <w:rFonts w:ascii="Arial" w:hAnsi="Arial" w:cs="Arial"/>
          <w:sz w:val="20"/>
        </w:rPr>
        <w:t>d)</w:t>
      </w:r>
      <w:r>
        <w:rPr>
          <w:rFonts w:ascii="Arial" w:hAnsi="Arial" w:cs="Arial"/>
          <w:sz w:val="20"/>
        </w:rPr>
        <w:t xml:space="preserve"> falso</w:t>
      </w:r>
    </w:p>
    <w:p w14:paraId="7EB5DA6A" w14:textId="77777777" w:rsidR="00D42E82" w:rsidRDefault="00D42E82" w:rsidP="00D42E82"/>
    <w:p w14:paraId="21891277" w14:textId="77777777" w:rsidR="00D42E82" w:rsidRPr="000D4AC5" w:rsidRDefault="00D42E82" w:rsidP="00D42E82">
      <w:pPr>
        <w:pStyle w:val="Textoindependiente3"/>
        <w:rPr>
          <w:rFonts w:ascii="Arial" w:hAnsi="Arial" w:cs="Arial"/>
          <w:sz w:val="20"/>
        </w:rPr>
      </w:pPr>
      <w:r w:rsidRPr="000D4AC5">
        <w:rPr>
          <w:rFonts w:ascii="Arial" w:hAnsi="Arial" w:cs="Arial"/>
          <w:sz w:val="20"/>
        </w:rPr>
        <w:t xml:space="preserve">PARTE No.2:   </w:t>
      </w:r>
      <w:r w:rsidR="00054039" w:rsidRPr="000D4AC5">
        <w:rPr>
          <w:rFonts w:ascii="Arial" w:hAnsi="Arial" w:cs="Arial"/>
          <w:sz w:val="20"/>
        </w:rPr>
        <w:t>PR</w:t>
      </w:r>
      <w:r w:rsidR="00054039">
        <w:rPr>
          <w:rFonts w:ascii="Arial" w:hAnsi="Arial" w:cs="Arial"/>
          <w:sz w:val="20"/>
        </w:rPr>
        <w:t>OBLEMAS (</w:t>
      </w:r>
      <w:r w:rsidR="0087453C">
        <w:rPr>
          <w:rFonts w:ascii="Arial" w:hAnsi="Arial" w:cs="Arial"/>
          <w:sz w:val="20"/>
        </w:rPr>
        <w:t>Porcentaje relativo: 5</w:t>
      </w:r>
      <w:r w:rsidRPr="000D4AC5">
        <w:rPr>
          <w:rFonts w:ascii="Arial" w:hAnsi="Arial" w:cs="Arial"/>
          <w:sz w:val="20"/>
        </w:rPr>
        <w:t>0%) (</w:t>
      </w:r>
      <w:r w:rsidR="00054039" w:rsidRPr="000D4AC5">
        <w:rPr>
          <w:rFonts w:ascii="Arial" w:hAnsi="Arial" w:cs="Arial"/>
          <w:sz w:val="20"/>
        </w:rPr>
        <w:t>Nota: _</w:t>
      </w:r>
      <w:r w:rsidRPr="000D4AC5">
        <w:rPr>
          <w:rFonts w:ascii="Arial" w:hAnsi="Arial" w:cs="Arial"/>
          <w:sz w:val="20"/>
        </w:rPr>
        <w:t>_________)</w:t>
      </w:r>
    </w:p>
    <w:p w14:paraId="22961FBF" w14:textId="77777777" w:rsidR="00D42E82" w:rsidRDefault="00D42E82" w:rsidP="00D42E82">
      <w:pPr>
        <w:pStyle w:val="Textoindependiente3"/>
        <w:ind w:left="-900" w:hanging="283"/>
        <w:rPr>
          <w:rFonts w:ascii="Arial" w:hAnsi="Arial" w:cs="Arial"/>
          <w:sz w:val="20"/>
        </w:rPr>
      </w:pPr>
      <w:r w:rsidRPr="000D4AC5">
        <w:rPr>
          <w:rFonts w:ascii="Arial" w:hAnsi="Arial" w:cs="Arial"/>
          <w:sz w:val="20"/>
        </w:rPr>
        <w:t xml:space="preserve">        </w:t>
      </w:r>
      <w:r w:rsidR="006E15D9">
        <w:rPr>
          <w:rFonts w:ascii="Arial" w:hAnsi="Arial" w:cs="Arial"/>
          <w:sz w:val="20"/>
        </w:rPr>
        <w:t xml:space="preserve">            </w:t>
      </w:r>
      <w:r w:rsidRPr="000D4AC5">
        <w:rPr>
          <w:rFonts w:ascii="Arial" w:hAnsi="Arial" w:cs="Arial"/>
          <w:sz w:val="20"/>
        </w:rPr>
        <w:t xml:space="preserve"> MODALIDAD DE LA EVALUACIÓN: Desarrollo d</w:t>
      </w:r>
      <w:r>
        <w:rPr>
          <w:rFonts w:ascii="Arial" w:hAnsi="Arial" w:cs="Arial"/>
          <w:sz w:val="20"/>
        </w:rPr>
        <w:t>el problema y Selección múltiple</w:t>
      </w:r>
    </w:p>
    <w:p w14:paraId="744CA4EC" w14:textId="77777777" w:rsidR="008013D9" w:rsidRDefault="008013D9" w:rsidP="00D42E82">
      <w:pPr>
        <w:pStyle w:val="Textoindependiente3"/>
        <w:ind w:left="-900" w:hanging="283"/>
        <w:rPr>
          <w:rFonts w:ascii="Arial" w:hAnsi="Arial" w:cs="Arial"/>
          <w:sz w:val="20"/>
        </w:rPr>
      </w:pPr>
    </w:p>
    <w:p w14:paraId="3B5FD6F7" w14:textId="77777777" w:rsidR="008013D9" w:rsidRPr="00BF0F2A" w:rsidRDefault="008013D9" w:rsidP="00BF0F2A">
      <w:pPr>
        <w:pStyle w:val="Prrafodelista"/>
        <w:numPr>
          <w:ilvl w:val="0"/>
          <w:numId w:val="2"/>
        </w:numPr>
        <w:tabs>
          <w:tab w:val="left" w:pos="1176"/>
        </w:tabs>
        <w:rPr>
          <w:b/>
          <w:sz w:val="18"/>
          <w:szCs w:val="18"/>
        </w:rPr>
      </w:pPr>
      <w:r w:rsidRPr="00BF0F2A">
        <w:rPr>
          <w:rFonts w:cs="Arial"/>
          <w:sz w:val="18"/>
          <w:szCs w:val="18"/>
        </w:rPr>
        <w:t xml:space="preserve"> </w:t>
      </w:r>
      <w:r w:rsidRPr="00BF0F2A">
        <w:rPr>
          <w:b/>
          <w:sz w:val="18"/>
          <w:szCs w:val="18"/>
        </w:rPr>
        <w:t xml:space="preserve">Un cable ligero, flexible y que no se estira está enrollado varias vueltas en el tambor de un malacate, </w:t>
      </w:r>
      <w:r w:rsidR="0022413F">
        <w:rPr>
          <w:b/>
          <w:sz w:val="18"/>
          <w:szCs w:val="18"/>
        </w:rPr>
        <w:t>un cilindro sólido con masa de 6</w:t>
      </w:r>
      <w:r w:rsidR="00290826" w:rsidRPr="00BF0F2A">
        <w:rPr>
          <w:b/>
          <w:sz w:val="18"/>
          <w:szCs w:val="18"/>
        </w:rPr>
        <w:t>0 kg y</w:t>
      </w:r>
      <w:r w:rsidR="0022413F">
        <w:rPr>
          <w:b/>
          <w:sz w:val="18"/>
          <w:szCs w:val="18"/>
        </w:rPr>
        <w:t xml:space="preserve"> 0.13</w:t>
      </w:r>
      <w:r w:rsidRPr="00BF0F2A">
        <w:rPr>
          <w:b/>
          <w:sz w:val="18"/>
          <w:szCs w:val="18"/>
        </w:rPr>
        <w:t>0 m de diámetro, que gira sobre un eje fijo horizontal montado en cojin</w:t>
      </w:r>
      <w:r w:rsidR="0001075A" w:rsidRPr="00BF0F2A">
        <w:rPr>
          <w:b/>
          <w:sz w:val="18"/>
          <w:szCs w:val="18"/>
        </w:rPr>
        <w:t>etes sin fricción.</w:t>
      </w:r>
      <w:r w:rsidRPr="00BF0F2A">
        <w:rPr>
          <w:b/>
          <w:sz w:val="18"/>
          <w:szCs w:val="18"/>
        </w:rPr>
        <w:t xml:space="preserve"> </w:t>
      </w:r>
    </w:p>
    <w:p w14:paraId="66C6847D" w14:textId="77777777" w:rsidR="008013D9" w:rsidRDefault="008013D9" w:rsidP="00BF0F2A">
      <w:pPr>
        <w:tabs>
          <w:tab w:val="left" w:pos="1176"/>
        </w:tabs>
        <w:ind w:left="708"/>
        <w:jc w:val="both"/>
        <w:rPr>
          <w:b/>
          <w:sz w:val="18"/>
          <w:szCs w:val="18"/>
        </w:rPr>
      </w:pPr>
      <w:r w:rsidRPr="008013D9">
        <w:rPr>
          <w:b/>
          <w:sz w:val="18"/>
          <w:szCs w:val="18"/>
        </w:rPr>
        <w:t>Una f</w:t>
      </w:r>
      <w:r w:rsidR="0022413F">
        <w:rPr>
          <w:b/>
          <w:sz w:val="18"/>
          <w:szCs w:val="18"/>
        </w:rPr>
        <w:t>uerza constante de magnitud de 10</w:t>
      </w:r>
      <w:r w:rsidRPr="008013D9">
        <w:rPr>
          <w:b/>
          <w:sz w:val="18"/>
          <w:szCs w:val="18"/>
        </w:rPr>
        <w:t>.0 N tira del extremo libre del cable a lo largo de una distancia de 2.0 m. El cable no resbala y hace girar el cilindro cuando desenrolla. Si el cilindro estaba inicialmente en reposo, calcule su rapidez angular final y la rapidez final del cable.</w:t>
      </w:r>
    </w:p>
    <w:p w14:paraId="68D5A98B" w14:textId="3B469FF3" w:rsidR="00BF0F2A" w:rsidRPr="007D1E07" w:rsidRDefault="00BF0F2A" w:rsidP="00BF0F2A">
      <w:pPr>
        <w:tabs>
          <w:tab w:val="left" w:pos="1176"/>
        </w:tabs>
        <w:ind w:left="708"/>
        <w:jc w:val="both"/>
        <w:rPr>
          <w:bCs/>
          <w:color w:val="2E74B5" w:themeColor="accent1" w:themeShade="BF"/>
        </w:rPr>
      </w:pPr>
      <w:r>
        <w:rPr>
          <w:b/>
          <w:sz w:val="18"/>
          <w:szCs w:val="18"/>
        </w:rPr>
        <w:t xml:space="preserve">,  </w:t>
      </w:r>
      <m:oMath>
        <m:r>
          <w:rPr>
            <w:rFonts w:ascii="Cambria Math" w:hAnsi="Cambria Math"/>
            <w:color w:val="1F4E79" w:themeColor="accent1" w:themeShade="80"/>
            <w:sz w:val="32"/>
            <w:szCs w:val="32"/>
            <w:highlight w:val="cyan"/>
          </w:rPr>
          <m:t>I=1.157</m:t>
        </m:r>
        <m:f>
          <m:fPr>
            <m:ctrlPr>
              <w:rPr>
                <w:rFonts w:ascii="Cambria Math" w:hAnsi="Cambria Math"/>
                <w:bCs/>
                <w:i/>
                <w:color w:val="1F4E79" w:themeColor="accent1" w:themeShade="80"/>
                <w:sz w:val="32"/>
                <w:szCs w:val="32"/>
                <w:highlight w:val="cyan"/>
              </w:rPr>
            </m:ctrlPr>
          </m:fPr>
          <m:num>
            <m:r>
              <w:rPr>
                <w:rFonts w:ascii="Cambria Math" w:hAnsi="Cambria Math"/>
                <w:color w:val="1F4E79" w:themeColor="accent1" w:themeShade="80"/>
                <w:sz w:val="32"/>
                <w:szCs w:val="32"/>
                <w:highlight w:val="cya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1F4E79" w:themeColor="accent1" w:themeShade="80"/>
                    <w:sz w:val="32"/>
                    <w:szCs w:val="32"/>
                    <w:highlight w:val="cyan"/>
                  </w:rPr>
                </m:ctrlPr>
              </m:sSupPr>
              <m:e>
                <m: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  <w:highlight w:val="cyan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1F4E79" w:themeColor="accent1" w:themeShade="80"/>
                    <w:sz w:val="32"/>
                    <w:szCs w:val="32"/>
                    <w:highlight w:val="cyan"/>
                  </w:rPr>
                  <m:t>2</m:t>
                </m:r>
              </m:sup>
            </m:sSup>
          </m:den>
        </m:f>
      </m:oMath>
    </w:p>
    <w:p w14:paraId="0A27AED9" w14:textId="6052ECD9" w:rsidR="007D1E07" w:rsidRDefault="007D1E07" w:rsidP="007D1E07">
      <w:pPr>
        <w:tabs>
          <w:tab w:val="left" w:pos="1176"/>
        </w:tabs>
        <w:ind w:left="708"/>
        <w:jc w:val="both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10N 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2m</m:t>
              </m:r>
            </m:e>
          </m:d>
          <m:r>
            <w:rPr>
              <w:rFonts w:ascii="Cambria Math" w:hAnsi="Cambria Math"/>
            </w:rPr>
            <m:t>=20 J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m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--→I=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 kg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0.065m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---→I=0.12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kg ∙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tab/>
          </m:r>
        </m:oMath>
      </m:oMathPara>
    </w:p>
    <w:p w14:paraId="32434EBD" w14:textId="59BE3088" w:rsidR="007D1E07" w:rsidRPr="007D1E07" w:rsidRDefault="007D1E07" w:rsidP="00BF0F2A">
      <w:pPr>
        <w:tabs>
          <w:tab w:val="left" w:pos="1176"/>
        </w:tabs>
        <w:ind w:left="708"/>
        <w:jc w:val="both"/>
        <w:rPr>
          <w:rFonts w:eastAsiaTheme="minorEastAsia"/>
          <w:bCs/>
          <w:color w:val="1F4E79" w:themeColor="accent1" w:themeShade="8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ra=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2(20J)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0.126</m:t>
                  </m:r>
                  <m:r>
                    <w:rPr>
                      <w:rFonts w:ascii="Cambria Math" w:eastAsiaTheme="minorEastAsia" w:hAnsi="Cambria Math"/>
                    </w:rPr>
                    <m:t xml:space="preserve"> km*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17.81rad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=rf=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0.065</m:t>
              </m: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17.81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cyan"/>
            </w:rPr>
            <m:t>1.157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cya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6ACB70DA" w14:textId="77777777" w:rsidR="007D1E07" w:rsidRPr="007D1E07" w:rsidRDefault="007D1E07" w:rsidP="00BF0F2A">
      <w:pPr>
        <w:tabs>
          <w:tab w:val="left" w:pos="1176"/>
        </w:tabs>
        <w:ind w:left="708"/>
        <w:jc w:val="both"/>
        <w:rPr>
          <w:bCs/>
          <w:sz w:val="18"/>
          <w:szCs w:val="18"/>
        </w:rPr>
      </w:pPr>
    </w:p>
    <w:p w14:paraId="67D6162E" w14:textId="77777777" w:rsidR="00BF0F2A" w:rsidRDefault="000C3AF9" w:rsidP="000C3AF9">
      <w:pPr>
        <w:pStyle w:val="Prrafodelista"/>
        <w:numPr>
          <w:ilvl w:val="0"/>
          <w:numId w:val="2"/>
        </w:numPr>
        <w:tabs>
          <w:tab w:val="left" w:pos="1176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Un transductor ultrasónico </w:t>
      </w:r>
      <w:r w:rsidR="00054039">
        <w:rPr>
          <w:b/>
          <w:sz w:val="18"/>
          <w:szCs w:val="18"/>
        </w:rPr>
        <w:t>(una</w:t>
      </w:r>
      <w:r>
        <w:rPr>
          <w:b/>
          <w:sz w:val="18"/>
          <w:szCs w:val="18"/>
        </w:rPr>
        <w:t xml:space="preserve"> especie de </w:t>
      </w:r>
      <w:r w:rsidR="00D95CF3">
        <w:rPr>
          <w:b/>
          <w:sz w:val="18"/>
          <w:szCs w:val="18"/>
        </w:rPr>
        <w:t>altavoz) empleado para el diagnó</w:t>
      </w:r>
      <w:r w:rsidR="0026288A">
        <w:rPr>
          <w:b/>
          <w:sz w:val="18"/>
          <w:szCs w:val="18"/>
        </w:rPr>
        <w:t xml:space="preserve">stico </w:t>
      </w:r>
      <w:r w:rsidR="00661C70">
        <w:rPr>
          <w:b/>
          <w:sz w:val="18"/>
          <w:szCs w:val="18"/>
        </w:rPr>
        <w:t>médico</w:t>
      </w:r>
      <w:r w:rsidR="0026288A">
        <w:rPr>
          <w:b/>
          <w:sz w:val="18"/>
          <w:szCs w:val="18"/>
        </w:rPr>
        <w:t xml:space="preserve"> oscila con una frecuencia de 7.5 </w:t>
      </w:r>
      <w:r w:rsidR="00054039">
        <w:rPr>
          <w:b/>
          <w:sz w:val="18"/>
          <w:szCs w:val="18"/>
        </w:rPr>
        <w:t>MHz.</w:t>
      </w:r>
      <w:r w:rsidR="006740B9">
        <w:rPr>
          <w:b/>
          <w:sz w:val="18"/>
          <w:szCs w:val="18"/>
        </w:rPr>
        <w:t xml:space="preserve"> </w:t>
      </w:r>
      <w:r w:rsidR="00F43BFC">
        <w:rPr>
          <w:b/>
          <w:sz w:val="18"/>
          <w:szCs w:val="18"/>
        </w:rPr>
        <w:t>¿</w:t>
      </w:r>
      <w:r w:rsidR="00054039">
        <w:rPr>
          <w:b/>
          <w:sz w:val="18"/>
          <w:szCs w:val="18"/>
        </w:rPr>
        <w:t>Cuánto</w:t>
      </w:r>
      <w:r w:rsidR="00F43BFC">
        <w:rPr>
          <w:b/>
          <w:sz w:val="18"/>
          <w:szCs w:val="18"/>
        </w:rPr>
        <w:t xml:space="preserve"> tarda cada oscilación y que frecuencia angular tiene?</w:t>
      </w:r>
    </w:p>
    <w:p w14:paraId="62CDF13E" w14:textId="0D5AB142" w:rsidR="00F43BFC" w:rsidRPr="00507E54" w:rsidRDefault="00507E54" w:rsidP="00F43BFC">
      <w:pPr>
        <w:pStyle w:val="Prrafodelista"/>
        <w:tabs>
          <w:tab w:val="left" w:pos="1176"/>
        </w:tabs>
        <w:rPr>
          <w:rFonts w:eastAsiaTheme="minorEastAsia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7.5*1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Hz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highlight w:val="cyan"/>
            </w:rPr>
            <m:t>1.333 ×</m:t>
          </m:r>
          <m:sSup>
            <m:sSupPr>
              <m:ctrlPr>
                <w:rPr>
                  <w:rFonts w:ascii="Cambria Math" w:hAnsi="Cambria Math"/>
                  <w:bCs/>
                  <w:i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Cs w:val="24"/>
                  <w:highlight w:val="cyan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  <w:highlight w:val="cyan"/>
                </w:rPr>
                <m:t>-7</m:t>
              </m:r>
            </m:sup>
          </m:sSup>
        </m:oMath>
      </m:oMathPara>
    </w:p>
    <w:p w14:paraId="6B4EEF8A" w14:textId="4E4874AC" w:rsidR="00507E54" w:rsidRDefault="00507E54" w:rsidP="00F43BFC">
      <w:pPr>
        <w:pStyle w:val="Prrafodelista"/>
        <w:tabs>
          <w:tab w:val="left" w:pos="1176"/>
        </w:tabs>
        <w:rPr>
          <w:bCs/>
          <w:szCs w:val="24"/>
        </w:rPr>
      </w:pPr>
    </w:p>
    <w:p w14:paraId="4CB0C7EB" w14:textId="4F910F4B" w:rsidR="00507E54" w:rsidRPr="00507E54" w:rsidRDefault="00507E54" w:rsidP="00F43BFC">
      <w:pPr>
        <w:pStyle w:val="Prrafodelista"/>
        <w:tabs>
          <w:tab w:val="left" w:pos="1176"/>
        </w:tabs>
        <w:rPr>
          <w:rFonts w:eastAsiaTheme="minorEastAsia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fa=2π ∙7.5 ∙</m:t>
          </m:r>
          <m:sSup>
            <m:sSup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Cs w:val="24"/>
            </w:rPr>
            <m:t>hz=</m:t>
          </m:r>
          <m:r>
            <w:rPr>
              <w:rFonts w:ascii="Cambria Math" w:hAnsi="Cambria Math"/>
              <w:szCs w:val="24"/>
              <w:highlight w:val="cyan"/>
            </w:rPr>
            <m:t>47123889.8</m:t>
          </m:r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0B049DF2" w14:textId="4B2BFD64" w:rsidR="00507E54" w:rsidRDefault="00507E54" w:rsidP="00F43BFC">
      <w:pPr>
        <w:pStyle w:val="Prrafodelista"/>
        <w:tabs>
          <w:tab w:val="left" w:pos="1176"/>
        </w:tabs>
        <w:rPr>
          <w:rFonts w:eastAsiaTheme="minorEastAsia"/>
          <w:bCs/>
          <w:szCs w:val="24"/>
        </w:rPr>
      </w:pPr>
    </w:p>
    <w:p w14:paraId="71A4D32C" w14:textId="49FD965C" w:rsidR="00507E54" w:rsidRPr="00507E54" w:rsidRDefault="00507E54" w:rsidP="00F43BFC">
      <w:pPr>
        <w:pStyle w:val="Prrafodelista"/>
        <w:tabs>
          <w:tab w:val="left" w:pos="1176"/>
        </w:tabs>
        <w:rPr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Tiempo de oscilacion:  </m:t>
          </m:r>
          <m:r>
            <w:rPr>
              <w:rFonts w:ascii="Cambria Math" w:hAnsi="Cambria Math"/>
              <w:szCs w:val="24"/>
              <w:highlight w:val="cyan"/>
            </w:rPr>
            <m:t>1.333 ×</m:t>
          </m:r>
          <m:sSup>
            <m:sSupPr>
              <m:ctrlPr>
                <w:rPr>
                  <w:rFonts w:ascii="Cambria Math" w:hAnsi="Cambria Math"/>
                  <w:bCs/>
                  <w:i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Cs w:val="24"/>
                  <w:highlight w:val="cyan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  <w:highlight w:val="cyan"/>
                </w:rPr>
                <m:t>-7</m:t>
              </m:r>
            </m:sup>
          </m:sSup>
          <m:r>
            <w:rPr>
              <w:rFonts w:ascii="Cambria Math" w:hAnsi="Cambria Math"/>
              <w:szCs w:val="24"/>
            </w:rPr>
            <m:t xml:space="preserve"> y frecuencia angular: </m:t>
          </m:r>
          <m:r>
            <w:rPr>
              <w:rFonts w:ascii="Cambria Math" w:hAnsi="Cambria Math"/>
              <w:szCs w:val="24"/>
              <w:highlight w:val="cyan"/>
            </w:rPr>
            <m:t>47123889.8</m:t>
          </m:r>
          <m: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2ABE3BE7" w14:textId="0EB77E53" w:rsidR="00507E54" w:rsidRDefault="00507E54" w:rsidP="00F43BFC">
      <w:pPr>
        <w:pStyle w:val="Prrafodelista"/>
        <w:tabs>
          <w:tab w:val="left" w:pos="1176"/>
        </w:tabs>
        <w:rPr>
          <w:b/>
          <w:sz w:val="18"/>
          <w:szCs w:val="18"/>
        </w:rPr>
      </w:pPr>
    </w:p>
    <w:p w14:paraId="3075FCA9" w14:textId="486B273F" w:rsidR="00507E54" w:rsidRDefault="00507E54" w:rsidP="00F43BFC">
      <w:pPr>
        <w:pStyle w:val="Prrafodelista"/>
        <w:tabs>
          <w:tab w:val="left" w:pos="1176"/>
        </w:tabs>
        <w:rPr>
          <w:b/>
          <w:sz w:val="18"/>
          <w:szCs w:val="18"/>
        </w:rPr>
      </w:pPr>
    </w:p>
    <w:p w14:paraId="51CD81DD" w14:textId="53FBDD4A" w:rsidR="00507E54" w:rsidRDefault="00507E54" w:rsidP="00F43BFC">
      <w:pPr>
        <w:pStyle w:val="Prrafodelista"/>
        <w:tabs>
          <w:tab w:val="left" w:pos="1176"/>
        </w:tabs>
        <w:rPr>
          <w:b/>
          <w:sz w:val="18"/>
          <w:szCs w:val="18"/>
        </w:rPr>
      </w:pPr>
    </w:p>
    <w:p w14:paraId="00655034" w14:textId="77777777" w:rsidR="00507E54" w:rsidRDefault="00507E54" w:rsidP="00F43BFC">
      <w:pPr>
        <w:pStyle w:val="Prrafodelista"/>
        <w:tabs>
          <w:tab w:val="left" w:pos="1176"/>
        </w:tabs>
        <w:rPr>
          <w:b/>
          <w:sz w:val="18"/>
          <w:szCs w:val="18"/>
        </w:rPr>
      </w:pPr>
    </w:p>
    <w:p w14:paraId="11ACB3FD" w14:textId="77777777" w:rsidR="00C0664A" w:rsidRDefault="00C0664A" w:rsidP="00C0664A">
      <w:pPr>
        <w:ind w:left="-66"/>
        <w:contextualSpacing/>
        <w:jc w:val="both"/>
        <w:rPr>
          <w:rFonts w:ascii="Arial" w:hAnsi="Arial" w:cs="Arial"/>
          <w:b/>
          <w:smallCaps/>
        </w:rPr>
      </w:pPr>
      <w:r w:rsidRPr="00280809">
        <w:rPr>
          <w:rFonts w:ascii="Arial" w:hAnsi="Arial" w:cs="Arial"/>
          <w:b/>
          <w:smallCaps/>
        </w:rPr>
        <w:t>TERCERA PARTE:(Escala de autoevaluación de Valores</w:t>
      </w:r>
      <w:r>
        <w:rPr>
          <w:rFonts w:ascii="Arial" w:hAnsi="Arial" w:cs="Arial"/>
          <w:b/>
          <w:smallCaps/>
        </w:rPr>
        <w:t>)</w:t>
      </w:r>
      <w:r w:rsidRPr="00280809">
        <w:rPr>
          <w:rFonts w:ascii="Arial" w:hAnsi="Arial" w:cs="Arial"/>
          <w:b/>
          <w:smallCaps/>
        </w:rPr>
        <w:t xml:space="preserve">: </w:t>
      </w:r>
      <w:r>
        <w:rPr>
          <w:rFonts w:ascii="Arial" w:hAnsi="Arial" w:cs="Arial"/>
          <w:b/>
          <w:smallCaps/>
        </w:rPr>
        <w:t>UNIDAD</w:t>
      </w:r>
      <w:r w:rsidRPr="00DD50B5">
        <w:rPr>
          <w:rFonts w:ascii="Arial" w:hAnsi="Arial" w:cs="Arial"/>
          <w:b/>
          <w:smallCaps/>
        </w:rPr>
        <w:t xml:space="preserve"> </w:t>
      </w:r>
      <w:r>
        <w:rPr>
          <w:rFonts w:ascii="Arial" w:hAnsi="Arial" w:cs="Arial"/>
          <w:b/>
          <w:smallCaps/>
        </w:rPr>
        <w:t>(</w:t>
      </w:r>
      <w:r w:rsidRPr="00280809">
        <w:rPr>
          <w:rFonts w:ascii="Arial" w:hAnsi="Arial" w:cs="Arial"/>
          <w:b/>
          <w:smallCaps/>
        </w:rPr>
        <w:t>10 %</w:t>
      </w:r>
      <w:r>
        <w:rPr>
          <w:rFonts w:ascii="Arial" w:hAnsi="Arial" w:cs="Arial"/>
          <w:b/>
          <w:smallCaps/>
        </w:rPr>
        <w:t>)</w:t>
      </w:r>
    </w:p>
    <w:p w14:paraId="2981A9EF" w14:textId="77777777" w:rsidR="00C0664A" w:rsidRPr="00C9567E" w:rsidRDefault="00C0664A" w:rsidP="00C0664A">
      <w:pPr>
        <w:ind w:left="-66"/>
        <w:contextualSpacing/>
        <w:jc w:val="both"/>
        <w:rPr>
          <w:rFonts w:ascii="Arial" w:hAnsi="Arial" w:cs="Arial"/>
          <w:smallCaps/>
          <w:sz w:val="20"/>
          <w:lang w:val="es-ES_tradnl"/>
        </w:rPr>
      </w:pPr>
      <w:r>
        <w:rPr>
          <w:rFonts w:ascii="Arial" w:hAnsi="Arial" w:cs="Arial"/>
          <w:b/>
          <w:smallCaps/>
        </w:rPr>
        <w:t>UNIDAD</w:t>
      </w:r>
      <w:r w:rsidRPr="00C9567E">
        <w:rPr>
          <w:rFonts w:ascii="Arial" w:hAnsi="Arial" w:cs="Arial"/>
          <w:b/>
          <w:smallCaps/>
        </w:rPr>
        <w:t>:</w:t>
      </w:r>
      <w:r>
        <w:rPr>
          <w:rFonts w:ascii="Arial" w:hAnsi="Arial" w:cs="Arial"/>
          <w:b/>
          <w:smallCaps/>
        </w:rPr>
        <w:t xml:space="preserve"> </w:t>
      </w:r>
      <w:r>
        <w:rPr>
          <w:rFonts w:ascii="Arial" w:hAnsi="Arial" w:cs="Arial"/>
          <w:smallCaps/>
        </w:rPr>
        <w:t>E</w:t>
      </w:r>
      <w:r w:rsidRPr="009F43B7">
        <w:rPr>
          <w:rFonts w:ascii="Arial" w:hAnsi="Arial" w:cs="Arial"/>
          <w:smallCaps/>
        </w:rPr>
        <w:t>s sentirse conectado con los demás y valorar las cualidades individuales, tratando a todos como seres humanos y reconociendo que juntos se puede lograr más que por separado.</w:t>
      </w:r>
    </w:p>
    <w:p w14:paraId="6E60F210" w14:textId="77777777" w:rsidR="00C0664A" w:rsidRPr="001A0016" w:rsidRDefault="00C0664A" w:rsidP="00C0664A">
      <w:pPr>
        <w:numPr>
          <w:ilvl w:val="0"/>
          <w:numId w:val="8"/>
        </w:numPr>
        <w:ind w:left="142" w:hanging="208"/>
        <w:contextualSpacing/>
        <w:jc w:val="both"/>
        <w:rPr>
          <w:rFonts w:ascii="Arial" w:hAnsi="Arial" w:cs="Arial"/>
          <w:smallCaps/>
          <w:sz w:val="20"/>
          <w:lang w:val="es-ES_tradnl"/>
        </w:rPr>
      </w:pPr>
      <w:r w:rsidRPr="001A0016">
        <w:rPr>
          <w:rFonts w:ascii="Arial" w:hAnsi="Arial" w:cs="Arial"/>
          <w:smallCaps/>
          <w:sz w:val="20"/>
          <w:lang w:val="es-ES_tradnl"/>
        </w:rPr>
        <w:t xml:space="preserve">En este apartado no existen respuestas correctas o incorrectas, se trata solamente de medir su aplicación del valor </w:t>
      </w:r>
      <w:r>
        <w:rPr>
          <w:rFonts w:ascii="Arial" w:hAnsi="Arial" w:cs="Arial"/>
          <w:smallCaps/>
          <w:sz w:val="20"/>
          <w:lang w:val="es-ES_tradnl"/>
        </w:rPr>
        <w:t>UNIDAD:</w:t>
      </w:r>
      <w:r w:rsidRPr="001A0016">
        <w:rPr>
          <w:rFonts w:ascii="Arial" w:hAnsi="Arial" w:cs="Arial"/>
          <w:smallCaps/>
          <w:sz w:val="20"/>
          <w:lang w:val="es-ES_tradnl"/>
        </w:rPr>
        <w:t xml:space="preserve"> y brindar apoyo para superar deficiencias observadas</w:t>
      </w:r>
    </w:p>
    <w:p w14:paraId="18335184" w14:textId="77777777" w:rsidR="00C0664A" w:rsidRPr="001A0016" w:rsidRDefault="00C0664A" w:rsidP="00C0664A">
      <w:pPr>
        <w:numPr>
          <w:ilvl w:val="0"/>
          <w:numId w:val="8"/>
        </w:numPr>
        <w:ind w:left="142" w:hanging="208"/>
        <w:contextualSpacing/>
        <w:jc w:val="both"/>
        <w:rPr>
          <w:rFonts w:ascii="Arial" w:hAnsi="Arial" w:cs="Arial"/>
          <w:smallCaps/>
          <w:sz w:val="20"/>
          <w:lang w:val="es-ES_tradnl"/>
        </w:rPr>
      </w:pPr>
      <w:r w:rsidRPr="001A0016">
        <w:rPr>
          <w:rFonts w:ascii="Arial" w:hAnsi="Arial" w:cs="Arial"/>
          <w:smallCaps/>
          <w:sz w:val="20"/>
          <w:lang w:val="es-ES_tradnl"/>
        </w:rPr>
        <w:t>Escoja la respuesta que según usted considere se adapta más a su pensamiento, marcando con una X si es FALSO (F) o VERDADERO (V).</w:t>
      </w:r>
    </w:p>
    <w:p w14:paraId="03CAF89E" w14:textId="77777777" w:rsidR="00C0664A" w:rsidRPr="00280809" w:rsidRDefault="00C0664A" w:rsidP="00C0664A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872"/>
        <w:gridCol w:w="873"/>
      </w:tblGrid>
      <w:tr w:rsidR="00C0664A" w:rsidRPr="00280809" w14:paraId="08F60A36" w14:textId="77777777" w:rsidTr="00520497">
        <w:trPr>
          <w:jc w:val="center"/>
        </w:trPr>
        <w:tc>
          <w:tcPr>
            <w:tcW w:w="7083" w:type="dxa"/>
            <w:shd w:val="clear" w:color="auto" w:fill="D9D9D9" w:themeFill="background1" w:themeFillShade="D9"/>
            <w:vAlign w:val="center"/>
          </w:tcPr>
          <w:p w14:paraId="1CB079B3" w14:textId="77777777" w:rsidR="00C0664A" w:rsidRPr="00280809" w:rsidRDefault="00C0664A" w:rsidP="00520497">
            <w:pPr>
              <w:rPr>
                <w:rFonts w:ascii="Arial" w:hAnsi="Arial" w:cs="Arial"/>
                <w:b/>
                <w:sz w:val="22"/>
                <w:szCs w:val="22"/>
                <w:highlight w:val="lightGray"/>
                <w:shd w:val="clear" w:color="auto" w:fill="FFFFFF"/>
              </w:rPr>
            </w:pPr>
            <w:r w:rsidRPr="00280809">
              <w:rPr>
                <w:rFonts w:ascii="Arial" w:hAnsi="Arial" w:cs="Arial"/>
                <w:b/>
                <w:sz w:val="22"/>
                <w:szCs w:val="22"/>
                <w:highlight w:val="lightGray"/>
                <w:shd w:val="clear" w:color="auto" w:fill="FFFFFF"/>
              </w:rPr>
              <w:lastRenderedPageBreak/>
              <w:t>PREGUNTA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93999A0" w14:textId="77777777" w:rsidR="00C0664A" w:rsidRPr="007D0248" w:rsidRDefault="00C0664A" w:rsidP="00520497">
            <w:pPr>
              <w:jc w:val="center"/>
              <w:rPr>
                <w:rFonts w:ascii="Arial" w:hAnsi="Arial" w:cs="Arial"/>
                <w:b/>
                <w:szCs w:val="22"/>
                <w:highlight w:val="lightGray"/>
                <w:shd w:val="clear" w:color="auto" w:fill="FFFFFF"/>
              </w:rPr>
            </w:pPr>
            <w:r w:rsidRPr="007D0248">
              <w:rPr>
                <w:rFonts w:ascii="Arial" w:hAnsi="Arial" w:cs="Arial"/>
                <w:b/>
                <w:szCs w:val="22"/>
                <w:highlight w:val="lightGray"/>
                <w:shd w:val="clear" w:color="auto" w:fill="FFFFFF"/>
              </w:rPr>
              <w:t>F (NO)</w:t>
            </w:r>
          </w:p>
        </w:tc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71C7618B" w14:textId="77777777" w:rsidR="00C0664A" w:rsidRPr="007D0248" w:rsidRDefault="00C0664A" w:rsidP="00520497">
            <w:pPr>
              <w:jc w:val="center"/>
              <w:rPr>
                <w:rFonts w:ascii="Arial" w:hAnsi="Arial" w:cs="Arial"/>
                <w:b/>
                <w:szCs w:val="22"/>
                <w:shd w:val="clear" w:color="auto" w:fill="FFFFFF"/>
              </w:rPr>
            </w:pPr>
            <w:r w:rsidRPr="007D0248">
              <w:rPr>
                <w:rFonts w:ascii="Arial" w:hAnsi="Arial" w:cs="Arial"/>
                <w:b/>
                <w:szCs w:val="22"/>
                <w:highlight w:val="lightGray"/>
                <w:shd w:val="clear" w:color="auto" w:fill="FFFFFF"/>
              </w:rPr>
              <w:t>V (SI)</w:t>
            </w:r>
          </w:p>
        </w:tc>
      </w:tr>
      <w:tr w:rsidR="00C0664A" w:rsidRPr="00280809" w14:paraId="36AFF623" w14:textId="77777777" w:rsidTr="00520497">
        <w:trPr>
          <w:jc w:val="center"/>
        </w:trPr>
        <w:tc>
          <w:tcPr>
            <w:tcW w:w="7083" w:type="dxa"/>
          </w:tcPr>
          <w:p w14:paraId="61F25EB4" w14:textId="77777777" w:rsidR="00C0664A" w:rsidRPr="00280809" w:rsidRDefault="00C0664A" w:rsidP="00C0664A">
            <w:pPr>
              <w:numPr>
                <w:ilvl w:val="0"/>
                <w:numId w:val="9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9F43B7">
              <w:rPr>
                <w:rFonts w:ascii="Arial" w:hAnsi="Arial" w:cs="Arial"/>
                <w:color w:val="222222"/>
                <w:sz w:val="22"/>
                <w:szCs w:val="22"/>
              </w:rPr>
              <w:t xml:space="preserve">Viviremos 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en UNIDAD </w:t>
            </w:r>
            <w:r w:rsidRPr="009F43B7">
              <w:rPr>
                <w:rFonts w:ascii="Arial" w:hAnsi="Arial" w:cs="Arial"/>
                <w:color w:val="222222"/>
                <w:sz w:val="22"/>
                <w:szCs w:val="22"/>
              </w:rPr>
              <w:t xml:space="preserve">cuando nuestros prejuicios no 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nos </w:t>
            </w:r>
            <w:r w:rsidRPr="009F43B7">
              <w:rPr>
                <w:rFonts w:ascii="Arial" w:hAnsi="Arial" w:cs="Arial"/>
                <w:color w:val="222222"/>
                <w:sz w:val="22"/>
                <w:szCs w:val="22"/>
              </w:rPr>
              <w:t>impidan acercarnos a los demás.</w:t>
            </w:r>
          </w:p>
        </w:tc>
        <w:tc>
          <w:tcPr>
            <w:tcW w:w="872" w:type="dxa"/>
          </w:tcPr>
          <w:p w14:paraId="2A281C39" w14:textId="77777777" w:rsidR="00C0664A" w:rsidRPr="00280809" w:rsidRDefault="00C0664A" w:rsidP="005204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dxa"/>
          </w:tcPr>
          <w:p w14:paraId="5FCF81B5" w14:textId="49C29915" w:rsidR="00C0664A" w:rsidRPr="00280809" w:rsidRDefault="00507E54" w:rsidP="005204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C0664A" w:rsidRPr="00280809" w14:paraId="4ABBD723" w14:textId="77777777" w:rsidTr="00520497">
        <w:trPr>
          <w:jc w:val="center"/>
        </w:trPr>
        <w:tc>
          <w:tcPr>
            <w:tcW w:w="7083" w:type="dxa"/>
          </w:tcPr>
          <w:p w14:paraId="17828072" w14:textId="77777777" w:rsidR="00C0664A" w:rsidRPr="00280809" w:rsidRDefault="00C0664A" w:rsidP="00C0664A">
            <w:pPr>
              <w:numPr>
                <w:ilvl w:val="0"/>
                <w:numId w:val="9"/>
              </w:numPr>
              <w:shd w:val="clear" w:color="auto" w:fill="FFFFFF"/>
              <w:spacing w:after="6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9F43B7">
              <w:rPr>
                <w:rFonts w:ascii="Arial" w:hAnsi="Arial" w:cs="Arial"/>
                <w:color w:val="222222"/>
                <w:sz w:val="22"/>
                <w:szCs w:val="22"/>
              </w:rPr>
              <w:t>La UNIDAD lleva a procurar la afinidad de los grupos, trabajando en la correlación de los esfuerzos y voluntades, para lograr el fin buscado.</w:t>
            </w:r>
          </w:p>
        </w:tc>
        <w:tc>
          <w:tcPr>
            <w:tcW w:w="872" w:type="dxa"/>
          </w:tcPr>
          <w:p w14:paraId="04866631" w14:textId="77777777" w:rsidR="00C0664A" w:rsidRPr="00280809" w:rsidRDefault="00C0664A" w:rsidP="005204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dxa"/>
          </w:tcPr>
          <w:p w14:paraId="330B11EF" w14:textId="49778B54" w:rsidR="00C0664A" w:rsidRPr="00280809" w:rsidRDefault="00507E54" w:rsidP="005204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C0664A" w:rsidRPr="00280809" w14:paraId="434EE2E7" w14:textId="77777777" w:rsidTr="00520497">
        <w:trPr>
          <w:jc w:val="center"/>
        </w:trPr>
        <w:tc>
          <w:tcPr>
            <w:tcW w:w="7083" w:type="dxa"/>
          </w:tcPr>
          <w:p w14:paraId="23394756" w14:textId="77777777" w:rsidR="00C0664A" w:rsidRPr="00280809" w:rsidRDefault="00C0664A" w:rsidP="00C0664A">
            <w:pPr>
              <w:numPr>
                <w:ilvl w:val="0"/>
                <w:numId w:val="9"/>
              </w:numPr>
              <w:shd w:val="clear" w:color="auto" w:fill="FFFFFF"/>
              <w:spacing w:after="6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C44AB7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Las diferencias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de credo</w:t>
            </w:r>
            <w:r w:rsidRPr="00C44AB7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no deben ser </w:t>
            </w:r>
            <w:r w:rsidRPr="00C44AB7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el motivo 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para separarnos; deben servir </w:t>
            </w:r>
            <w:r w:rsidRPr="00C44AB7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para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que las personas se reú</w:t>
            </w:r>
            <w:r w:rsidRPr="00C44AB7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an para</w:t>
            </w:r>
            <w:r w:rsidRPr="00C44AB7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buscar soluciones 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 las diferencias buscando la UNIDAD.</w:t>
            </w:r>
            <w:r w:rsidRPr="00C44AB7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</w:p>
        </w:tc>
        <w:tc>
          <w:tcPr>
            <w:tcW w:w="872" w:type="dxa"/>
          </w:tcPr>
          <w:p w14:paraId="67727E1D" w14:textId="77777777" w:rsidR="00C0664A" w:rsidRPr="00280809" w:rsidRDefault="00C0664A" w:rsidP="005204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dxa"/>
          </w:tcPr>
          <w:p w14:paraId="2E5D1081" w14:textId="13465095" w:rsidR="00C0664A" w:rsidRPr="00280809" w:rsidRDefault="00507E54" w:rsidP="005204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C0664A" w:rsidRPr="00280809" w14:paraId="51B48DC1" w14:textId="77777777" w:rsidTr="00520497">
        <w:trPr>
          <w:jc w:val="center"/>
        </w:trPr>
        <w:tc>
          <w:tcPr>
            <w:tcW w:w="7083" w:type="dxa"/>
          </w:tcPr>
          <w:p w14:paraId="4463A10B" w14:textId="77777777" w:rsidR="00C0664A" w:rsidRPr="00280809" w:rsidRDefault="00C0664A" w:rsidP="00C0664A">
            <w:pPr>
              <w:numPr>
                <w:ilvl w:val="0"/>
                <w:numId w:val="9"/>
              </w:numPr>
              <w:shd w:val="clear" w:color="auto" w:fill="FFFFFF"/>
              <w:spacing w:after="60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La UNIDAD se concreta </w:t>
            </w:r>
            <w:r w:rsidRPr="00C44AB7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cuando aprend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</w:t>
            </w:r>
            <w:r w:rsidRPr="00C44AB7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mos a coordinar nuestro trabajo con el de los demás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, buscando soluciones en común.</w:t>
            </w:r>
          </w:p>
        </w:tc>
        <w:tc>
          <w:tcPr>
            <w:tcW w:w="872" w:type="dxa"/>
          </w:tcPr>
          <w:p w14:paraId="3D25F6C4" w14:textId="77777777" w:rsidR="00C0664A" w:rsidRPr="00280809" w:rsidRDefault="00C0664A" w:rsidP="005204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73" w:type="dxa"/>
          </w:tcPr>
          <w:p w14:paraId="747899E3" w14:textId="52DA1436" w:rsidR="00C0664A" w:rsidRPr="00280809" w:rsidRDefault="00507E54" w:rsidP="005204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C0664A" w:rsidRPr="00280809" w14:paraId="7393CCA1" w14:textId="77777777" w:rsidTr="00520497">
        <w:trPr>
          <w:jc w:val="center"/>
        </w:trPr>
        <w:tc>
          <w:tcPr>
            <w:tcW w:w="7083" w:type="dxa"/>
          </w:tcPr>
          <w:p w14:paraId="16AEFB5C" w14:textId="77777777" w:rsidR="00C0664A" w:rsidRPr="00280809" w:rsidRDefault="00C0664A" w:rsidP="00C0664A">
            <w:pPr>
              <w:numPr>
                <w:ilvl w:val="0"/>
                <w:numId w:val="9"/>
              </w:numPr>
              <w:shd w:val="clear" w:color="auto" w:fill="FFFFFF"/>
              <w:spacing w:after="60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C44AB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Viviremos la UNIDAD si criticamos a los que tienen puntos de vista difer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entes; </w:t>
            </w:r>
            <w:r w:rsidRPr="00C44AB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si anteponemos nuestras necesidades a las del grupo; si no cumplimos nuestros compromisos.</w:t>
            </w:r>
            <w:r w:rsidRPr="00C44A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872" w:type="dxa"/>
          </w:tcPr>
          <w:p w14:paraId="51EDAE85" w14:textId="0B8E2C5D" w:rsidR="00C0664A" w:rsidRPr="00280809" w:rsidRDefault="00507E54" w:rsidP="005204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873" w:type="dxa"/>
          </w:tcPr>
          <w:p w14:paraId="264D03B4" w14:textId="77777777" w:rsidR="00C0664A" w:rsidRPr="00280809" w:rsidRDefault="00C0664A" w:rsidP="005204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</w:tr>
    </w:tbl>
    <w:p w14:paraId="081E3E31" w14:textId="77777777" w:rsidR="005A787D" w:rsidRDefault="005A787D"/>
    <w:sectPr w:rsidR="005A7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5985"/>
    <w:multiLevelType w:val="hybridMultilevel"/>
    <w:tmpl w:val="90CE93E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30C2"/>
    <w:multiLevelType w:val="hybridMultilevel"/>
    <w:tmpl w:val="90CE93E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559"/>
    <w:multiLevelType w:val="multilevel"/>
    <w:tmpl w:val="20409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26C0C43"/>
    <w:multiLevelType w:val="hybridMultilevel"/>
    <w:tmpl w:val="90CE93E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50A86"/>
    <w:multiLevelType w:val="hybridMultilevel"/>
    <w:tmpl w:val="90CE93E8"/>
    <w:lvl w:ilvl="0" w:tplc="44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90" w:hanging="360"/>
      </w:pPr>
    </w:lvl>
    <w:lvl w:ilvl="2" w:tplc="440A001B" w:tentative="1">
      <w:start w:val="1"/>
      <w:numFmt w:val="lowerRoman"/>
      <w:lvlText w:val="%3."/>
      <w:lvlJc w:val="right"/>
      <w:pPr>
        <w:ind w:left="2510" w:hanging="180"/>
      </w:pPr>
    </w:lvl>
    <w:lvl w:ilvl="3" w:tplc="440A000F" w:tentative="1">
      <w:start w:val="1"/>
      <w:numFmt w:val="decimal"/>
      <w:lvlText w:val="%4."/>
      <w:lvlJc w:val="left"/>
      <w:pPr>
        <w:ind w:left="3230" w:hanging="360"/>
      </w:pPr>
    </w:lvl>
    <w:lvl w:ilvl="4" w:tplc="440A0019" w:tentative="1">
      <w:start w:val="1"/>
      <w:numFmt w:val="lowerLetter"/>
      <w:lvlText w:val="%5."/>
      <w:lvlJc w:val="left"/>
      <w:pPr>
        <w:ind w:left="3950" w:hanging="360"/>
      </w:pPr>
    </w:lvl>
    <w:lvl w:ilvl="5" w:tplc="440A001B" w:tentative="1">
      <w:start w:val="1"/>
      <w:numFmt w:val="lowerRoman"/>
      <w:lvlText w:val="%6."/>
      <w:lvlJc w:val="right"/>
      <w:pPr>
        <w:ind w:left="4670" w:hanging="180"/>
      </w:pPr>
    </w:lvl>
    <w:lvl w:ilvl="6" w:tplc="440A000F" w:tentative="1">
      <w:start w:val="1"/>
      <w:numFmt w:val="decimal"/>
      <w:lvlText w:val="%7."/>
      <w:lvlJc w:val="left"/>
      <w:pPr>
        <w:ind w:left="5390" w:hanging="360"/>
      </w:pPr>
    </w:lvl>
    <w:lvl w:ilvl="7" w:tplc="440A0019" w:tentative="1">
      <w:start w:val="1"/>
      <w:numFmt w:val="lowerLetter"/>
      <w:lvlText w:val="%8."/>
      <w:lvlJc w:val="left"/>
      <w:pPr>
        <w:ind w:left="6110" w:hanging="360"/>
      </w:pPr>
    </w:lvl>
    <w:lvl w:ilvl="8" w:tplc="4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E004764"/>
    <w:multiLevelType w:val="hybridMultilevel"/>
    <w:tmpl w:val="90CE93E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5298E"/>
    <w:multiLevelType w:val="hybridMultilevel"/>
    <w:tmpl w:val="3216EEBC"/>
    <w:lvl w:ilvl="0" w:tplc="4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705669BE"/>
    <w:multiLevelType w:val="hybridMultilevel"/>
    <w:tmpl w:val="90CE93E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2631E"/>
    <w:multiLevelType w:val="multilevel"/>
    <w:tmpl w:val="93E2E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22"/>
    <w:rsid w:val="0001075A"/>
    <w:rsid w:val="000366A6"/>
    <w:rsid w:val="00045211"/>
    <w:rsid w:val="00054039"/>
    <w:rsid w:val="0006151F"/>
    <w:rsid w:val="00071D62"/>
    <w:rsid w:val="000C3AF9"/>
    <w:rsid w:val="001630FE"/>
    <w:rsid w:val="001A113D"/>
    <w:rsid w:val="001E0512"/>
    <w:rsid w:val="0022413F"/>
    <w:rsid w:val="00231EAC"/>
    <w:rsid w:val="0026288A"/>
    <w:rsid w:val="00290826"/>
    <w:rsid w:val="002A1603"/>
    <w:rsid w:val="003704B9"/>
    <w:rsid w:val="00390D76"/>
    <w:rsid w:val="003A1B57"/>
    <w:rsid w:val="003F10D8"/>
    <w:rsid w:val="00482C8D"/>
    <w:rsid w:val="004B6E0D"/>
    <w:rsid w:val="00507E54"/>
    <w:rsid w:val="00541096"/>
    <w:rsid w:val="005469F1"/>
    <w:rsid w:val="0059534B"/>
    <w:rsid w:val="005A787D"/>
    <w:rsid w:val="005B5F97"/>
    <w:rsid w:val="005C4248"/>
    <w:rsid w:val="00602158"/>
    <w:rsid w:val="00610FC2"/>
    <w:rsid w:val="00661C70"/>
    <w:rsid w:val="006740B9"/>
    <w:rsid w:val="006E15D9"/>
    <w:rsid w:val="0073196D"/>
    <w:rsid w:val="00762003"/>
    <w:rsid w:val="00772AA7"/>
    <w:rsid w:val="007A1D4B"/>
    <w:rsid w:val="007D1E07"/>
    <w:rsid w:val="008013D9"/>
    <w:rsid w:val="00812B04"/>
    <w:rsid w:val="00816504"/>
    <w:rsid w:val="0087453C"/>
    <w:rsid w:val="00884412"/>
    <w:rsid w:val="00927797"/>
    <w:rsid w:val="00967DDD"/>
    <w:rsid w:val="009C2E62"/>
    <w:rsid w:val="009E0822"/>
    <w:rsid w:val="009F13F9"/>
    <w:rsid w:val="00A7643D"/>
    <w:rsid w:val="00A94BC4"/>
    <w:rsid w:val="00AF0F19"/>
    <w:rsid w:val="00AF3121"/>
    <w:rsid w:val="00AF6476"/>
    <w:rsid w:val="00B12C9E"/>
    <w:rsid w:val="00B2548A"/>
    <w:rsid w:val="00BA679B"/>
    <w:rsid w:val="00BC08D1"/>
    <w:rsid w:val="00BF0F2A"/>
    <w:rsid w:val="00C0664A"/>
    <w:rsid w:val="00C81242"/>
    <w:rsid w:val="00CB0093"/>
    <w:rsid w:val="00CB4F17"/>
    <w:rsid w:val="00CB76EB"/>
    <w:rsid w:val="00D24AAB"/>
    <w:rsid w:val="00D30F16"/>
    <w:rsid w:val="00D42E82"/>
    <w:rsid w:val="00D736E7"/>
    <w:rsid w:val="00D95568"/>
    <w:rsid w:val="00D95CF3"/>
    <w:rsid w:val="00DB454E"/>
    <w:rsid w:val="00E26393"/>
    <w:rsid w:val="00EE0532"/>
    <w:rsid w:val="00F43BFC"/>
    <w:rsid w:val="00F9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5051"/>
  <w15:chartTrackingRefBased/>
  <w15:docId w15:val="{EC0A0D14-774D-4598-8A21-AA14DCFA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62"/>
  </w:style>
  <w:style w:type="paragraph" w:styleId="Ttulo6">
    <w:name w:val="heading 6"/>
    <w:basedOn w:val="Normal"/>
    <w:next w:val="Normal"/>
    <w:link w:val="Ttulo6Car"/>
    <w:qFormat/>
    <w:rsid w:val="00071D62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071D62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071D62"/>
    <w:pPr>
      <w:spacing w:after="0" w:line="240" w:lineRule="auto"/>
      <w:ind w:right="-943"/>
      <w:jc w:val="both"/>
    </w:pPr>
    <w:rPr>
      <w:rFonts w:ascii="Times New Roman" w:eastAsia="Times New Roman" w:hAnsi="Times New Roman" w:cs="Times New Roman"/>
      <w:b/>
      <w:bCs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071D62"/>
    <w:rPr>
      <w:rFonts w:ascii="Times New Roman" w:eastAsia="Times New Roman" w:hAnsi="Times New Roman" w:cs="Times New Roman"/>
      <w:b/>
      <w:bCs/>
      <w:sz w:val="24"/>
      <w:szCs w:val="20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71D62"/>
    <w:pPr>
      <w:spacing w:line="360" w:lineRule="auto"/>
      <w:ind w:left="720"/>
      <w:contextualSpacing/>
      <w:jc w:val="both"/>
    </w:pPr>
    <w:rPr>
      <w:rFonts w:ascii="Arial" w:hAnsi="Arial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71D62"/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5B5F97"/>
    <w:rPr>
      <w:color w:val="808080"/>
    </w:rPr>
  </w:style>
  <w:style w:type="table" w:styleId="Tablaconcuadrcula">
    <w:name w:val="Table Grid"/>
    <w:basedOn w:val="Tablanormal"/>
    <w:uiPriority w:val="39"/>
    <w:rsid w:val="00C0664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807D-3689-404F-9638-3C8F176B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Zelaya Pinzon</dc:creator>
  <cp:keywords/>
  <dc:description/>
  <cp:lastModifiedBy>MARTINEZ PANAMEÑO KEVIN ALEXANDER</cp:lastModifiedBy>
  <cp:revision>4</cp:revision>
  <cp:lastPrinted>2020-12-18T04:17:00Z</cp:lastPrinted>
  <dcterms:created xsi:type="dcterms:W3CDTF">2020-12-16T16:21:00Z</dcterms:created>
  <dcterms:modified xsi:type="dcterms:W3CDTF">2020-12-18T04:20:00Z</dcterms:modified>
</cp:coreProperties>
</file>