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2472" w14:textId="13DF217C" w:rsidR="007B78C4" w:rsidRDefault="007B78C4" w:rsidP="007B78C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5: Understanding Widget Tree</w:t>
      </w:r>
    </w:p>
    <w:p w14:paraId="7214599A" w14:textId="77777777" w:rsidR="007B78C4" w:rsidRPr="007B78C4" w:rsidRDefault="007B78C4" w:rsidP="007B78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8F531B" w14:textId="0E1382A1" w:rsidR="004A6C44" w:rsidRPr="007B78C4" w:rsidRDefault="007B78C4" w:rsidP="007B78C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B78C4">
        <w:rPr>
          <w:rFonts w:ascii="Times New Roman" w:hAnsi="Times New Roman" w:cs="Times New Roman"/>
          <w:sz w:val="32"/>
          <w:szCs w:val="32"/>
        </w:rPr>
        <w:t>In this chapter, I understood that the Widget Tree in Flutter is a layered arrangement of widgets that represents the app's user interface and behavior. Each widget serves as an element like a button or text, and the tree allows Flutter to efficiently organize and render the UI.</w:t>
      </w:r>
    </w:p>
    <w:sectPr w:rsidR="004A6C44" w:rsidRPr="007B7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C4"/>
    <w:rsid w:val="004A6C44"/>
    <w:rsid w:val="007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44EC"/>
  <w15:chartTrackingRefBased/>
  <w15:docId w15:val="{E0B0A7FF-59DB-44AE-B5E6-8EE919A2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Zynel Paguigan</dc:creator>
  <cp:keywords/>
  <dc:description/>
  <cp:lastModifiedBy>John Zynel Paguigan</cp:lastModifiedBy>
  <cp:revision>1</cp:revision>
  <dcterms:created xsi:type="dcterms:W3CDTF">2024-12-12T21:02:00Z</dcterms:created>
  <dcterms:modified xsi:type="dcterms:W3CDTF">2024-12-12T21:04:00Z</dcterms:modified>
</cp:coreProperties>
</file>