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C0F6" w14:textId="5D0073A2" w:rsidR="00086056" w:rsidRDefault="00FA34C4" w:rsidP="00FA34C4">
      <w:pPr>
        <w:jc w:val="center"/>
        <w:rPr>
          <w:b/>
          <w:bCs/>
          <w:sz w:val="24"/>
          <w:szCs w:val="24"/>
        </w:rPr>
      </w:pPr>
      <w:r w:rsidRPr="00FA34C4">
        <w:rPr>
          <w:b/>
          <w:bCs/>
          <w:sz w:val="24"/>
          <w:szCs w:val="24"/>
        </w:rPr>
        <w:t>N</w:t>
      </w:r>
      <w:r w:rsidRPr="00FA34C4">
        <w:rPr>
          <w:rFonts w:hint="eastAsia"/>
          <w:b/>
          <w:bCs/>
          <w:sz w:val="24"/>
          <w:szCs w:val="24"/>
        </w:rPr>
        <w:t>otes</w:t>
      </w:r>
      <w:r w:rsidRPr="00FA34C4">
        <w:rPr>
          <w:b/>
          <w:bCs/>
          <w:sz w:val="24"/>
          <w:szCs w:val="24"/>
        </w:rPr>
        <w:t xml:space="preserve"> on the given relevant literatures</w:t>
      </w:r>
    </w:p>
    <w:p w14:paraId="7560FC5E" w14:textId="7E2FD218" w:rsidR="00FA34C4" w:rsidRDefault="00FA34C4" w:rsidP="00FA34C4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</w:rPr>
        <w:t>ihao Liu</w:t>
      </w:r>
    </w:p>
    <w:p w14:paraId="69C8ECCE" w14:textId="5C317DF7" w:rsidR="00AB1594" w:rsidRDefault="00AB1594" w:rsidP="00AB1594">
      <w:pPr>
        <w:rPr>
          <w:b/>
          <w:bCs/>
          <w:sz w:val="24"/>
          <w:szCs w:val="24"/>
        </w:rPr>
      </w:pPr>
    </w:p>
    <w:p w14:paraId="71BA527B" w14:textId="78250C15" w:rsidR="00AB1594" w:rsidRPr="00AB1594" w:rsidRDefault="00AB1594" w:rsidP="00AB15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B1594">
        <w:rPr>
          <w:sz w:val="24"/>
          <w:szCs w:val="24"/>
        </w:rPr>
        <w:t>“</w:t>
      </w:r>
      <w:r w:rsidRPr="00AB1594">
        <w:rPr>
          <w:sz w:val="24"/>
          <w:szCs w:val="24"/>
        </w:rPr>
        <w:t>Combining Recurrent, Convolutional, and Continuous-time</w:t>
      </w:r>
      <w:r w:rsidRPr="00AB1594">
        <w:rPr>
          <w:sz w:val="24"/>
          <w:szCs w:val="24"/>
        </w:rPr>
        <w:t xml:space="preserve"> </w:t>
      </w:r>
      <w:r w:rsidRPr="00AB1594">
        <w:rPr>
          <w:sz w:val="24"/>
          <w:szCs w:val="24"/>
        </w:rPr>
        <w:t>Models with Linear State-Space Layers</w:t>
      </w:r>
      <w:r w:rsidRPr="00AB1594">
        <w:rPr>
          <w:sz w:val="24"/>
          <w:szCs w:val="24"/>
        </w:rPr>
        <w:t>”</w:t>
      </w:r>
    </w:p>
    <w:p w14:paraId="404D81D5" w14:textId="573DFED7" w:rsidR="00AB1594" w:rsidRDefault="00AB1594" w:rsidP="00AB159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Note</w:t>
      </w:r>
      <w:r w:rsidR="00CA3A0F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]: </w:t>
      </w:r>
    </w:p>
    <w:p w14:paraId="6AE4561C" w14:textId="0E801553" w:rsidR="00AB1594" w:rsidRDefault="00AB1594" w:rsidP="00AB159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B1594">
        <w:rPr>
          <w:rFonts w:hint="eastAsia"/>
          <w:sz w:val="24"/>
          <w:szCs w:val="24"/>
        </w:rPr>
        <w:t>T</w:t>
      </w:r>
      <w:r w:rsidRPr="00AB1594">
        <w:rPr>
          <w:sz w:val="24"/>
          <w:szCs w:val="24"/>
        </w:rPr>
        <w:t xml:space="preserve">he focus is on </w:t>
      </w:r>
      <w:r>
        <w:rPr>
          <w:sz w:val="24"/>
          <w:szCs w:val="24"/>
        </w:rPr>
        <w:t xml:space="preserve">the expression of </w:t>
      </w:r>
      <w:r w:rsidRPr="00AB1594">
        <w:rPr>
          <w:sz w:val="24"/>
          <w:szCs w:val="24"/>
        </w:rPr>
        <w:t>Linear State-Space Layer</w:t>
      </w:r>
      <w:r>
        <w:rPr>
          <w:sz w:val="24"/>
          <w:szCs w:val="24"/>
        </w:rPr>
        <w:t xml:space="preserve"> (LSSL) and the purpose of it is to</w:t>
      </w:r>
      <w:r w:rsidRPr="00AB1594">
        <w:rPr>
          <w:sz w:val="24"/>
          <w:szCs w:val="24"/>
        </w:rPr>
        <w:t xml:space="preserve"> generalizes</w:t>
      </w:r>
      <w:r>
        <w:rPr>
          <w:sz w:val="24"/>
          <w:szCs w:val="24"/>
        </w:rPr>
        <w:t xml:space="preserve"> </w:t>
      </w:r>
      <w:r w:rsidR="00E36C52" w:rsidRPr="00E36C52">
        <w:rPr>
          <w:sz w:val="24"/>
          <w:szCs w:val="24"/>
        </w:rPr>
        <w:t>Recurrent neural networks (RNNs), temporal convolutions, and neural differential equations (NDEs)</w:t>
      </w:r>
      <w:r w:rsidR="00E36C52">
        <w:rPr>
          <w:sz w:val="24"/>
          <w:szCs w:val="24"/>
        </w:rPr>
        <w:t xml:space="preserve"> for time-series data processing.</w:t>
      </w:r>
      <w:r w:rsidR="00E32191">
        <w:rPr>
          <w:sz w:val="24"/>
          <w:szCs w:val="24"/>
        </w:rPr>
        <w:t xml:space="preserve"> The authors even show that RNN methods are </w:t>
      </w:r>
      <w:r w:rsidR="00E32191" w:rsidRPr="00E32191">
        <w:rPr>
          <w:sz w:val="24"/>
          <w:szCs w:val="24"/>
        </w:rPr>
        <w:t>special case</w:t>
      </w:r>
      <w:r w:rsidR="00E32191">
        <w:rPr>
          <w:sz w:val="24"/>
          <w:szCs w:val="24"/>
        </w:rPr>
        <w:t>s</w:t>
      </w:r>
      <w:r w:rsidR="00E32191" w:rsidRPr="00E32191">
        <w:rPr>
          <w:sz w:val="24"/>
          <w:szCs w:val="24"/>
        </w:rPr>
        <w:t xml:space="preserve"> of LSSLs</w:t>
      </w:r>
      <w:r w:rsidR="00E32191">
        <w:rPr>
          <w:sz w:val="24"/>
          <w:szCs w:val="24"/>
        </w:rPr>
        <w:t>.</w:t>
      </w:r>
    </w:p>
    <w:p w14:paraId="785A8E91" w14:textId="77777777" w:rsidR="005D76EE" w:rsidRPr="005D76EE" w:rsidRDefault="005D76EE" w:rsidP="005D76E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SSL maps the time-series u(t) </w:t>
      </w:r>
      <w:r>
        <w:rPr>
          <w:rFonts w:hint="eastAsia"/>
          <w:sz w:val="24"/>
          <w:szCs w:val="24"/>
        </w:rPr>
        <w:t>→</w:t>
      </w:r>
      <w:r>
        <w:rPr>
          <w:sz w:val="24"/>
          <w:szCs w:val="24"/>
        </w:rPr>
        <w:t xml:space="preserve"> y(t) by </w:t>
      </w:r>
      <w:r w:rsidRPr="005D76EE">
        <w:rPr>
          <w:sz w:val="24"/>
          <w:szCs w:val="24"/>
        </w:rPr>
        <w:t>discretiz</w:t>
      </w:r>
      <w:r>
        <w:rPr>
          <w:sz w:val="24"/>
          <w:szCs w:val="24"/>
        </w:rPr>
        <w:t xml:space="preserve">ing </w:t>
      </w:r>
      <w:r w:rsidRPr="005D76EE">
        <w:rPr>
          <w:sz w:val="24"/>
          <w:szCs w:val="24"/>
        </w:rPr>
        <w:t>linear continuous-time</w:t>
      </w:r>
    </w:p>
    <w:p w14:paraId="290F5C3E" w14:textId="40641937" w:rsidR="00E36C52" w:rsidRDefault="005D76EE" w:rsidP="005D76EE">
      <w:pPr>
        <w:pStyle w:val="a3"/>
        <w:ind w:left="420" w:firstLineChars="0" w:firstLine="0"/>
        <w:rPr>
          <w:sz w:val="24"/>
          <w:szCs w:val="24"/>
        </w:rPr>
      </w:pPr>
      <w:r w:rsidRPr="005D76EE">
        <w:rPr>
          <w:sz w:val="24"/>
          <w:szCs w:val="24"/>
        </w:rPr>
        <w:t>state-space</w:t>
      </w:r>
      <w:r>
        <w:rPr>
          <w:sz w:val="24"/>
          <w:szCs w:val="24"/>
        </w:rPr>
        <w:t xml:space="preserve"> based on the expression of </w:t>
      </w:r>
    </w:p>
    <w:p w14:paraId="5B281B6F" w14:textId="30F668E7" w:rsidR="005D76EE" w:rsidRPr="005D76EE" w:rsidRDefault="005D76EE" w:rsidP="005D76EE">
      <w:pPr>
        <w:pStyle w:val="a3"/>
        <w:ind w:left="420" w:firstLineChars="0" w:firstLine="0"/>
        <w:rPr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+Bu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1B35DDA5" w14:textId="326A459E" w:rsidR="00AB1594" w:rsidRPr="008F44A1" w:rsidRDefault="008F44A1" w:rsidP="008F44A1">
      <w:pPr>
        <w:pStyle w:val="a3"/>
        <w:ind w:left="420" w:firstLineChars="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=Cx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+Du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0D4AA40C" w14:textId="2F1F63E9" w:rsidR="002231D0" w:rsidRDefault="008F44A1" w:rsidP="008F44A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authors show that </w:t>
      </w:r>
      <w:r w:rsidRPr="008F44A1">
        <w:rPr>
          <w:sz w:val="24"/>
          <w:szCs w:val="24"/>
        </w:rPr>
        <w:t xml:space="preserve">LSSLs </w:t>
      </w:r>
      <w:r w:rsidR="00792D89">
        <w:rPr>
          <w:sz w:val="24"/>
          <w:szCs w:val="24"/>
        </w:rPr>
        <w:t xml:space="preserve">(1) </w:t>
      </w:r>
      <w:r w:rsidRPr="008F44A1">
        <w:rPr>
          <w:sz w:val="24"/>
          <w:szCs w:val="24"/>
        </w:rPr>
        <w:t>are recurrent</w:t>
      </w:r>
      <w:r>
        <w:rPr>
          <w:sz w:val="24"/>
          <w:szCs w:val="24"/>
        </w:rPr>
        <w:t xml:space="preserve">, </w:t>
      </w:r>
      <w:r w:rsidR="00792D89">
        <w:rPr>
          <w:sz w:val="24"/>
          <w:szCs w:val="24"/>
        </w:rPr>
        <w:t xml:space="preserve">(2) </w:t>
      </w:r>
      <w:r w:rsidRPr="008F44A1">
        <w:rPr>
          <w:sz w:val="24"/>
          <w:szCs w:val="24"/>
        </w:rPr>
        <w:t>are convolutional</w:t>
      </w:r>
      <w:r>
        <w:rPr>
          <w:sz w:val="24"/>
          <w:szCs w:val="24"/>
        </w:rPr>
        <w:t xml:space="preserve">, and </w:t>
      </w:r>
      <w:r w:rsidR="00792D89">
        <w:rPr>
          <w:sz w:val="24"/>
          <w:szCs w:val="24"/>
        </w:rPr>
        <w:t xml:space="preserve">(3) </w:t>
      </w:r>
      <w:r w:rsidRPr="008F44A1">
        <w:rPr>
          <w:sz w:val="24"/>
          <w:szCs w:val="24"/>
        </w:rPr>
        <w:t>are continuous-time</w:t>
      </w:r>
      <w:r>
        <w:rPr>
          <w:sz w:val="24"/>
          <w:szCs w:val="24"/>
        </w:rPr>
        <w:t>. It highlights that LSSL has a close relation with the three algorithms above.</w:t>
      </w:r>
      <w:r w:rsidR="004179DC">
        <w:rPr>
          <w:sz w:val="24"/>
          <w:szCs w:val="24"/>
        </w:rPr>
        <w:t xml:space="preserve"> The </w:t>
      </w:r>
      <w:r w:rsidR="004179DC" w:rsidRPr="008F44A1">
        <w:rPr>
          <w:sz w:val="24"/>
          <w:szCs w:val="24"/>
        </w:rPr>
        <w:t>continuous-time</w:t>
      </w:r>
      <w:r w:rsidR="004179DC">
        <w:rPr>
          <w:sz w:val="24"/>
          <w:szCs w:val="24"/>
        </w:rPr>
        <w:t xml:space="preserve"> feature of LSSL makes it suitable to deal with missing continuous time-series data.</w:t>
      </w:r>
    </w:p>
    <w:p w14:paraId="31FD9205" w14:textId="5DE32B45" w:rsidR="008F44A1" w:rsidRDefault="002231D0" w:rsidP="002231D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authors show that </w:t>
      </w:r>
      <w:r w:rsidRPr="002231D0">
        <w:rPr>
          <w:sz w:val="24"/>
          <w:szCs w:val="24"/>
        </w:rPr>
        <w:t>LSSLs do not sacrifice expressivity</w:t>
      </w:r>
      <w:r>
        <w:rPr>
          <w:sz w:val="24"/>
          <w:szCs w:val="24"/>
        </w:rPr>
        <w:t>, so it can inherit the strengths of the three algorithms above.</w:t>
      </w:r>
      <w:r w:rsidR="00BE70EA">
        <w:rPr>
          <w:sz w:val="24"/>
          <w:szCs w:val="24"/>
        </w:rPr>
        <w:t xml:space="preserve"> Also, the limitations are kept by naïve LSSLs: (1) the very long dependences are difficult to be captured. (2) The state matrix A and </w:t>
      </w:r>
      <w:r w:rsidR="00BE70EA" w:rsidRPr="00BE70EA">
        <w:rPr>
          <w:sz w:val="24"/>
          <w:szCs w:val="24"/>
        </w:rPr>
        <w:t>timescale</w:t>
      </w:r>
      <w:r w:rsidR="00BE70E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∆t</m:t>
        </m:r>
      </m:oMath>
      <w:r w:rsidR="00BE70EA">
        <w:rPr>
          <w:rFonts w:hint="eastAsia"/>
          <w:sz w:val="24"/>
          <w:szCs w:val="24"/>
        </w:rPr>
        <w:t xml:space="preserve"> </w:t>
      </w:r>
      <w:r w:rsidR="00BE70EA">
        <w:rPr>
          <w:sz w:val="24"/>
          <w:szCs w:val="24"/>
        </w:rPr>
        <w:t>is important but difficult to be chosen.</w:t>
      </w:r>
    </w:p>
    <w:p w14:paraId="6EFFEBED" w14:textId="16D02F80" w:rsidR="00836C0C" w:rsidRDefault="00836C0C" w:rsidP="002231D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</w:t>
      </w:r>
      <w:r>
        <w:rPr>
          <w:sz w:val="24"/>
          <w:szCs w:val="24"/>
        </w:rPr>
        <w:t xml:space="preserve">he authors raise two specific methods to solve the two limitations above by using: (1) </w:t>
      </w:r>
      <w:r w:rsidRPr="00836C0C">
        <w:rPr>
          <w:sz w:val="24"/>
          <w:szCs w:val="24"/>
        </w:rPr>
        <w:t>a carefully chosen class of structured matrices A</w:t>
      </w:r>
      <w:r>
        <w:rPr>
          <w:sz w:val="24"/>
          <w:szCs w:val="24"/>
        </w:rPr>
        <w:t xml:space="preserve">. (2) And </w:t>
      </w:r>
      <w:r w:rsidR="00FD6BAC">
        <w:rPr>
          <w:sz w:val="24"/>
          <w:szCs w:val="24"/>
        </w:rPr>
        <w:t>a new LSSLs algorithm is raised to learn A and</w:t>
      </w:r>
      <w:r w:rsidR="00FD6BA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∆t</m:t>
        </m:r>
      </m:oMath>
      <w:r w:rsidR="00FD6BAC">
        <w:rPr>
          <w:rFonts w:hint="eastAsia"/>
          <w:sz w:val="24"/>
          <w:szCs w:val="24"/>
        </w:rPr>
        <w:t>.</w:t>
      </w:r>
      <w:r w:rsidR="00590C34">
        <w:rPr>
          <w:sz w:val="24"/>
          <w:szCs w:val="24"/>
        </w:rPr>
        <w:t xml:space="preserve"> After these limitations are released, the authors show that </w:t>
      </w:r>
      <w:r w:rsidR="00B040BF">
        <w:rPr>
          <w:sz w:val="24"/>
          <w:szCs w:val="24"/>
        </w:rPr>
        <w:t xml:space="preserve">stacked </w:t>
      </w:r>
      <w:r w:rsidR="00590C34" w:rsidRPr="00590C34">
        <w:rPr>
          <w:sz w:val="24"/>
          <w:szCs w:val="24"/>
        </w:rPr>
        <w:t xml:space="preserve">LSSLs </w:t>
      </w:r>
      <w:r w:rsidR="00B040BF">
        <w:rPr>
          <w:sz w:val="24"/>
          <w:szCs w:val="24"/>
        </w:rPr>
        <w:t xml:space="preserve">in a deep network </w:t>
      </w:r>
      <w:r w:rsidR="00590C34" w:rsidRPr="00590C34">
        <w:rPr>
          <w:sz w:val="24"/>
          <w:szCs w:val="24"/>
        </w:rPr>
        <w:t>are widely effective</w:t>
      </w:r>
      <w:r w:rsidR="00590C34">
        <w:rPr>
          <w:sz w:val="24"/>
          <w:szCs w:val="24"/>
        </w:rPr>
        <w:t xml:space="preserve"> on the databases in that paper</w:t>
      </w:r>
      <w:r w:rsidR="00F2131A">
        <w:rPr>
          <w:sz w:val="24"/>
          <w:szCs w:val="24"/>
        </w:rPr>
        <w:t xml:space="preserve"> to capture the long dependences</w:t>
      </w:r>
      <w:r w:rsidR="00590C34">
        <w:rPr>
          <w:sz w:val="24"/>
          <w:szCs w:val="24"/>
        </w:rPr>
        <w:t>.</w:t>
      </w:r>
      <w:r w:rsidR="00620A6D">
        <w:rPr>
          <w:sz w:val="24"/>
          <w:szCs w:val="24"/>
        </w:rPr>
        <w:t xml:space="preserve"> If the sequence is very long (e.g., a very long speech), LSSLs are still outperform other algorithms.</w:t>
      </w:r>
    </w:p>
    <w:p w14:paraId="4BBB0649" w14:textId="77777777" w:rsidR="003E7F1B" w:rsidRDefault="003E7F1B" w:rsidP="003E7F1B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14:paraId="7A9E59E6" w14:textId="7C8B03E7" w:rsidR="00FD6BAC" w:rsidRDefault="003E7F1B" w:rsidP="003E7F1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E7F1B">
        <w:rPr>
          <w:sz w:val="24"/>
          <w:szCs w:val="24"/>
        </w:rPr>
        <w:t>CSDI: Conditional Score-based Diffusion Models for</w:t>
      </w:r>
      <w:r>
        <w:rPr>
          <w:sz w:val="24"/>
          <w:szCs w:val="24"/>
        </w:rPr>
        <w:t xml:space="preserve"> </w:t>
      </w:r>
      <w:r w:rsidRPr="003E7F1B">
        <w:rPr>
          <w:sz w:val="24"/>
          <w:szCs w:val="24"/>
        </w:rPr>
        <w:t>Probabilistic Time Series Imputation</w:t>
      </w:r>
    </w:p>
    <w:p w14:paraId="7C21B352" w14:textId="234CE01A" w:rsidR="003E7F1B" w:rsidRDefault="003E7F1B" w:rsidP="003E7F1B">
      <w:pPr>
        <w:rPr>
          <w:b/>
          <w:bCs/>
          <w:sz w:val="24"/>
          <w:szCs w:val="24"/>
        </w:rPr>
      </w:pPr>
      <w:r w:rsidRPr="003E7F1B">
        <w:rPr>
          <w:rFonts w:hint="eastAsia"/>
          <w:b/>
          <w:bCs/>
          <w:sz w:val="24"/>
          <w:szCs w:val="24"/>
        </w:rPr>
        <w:t>[</w:t>
      </w:r>
      <w:r w:rsidRPr="003E7F1B">
        <w:rPr>
          <w:b/>
          <w:bCs/>
          <w:sz w:val="24"/>
          <w:szCs w:val="24"/>
        </w:rPr>
        <w:t>Note</w:t>
      </w:r>
      <w:r w:rsidR="00CA3A0F">
        <w:rPr>
          <w:b/>
          <w:bCs/>
          <w:sz w:val="24"/>
          <w:szCs w:val="24"/>
        </w:rPr>
        <w:t>s</w:t>
      </w:r>
      <w:r w:rsidRPr="003E7F1B">
        <w:rPr>
          <w:b/>
          <w:bCs/>
          <w:sz w:val="24"/>
          <w:szCs w:val="24"/>
        </w:rPr>
        <w:t xml:space="preserve">]: </w:t>
      </w:r>
    </w:p>
    <w:p w14:paraId="50E83EA5" w14:textId="68A64234" w:rsidR="00B95481" w:rsidRPr="00B95481" w:rsidRDefault="003E7F1B" w:rsidP="00B9548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3E7F1B">
        <w:rPr>
          <w:rFonts w:hint="eastAsia"/>
          <w:sz w:val="24"/>
          <w:szCs w:val="24"/>
        </w:rPr>
        <w:t>T</w:t>
      </w:r>
      <w:r w:rsidRPr="003E7F1B">
        <w:rPr>
          <w:sz w:val="24"/>
          <w:szCs w:val="24"/>
        </w:rPr>
        <w:t xml:space="preserve">his </w:t>
      </w:r>
      <w:r w:rsidR="00B06A3F" w:rsidRPr="00B06A3F">
        <w:rPr>
          <w:sz w:val="24"/>
          <w:szCs w:val="24"/>
        </w:rPr>
        <w:t>Conditional Score-based Diffusion models for Imputation</w:t>
      </w:r>
      <w:r w:rsidR="00B06A3F" w:rsidRPr="00B06A3F">
        <w:rPr>
          <w:sz w:val="24"/>
          <w:szCs w:val="24"/>
        </w:rPr>
        <w:t xml:space="preserve"> </w:t>
      </w:r>
      <w:r w:rsidR="00B06A3F">
        <w:rPr>
          <w:sz w:val="24"/>
          <w:szCs w:val="24"/>
        </w:rPr>
        <w:t>(</w:t>
      </w:r>
      <w:r w:rsidRPr="003E7F1B">
        <w:rPr>
          <w:sz w:val="24"/>
          <w:szCs w:val="24"/>
        </w:rPr>
        <w:t>CSDI</w:t>
      </w:r>
      <w:r w:rsidR="00B06A3F">
        <w:rPr>
          <w:sz w:val="24"/>
          <w:szCs w:val="24"/>
        </w:rPr>
        <w:t>)</w:t>
      </w:r>
      <w:r>
        <w:rPr>
          <w:sz w:val="24"/>
          <w:szCs w:val="24"/>
        </w:rPr>
        <w:t xml:space="preserve"> model is the most powerful competitor of SSSD (S4 or SA) model (our target).</w:t>
      </w:r>
      <w:r w:rsidR="0049705C">
        <w:rPr>
          <w:sz w:val="24"/>
          <w:szCs w:val="24"/>
        </w:rPr>
        <w:t xml:space="preserve"> CSDI</w:t>
      </w:r>
      <w:r w:rsidR="00B95481">
        <w:rPr>
          <w:sz w:val="24"/>
          <w:szCs w:val="24"/>
        </w:rPr>
        <w:t xml:space="preserve"> is a </w:t>
      </w:r>
      <w:r w:rsidR="00B95481" w:rsidRPr="00B95481">
        <w:rPr>
          <w:sz w:val="24"/>
          <w:szCs w:val="24"/>
        </w:rPr>
        <w:t>probabilistic</w:t>
      </w:r>
      <w:r w:rsidR="00B95481">
        <w:rPr>
          <w:sz w:val="24"/>
          <w:szCs w:val="24"/>
        </w:rPr>
        <w:t xml:space="preserve"> </w:t>
      </w:r>
      <w:r w:rsidR="00B95481" w:rsidRPr="00B95481">
        <w:rPr>
          <w:sz w:val="24"/>
          <w:szCs w:val="24"/>
        </w:rPr>
        <w:t>imputation method</w:t>
      </w:r>
      <w:r w:rsidR="00B95481">
        <w:rPr>
          <w:sz w:val="24"/>
          <w:szCs w:val="24"/>
        </w:rPr>
        <w:t xml:space="preserve"> by directly learning the </w:t>
      </w:r>
      <w:r w:rsidR="00B95481" w:rsidRPr="00B95481">
        <w:rPr>
          <w:sz w:val="24"/>
          <w:szCs w:val="24"/>
        </w:rPr>
        <w:t>conditional distribution with conditional score-based diffusion models</w:t>
      </w:r>
      <w:r w:rsidR="00B95481">
        <w:rPr>
          <w:sz w:val="24"/>
          <w:szCs w:val="24"/>
        </w:rPr>
        <w:t>.</w:t>
      </w:r>
      <w:r w:rsidR="00B564C7">
        <w:rPr>
          <w:sz w:val="24"/>
          <w:szCs w:val="24"/>
        </w:rPr>
        <w:t xml:space="preserve"> </w:t>
      </w:r>
    </w:p>
    <w:p w14:paraId="4C1F74C2" w14:textId="7884A4A5" w:rsidR="003E7F1B" w:rsidRPr="00B564C7" w:rsidRDefault="00B95481" w:rsidP="00B564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CSDI</w:t>
      </w:r>
      <w:r w:rsidR="0049705C">
        <w:rPr>
          <w:sz w:val="24"/>
          <w:szCs w:val="24"/>
        </w:rPr>
        <w:t xml:space="preserve"> is exactly used for the </w:t>
      </w:r>
      <w:r w:rsidR="0049705C" w:rsidRPr="0049705C">
        <w:rPr>
          <w:sz w:val="24"/>
          <w:szCs w:val="24"/>
        </w:rPr>
        <w:t xml:space="preserve">imputation </w:t>
      </w:r>
      <w:r w:rsidR="00B40976">
        <w:rPr>
          <w:sz w:val="24"/>
          <w:szCs w:val="24"/>
        </w:rPr>
        <w:t xml:space="preserve">and forecast </w:t>
      </w:r>
      <w:r w:rsidR="0049705C" w:rsidRPr="0049705C">
        <w:rPr>
          <w:sz w:val="24"/>
          <w:szCs w:val="24"/>
        </w:rPr>
        <w:t>of missing values in time</w:t>
      </w:r>
      <w:r w:rsidR="0049705C">
        <w:rPr>
          <w:sz w:val="24"/>
          <w:szCs w:val="24"/>
        </w:rPr>
        <w:t>-</w:t>
      </w:r>
      <w:r w:rsidR="0049705C" w:rsidRPr="0049705C">
        <w:rPr>
          <w:sz w:val="24"/>
          <w:szCs w:val="24"/>
        </w:rPr>
        <w:t>series</w:t>
      </w:r>
      <w:r w:rsidR="00B564C7">
        <w:rPr>
          <w:sz w:val="24"/>
          <w:szCs w:val="24"/>
        </w:rPr>
        <w:t xml:space="preserve"> also for the </w:t>
      </w:r>
      <w:r w:rsidR="00B564C7" w:rsidRPr="00B564C7">
        <w:rPr>
          <w:sz w:val="24"/>
          <w:szCs w:val="24"/>
        </w:rPr>
        <w:t>probabilistic</w:t>
      </w:r>
      <w:r w:rsidR="00B564C7">
        <w:rPr>
          <w:sz w:val="24"/>
          <w:szCs w:val="24"/>
        </w:rPr>
        <w:t xml:space="preserve"> </w:t>
      </w:r>
      <w:r w:rsidR="00B564C7" w:rsidRPr="00B564C7">
        <w:rPr>
          <w:sz w:val="24"/>
          <w:szCs w:val="24"/>
        </w:rPr>
        <w:t>forecasting</w:t>
      </w:r>
      <w:r w:rsidR="0049705C" w:rsidRPr="00B564C7">
        <w:rPr>
          <w:sz w:val="24"/>
          <w:szCs w:val="24"/>
        </w:rPr>
        <w:t>.</w:t>
      </w:r>
      <w:r w:rsidR="00FE31F2" w:rsidRPr="00B564C7">
        <w:rPr>
          <w:sz w:val="24"/>
          <w:szCs w:val="24"/>
        </w:rPr>
        <w:t xml:space="preserve"> It is based on </w:t>
      </w:r>
      <w:r w:rsidR="00DB63C6" w:rsidRPr="00B564C7">
        <w:rPr>
          <w:sz w:val="24"/>
          <w:szCs w:val="24"/>
        </w:rPr>
        <w:t xml:space="preserve">score-based conditional </w:t>
      </w:r>
      <w:r w:rsidR="00FE31F2" w:rsidRPr="00B564C7">
        <w:rPr>
          <w:sz w:val="24"/>
          <w:szCs w:val="24"/>
        </w:rPr>
        <w:t>diffusion</w:t>
      </w:r>
      <w:r w:rsidR="00FE31F2" w:rsidRPr="00B564C7">
        <w:rPr>
          <w:sz w:val="24"/>
          <w:szCs w:val="24"/>
        </w:rPr>
        <w:t xml:space="preserve"> </w:t>
      </w:r>
      <w:r w:rsidR="00FE31F2" w:rsidRPr="00B564C7">
        <w:rPr>
          <w:sz w:val="24"/>
          <w:szCs w:val="24"/>
        </w:rPr>
        <w:t>models conditioned on observed data</w:t>
      </w:r>
      <w:r w:rsidR="00FE31F2" w:rsidRPr="00B564C7">
        <w:rPr>
          <w:sz w:val="24"/>
          <w:szCs w:val="24"/>
        </w:rPr>
        <w:t>.</w:t>
      </w:r>
      <w:r w:rsidR="00F80929" w:rsidRPr="00B564C7">
        <w:rPr>
          <w:sz w:val="24"/>
          <w:szCs w:val="24"/>
        </w:rPr>
        <w:t xml:space="preserve"> The authors show the outstanding effectiveness of CSDI</w:t>
      </w:r>
      <w:r w:rsidR="00B564C7" w:rsidRPr="00B564C7">
        <w:rPr>
          <w:sz w:val="24"/>
          <w:szCs w:val="24"/>
        </w:rPr>
        <w:t xml:space="preserve"> by the self-training method</w:t>
      </w:r>
      <w:r w:rsidR="00F80929" w:rsidRPr="00B564C7">
        <w:rPr>
          <w:sz w:val="24"/>
          <w:szCs w:val="24"/>
        </w:rPr>
        <w:t>.</w:t>
      </w:r>
    </w:p>
    <w:p w14:paraId="7ED0DD35" w14:textId="6D94B104" w:rsidR="00F80929" w:rsidRDefault="00E4414B" w:rsidP="00E4414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here is a reverse process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</m:oMath>
      <w:r w:rsidRPr="00E441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</w:t>
      </w:r>
      <w:r w:rsidRPr="00E4414B">
        <w:rPr>
          <w:sz w:val="24"/>
          <w:szCs w:val="24"/>
        </w:rPr>
        <w:t>conditional diffusion model</w:t>
      </w:r>
      <w:r>
        <w:rPr>
          <w:sz w:val="24"/>
          <w:szCs w:val="24"/>
        </w:rPr>
        <w:t xml:space="preserve"> to convert </w:t>
      </w:r>
      <w:r w:rsidRPr="00E4414B">
        <w:rPr>
          <w:sz w:val="24"/>
          <w:szCs w:val="24"/>
        </w:rPr>
        <w:t>noise into plausible time series</w:t>
      </w:r>
      <w:r>
        <w:rPr>
          <w:sz w:val="24"/>
          <w:szCs w:val="24"/>
        </w:rPr>
        <w:t xml:space="preserve">. </w:t>
      </w:r>
      <w:r w:rsidRPr="00E4414B">
        <w:rPr>
          <w:sz w:val="24"/>
          <w:szCs w:val="24"/>
        </w:rPr>
        <w:t>At</w:t>
      </w:r>
      <w:r>
        <w:rPr>
          <w:sz w:val="24"/>
          <w:szCs w:val="24"/>
        </w:rPr>
        <w:t xml:space="preserve"> ea</w:t>
      </w:r>
      <w:r w:rsidRPr="00E4414B">
        <w:rPr>
          <w:sz w:val="24"/>
          <w:szCs w:val="24"/>
        </w:rPr>
        <w:t>ch step t, the reverse process removes noise from the output of the previous step (t + 1)</w:t>
      </w:r>
      <w:r w:rsidR="00283B05">
        <w:rPr>
          <w:sz w:val="24"/>
          <w:szCs w:val="24"/>
        </w:rPr>
        <w:t>. T</w:t>
      </w:r>
      <w:r w:rsidR="00283B05" w:rsidRPr="00283B05">
        <w:rPr>
          <w:sz w:val="24"/>
          <w:szCs w:val="24"/>
        </w:rPr>
        <w:t>he reverse process can take observations as a conditional input</w:t>
      </w:r>
      <w:r w:rsidR="00283B05">
        <w:rPr>
          <w:sz w:val="24"/>
          <w:szCs w:val="24"/>
        </w:rPr>
        <w:t>.</w:t>
      </w:r>
      <w:r w:rsidR="00BD3027">
        <w:rPr>
          <w:sz w:val="24"/>
          <w:szCs w:val="24"/>
        </w:rPr>
        <w:t xml:space="preserve"> These observed values are the </w:t>
      </w:r>
      <w:r w:rsidR="00BD3027">
        <w:rPr>
          <w:sz w:val="24"/>
          <w:szCs w:val="24"/>
        </w:rPr>
        <w:lastRenderedPageBreak/>
        <w:t xml:space="preserve">conditional information when CSDI is trained. The missing time-series information is the </w:t>
      </w:r>
      <w:r w:rsidR="00BD3027" w:rsidRPr="00BD3027">
        <w:rPr>
          <w:sz w:val="24"/>
          <w:szCs w:val="24"/>
        </w:rPr>
        <w:t>imputation targets</w:t>
      </w:r>
      <w:r w:rsidR="00BD3027">
        <w:rPr>
          <w:sz w:val="24"/>
          <w:szCs w:val="24"/>
        </w:rPr>
        <w:t>.</w:t>
      </w:r>
    </w:p>
    <w:p w14:paraId="7C57E71A" w14:textId="4BA86279" w:rsidR="00801608" w:rsidRDefault="008039B6" w:rsidP="00801608">
      <w:pPr>
        <w:pStyle w:val="a3"/>
        <w:numPr>
          <w:ilvl w:val="0"/>
          <w:numId w:val="3"/>
        </w:numPr>
        <w:ind w:firstLineChars="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(*) </w:t>
      </w:r>
      <w:r w:rsidR="00801608" w:rsidRPr="00801608">
        <w:rPr>
          <w:rFonts w:hint="eastAsia"/>
          <w:color w:val="4472C4" w:themeColor="accent1"/>
          <w:sz w:val="24"/>
          <w:szCs w:val="24"/>
        </w:rPr>
        <w:t>T</w:t>
      </w:r>
      <w:r w:rsidR="00801608" w:rsidRPr="00801608">
        <w:rPr>
          <w:color w:val="4472C4" w:themeColor="accent1"/>
          <w:sz w:val="24"/>
          <w:szCs w:val="24"/>
        </w:rPr>
        <w:t xml:space="preserve">here is another point we should pay attention. In this paper, the authors also mention the issue of that the ground-truth missing values are unknown. Also, the training data may not contain missing data at all. Then the machine cannot be trained effectively. This issue is exactly our </w:t>
      </w:r>
      <w:r w:rsidR="00801608" w:rsidRPr="00801608">
        <w:rPr>
          <w:b/>
          <w:bCs/>
          <w:color w:val="4472C4" w:themeColor="accent1"/>
          <w:sz w:val="24"/>
          <w:szCs w:val="24"/>
        </w:rPr>
        <w:t>question (f).</w:t>
      </w:r>
      <w:r w:rsidR="00801608">
        <w:rPr>
          <w:b/>
          <w:bCs/>
          <w:color w:val="4472C4" w:themeColor="accent1"/>
          <w:sz w:val="24"/>
          <w:szCs w:val="24"/>
        </w:rPr>
        <w:t xml:space="preserve"> </w:t>
      </w:r>
      <w:r w:rsidR="00801608" w:rsidRPr="00801608">
        <w:rPr>
          <w:color w:val="4472C4" w:themeColor="accent1"/>
          <w:sz w:val="24"/>
          <w:szCs w:val="24"/>
        </w:rPr>
        <w:t xml:space="preserve">Here, the authors provide </w:t>
      </w:r>
      <w:r w:rsidR="00801608">
        <w:rPr>
          <w:color w:val="4472C4" w:themeColor="accent1"/>
          <w:sz w:val="24"/>
          <w:szCs w:val="24"/>
        </w:rPr>
        <w:t xml:space="preserve">a way to validate the CSDI effectiveness: using a </w:t>
      </w:r>
      <w:r w:rsidR="00801608" w:rsidRPr="00801608">
        <w:rPr>
          <w:color w:val="4472C4" w:themeColor="accent1"/>
          <w:sz w:val="24"/>
          <w:szCs w:val="24"/>
        </w:rPr>
        <w:t>self-supervised training method that separates observed</w:t>
      </w:r>
      <w:r w:rsidR="00801608">
        <w:rPr>
          <w:color w:val="4472C4" w:themeColor="accent1"/>
          <w:sz w:val="24"/>
          <w:szCs w:val="24"/>
        </w:rPr>
        <w:t xml:space="preserve"> </w:t>
      </w:r>
      <w:r w:rsidR="00801608" w:rsidRPr="00801608">
        <w:rPr>
          <w:color w:val="4472C4" w:themeColor="accent1"/>
          <w:sz w:val="24"/>
          <w:szCs w:val="24"/>
        </w:rPr>
        <w:t>values into conditional information and imputation targets</w:t>
      </w:r>
      <w:r w:rsidR="00117AA1">
        <w:rPr>
          <w:color w:val="4472C4" w:themeColor="accent1"/>
          <w:sz w:val="24"/>
          <w:szCs w:val="24"/>
        </w:rPr>
        <w:t xml:space="preserve"> inspired by </w:t>
      </w:r>
      <w:r w:rsidR="00117AA1" w:rsidRPr="00117AA1">
        <w:rPr>
          <w:color w:val="4472C4" w:themeColor="accent1"/>
          <w:sz w:val="24"/>
          <w:szCs w:val="24"/>
        </w:rPr>
        <w:t>masked language modeling</w:t>
      </w:r>
      <w:r w:rsidR="00117AA1">
        <w:rPr>
          <w:color w:val="4472C4" w:themeColor="accent1"/>
          <w:sz w:val="24"/>
          <w:szCs w:val="24"/>
        </w:rPr>
        <w:t>.</w:t>
      </w:r>
      <w:r w:rsidR="00746A1E">
        <w:rPr>
          <w:color w:val="4472C4" w:themeColor="accent1"/>
          <w:sz w:val="24"/>
          <w:szCs w:val="24"/>
        </w:rPr>
        <w:t xml:space="preserve"> Maybe this can give us some ideas to answer question (f).</w:t>
      </w:r>
    </w:p>
    <w:p w14:paraId="34170B6E" w14:textId="029DCEAB" w:rsidR="00746A1E" w:rsidRDefault="00746A1E" w:rsidP="00746A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46A1E">
        <w:rPr>
          <w:sz w:val="24"/>
          <w:szCs w:val="24"/>
        </w:rPr>
        <w:t>The authors mention</w:t>
      </w:r>
      <w:r>
        <w:rPr>
          <w:sz w:val="24"/>
          <w:szCs w:val="24"/>
        </w:rPr>
        <w:t xml:space="preserve"> that </w:t>
      </w:r>
      <w:r w:rsidRPr="00746A1E">
        <w:rPr>
          <w:sz w:val="24"/>
          <w:szCs w:val="24"/>
        </w:rPr>
        <w:t>diffusion models are generally designed for data generation and do not take</w:t>
      </w:r>
      <w:r>
        <w:rPr>
          <w:sz w:val="24"/>
          <w:szCs w:val="24"/>
        </w:rPr>
        <w:t xml:space="preserve"> </w:t>
      </w:r>
      <w:r w:rsidRPr="00746A1E">
        <w:rPr>
          <w:sz w:val="24"/>
          <w:szCs w:val="24"/>
        </w:rPr>
        <w:t>conditional observations</w:t>
      </w:r>
      <w:r>
        <w:rPr>
          <w:sz w:val="24"/>
          <w:szCs w:val="24"/>
        </w:rPr>
        <w:t xml:space="preserve"> as inputs.</w:t>
      </w:r>
      <w:r w:rsidR="00751950">
        <w:rPr>
          <w:sz w:val="24"/>
          <w:szCs w:val="24"/>
        </w:rPr>
        <w:t xml:space="preserve"> Some researchers will use a </w:t>
      </w:r>
      <w:r w:rsidR="00751950" w:rsidRPr="00751950">
        <w:rPr>
          <w:sz w:val="24"/>
          <w:szCs w:val="24"/>
        </w:rPr>
        <w:t>Markov chain</w:t>
      </w:r>
      <w:r w:rsidR="00751950">
        <w:rPr>
          <w:sz w:val="24"/>
          <w:szCs w:val="24"/>
        </w:rPr>
        <w:t xml:space="preserve"> model to approximate the </w:t>
      </w:r>
      <w:r w:rsidR="003319D5" w:rsidRPr="003319D5">
        <w:rPr>
          <w:sz w:val="24"/>
          <w:szCs w:val="24"/>
        </w:rPr>
        <w:t>conditional distribution</w:t>
      </w:r>
      <w:r w:rsidR="00751950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ta</m:t>
            </m:r>
          </m:sup>
        </m:sSubSup>
        <m:r>
          <w:rPr>
            <w:rFonts w:ascii="Cambria Math" w:hAnsi="Cambria Math"/>
            <w:sz w:val="24"/>
            <w:szCs w:val="24"/>
          </w:rPr>
          <m:t>|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ta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co</m:t>
            </m:r>
          </m:sup>
        </m:sSubSup>
        <m:r>
          <w:rPr>
            <w:rFonts w:ascii="Cambria Math" w:hAnsi="Cambria Math"/>
            <w:sz w:val="24"/>
            <w:szCs w:val="24"/>
          </w:rPr>
          <m:t>)</m:t>
        </m:r>
      </m:oMath>
      <w:r w:rsidR="00751950">
        <w:rPr>
          <w:rFonts w:hint="eastAsia"/>
          <w:sz w:val="24"/>
          <w:szCs w:val="24"/>
        </w:rPr>
        <w:t>.</w:t>
      </w:r>
      <w:r w:rsidR="00751950">
        <w:rPr>
          <w:sz w:val="24"/>
          <w:szCs w:val="24"/>
        </w:rPr>
        <w:t xml:space="preserve"> The authors raise that noise will be added by this way and the </w:t>
      </w:r>
      <w:r w:rsidR="00751950" w:rsidRPr="00751950">
        <w:rPr>
          <w:sz w:val="24"/>
          <w:szCs w:val="24"/>
        </w:rPr>
        <w:t>imputation quality</w:t>
      </w:r>
      <w:r w:rsidR="00751950">
        <w:rPr>
          <w:sz w:val="24"/>
          <w:szCs w:val="24"/>
        </w:rPr>
        <w:t xml:space="preserve"> can be improved without any approximation.</w:t>
      </w:r>
      <w:r w:rsidR="003319D5">
        <w:rPr>
          <w:sz w:val="24"/>
          <w:szCs w:val="24"/>
        </w:rPr>
        <w:t xml:space="preserve"> To solve this issue, the authors raise </w:t>
      </w:r>
      <w:r w:rsidR="00B57CBB">
        <w:rPr>
          <w:sz w:val="24"/>
          <w:szCs w:val="24"/>
        </w:rPr>
        <w:t xml:space="preserve">a </w:t>
      </w:r>
      <w:r w:rsidR="00B57CBB" w:rsidRPr="00B57CBB">
        <w:rPr>
          <w:sz w:val="24"/>
          <w:szCs w:val="24"/>
        </w:rPr>
        <w:t>conditional diffusion model</w:t>
      </w:r>
      <w:r w:rsidR="00B57CBB">
        <w:rPr>
          <w:sz w:val="24"/>
          <w:szCs w:val="24"/>
        </w:rPr>
        <w:t xml:space="preserve"> </w:t>
      </w:r>
      <w:r w:rsidR="00B57CBB" w:rsidRPr="00B57CBB">
        <w:rPr>
          <w:sz w:val="24"/>
          <w:szCs w:val="24"/>
        </w:rPr>
        <w:t>without approximations</w:t>
      </w:r>
      <w:r w:rsidR="00B57CBB">
        <w:rPr>
          <w:sz w:val="24"/>
          <w:szCs w:val="24"/>
        </w:rPr>
        <w:t xml:space="preserve"> where the observed values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co</m:t>
            </m:r>
          </m:sup>
        </m:sSup>
      </m:oMath>
      <w:r w:rsidR="00B57CBB">
        <w:rPr>
          <w:sz w:val="24"/>
          <w:szCs w:val="24"/>
        </w:rPr>
        <w:t xml:space="preserve">) are included. </w:t>
      </w:r>
    </w:p>
    <w:p w14:paraId="7B0E1C2E" w14:textId="56771775" w:rsidR="00CA3A0F" w:rsidRDefault="00CA3A0F" w:rsidP="00CA3A0F">
      <w:pPr>
        <w:rPr>
          <w:sz w:val="24"/>
          <w:szCs w:val="24"/>
        </w:rPr>
      </w:pPr>
    </w:p>
    <w:p w14:paraId="72526365" w14:textId="514A83F4" w:rsidR="00CA3A0F" w:rsidRPr="00CA3A0F" w:rsidRDefault="00CA3A0F" w:rsidP="00CA3A0F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A3A0F">
        <w:rPr>
          <w:sz w:val="24"/>
          <w:szCs w:val="24"/>
        </w:rPr>
        <w:t>Mega: Moving Average Equipped Gated Attention</w:t>
      </w:r>
      <w:r w:rsidR="0074013C" w:rsidRPr="0074013C">
        <w:rPr>
          <w:color w:val="FF0000"/>
          <w:sz w:val="24"/>
          <w:szCs w:val="24"/>
        </w:rPr>
        <w:t xml:space="preserve"> (will read in detail later)</w:t>
      </w:r>
    </w:p>
    <w:p w14:paraId="38493F9C" w14:textId="637BE6A9" w:rsidR="00CA3A0F" w:rsidRDefault="00CA3A0F" w:rsidP="00CA3A0F">
      <w:pPr>
        <w:rPr>
          <w:b/>
          <w:bCs/>
          <w:sz w:val="24"/>
          <w:szCs w:val="24"/>
        </w:rPr>
      </w:pPr>
      <w:r w:rsidRPr="00CA3A0F">
        <w:rPr>
          <w:rFonts w:hint="eastAsia"/>
          <w:b/>
          <w:bCs/>
          <w:sz w:val="24"/>
          <w:szCs w:val="24"/>
        </w:rPr>
        <w:t>[</w:t>
      </w:r>
      <w:r w:rsidRPr="00CA3A0F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>s</w:t>
      </w:r>
      <w:r w:rsidRPr="00CA3A0F">
        <w:rPr>
          <w:b/>
          <w:bCs/>
          <w:sz w:val="24"/>
          <w:szCs w:val="24"/>
        </w:rPr>
        <w:t>]:</w:t>
      </w:r>
      <w:r>
        <w:rPr>
          <w:b/>
          <w:bCs/>
          <w:sz w:val="24"/>
          <w:szCs w:val="24"/>
        </w:rPr>
        <w:t xml:space="preserve"> </w:t>
      </w:r>
    </w:p>
    <w:p w14:paraId="5E0ABF61" w14:textId="42EC3422" w:rsidR="00CA3A0F" w:rsidRPr="007B47C7" w:rsidRDefault="00CA3A0F" w:rsidP="007B47C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CA3A0F">
        <w:rPr>
          <w:rFonts w:hint="eastAsia"/>
          <w:sz w:val="24"/>
          <w:szCs w:val="24"/>
        </w:rPr>
        <w:t>I</w:t>
      </w:r>
      <w:r w:rsidRPr="00CA3A0F">
        <w:rPr>
          <w:sz w:val="24"/>
          <w:szCs w:val="24"/>
        </w:rPr>
        <w:t xml:space="preserve">t is about </w:t>
      </w:r>
      <w:r w:rsidRPr="00CA3A0F">
        <w:rPr>
          <w:sz w:val="24"/>
          <w:szCs w:val="24"/>
        </w:rPr>
        <w:t>attention mechanism</w:t>
      </w:r>
      <w:r>
        <w:rPr>
          <w:sz w:val="24"/>
          <w:szCs w:val="24"/>
        </w:rPr>
        <w:t xml:space="preserve">. The authors raise a </w:t>
      </w:r>
      <w:r w:rsidR="00A4540D" w:rsidRPr="00A4540D">
        <w:rPr>
          <w:sz w:val="24"/>
          <w:szCs w:val="24"/>
        </w:rPr>
        <w:t>moving average equipped gated attention mechanism</w:t>
      </w:r>
      <w:r w:rsidR="00A4540D" w:rsidRPr="00A4540D">
        <w:rPr>
          <w:sz w:val="24"/>
          <w:szCs w:val="24"/>
        </w:rPr>
        <w:t xml:space="preserve"> </w:t>
      </w:r>
      <w:r w:rsidR="00A4540D">
        <w:rPr>
          <w:sz w:val="24"/>
          <w:szCs w:val="24"/>
        </w:rPr>
        <w:t>(</w:t>
      </w:r>
      <w:r>
        <w:rPr>
          <w:sz w:val="24"/>
          <w:szCs w:val="24"/>
        </w:rPr>
        <w:t>Mega</w:t>
      </w:r>
      <w:r w:rsidR="00A4540D">
        <w:rPr>
          <w:sz w:val="24"/>
          <w:szCs w:val="24"/>
        </w:rPr>
        <w:t>)</w:t>
      </w:r>
      <w:r>
        <w:rPr>
          <w:sz w:val="24"/>
          <w:szCs w:val="24"/>
        </w:rPr>
        <w:t xml:space="preserve"> model to solve the two </w:t>
      </w:r>
      <w:r>
        <w:rPr>
          <w:sz w:val="24"/>
          <w:szCs w:val="24"/>
        </w:rPr>
        <w:lastRenderedPageBreak/>
        <w:t xml:space="preserve">limitations </w:t>
      </w:r>
      <w:r w:rsidR="00325FB4" w:rsidRPr="00325FB4">
        <w:rPr>
          <w:sz w:val="24"/>
          <w:szCs w:val="24"/>
        </w:rPr>
        <w:t>simultaneously</w:t>
      </w:r>
      <w:r w:rsidR="00325FB4" w:rsidRPr="00325FB4">
        <w:rPr>
          <w:sz w:val="24"/>
          <w:szCs w:val="24"/>
        </w:rPr>
        <w:t xml:space="preserve"> </w:t>
      </w:r>
      <w:r w:rsidR="00A4540D">
        <w:rPr>
          <w:sz w:val="24"/>
          <w:szCs w:val="24"/>
        </w:rPr>
        <w:t xml:space="preserve">of general </w:t>
      </w:r>
      <w:r w:rsidR="00A4540D" w:rsidRPr="00A4540D">
        <w:rPr>
          <w:sz w:val="24"/>
          <w:szCs w:val="24"/>
        </w:rPr>
        <w:t>attention mechanism</w:t>
      </w:r>
      <w:r w:rsidR="00A4540D">
        <w:rPr>
          <w:sz w:val="24"/>
          <w:szCs w:val="24"/>
        </w:rPr>
        <w:t xml:space="preserve">: (1) </w:t>
      </w:r>
      <w:r w:rsidR="00A4540D" w:rsidRPr="00A4540D">
        <w:rPr>
          <w:sz w:val="24"/>
          <w:szCs w:val="24"/>
        </w:rPr>
        <w:t>weak</w:t>
      </w:r>
      <w:r w:rsidR="00A4540D">
        <w:rPr>
          <w:sz w:val="24"/>
          <w:szCs w:val="24"/>
        </w:rPr>
        <w:t xml:space="preserve"> </w:t>
      </w:r>
      <w:r w:rsidR="00A4540D" w:rsidRPr="00A4540D">
        <w:rPr>
          <w:sz w:val="24"/>
          <w:szCs w:val="24"/>
        </w:rPr>
        <w:t>inductive bias</w:t>
      </w:r>
      <w:r w:rsidR="00A4540D">
        <w:rPr>
          <w:sz w:val="24"/>
          <w:szCs w:val="24"/>
        </w:rPr>
        <w:t xml:space="preserve"> and (2) </w:t>
      </w:r>
      <w:r w:rsidR="00A4540D" w:rsidRPr="00A4540D">
        <w:rPr>
          <w:sz w:val="24"/>
          <w:szCs w:val="24"/>
        </w:rPr>
        <w:t>quadratic computational complexity.</w:t>
      </w:r>
      <w:r w:rsidR="007B47C7">
        <w:rPr>
          <w:sz w:val="24"/>
          <w:szCs w:val="24"/>
        </w:rPr>
        <w:t xml:space="preserve"> </w:t>
      </w:r>
      <w:r w:rsidR="007B47C7" w:rsidRPr="007B47C7">
        <w:rPr>
          <w:sz w:val="24"/>
          <w:szCs w:val="24"/>
        </w:rPr>
        <w:t>The key idea is to incorporate inductive biases into</w:t>
      </w:r>
      <w:r w:rsidR="007B47C7">
        <w:rPr>
          <w:sz w:val="24"/>
          <w:szCs w:val="24"/>
        </w:rPr>
        <w:t xml:space="preserve"> </w:t>
      </w:r>
      <w:r w:rsidR="007B47C7" w:rsidRPr="007B47C7">
        <w:rPr>
          <w:sz w:val="24"/>
          <w:szCs w:val="24"/>
        </w:rPr>
        <w:t>the attention mechanism across the timestep dimension, by leveraging the classic exponential</w:t>
      </w:r>
      <w:r w:rsidR="007B47C7">
        <w:rPr>
          <w:sz w:val="24"/>
          <w:szCs w:val="24"/>
        </w:rPr>
        <w:t xml:space="preserve"> </w:t>
      </w:r>
      <w:r w:rsidR="007B47C7" w:rsidRPr="007B47C7">
        <w:rPr>
          <w:sz w:val="24"/>
          <w:szCs w:val="24"/>
        </w:rPr>
        <w:t>moving average (EMA) approach</w:t>
      </w:r>
      <w:r w:rsidR="007B47C7">
        <w:rPr>
          <w:sz w:val="24"/>
          <w:szCs w:val="24"/>
        </w:rPr>
        <w:t>.</w:t>
      </w:r>
    </w:p>
    <w:p w14:paraId="7F572624" w14:textId="0AEDF57A" w:rsidR="00A4540D" w:rsidRDefault="0055217E" w:rsidP="00A4540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Also,</w:t>
      </w:r>
      <w:r w:rsidR="00BC5762">
        <w:rPr>
          <w:sz w:val="24"/>
          <w:szCs w:val="24"/>
        </w:rPr>
        <w:t xml:space="preserve"> </w:t>
      </w:r>
      <w:r w:rsidR="00BC5762" w:rsidRPr="00BC5762">
        <w:rPr>
          <w:sz w:val="24"/>
          <w:szCs w:val="24"/>
        </w:rPr>
        <w:t>Mega-chunk</w:t>
      </w:r>
      <w:r w:rsidR="00916F35">
        <w:rPr>
          <w:sz w:val="24"/>
          <w:szCs w:val="24"/>
        </w:rPr>
        <w:t xml:space="preserve"> is raised by the authors by splitting </w:t>
      </w:r>
      <w:r w:rsidR="00916F35" w:rsidRPr="00916F35">
        <w:rPr>
          <w:sz w:val="24"/>
          <w:szCs w:val="24"/>
        </w:rPr>
        <w:t>split the sequences of queries</w:t>
      </w:r>
      <w:r w:rsidR="00916F35">
        <w:rPr>
          <w:sz w:val="24"/>
          <w:szCs w:val="24"/>
        </w:rPr>
        <w:t>.</w:t>
      </w:r>
    </w:p>
    <w:p w14:paraId="5A5C5A7C" w14:textId="77777777" w:rsidR="00291233" w:rsidRDefault="00291233" w:rsidP="00291233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14:paraId="3941AC81" w14:textId="3C21F1AE" w:rsidR="00291233" w:rsidRDefault="00291233" w:rsidP="0029123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91233">
        <w:rPr>
          <w:sz w:val="24"/>
          <w:szCs w:val="24"/>
        </w:rPr>
        <w:t>Simplified State Space Layers for Sequence Modeling</w:t>
      </w:r>
      <w:r w:rsidR="0074013C">
        <w:rPr>
          <w:sz w:val="24"/>
          <w:szCs w:val="24"/>
        </w:rPr>
        <w:t xml:space="preserve"> </w:t>
      </w:r>
      <w:r w:rsidR="0074013C" w:rsidRPr="0074013C">
        <w:rPr>
          <w:color w:val="FF0000"/>
          <w:sz w:val="24"/>
          <w:szCs w:val="24"/>
        </w:rPr>
        <w:t>(will read in detail later)</w:t>
      </w:r>
    </w:p>
    <w:p w14:paraId="6912FCEA" w14:textId="2E5B7530" w:rsidR="00291233" w:rsidRDefault="00291233" w:rsidP="00291233">
      <w:pPr>
        <w:rPr>
          <w:b/>
          <w:bCs/>
          <w:sz w:val="24"/>
          <w:szCs w:val="24"/>
        </w:rPr>
      </w:pPr>
      <w:r w:rsidRPr="00291233">
        <w:rPr>
          <w:rFonts w:hint="eastAsia"/>
          <w:b/>
          <w:bCs/>
          <w:sz w:val="24"/>
          <w:szCs w:val="24"/>
        </w:rPr>
        <w:t>[</w:t>
      </w:r>
      <w:r w:rsidRPr="00291233">
        <w:rPr>
          <w:b/>
          <w:bCs/>
          <w:sz w:val="24"/>
          <w:szCs w:val="24"/>
        </w:rPr>
        <w:t>Notes]:</w:t>
      </w:r>
    </w:p>
    <w:p w14:paraId="05AB7C65" w14:textId="77B8AED1" w:rsidR="00291233" w:rsidRDefault="00291233" w:rsidP="00FE563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291233">
        <w:rPr>
          <w:rFonts w:hint="eastAsia"/>
          <w:sz w:val="24"/>
          <w:szCs w:val="24"/>
        </w:rPr>
        <w:t>B</w:t>
      </w:r>
      <w:r w:rsidRPr="00291233">
        <w:rPr>
          <w:sz w:val="24"/>
          <w:szCs w:val="24"/>
        </w:rPr>
        <w:t xml:space="preserve">ased on the </w:t>
      </w:r>
      <w:r w:rsidRPr="00291233">
        <w:rPr>
          <w:sz w:val="24"/>
          <w:szCs w:val="24"/>
        </w:rPr>
        <w:t>structured state space sequence</w:t>
      </w:r>
      <w:r w:rsidRPr="0029123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291233">
        <w:rPr>
          <w:sz w:val="24"/>
          <w:szCs w:val="24"/>
        </w:rPr>
        <w:t>S4</w:t>
      </w:r>
      <w:r>
        <w:rPr>
          <w:sz w:val="24"/>
          <w:szCs w:val="24"/>
        </w:rPr>
        <w:t xml:space="preserve">) layer (our target model) which combines </w:t>
      </w:r>
      <w:r w:rsidRPr="00291233">
        <w:rPr>
          <w:sz w:val="24"/>
          <w:szCs w:val="24"/>
        </w:rPr>
        <w:t>linear state space</w:t>
      </w:r>
      <w:r>
        <w:rPr>
          <w:sz w:val="24"/>
          <w:szCs w:val="24"/>
        </w:rPr>
        <w:t xml:space="preserve"> </w:t>
      </w:r>
      <w:r w:rsidRPr="00291233">
        <w:rPr>
          <w:sz w:val="24"/>
          <w:szCs w:val="24"/>
        </w:rPr>
        <w:t>models (SSMs)</w:t>
      </w:r>
      <w:r w:rsidRPr="00291233">
        <w:rPr>
          <w:sz w:val="24"/>
          <w:szCs w:val="24"/>
        </w:rPr>
        <w:t xml:space="preserve">, the authors raise a S5 layer. </w:t>
      </w:r>
      <w:r w:rsidRPr="00291233">
        <w:rPr>
          <w:sz w:val="24"/>
          <w:szCs w:val="24"/>
        </w:rPr>
        <w:t>Whereas</w:t>
      </w:r>
      <w:r w:rsidRPr="00291233">
        <w:rPr>
          <w:sz w:val="24"/>
          <w:szCs w:val="24"/>
        </w:rPr>
        <w:t xml:space="preserve"> </w:t>
      </w:r>
      <w:r w:rsidRPr="00291233">
        <w:rPr>
          <w:sz w:val="24"/>
          <w:szCs w:val="24"/>
        </w:rPr>
        <w:t>an S4 layer uses many independent single-input, single-output</w:t>
      </w:r>
      <w:r w:rsidR="002741F2">
        <w:rPr>
          <w:sz w:val="24"/>
          <w:szCs w:val="24"/>
        </w:rPr>
        <w:t xml:space="preserve"> </w:t>
      </w:r>
      <w:r w:rsidRPr="00291233">
        <w:rPr>
          <w:sz w:val="24"/>
          <w:szCs w:val="24"/>
        </w:rPr>
        <w:t>SSMs, the S5 layer uses one</w:t>
      </w:r>
      <w:r w:rsidRPr="00291233">
        <w:rPr>
          <w:sz w:val="24"/>
          <w:szCs w:val="24"/>
        </w:rPr>
        <w:t xml:space="preserve"> </w:t>
      </w:r>
      <w:r w:rsidRPr="00291233">
        <w:rPr>
          <w:sz w:val="24"/>
          <w:szCs w:val="24"/>
        </w:rPr>
        <w:t>multi-input, multi-output SSM</w:t>
      </w:r>
      <w:r w:rsidR="002741F2">
        <w:rPr>
          <w:sz w:val="24"/>
          <w:szCs w:val="24"/>
        </w:rPr>
        <w:t>.</w:t>
      </w:r>
      <w:r w:rsidR="00FE5631">
        <w:rPr>
          <w:sz w:val="24"/>
          <w:szCs w:val="24"/>
        </w:rPr>
        <w:t xml:space="preserve"> Also, </w:t>
      </w:r>
      <w:r w:rsidR="00FE5631" w:rsidRPr="00FE5631">
        <w:rPr>
          <w:sz w:val="24"/>
          <w:szCs w:val="24"/>
        </w:rPr>
        <w:t>S5 uses an</w:t>
      </w:r>
      <w:r w:rsidR="00FE5631">
        <w:rPr>
          <w:sz w:val="24"/>
          <w:szCs w:val="24"/>
        </w:rPr>
        <w:t xml:space="preserve"> </w:t>
      </w:r>
      <w:r w:rsidR="00FE5631" w:rsidRPr="00FE5631">
        <w:rPr>
          <w:sz w:val="24"/>
          <w:szCs w:val="24"/>
        </w:rPr>
        <w:t>efficient and widely implemented parallel scan. This removes the need for the convolutional and</w:t>
      </w:r>
      <w:r w:rsidR="00FE5631" w:rsidRPr="00FE5631">
        <w:rPr>
          <w:sz w:val="24"/>
          <w:szCs w:val="24"/>
        </w:rPr>
        <w:t xml:space="preserve"> </w:t>
      </w:r>
      <w:r w:rsidR="00FE5631" w:rsidRPr="00FE5631">
        <w:rPr>
          <w:sz w:val="24"/>
          <w:szCs w:val="24"/>
        </w:rPr>
        <w:t>frequency-domain approach used by S4</w:t>
      </w:r>
      <w:r w:rsidR="00716A1A">
        <w:rPr>
          <w:sz w:val="24"/>
          <w:szCs w:val="24"/>
        </w:rPr>
        <w:t>.</w:t>
      </w:r>
    </w:p>
    <w:p w14:paraId="03178A28" w14:textId="3273F16F" w:rsidR="00794731" w:rsidRDefault="00794731" w:rsidP="00FE563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motivation to raise this S5 layer is to capture very long sequence</w:t>
      </w:r>
      <w:r w:rsidR="00E57785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EE13461" w14:textId="77777777" w:rsidR="003C769E" w:rsidRDefault="00651264" w:rsidP="00F64CE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this paper, the authors also </w:t>
      </w:r>
      <w:r w:rsidRPr="00651264">
        <w:rPr>
          <w:sz w:val="24"/>
          <w:szCs w:val="24"/>
        </w:rPr>
        <w:t>establish a relationship between the dynamics of S5 and S4</w:t>
      </w:r>
      <w:r>
        <w:rPr>
          <w:sz w:val="24"/>
          <w:szCs w:val="24"/>
        </w:rPr>
        <w:t>.</w:t>
      </w:r>
      <w:r w:rsidR="00C31457">
        <w:rPr>
          <w:sz w:val="24"/>
          <w:szCs w:val="24"/>
        </w:rPr>
        <w:t xml:space="preserve"> </w:t>
      </w:r>
    </w:p>
    <w:p w14:paraId="250202B9" w14:textId="5DDD53B5" w:rsidR="00651264" w:rsidRPr="00F64CEC" w:rsidRDefault="00C31457" w:rsidP="00F64CEC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In experiments, the authors show that </w:t>
      </w:r>
      <w:r w:rsidRPr="00C31457">
        <w:rPr>
          <w:sz w:val="24"/>
          <w:szCs w:val="24"/>
        </w:rPr>
        <w:t>the S5 layer matches the performance and efficiency of the S4 layer</w:t>
      </w:r>
      <w:r>
        <w:rPr>
          <w:sz w:val="24"/>
          <w:szCs w:val="24"/>
        </w:rPr>
        <w:t xml:space="preserve">. Meanwhile, as S5 </w:t>
      </w:r>
      <w:r w:rsidRPr="00C31457">
        <w:rPr>
          <w:sz w:val="24"/>
          <w:szCs w:val="24"/>
        </w:rPr>
        <w:t>removes the need for the convolutional and frequency-domain approach used by S4</w:t>
      </w:r>
      <w:r>
        <w:rPr>
          <w:sz w:val="24"/>
          <w:szCs w:val="24"/>
        </w:rPr>
        <w:t>,</w:t>
      </w:r>
      <w:r w:rsidR="00F64CEC">
        <w:rPr>
          <w:sz w:val="24"/>
          <w:szCs w:val="24"/>
        </w:rPr>
        <w:t xml:space="preserve"> </w:t>
      </w:r>
      <w:r w:rsidR="00F64CEC" w:rsidRPr="00F64CEC">
        <w:rPr>
          <w:sz w:val="24"/>
          <w:szCs w:val="24"/>
        </w:rPr>
        <w:t>do</w:t>
      </w:r>
      <w:r w:rsidR="00F64CEC">
        <w:rPr>
          <w:sz w:val="24"/>
          <w:szCs w:val="24"/>
        </w:rPr>
        <w:t>es</w:t>
      </w:r>
      <w:r w:rsidR="00F64CEC" w:rsidRPr="00F64CEC">
        <w:rPr>
          <w:sz w:val="24"/>
          <w:szCs w:val="24"/>
        </w:rPr>
        <w:t xml:space="preserve"> not require </w:t>
      </w:r>
      <w:r w:rsidR="00F64CEC" w:rsidRPr="00F64CEC">
        <w:rPr>
          <w:sz w:val="24"/>
          <w:szCs w:val="24"/>
        </w:rPr>
        <w:lastRenderedPageBreak/>
        <w:t>an</w:t>
      </w:r>
      <w:r w:rsidR="00F64CEC">
        <w:rPr>
          <w:sz w:val="24"/>
          <w:szCs w:val="24"/>
        </w:rPr>
        <w:t xml:space="preserve"> </w:t>
      </w:r>
      <w:r w:rsidR="00F64CEC" w:rsidRPr="00F64CEC">
        <w:rPr>
          <w:sz w:val="24"/>
          <w:szCs w:val="24"/>
        </w:rPr>
        <w:t>additional position-wise linear layer</w:t>
      </w:r>
      <w:r w:rsidR="00F64CEC">
        <w:rPr>
          <w:sz w:val="24"/>
          <w:szCs w:val="24"/>
        </w:rPr>
        <w:t xml:space="preserve"> (</w:t>
      </w:r>
      <w:r w:rsidR="00F64CEC" w:rsidRPr="00F64CEC">
        <w:rPr>
          <w:sz w:val="24"/>
          <w:szCs w:val="24"/>
        </w:rPr>
        <w:t>since these features are already mixed</w:t>
      </w:r>
      <w:r w:rsidR="00F64CEC">
        <w:rPr>
          <w:sz w:val="24"/>
          <w:szCs w:val="24"/>
        </w:rPr>
        <w:t>)</w:t>
      </w:r>
      <w:r w:rsidR="00F64CEC" w:rsidRPr="00F64CEC">
        <w:rPr>
          <w:sz w:val="24"/>
          <w:szCs w:val="24"/>
        </w:rPr>
        <w:t>,</w:t>
      </w:r>
      <w:r w:rsidRPr="00F64CEC">
        <w:rPr>
          <w:sz w:val="24"/>
          <w:szCs w:val="24"/>
        </w:rPr>
        <w:t xml:space="preserve"> so the authors believe S5 is better than S4.</w:t>
      </w:r>
    </w:p>
    <w:sectPr w:rsidR="00651264" w:rsidRPr="00F64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4338"/>
    <w:multiLevelType w:val="hybridMultilevel"/>
    <w:tmpl w:val="ED5A3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D5BF3"/>
    <w:multiLevelType w:val="hybridMultilevel"/>
    <w:tmpl w:val="61462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5307FF"/>
    <w:multiLevelType w:val="hybridMultilevel"/>
    <w:tmpl w:val="FCD40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9A1625"/>
    <w:multiLevelType w:val="hybridMultilevel"/>
    <w:tmpl w:val="85DE3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BE34B3"/>
    <w:multiLevelType w:val="hybridMultilevel"/>
    <w:tmpl w:val="D1C4E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35226329">
    <w:abstractNumId w:val="0"/>
  </w:num>
  <w:num w:numId="2" w16cid:durableId="995763700">
    <w:abstractNumId w:val="3"/>
  </w:num>
  <w:num w:numId="3" w16cid:durableId="1095249120">
    <w:abstractNumId w:val="4"/>
  </w:num>
  <w:num w:numId="4" w16cid:durableId="171259908">
    <w:abstractNumId w:val="1"/>
  </w:num>
  <w:num w:numId="5" w16cid:durableId="719673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C4"/>
    <w:rsid w:val="00086056"/>
    <w:rsid w:val="00117AA1"/>
    <w:rsid w:val="002231D0"/>
    <w:rsid w:val="002741F2"/>
    <w:rsid w:val="00283B05"/>
    <w:rsid w:val="00291233"/>
    <w:rsid w:val="00325FB4"/>
    <w:rsid w:val="003319D5"/>
    <w:rsid w:val="003C769E"/>
    <w:rsid w:val="003E7F1B"/>
    <w:rsid w:val="003F4AB3"/>
    <w:rsid w:val="004179DC"/>
    <w:rsid w:val="0049705C"/>
    <w:rsid w:val="0055217E"/>
    <w:rsid w:val="00590C34"/>
    <w:rsid w:val="005D76EE"/>
    <w:rsid w:val="00620A6D"/>
    <w:rsid w:val="00651264"/>
    <w:rsid w:val="00716A1A"/>
    <w:rsid w:val="0074013C"/>
    <w:rsid w:val="00746A1E"/>
    <w:rsid w:val="00751950"/>
    <w:rsid w:val="00792D89"/>
    <w:rsid w:val="00794731"/>
    <w:rsid w:val="007B47C7"/>
    <w:rsid w:val="00801608"/>
    <w:rsid w:val="008039B6"/>
    <w:rsid w:val="00836C0C"/>
    <w:rsid w:val="008F44A1"/>
    <w:rsid w:val="00916F35"/>
    <w:rsid w:val="00A4540D"/>
    <w:rsid w:val="00AB1594"/>
    <w:rsid w:val="00B040BF"/>
    <w:rsid w:val="00B06A3F"/>
    <w:rsid w:val="00B40976"/>
    <w:rsid w:val="00B564C7"/>
    <w:rsid w:val="00B57CBB"/>
    <w:rsid w:val="00B95481"/>
    <w:rsid w:val="00BC5762"/>
    <w:rsid w:val="00BD3027"/>
    <w:rsid w:val="00BE70EA"/>
    <w:rsid w:val="00C31457"/>
    <w:rsid w:val="00CA3A0F"/>
    <w:rsid w:val="00DB63C6"/>
    <w:rsid w:val="00E32191"/>
    <w:rsid w:val="00E36C52"/>
    <w:rsid w:val="00E4414B"/>
    <w:rsid w:val="00E57785"/>
    <w:rsid w:val="00F2131A"/>
    <w:rsid w:val="00F64CEC"/>
    <w:rsid w:val="00F80929"/>
    <w:rsid w:val="00FA34C4"/>
    <w:rsid w:val="00FD6BAC"/>
    <w:rsid w:val="00FE31F2"/>
    <w:rsid w:val="00FE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4262"/>
  <w15:chartTrackingRefBased/>
  <w15:docId w15:val="{2DF5258A-2049-419F-983F-AA393DB6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5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D7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ZihaoLiu</dc:creator>
  <cp:keywords/>
  <dc:description/>
  <cp:lastModifiedBy>ZihaoLiu</cp:lastModifiedBy>
  <cp:revision>47</cp:revision>
  <dcterms:created xsi:type="dcterms:W3CDTF">2022-11-27T21:29:00Z</dcterms:created>
  <dcterms:modified xsi:type="dcterms:W3CDTF">2022-11-27T23:42:00Z</dcterms:modified>
</cp:coreProperties>
</file>