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8A48C" w14:textId="77777777" w:rsidR="00496F01" w:rsidRPr="002C268D" w:rsidRDefault="00000000">
      <w:pPr>
        <w:jc w:val="center"/>
        <w:rPr>
          <w:b/>
          <w:sz w:val="40"/>
          <w:szCs w:val="40"/>
          <w:lang w:val="en-GB"/>
        </w:rPr>
      </w:pPr>
      <w:r w:rsidRPr="002C268D">
        <w:rPr>
          <w:b/>
          <w:sz w:val="40"/>
          <w:szCs w:val="40"/>
          <w:lang w:val="en-GB"/>
        </w:rPr>
        <w:t>Assignment 1</w:t>
      </w:r>
    </w:p>
    <w:p w14:paraId="026D47F5" w14:textId="77777777" w:rsidR="00496F01" w:rsidRPr="002C268D" w:rsidRDefault="00000000">
      <w:pPr>
        <w:jc w:val="center"/>
        <w:rPr>
          <w:b/>
          <w:sz w:val="30"/>
          <w:szCs w:val="30"/>
          <w:lang w:val="en-GB"/>
        </w:rPr>
      </w:pPr>
      <w:r w:rsidRPr="002C268D">
        <w:rPr>
          <w:b/>
          <w:sz w:val="30"/>
          <w:szCs w:val="30"/>
          <w:lang w:val="en-GB"/>
        </w:rPr>
        <w:t>Code peer-review</w:t>
      </w:r>
    </w:p>
    <w:p w14:paraId="5385996C" w14:textId="77777777" w:rsidR="00FD4F22" w:rsidRPr="00FD4F22" w:rsidRDefault="00FD4F22" w:rsidP="00FB063D">
      <w:pPr>
        <w:jc w:val="both"/>
        <w:rPr>
          <w:color w:val="548DD4" w:themeColor="text2" w:themeTint="99"/>
          <w:lang w:val="en-GB"/>
        </w:rPr>
      </w:pPr>
    </w:p>
    <w:p w14:paraId="3C77CE4D" w14:textId="77777777" w:rsidR="00496F01" w:rsidRPr="002C268D" w:rsidRDefault="00000000">
      <w:pPr>
        <w:rPr>
          <w:b/>
          <w:u w:val="single"/>
          <w:lang w:val="en-GB"/>
        </w:rPr>
      </w:pPr>
      <w:r w:rsidRPr="002C268D">
        <w:rPr>
          <w:b/>
          <w:u w:val="single"/>
          <w:lang w:val="en-GB"/>
        </w:rPr>
        <w:t>Peer review results</w:t>
      </w:r>
    </w:p>
    <w:p w14:paraId="5B322E59" w14:textId="77777777" w:rsidR="00496F01" w:rsidRPr="002C268D" w:rsidRDefault="00496F01">
      <w:pPr>
        <w:rPr>
          <w:lang w:val="en-GB"/>
        </w:rPr>
      </w:pPr>
    </w:p>
    <w:p w14:paraId="2F28E606" w14:textId="21CA76DB" w:rsidR="00496F01" w:rsidRPr="002C268D" w:rsidRDefault="00000000">
      <w:pPr>
        <w:rPr>
          <w:color w:val="4A86E8"/>
          <w:lang w:val="en-GB"/>
        </w:rPr>
      </w:pPr>
      <w:r w:rsidRPr="002C268D">
        <w:rPr>
          <w:lang w:val="en-GB"/>
        </w:rPr>
        <w:t xml:space="preserve">Creator of the code: </w:t>
      </w:r>
      <w:r w:rsidR="00FB063D">
        <w:rPr>
          <w:color w:val="4A86E8"/>
          <w:lang w:val="en-GB"/>
        </w:rPr>
        <w:t>Anonymous</w:t>
      </w:r>
    </w:p>
    <w:p w14:paraId="4F0D37EA" w14:textId="24B190AC" w:rsidR="00496F01" w:rsidRPr="002C268D" w:rsidRDefault="00000000">
      <w:pPr>
        <w:rPr>
          <w:color w:val="4A86E8"/>
          <w:lang w:val="en-GB"/>
        </w:rPr>
      </w:pPr>
      <w:r w:rsidRPr="002C268D">
        <w:rPr>
          <w:lang w:val="en-GB"/>
        </w:rPr>
        <w:t xml:space="preserve">Code reviewer (optional): </w:t>
      </w:r>
      <w:r w:rsidR="00FB063D">
        <w:rPr>
          <w:color w:val="4A86E8"/>
          <w:lang w:val="en-GB"/>
        </w:rPr>
        <w:t>anonymous</w:t>
      </w:r>
    </w:p>
    <w:p w14:paraId="4926EDA4" w14:textId="77777777" w:rsidR="00496F01" w:rsidRPr="002C268D" w:rsidRDefault="00496F01">
      <w:pPr>
        <w:rPr>
          <w:color w:val="4A86E8"/>
          <w:lang w:val="en-GB"/>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96F01" w14:paraId="308AA21B" w14:textId="77777777">
        <w:trPr>
          <w:trHeight w:val="420"/>
        </w:trPr>
        <w:tc>
          <w:tcPr>
            <w:tcW w:w="9028" w:type="dxa"/>
            <w:gridSpan w:val="2"/>
            <w:shd w:val="clear" w:color="auto" w:fill="C9DAF8"/>
            <w:tcMar>
              <w:top w:w="100" w:type="dxa"/>
              <w:left w:w="100" w:type="dxa"/>
              <w:bottom w:w="100" w:type="dxa"/>
              <w:right w:w="100" w:type="dxa"/>
            </w:tcMar>
          </w:tcPr>
          <w:p w14:paraId="75777A0D" w14:textId="77777777" w:rsidR="00496F01" w:rsidRPr="002C268D" w:rsidRDefault="00000000">
            <w:pPr>
              <w:widowControl w:val="0"/>
              <w:pBdr>
                <w:top w:val="nil"/>
                <w:left w:val="nil"/>
                <w:bottom w:val="nil"/>
                <w:right w:val="nil"/>
                <w:between w:val="nil"/>
              </w:pBdr>
              <w:spacing w:line="240" w:lineRule="auto"/>
              <w:rPr>
                <w:lang w:val="en-GB"/>
              </w:rPr>
            </w:pPr>
            <w:r w:rsidRPr="002C268D">
              <w:rPr>
                <w:b/>
                <w:lang w:val="en-GB"/>
              </w:rPr>
              <w:t xml:space="preserve">Topic 1: Code </w:t>
            </w:r>
            <w:proofErr w:type="spellStart"/>
            <w:r w:rsidRPr="002C268D">
              <w:rPr>
                <w:b/>
                <w:lang w:val="en-GB"/>
              </w:rPr>
              <w:t>behavior</w:t>
            </w:r>
            <w:proofErr w:type="spellEnd"/>
            <w:r w:rsidRPr="002C268D">
              <w:rPr>
                <w:b/>
                <w:lang w:val="en-GB"/>
              </w:rPr>
              <w:t xml:space="preserve"> and correctness. </w:t>
            </w:r>
            <w:r w:rsidRPr="002C268D">
              <w:rPr>
                <w:lang w:val="en-GB"/>
              </w:rPr>
              <w:t>The aim of this section is to evaluate whether the code is running as expected and whether its output is correct.</w:t>
            </w:r>
          </w:p>
          <w:p w14:paraId="03923DE3" w14:textId="77777777" w:rsidR="00496F01" w:rsidRPr="002C268D" w:rsidRDefault="00496F01">
            <w:pPr>
              <w:widowControl w:val="0"/>
              <w:pBdr>
                <w:top w:val="nil"/>
                <w:left w:val="nil"/>
                <w:bottom w:val="nil"/>
                <w:right w:val="nil"/>
                <w:between w:val="nil"/>
              </w:pBdr>
              <w:spacing w:line="240" w:lineRule="auto"/>
              <w:rPr>
                <w:lang w:val="en-GB"/>
              </w:rPr>
            </w:pPr>
          </w:p>
          <w:p w14:paraId="1C5CD601" w14:textId="77777777" w:rsidR="00496F01" w:rsidRDefault="00000000">
            <w:pPr>
              <w:widowControl w:val="0"/>
              <w:pBdr>
                <w:top w:val="nil"/>
                <w:left w:val="nil"/>
                <w:bottom w:val="nil"/>
                <w:right w:val="nil"/>
                <w:between w:val="nil"/>
              </w:pBdr>
              <w:spacing w:line="240" w:lineRule="auto"/>
            </w:pPr>
            <w:r w:rsidRPr="002C268D">
              <w:rPr>
                <w:lang w:val="en-GB"/>
              </w:rPr>
              <w:t xml:space="preserve">To assess this code for correctness, use the provided assignment files (sample_set1.txt and sample_set2.txt). </w:t>
            </w:r>
            <w:r>
              <w:t>Use these files to answer the questions below.</w:t>
            </w:r>
          </w:p>
        </w:tc>
      </w:tr>
      <w:tr w:rsidR="00496F01" w14:paraId="41C7A4F1" w14:textId="77777777">
        <w:tc>
          <w:tcPr>
            <w:tcW w:w="4514" w:type="dxa"/>
            <w:shd w:val="clear" w:color="auto" w:fill="auto"/>
            <w:tcMar>
              <w:top w:w="100" w:type="dxa"/>
              <w:left w:w="100" w:type="dxa"/>
              <w:bottom w:w="100" w:type="dxa"/>
              <w:right w:w="100" w:type="dxa"/>
            </w:tcMar>
          </w:tcPr>
          <w:p w14:paraId="5179B30F"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Were you able to run the code with the requested command?</w:t>
            </w:r>
          </w:p>
          <w:p w14:paraId="44D72AB4" w14:textId="77777777" w:rsidR="00496F01" w:rsidRPr="002C268D" w:rsidRDefault="00496F01">
            <w:pPr>
              <w:widowControl w:val="0"/>
              <w:pBdr>
                <w:top w:val="nil"/>
                <w:left w:val="nil"/>
                <w:bottom w:val="nil"/>
                <w:right w:val="nil"/>
                <w:between w:val="nil"/>
              </w:pBdr>
              <w:spacing w:line="240" w:lineRule="auto"/>
              <w:rPr>
                <w:lang w:val="en-GB"/>
              </w:rPr>
            </w:pPr>
          </w:p>
          <w:p w14:paraId="0D8E1695" w14:textId="77777777" w:rsidR="00496F01" w:rsidRPr="002C268D" w:rsidRDefault="00000000">
            <w:pPr>
              <w:widowControl w:val="0"/>
              <w:pBdr>
                <w:top w:val="nil"/>
                <w:left w:val="nil"/>
                <w:bottom w:val="nil"/>
                <w:right w:val="nil"/>
                <w:between w:val="nil"/>
              </w:pBdr>
              <w:spacing w:line="240" w:lineRule="auto"/>
              <w:rPr>
                <w:rFonts w:ascii="Courier New" w:eastAsia="Courier New" w:hAnsi="Courier New" w:cs="Courier New"/>
                <w:sz w:val="18"/>
                <w:szCs w:val="18"/>
                <w:lang w:val="en-GB"/>
              </w:rPr>
            </w:pPr>
            <w:r w:rsidRPr="002C268D">
              <w:rPr>
                <w:rFonts w:ascii="Courier New" w:eastAsia="Courier New" w:hAnsi="Courier New" w:cs="Courier New"/>
                <w:sz w:val="18"/>
                <w:szCs w:val="18"/>
                <w:lang w:val="en-GB"/>
              </w:rPr>
              <w:t>from main import similarity</w:t>
            </w:r>
          </w:p>
          <w:p w14:paraId="1F0507C8" w14:textId="77777777" w:rsidR="00496F01" w:rsidRPr="002C268D" w:rsidRDefault="00496F01">
            <w:pPr>
              <w:widowControl w:val="0"/>
              <w:pBdr>
                <w:top w:val="nil"/>
                <w:left w:val="nil"/>
                <w:bottom w:val="nil"/>
                <w:right w:val="nil"/>
                <w:between w:val="nil"/>
              </w:pBdr>
              <w:spacing w:line="240" w:lineRule="auto"/>
              <w:rPr>
                <w:rFonts w:ascii="Courier New" w:eastAsia="Courier New" w:hAnsi="Courier New" w:cs="Courier New"/>
                <w:sz w:val="18"/>
                <w:szCs w:val="18"/>
                <w:lang w:val="en-GB"/>
              </w:rPr>
            </w:pPr>
          </w:p>
          <w:p w14:paraId="1F08393B" w14:textId="77777777" w:rsidR="00496F01" w:rsidRPr="002C268D" w:rsidRDefault="00000000">
            <w:pPr>
              <w:widowControl w:val="0"/>
              <w:pBdr>
                <w:top w:val="nil"/>
                <w:left w:val="nil"/>
                <w:bottom w:val="nil"/>
                <w:right w:val="nil"/>
                <w:between w:val="nil"/>
              </w:pBdr>
              <w:spacing w:line="240" w:lineRule="auto"/>
              <w:rPr>
                <w:sz w:val="18"/>
                <w:szCs w:val="18"/>
                <w:lang w:val="en-GB"/>
              </w:rPr>
            </w:pPr>
            <w:r w:rsidRPr="002C268D">
              <w:rPr>
                <w:rFonts w:ascii="Courier New" w:eastAsia="Courier New" w:hAnsi="Courier New" w:cs="Courier New"/>
                <w:sz w:val="18"/>
                <w:szCs w:val="18"/>
                <w:lang w:val="en-GB"/>
              </w:rPr>
              <w:t xml:space="preserve">similarity(set_1=’set1.txt’, set_2=’set2.txt’, </w:t>
            </w:r>
            <w:proofErr w:type="spellStart"/>
            <w:r w:rsidRPr="002C268D">
              <w:rPr>
                <w:rFonts w:ascii="Courier New" w:eastAsia="Courier New" w:hAnsi="Courier New" w:cs="Courier New"/>
                <w:sz w:val="18"/>
                <w:szCs w:val="18"/>
                <w:lang w:val="en-GB"/>
              </w:rPr>
              <w:t>outfile</w:t>
            </w:r>
            <w:proofErr w:type="spellEnd"/>
            <w:r w:rsidRPr="002C268D">
              <w:rPr>
                <w:rFonts w:ascii="Courier New" w:eastAsia="Courier New" w:hAnsi="Courier New" w:cs="Courier New"/>
                <w:sz w:val="18"/>
                <w:szCs w:val="18"/>
                <w:lang w:val="en-GB"/>
              </w:rPr>
              <w:t>=’similarity.txt’)</w:t>
            </w:r>
          </w:p>
        </w:tc>
        <w:tc>
          <w:tcPr>
            <w:tcW w:w="4514" w:type="dxa"/>
            <w:shd w:val="clear" w:color="auto" w:fill="auto"/>
            <w:tcMar>
              <w:top w:w="100" w:type="dxa"/>
              <w:left w:w="100" w:type="dxa"/>
              <w:bottom w:w="100" w:type="dxa"/>
              <w:right w:w="100" w:type="dxa"/>
            </w:tcMar>
          </w:tcPr>
          <w:p w14:paraId="19886168" w14:textId="77777777" w:rsidR="00496F01" w:rsidRPr="00DD5BB7" w:rsidRDefault="00000000" w:rsidP="002C268D">
            <w:pPr>
              <w:widowControl w:val="0"/>
              <w:numPr>
                <w:ilvl w:val="0"/>
                <w:numId w:val="11"/>
              </w:numPr>
              <w:pBdr>
                <w:top w:val="nil"/>
                <w:left w:val="nil"/>
                <w:bottom w:val="nil"/>
                <w:right w:val="nil"/>
                <w:between w:val="nil"/>
              </w:pBdr>
              <w:spacing w:line="240" w:lineRule="auto"/>
            </w:pPr>
            <w:r w:rsidRPr="00DD5BB7">
              <w:t>Yes</w:t>
            </w:r>
          </w:p>
          <w:p w14:paraId="200D8583" w14:textId="77777777" w:rsidR="00496F01" w:rsidRDefault="00000000" w:rsidP="002C268D">
            <w:pPr>
              <w:widowControl w:val="0"/>
              <w:numPr>
                <w:ilvl w:val="0"/>
                <w:numId w:val="11"/>
              </w:numPr>
              <w:pBdr>
                <w:top w:val="nil"/>
                <w:left w:val="nil"/>
                <w:bottom w:val="nil"/>
                <w:right w:val="nil"/>
                <w:between w:val="nil"/>
              </w:pBdr>
              <w:spacing w:line="240" w:lineRule="auto"/>
            </w:pPr>
            <w:r w:rsidRPr="00FB063D">
              <w:rPr>
                <w:highlight w:val="yellow"/>
              </w:rPr>
              <w:t>No</w:t>
            </w:r>
          </w:p>
        </w:tc>
      </w:tr>
      <w:tr w:rsidR="00496F01" w14:paraId="3724E9F4" w14:textId="77777777">
        <w:tc>
          <w:tcPr>
            <w:tcW w:w="4514" w:type="dxa"/>
            <w:shd w:val="clear" w:color="auto" w:fill="auto"/>
            <w:tcMar>
              <w:top w:w="100" w:type="dxa"/>
              <w:left w:w="100" w:type="dxa"/>
              <w:bottom w:w="100" w:type="dxa"/>
              <w:right w:w="100" w:type="dxa"/>
            </w:tcMar>
          </w:tcPr>
          <w:p w14:paraId="230F8DCA"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 xml:space="preserve">If you answered no to the previous question, could you find a workaround? </w:t>
            </w:r>
          </w:p>
          <w:p w14:paraId="26BF48DD"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 xml:space="preserve">Comment on the workaround (if any) and whether it was difficult to find. </w:t>
            </w:r>
          </w:p>
        </w:tc>
        <w:tc>
          <w:tcPr>
            <w:tcW w:w="4514" w:type="dxa"/>
            <w:shd w:val="clear" w:color="auto" w:fill="auto"/>
            <w:tcMar>
              <w:top w:w="100" w:type="dxa"/>
              <w:left w:w="100" w:type="dxa"/>
              <w:bottom w:w="100" w:type="dxa"/>
              <w:right w:w="100" w:type="dxa"/>
            </w:tcMar>
          </w:tcPr>
          <w:p w14:paraId="135B0EE5" w14:textId="77777777" w:rsidR="00496F01" w:rsidRPr="00FB063D" w:rsidRDefault="00000000" w:rsidP="002C268D">
            <w:pPr>
              <w:widowControl w:val="0"/>
              <w:numPr>
                <w:ilvl w:val="0"/>
                <w:numId w:val="12"/>
              </w:numPr>
              <w:spacing w:line="240" w:lineRule="auto"/>
              <w:rPr>
                <w:highlight w:val="yellow"/>
              </w:rPr>
            </w:pPr>
            <w:r w:rsidRPr="00FB063D">
              <w:rPr>
                <w:highlight w:val="yellow"/>
              </w:rPr>
              <w:t>Yes</w:t>
            </w:r>
          </w:p>
          <w:p w14:paraId="27571B0B" w14:textId="77777777" w:rsidR="00496F01" w:rsidRDefault="00000000" w:rsidP="002C268D">
            <w:pPr>
              <w:widowControl w:val="0"/>
              <w:numPr>
                <w:ilvl w:val="0"/>
                <w:numId w:val="12"/>
              </w:numPr>
              <w:spacing w:line="240" w:lineRule="auto"/>
            </w:pPr>
            <w:r>
              <w:t>No</w:t>
            </w:r>
          </w:p>
          <w:p w14:paraId="53B54325" w14:textId="77777777" w:rsidR="00496F01" w:rsidRDefault="00496F01">
            <w:pPr>
              <w:widowControl w:val="0"/>
              <w:spacing w:line="240" w:lineRule="auto"/>
            </w:pPr>
          </w:p>
          <w:p w14:paraId="6BDDCD96" w14:textId="3DE2E2A4" w:rsidR="00496F01" w:rsidRPr="00FB063D" w:rsidRDefault="00DD5BB7">
            <w:pPr>
              <w:widowControl w:val="0"/>
              <w:spacing w:line="240" w:lineRule="auto"/>
              <w:rPr>
                <w:color w:val="4A86E8"/>
                <w:lang w:val="en-GB"/>
              </w:rPr>
            </w:pPr>
            <w:r>
              <w:rPr>
                <w:lang w:val="en-GB"/>
              </w:rPr>
              <w:t xml:space="preserve">He called the function in the main.py file already </w:t>
            </w:r>
            <w:r w:rsidR="002B3A1E">
              <w:rPr>
                <w:lang w:val="en-GB"/>
              </w:rPr>
              <w:t>with set names. Therefore when importing in another file always the called function in main.py will also be called</w:t>
            </w:r>
          </w:p>
        </w:tc>
      </w:tr>
      <w:tr w:rsidR="00496F01" w:rsidRPr="00FD4F22" w14:paraId="7F4B0928" w14:textId="77777777">
        <w:tc>
          <w:tcPr>
            <w:tcW w:w="4514" w:type="dxa"/>
            <w:shd w:val="clear" w:color="auto" w:fill="auto"/>
            <w:tcMar>
              <w:top w:w="100" w:type="dxa"/>
              <w:left w:w="100" w:type="dxa"/>
              <w:bottom w:w="100" w:type="dxa"/>
              <w:right w:w="100" w:type="dxa"/>
            </w:tcMar>
          </w:tcPr>
          <w:p w14:paraId="1E30163A"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 xml:space="preserve">The output of the computed similarity function should be 0.59. </w:t>
            </w:r>
          </w:p>
          <w:p w14:paraId="35D167B8"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 xml:space="preserve">Did you obtain the correct value?  </w:t>
            </w:r>
          </w:p>
        </w:tc>
        <w:tc>
          <w:tcPr>
            <w:tcW w:w="4514" w:type="dxa"/>
            <w:shd w:val="clear" w:color="auto" w:fill="auto"/>
            <w:tcMar>
              <w:top w:w="100" w:type="dxa"/>
              <w:left w:w="100" w:type="dxa"/>
              <w:bottom w:w="100" w:type="dxa"/>
              <w:right w:w="100" w:type="dxa"/>
            </w:tcMar>
          </w:tcPr>
          <w:p w14:paraId="3D84BD9C" w14:textId="77777777" w:rsidR="00496F01" w:rsidRPr="002B3A1E" w:rsidRDefault="00000000" w:rsidP="002C268D">
            <w:pPr>
              <w:widowControl w:val="0"/>
              <w:numPr>
                <w:ilvl w:val="0"/>
                <w:numId w:val="13"/>
              </w:numPr>
              <w:spacing w:line="240" w:lineRule="auto"/>
              <w:rPr>
                <w:highlight w:val="yellow"/>
              </w:rPr>
            </w:pPr>
            <w:r w:rsidRPr="002B3A1E">
              <w:rPr>
                <w:highlight w:val="yellow"/>
              </w:rPr>
              <w:t>Yes</w:t>
            </w:r>
          </w:p>
          <w:p w14:paraId="286AD341" w14:textId="77777777" w:rsidR="00496F01" w:rsidRPr="002B3A1E" w:rsidRDefault="00000000" w:rsidP="002C268D">
            <w:pPr>
              <w:widowControl w:val="0"/>
              <w:numPr>
                <w:ilvl w:val="0"/>
                <w:numId w:val="13"/>
              </w:numPr>
              <w:spacing w:line="240" w:lineRule="auto"/>
            </w:pPr>
            <w:r w:rsidRPr="002B3A1E">
              <w:t>No</w:t>
            </w:r>
          </w:p>
          <w:p w14:paraId="4FC62374" w14:textId="441D8372" w:rsidR="00496F01" w:rsidRPr="002C268D" w:rsidRDefault="00496F01">
            <w:pPr>
              <w:widowControl w:val="0"/>
              <w:spacing w:line="240" w:lineRule="auto"/>
              <w:rPr>
                <w:lang w:val="en-GB"/>
              </w:rPr>
            </w:pPr>
          </w:p>
        </w:tc>
      </w:tr>
      <w:tr w:rsidR="00496F01" w14:paraId="4CE5A1FA" w14:textId="77777777">
        <w:tc>
          <w:tcPr>
            <w:tcW w:w="4514" w:type="dxa"/>
            <w:shd w:val="clear" w:color="auto" w:fill="auto"/>
            <w:tcMar>
              <w:top w:w="100" w:type="dxa"/>
              <w:left w:w="100" w:type="dxa"/>
              <w:bottom w:w="100" w:type="dxa"/>
              <w:right w:w="100" w:type="dxa"/>
            </w:tcMar>
          </w:tcPr>
          <w:p w14:paraId="7CAB3292" w14:textId="77777777" w:rsidR="00496F01" w:rsidRPr="002C268D" w:rsidRDefault="00000000">
            <w:pPr>
              <w:widowControl w:val="0"/>
              <w:pBdr>
                <w:top w:val="nil"/>
                <w:left w:val="nil"/>
                <w:bottom w:val="nil"/>
                <w:right w:val="nil"/>
                <w:between w:val="nil"/>
              </w:pBdr>
              <w:spacing w:line="240" w:lineRule="auto"/>
              <w:rPr>
                <w:lang w:val="en-GB"/>
              </w:rPr>
            </w:pPr>
            <w:r w:rsidRPr="002C268D">
              <w:rPr>
                <w:lang w:val="en-GB"/>
              </w:rPr>
              <w:t>(Optional) If you answered “no” to the previous question, were you able to spot the mistake in the code? If so, help your peer find it, by providing indications.</w:t>
            </w:r>
          </w:p>
        </w:tc>
        <w:tc>
          <w:tcPr>
            <w:tcW w:w="4514" w:type="dxa"/>
            <w:shd w:val="clear" w:color="auto" w:fill="auto"/>
            <w:tcMar>
              <w:top w:w="100" w:type="dxa"/>
              <w:left w:w="100" w:type="dxa"/>
              <w:bottom w:w="100" w:type="dxa"/>
              <w:right w:w="100" w:type="dxa"/>
            </w:tcMar>
          </w:tcPr>
          <w:p w14:paraId="1FB0637E" w14:textId="197F7D70" w:rsidR="00496F01" w:rsidRDefault="002B3A1E" w:rsidP="002B3A1E">
            <w:pPr>
              <w:widowControl w:val="0"/>
              <w:spacing w:line="240" w:lineRule="auto"/>
              <w:rPr>
                <w:color w:val="4A86E8"/>
              </w:rPr>
            </w:pPr>
            <w:r>
              <w:t>-</w:t>
            </w:r>
          </w:p>
        </w:tc>
      </w:tr>
      <w:tr w:rsidR="00496F01" w14:paraId="7E1EDF6A" w14:textId="77777777">
        <w:trPr>
          <w:trHeight w:val="420"/>
        </w:trPr>
        <w:tc>
          <w:tcPr>
            <w:tcW w:w="9028" w:type="dxa"/>
            <w:gridSpan w:val="2"/>
            <w:shd w:val="clear" w:color="auto" w:fill="C9DAF8"/>
            <w:tcMar>
              <w:top w:w="100" w:type="dxa"/>
              <w:left w:w="100" w:type="dxa"/>
              <w:bottom w:w="100" w:type="dxa"/>
              <w:right w:w="100" w:type="dxa"/>
            </w:tcMar>
          </w:tcPr>
          <w:p w14:paraId="2083DF6B" w14:textId="77777777" w:rsidR="00496F01" w:rsidRDefault="00000000">
            <w:pPr>
              <w:widowControl w:val="0"/>
              <w:spacing w:line="240" w:lineRule="auto"/>
            </w:pPr>
            <w:r w:rsidRPr="002C268D">
              <w:rPr>
                <w:b/>
                <w:lang w:val="en-GB"/>
              </w:rPr>
              <w:t xml:space="preserve">Topic 2: Code clarity. </w:t>
            </w:r>
            <w:r w:rsidRPr="002C268D">
              <w:rPr>
                <w:lang w:val="en-GB"/>
              </w:rPr>
              <w:t xml:space="preserve">Code clarity can be judged by assessing how easily the code can be understood and interpreted by other developers. Clear code should have clear and meaningful variable and function names, concise and well-organized code structure, appropriate comments, and adherence to coding conventions and best practices. </w:t>
            </w:r>
            <w:r w:rsidRPr="002C268D">
              <w:rPr>
                <w:lang w:val="en-GB"/>
              </w:rPr>
              <w:br/>
            </w:r>
            <w:r>
              <w:t>(Score each aspect from 0 to 10, with 10 being the best)</w:t>
            </w:r>
          </w:p>
        </w:tc>
      </w:tr>
      <w:tr w:rsidR="00496F01" w14:paraId="77D7ABF1" w14:textId="77777777">
        <w:trPr>
          <w:trHeight w:val="420"/>
        </w:trPr>
        <w:tc>
          <w:tcPr>
            <w:tcW w:w="4514" w:type="dxa"/>
            <w:shd w:val="clear" w:color="auto" w:fill="auto"/>
            <w:tcMar>
              <w:top w:w="100" w:type="dxa"/>
              <w:left w:w="100" w:type="dxa"/>
              <w:bottom w:w="100" w:type="dxa"/>
              <w:right w:w="100" w:type="dxa"/>
            </w:tcMar>
          </w:tcPr>
          <w:p w14:paraId="016DD3A8" w14:textId="77777777" w:rsidR="00496F01" w:rsidRPr="002C268D" w:rsidRDefault="00000000">
            <w:pPr>
              <w:widowControl w:val="0"/>
              <w:spacing w:line="240" w:lineRule="auto"/>
              <w:rPr>
                <w:lang w:val="en-GB"/>
              </w:rPr>
            </w:pPr>
            <w:r w:rsidRPr="002C268D">
              <w:rPr>
                <w:lang w:val="en-GB"/>
              </w:rPr>
              <w:t xml:space="preserve">How much does the code follow aspects of good programming style (e.g., </w:t>
            </w:r>
            <w:hyperlink r:id="rId5">
              <w:r w:rsidRPr="002C268D">
                <w:rPr>
                  <w:color w:val="1155CC"/>
                  <w:u w:val="single"/>
                  <w:lang w:val="en-GB"/>
                </w:rPr>
                <w:t>PEP8 style</w:t>
              </w:r>
            </w:hyperlink>
            <w:r w:rsidRPr="002C268D">
              <w:rPr>
                <w:lang w:val="en-GB"/>
              </w:rPr>
              <w:t>)?</w:t>
            </w:r>
          </w:p>
        </w:tc>
        <w:tc>
          <w:tcPr>
            <w:tcW w:w="4514" w:type="dxa"/>
            <w:shd w:val="clear" w:color="auto" w:fill="auto"/>
            <w:tcMar>
              <w:top w:w="100" w:type="dxa"/>
              <w:left w:w="100" w:type="dxa"/>
              <w:bottom w:w="100" w:type="dxa"/>
              <w:right w:w="100" w:type="dxa"/>
            </w:tcMar>
          </w:tcPr>
          <w:p w14:paraId="6D5D881B" w14:textId="77777777" w:rsidR="00496F01" w:rsidRDefault="00000000" w:rsidP="002C268D">
            <w:pPr>
              <w:widowControl w:val="0"/>
              <w:numPr>
                <w:ilvl w:val="0"/>
                <w:numId w:val="14"/>
              </w:numPr>
              <w:spacing w:line="240" w:lineRule="auto"/>
            </w:pPr>
            <w:r>
              <w:t xml:space="preserve">Greatly! Good job. </w:t>
            </w:r>
            <w:r>
              <w:rPr>
                <w:rFonts w:ascii="Roboto" w:eastAsia="Roboto" w:hAnsi="Roboto" w:cs="Roboto"/>
                <w:color w:val="171717"/>
                <w:sz w:val="30"/>
                <w:szCs w:val="30"/>
                <w:highlight w:val="white"/>
              </w:rPr>
              <w:t>😃</w:t>
            </w:r>
          </w:p>
          <w:p w14:paraId="383B56DE" w14:textId="77777777" w:rsidR="00496F01" w:rsidRPr="00DD5BB7" w:rsidRDefault="00000000" w:rsidP="002C268D">
            <w:pPr>
              <w:widowControl w:val="0"/>
              <w:numPr>
                <w:ilvl w:val="0"/>
                <w:numId w:val="14"/>
              </w:numPr>
              <w:spacing w:line="240" w:lineRule="auto"/>
              <w:rPr>
                <w:highlight w:val="yellow"/>
              </w:rPr>
            </w:pPr>
            <w:r w:rsidRPr="00DD5BB7">
              <w:rPr>
                <w:highlight w:val="yellow"/>
              </w:rPr>
              <w:t>Most times.</w:t>
            </w:r>
            <w:r w:rsidRPr="00DD5BB7">
              <w:rPr>
                <w:rFonts w:ascii="Roboto" w:eastAsia="Roboto" w:hAnsi="Roboto" w:cs="Roboto"/>
                <w:color w:val="171717"/>
                <w:sz w:val="30"/>
                <w:szCs w:val="30"/>
                <w:highlight w:val="yellow"/>
              </w:rPr>
              <w:t>😊</w:t>
            </w:r>
          </w:p>
          <w:p w14:paraId="5780469B" w14:textId="77777777" w:rsidR="00496F01" w:rsidRDefault="00000000" w:rsidP="002C268D">
            <w:pPr>
              <w:widowControl w:val="0"/>
              <w:numPr>
                <w:ilvl w:val="0"/>
                <w:numId w:val="14"/>
              </w:numPr>
              <w:spacing w:line="240" w:lineRule="auto"/>
            </w:pPr>
            <w:r>
              <w:t xml:space="preserve">Almost never. </w:t>
            </w:r>
            <w:r>
              <w:rPr>
                <w:rFonts w:ascii="Roboto" w:eastAsia="Roboto" w:hAnsi="Roboto" w:cs="Roboto"/>
                <w:color w:val="171717"/>
                <w:sz w:val="30"/>
                <w:szCs w:val="30"/>
                <w:highlight w:val="white"/>
              </w:rPr>
              <w:t>😕</w:t>
            </w:r>
          </w:p>
          <w:p w14:paraId="6F219ED8" w14:textId="77777777" w:rsidR="00496F01" w:rsidRDefault="00000000" w:rsidP="002C268D">
            <w:pPr>
              <w:widowControl w:val="0"/>
              <w:numPr>
                <w:ilvl w:val="0"/>
                <w:numId w:val="14"/>
              </w:numPr>
              <w:spacing w:line="240" w:lineRule="auto"/>
            </w:pPr>
            <w:r>
              <w:t>Never.</w:t>
            </w:r>
            <w:r>
              <w:rPr>
                <w:rFonts w:ascii="Roboto" w:eastAsia="Roboto" w:hAnsi="Roboto" w:cs="Roboto"/>
                <w:color w:val="171717"/>
                <w:sz w:val="30"/>
                <w:szCs w:val="30"/>
                <w:highlight w:val="white"/>
              </w:rPr>
              <w:t>😫</w:t>
            </w:r>
          </w:p>
        </w:tc>
      </w:tr>
      <w:tr w:rsidR="00496F01" w:rsidRPr="002C268D" w14:paraId="2C0353F3" w14:textId="77777777">
        <w:trPr>
          <w:trHeight w:val="420"/>
        </w:trPr>
        <w:tc>
          <w:tcPr>
            <w:tcW w:w="9028" w:type="dxa"/>
            <w:gridSpan w:val="2"/>
            <w:shd w:val="clear" w:color="auto" w:fill="auto"/>
            <w:tcMar>
              <w:top w:w="100" w:type="dxa"/>
              <w:left w:w="100" w:type="dxa"/>
              <w:bottom w:w="100" w:type="dxa"/>
              <w:right w:w="100" w:type="dxa"/>
            </w:tcMar>
          </w:tcPr>
          <w:p w14:paraId="27EC36E9" w14:textId="77777777" w:rsidR="00496F01" w:rsidRPr="002C268D" w:rsidRDefault="00000000">
            <w:pPr>
              <w:widowControl w:val="0"/>
              <w:spacing w:line="240" w:lineRule="auto"/>
              <w:rPr>
                <w:lang w:val="en-GB"/>
              </w:rPr>
            </w:pPr>
            <w:r w:rsidRPr="002C268D">
              <w:rPr>
                <w:lang w:val="en-GB"/>
              </w:rPr>
              <w:lastRenderedPageBreak/>
              <w:t xml:space="preserve">You can comment on specific aspects of style, like the ones below. If you’re unsure about the score, have a look at </w:t>
            </w:r>
            <w:hyperlink r:id="rId6">
              <w:r w:rsidRPr="002C268D">
                <w:rPr>
                  <w:color w:val="1155CC"/>
                  <w:u w:val="single"/>
                  <w:lang w:val="en-GB"/>
                </w:rPr>
                <w:t xml:space="preserve">PEP8 </w:t>
              </w:r>
              <w:r w:rsidRPr="002C268D">
                <w:rPr>
                  <w:color w:val="1155CC"/>
                  <w:u w:val="single"/>
                  <w:lang w:val="en-GB"/>
                </w:rPr>
                <w:t>s</w:t>
              </w:r>
              <w:r w:rsidRPr="002C268D">
                <w:rPr>
                  <w:color w:val="1155CC"/>
                  <w:u w:val="single"/>
                  <w:lang w:val="en-GB"/>
                </w:rPr>
                <w:t>tyle</w:t>
              </w:r>
            </w:hyperlink>
            <w:r w:rsidRPr="002C268D">
              <w:rPr>
                <w:lang w:val="en-GB"/>
              </w:rPr>
              <w:t xml:space="preserve"> guideline (as an example of style and usage). </w:t>
            </w:r>
          </w:p>
        </w:tc>
      </w:tr>
      <w:tr w:rsidR="00496F01" w14:paraId="538E40AF" w14:textId="77777777">
        <w:trPr>
          <w:trHeight w:val="420"/>
        </w:trPr>
        <w:tc>
          <w:tcPr>
            <w:tcW w:w="4514" w:type="dxa"/>
            <w:shd w:val="clear" w:color="auto" w:fill="auto"/>
            <w:tcMar>
              <w:top w:w="100" w:type="dxa"/>
              <w:left w:w="100" w:type="dxa"/>
              <w:bottom w:w="100" w:type="dxa"/>
              <w:right w:w="100" w:type="dxa"/>
            </w:tcMar>
          </w:tcPr>
          <w:p w14:paraId="16B859D0" w14:textId="77777777" w:rsidR="00496F01" w:rsidRDefault="00000000">
            <w:pPr>
              <w:widowControl w:val="0"/>
              <w:numPr>
                <w:ilvl w:val="0"/>
                <w:numId w:val="4"/>
              </w:numPr>
              <w:spacing w:line="240" w:lineRule="auto"/>
            </w:pPr>
            <w:r>
              <w:t xml:space="preserve">Correct indentation. </w:t>
            </w:r>
          </w:p>
        </w:tc>
        <w:tc>
          <w:tcPr>
            <w:tcW w:w="4514" w:type="dxa"/>
            <w:shd w:val="clear" w:color="auto" w:fill="auto"/>
            <w:tcMar>
              <w:top w:w="100" w:type="dxa"/>
              <w:left w:w="100" w:type="dxa"/>
              <w:bottom w:w="100" w:type="dxa"/>
              <w:right w:w="100" w:type="dxa"/>
            </w:tcMar>
          </w:tcPr>
          <w:p w14:paraId="395A2D72" w14:textId="3C431A3A" w:rsidR="00496F01" w:rsidRPr="00C32C27" w:rsidRDefault="00000000">
            <w:pPr>
              <w:widowControl w:val="0"/>
              <w:spacing w:line="240" w:lineRule="auto"/>
              <w:ind w:left="720" w:hanging="360"/>
            </w:pPr>
            <w:r w:rsidRPr="00C32C27">
              <w:t xml:space="preserve">Score </w:t>
            </w:r>
            <w:r w:rsidR="00DD5BB7" w:rsidRPr="00C32C27">
              <w:t>10</w:t>
            </w:r>
          </w:p>
        </w:tc>
      </w:tr>
      <w:tr w:rsidR="00496F01" w14:paraId="6CDEC863" w14:textId="77777777">
        <w:trPr>
          <w:trHeight w:val="420"/>
        </w:trPr>
        <w:tc>
          <w:tcPr>
            <w:tcW w:w="4514" w:type="dxa"/>
            <w:shd w:val="clear" w:color="auto" w:fill="auto"/>
            <w:tcMar>
              <w:top w:w="100" w:type="dxa"/>
              <w:left w:w="100" w:type="dxa"/>
              <w:bottom w:w="100" w:type="dxa"/>
              <w:right w:w="100" w:type="dxa"/>
            </w:tcMar>
          </w:tcPr>
          <w:p w14:paraId="1354645A" w14:textId="77777777" w:rsidR="00496F01" w:rsidRPr="002C268D" w:rsidRDefault="00000000">
            <w:pPr>
              <w:widowControl w:val="0"/>
              <w:numPr>
                <w:ilvl w:val="0"/>
                <w:numId w:val="8"/>
              </w:numPr>
              <w:spacing w:line="240" w:lineRule="auto"/>
              <w:rPr>
                <w:lang w:val="en-GB"/>
              </w:rPr>
            </w:pPr>
            <w:r w:rsidRPr="002C268D">
              <w:rPr>
                <w:lang w:val="en-GB"/>
              </w:rPr>
              <w:t>Naming conventions (clarity, consistency, etc.)</w:t>
            </w:r>
          </w:p>
        </w:tc>
        <w:tc>
          <w:tcPr>
            <w:tcW w:w="4514" w:type="dxa"/>
            <w:shd w:val="clear" w:color="auto" w:fill="auto"/>
            <w:tcMar>
              <w:top w:w="100" w:type="dxa"/>
              <w:left w:w="100" w:type="dxa"/>
              <w:bottom w:w="100" w:type="dxa"/>
              <w:right w:w="100" w:type="dxa"/>
            </w:tcMar>
          </w:tcPr>
          <w:p w14:paraId="279A7DF4" w14:textId="7EC65288" w:rsidR="00496F01" w:rsidRPr="00C32C27" w:rsidRDefault="00000000">
            <w:pPr>
              <w:widowControl w:val="0"/>
              <w:spacing w:line="240" w:lineRule="auto"/>
              <w:ind w:left="720" w:hanging="360"/>
            </w:pPr>
            <w:r w:rsidRPr="00C32C27">
              <w:t xml:space="preserve">Score </w:t>
            </w:r>
            <w:r w:rsidR="00251A9E">
              <w:t>8</w:t>
            </w:r>
          </w:p>
        </w:tc>
      </w:tr>
      <w:tr w:rsidR="00496F01" w14:paraId="3607D6BC" w14:textId="77777777">
        <w:trPr>
          <w:trHeight w:val="420"/>
        </w:trPr>
        <w:tc>
          <w:tcPr>
            <w:tcW w:w="4514" w:type="dxa"/>
            <w:shd w:val="clear" w:color="auto" w:fill="auto"/>
            <w:tcMar>
              <w:top w:w="100" w:type="dxa"/>
              <w:left w:w="100" w:type="dxa"/>
              <w:bottom w:w="100" w:type="dxa"/>
              <w:right w:w="100" w:type="dxa"/>
            </w:tcMar>
          </w:tcPr>
          <w:p w14:paraId="39BA7A7F" w14:textId="77777777" w:rsidR="00496F01" w:rsidRPr="002C268D" w:rsidRDefault="00000000">
            <w:pPr>
              <w:widowControl w:val="0"/>
              <w:numPr>
                <w:ilvl w:val="0"/>
                <w:numId w:val="9"/>
              </w:numPr>
              <w:spacing w:line="240" w:lineRule="auto"/>
              <w:rPr>
                <w:lang w:val="en-GB"/>
              </w:rPr>
            </w:pPr>
            <w:r w:rsidRPr="002C268D">
              <w:rPr>
                <w:lang w:val="en-GB"/>
              </w:rPr>
              <w:t>Reasonable usage of line comments.</w:t>
            </w:r>
          </w:p>
        </w:tc>
        <w:tc>
          <w:tcPr>
            <w:tcW w:w="4514" w:type="dxa"/>
            <w:shd w:val="clear" w:color="auto" w:fill="auto"/>
            <w:tcMar>
              <w:top w:w="100" w:type="dxa"/>
              <w:left w:w="100" w:type="dxa"/>
              <w:bottom w:w="100" w:type="dxa"/>
              <w:right w:w="100" w:type="dxa"/>
            </w:tcMar>
          </w:tcPr>
          <w:p w14:paraId="41FA2FC8" w14:textId="6BCD3ECB" w:rsidR="00496F01" w:rsidRPr="00C32C27" w:rsidRDefault="00000000">
            <w:pPr>
              <w:widowControl w:val="0"/>
              <w:spacing w:line="240" w:lineRule="auto"/>
              <w:ind w:left="720" w:hanging="360"/>
            </w:pPr>
            <w:r w:rsidRPr="00C32C27">
              <w:t>Score</w:t>
            </w:r>
            <w:r w:rsidR="00DD5BB7" w:rsidRPr="00C32C27">
              <w:t xml:space="preserve"> </w:t>
            </w:r>
            <w:r w:rsidR="00251A9E">
              <w:t>10</w:t>
            </w:r>
          </w:p>
        </w:tc>
      </w:tr>
      <w:tr w:rsidR="00496F01" w14:paraId="21933723" w14:textId="77777777">
        <w:trPr>
          <w:trHeight w:val="420"/>
        </w:trPr>
        <w:tc>
          <w:tcPr>
            <w:tcW w:w="4514" w:type="dxa"/>
            <w:shd w:val="clear" w:color="auto" w:fill="auto"/>
            <w:tcMar>
              <w:top w:w="100" w:type="dxa"/>
              <w:left w:w="100" w:type="dxa"/>
              <w:bottom w:w="100" w:type="dxa"/>
              <w:right w:w="100" w:type="dxa"/>
            </w:tcMar>
          </w:tcPr>
          <w:p w14:paraId="65C5C449" w14:textId="77777777" w:rsidR="00496F01" w:rsidRPr="002C268D" w:rsidRDefault="00000000">
            <w:pPr>
              <w:widowControl w:val="0"/>
              <w:spacing w:line="240" w:lineRule="auto"/>
              <w:rPr>
                <w:lang w:val="en-GB"/>
              </w:rPr>
            </w:pPr>
            <w:r w:rsidRPr="002C268D">
              <w:rPr>
                <w:lang w:val="en-GB"/>
              </w:rPr>
              <w:t xml:space="preserve">Use this space to provide comments on the scores assigned above. </w:t>
            </w:r>
          </w:p>
        </w:tc>
        <w:tc>
          <w:tcPr>
            <w:tcW w:w="4514" w:type="dxa"/>
            <w:shd w:val="clear" w:color="auto" w:fill="auto"/>
            <w:tcMar>
              <w:top w:w="100" w:type="dxa"/>
              <w:left w:w="100" w:type="dxa"/>
              <w:bottom w:w="100" w:type="dxa"/>
              <w:right w:w="100" w:type="dxa"/>
            </w:tcMar>
          </w:tcPr>
          <w:p w14:paraId="20EBEC3C" w14:textId="26288B73" w:rsidR="002C268D" w:rsidRPr="00C32C27" w:rsidRDefault="00251A9E" w:rsidP="002C268D">
            <w:pPr>
              <w:widowControl w:val="0"/>
              <w:spacing w:line="240" w:lineRule="auto"/>
            </w:pPr>
            <w:r>
              <w:t>The code is very readable and to the point. However, I wouldn’t advise to use dutch words for variable names. Furthermore, I wouldn’t change a thing.</w:t>
            </w:r>
          </w:p>
          <w:p w14:paraId="6F080420" w14:textId="16FA71C9" w:rsidR="00496F01" w:rsidRPr="00C32C27" w:rsidRDefault="00496F01">
            <w:pPr>
              <w:widowControl w:val="0"/>
              <w:spacing w:line="240" w:lineRule="auto"/>
            </w:pPr>
          </w:p>
        </w:tc>
      </w:tr>
      <w:tr w:rsidR="00496F01" w:rsidRPr="002C268D" w14:paraId="33D812E2" w14:textId="77777777">
        <w:trPr>
          <w:trHeight w:val="420"/>
        </w:trPr>
        <w:tc>
          <w:tcPr>
            <w:tcW w:w="9028" w:type="dxa"/>
            <w:gridSpan w:val="2"/>
            <w:shd w:val="clear" w:color="auto" w:fill="auto"/>
            <w:tcMar>
              <w:top w:w="100" w:type="dxa"/>
              <w:left w:w="100" w:type="dxa"/>
              <w:bottom w:w="100" w:type="dxa"/>
              <w:right w:w="100" w:type="dxa"/>
            </w:tcMar>
          </w:tcPr>
          <w:p w14:paraId="27B708C4" w14:textId="77777777" w:rsidR="00496F01" w:rsidRPr="002C268D" w:rsidRDefault="00000000">
            <w:pPr>
              <w:widowControl w:val="0"/>
              <w:spacing w:line="240" w:lineRule="auto"/>
              <w:rPr>
                <w:lang w:val="en-GB"/>
              </w:rPr>
            </w:pPr>
            <w:r w:rsidRPr="002C268D">
              <w:rPr>
                <w:lang w:val="en-GB"/>
              </w:rPr>
              <w:t xml:space="preserve">As you know, code documentation is essential as it provides valuable insights into the purpose, functionality, and usage of code, making it easier for other developers to understand, maintain, and collaborate on the codebase. In this section, you will have the opportunity to help your peers improve their documentation. Have a look at </w:t>
            </w:r>
            <w:hyperlink r:id="rId7">
              <w:r w:rsidRPr="002C268D">
                <w:rPr>
                  <w:color w:val="1155CC"/>
                  <w:u w:val="single"/>
                  <w:lang w:val="en-GB"/>
                </w:rPr>
                <w:t>this link</w:t>
              </w:r>
            </w:hyperlink>
            <w:r w:rsidRPr="002C268D">
              <w:rPr>
                <w:lang w:val="en-GB"/>
              </w:rPr>
              <w:t xml:space="preserve"> if you’re struggling with your review. </w:t>
            </w:r>
          </w:p>
        </w:tc>
      </w:tr>
      <w:tr w:rsidR="00496F01" w14:paraId="03F0427F" w14:textId="77777777">
        <w:trPr>
          <w:trHeight w:val="420"/>
        </w:trPr>
        <w:tc>
          <w:tcPr>
            <w:tcW w:w="4514" w:type="dxa"/>
            <w:shd w:val="clear" w:color="auto" w:fill="auto"/>
            <w:tcMar>
              <w:top w:w="100" w:type="dxa"/>
              <w:left w:w="100" w:type="dxa"/>
              <w:bottom w:w="100" w:type="dxa"/>
              <w:right w:w="100" w:type="dxa"/>
            </w:tcMar>
          </w:tcPr>
          <w:p w14:paraId="03592D1D" w14:textId="77777777" w:rsidR="00496F01" w:rsidRPr="002C268D" w:rsidRDefault="00000000">
            <w:pPr>
              <w:widowControl w:val="0"/>
              <w:numPr>
                <w:ilvl w:val="0"/>
                <w:numId w:val="6"/>
              </w:numPr>
              <w:spacing w:line="240" w:lineRule="auto"/>
              <w:rPr>
                <w:lang w:val="en-GB"/>
              </w:rPr>
            </w:pPr>
            <w:r w:rsidRPr="002C268D">
              <w:rPr>
                <w:i/>
                <w:lang w:val="en-GB"/>
              </w:rPr>
              <w:t>Function and Class Documentation</w:t>
            </w:r>
            <w:r w:rsidRPr="002C268D">
              <w:rPr>
                <w:lang w:val="en-GB"/>
              </w:rPr>
              <w:t>: clear and concise documentation, including a description of their purpose, input parameters, return values, and any exceptions they may throw.</w:t>
            </w:r>
          </w:p>
        </w:tc>
        <w:tc>
          <w:tcPr>
            <w:tcW w:w="4514" w:type="dxa"/>
            <w:shd w:val="clear" w:color="auto" w:fill="auto"/>
            <w:tcMar>
              <w:top w:w="100" w:type="dxa"/>
              <w:left w:w="100" w:type="dxa"/>
              <w:bottom w:w="100" w:type="dxa"/>
              <w:right w:w="100" w:type="dxa"/>
            </w:tcMar>
          </w:tcPr>
          <w:p w14:paraId="0F24702E" w14:textId="69CC905D" w:rsidR="00496F01" w:rsidRDefault="00000000">
            <w:pPr>
              <w:widowControl w:val="0"/>
              <w:spacing w:line="240" w:lineRule="auto"/>
              <w:ind w:left="720" w:hanging="360"/>
              <w:rPr>
                <w:color w:val="4A86E8"/>
              </w:rPr>
            </w:pPr>
            <w:r>
              <w:t>Score</w:t>
            </w:r>
            <w:r w:rsidR="00C32C27">
              <w:rPr>
                <w:color w:val="4A86E8"/>
              </w:rPr>
              <w:t xml:space="preserve"> 10</w:t>
            </w:r>
          </w:p>
        </w:tc>
      </w:tr>
      <w:tr w:rsidR="00496F01" w14:paraId="672C5520" w14:textId="77777777">
        <w:trPr>
          <w:trHeight w:val="420"/>
        </w:trPr>
        <w:tc>
          <w:tcPr>
            <w:tcW w:w="4514" w:type="dxa"/>
            <w:shd w:val="clear" w:color="auto" w:fill="auto"/>
            <w:tcMar>
              <w:top w:w="100" w:type="dxa"/>
              <w:left w:w="100" w:type="dxa"/>
              <w:bottom w:w="100" w:type="dxa"/>
              <w:right w:w="100" w:type="dxa"/>
            </w:tcMar>
          </w:tcPr>
          <w:p w14:paraId="3333B4F0" w14:textId="77777777" w:rsidR="00496F01" w:rsidRPr="002C268D" w:rsidRDefault="00000000">
            <w:pPr>
              <w:widowControl w:val="0"/>
              <w:numPr>
                <w:ilvl w:val="0"/>
                <w:numId w:val="6"/>
              </w:numPr>
              <w:spacing w:line="240" w:lineRule="auto"/>
              <w:rPr>
                <w:lang w:val="en-GB"/>
              </w:rPr>
            </w:pPr>
            <w:r w:rsidRPr="002C268D">
              <w:rPr>
                <w:i/>
                <w:lang w:val="en-GB"/>
              </w:rPr>
              <w:t>Variable and Constant Documentation</w:t>
            </w:r>
            <w:r w:rsidRPr="002C268D">
              <w:rPr>
                <w:lang w:val="en-GB"/>
              </w:rPr>
              <w:t>: Document the purpose and usage of variables and constants, especially if their names alone are not self-explanatory.</w:t>
            </w:r>
          </w:p>
        </w:tc>
        <w:tc>
          <w:tcPr>
            <w:tcW w:w="4514" w:type="dxa"/>
            <w:shd w:val="clear" w:color="auto" w:fill="auto"/>
            <w:tcMar>
              <w:top w:w="100" w:type="dxa"/>
              <w:left w:w="100" w:type="dxa"/>
              <w:bottom w:w="100" w:type="dxa"/>
              <w:right w:w="100" w:type="dxa"/>
            </w:tcMar>
          </w:tcPr>
          <w:p w14:paraId="61B13ADF" w14:textId="7B430000" w:rsidR="00496F01" w:rsidRDefault="00000000">
            <w:pPr>
              <w:widowControl w:val="0"/>
              <w:spacing w:line="240" w:lineRule="auto"/>
              <w:ind w:left="720" w:hanging="360"/>
              <w:rPr>
                <w:color w:val="4A86E8"/>
              </w:rPr>
            </w:pPr>
            <w:r>
              <w:t xml:space="preserve">Score </w:t>
            </w:r>
            <w:r w:rsidR="00C32C27">
              <w:rPr>
                <w:color w:val="4A86E8"/>
              </w:rPr>
              <w:t>8</w:t>
            </w:r>
          </w:p>
        </w:tc>
      </w:tr>
      <w:tr w:rsidR="00496F01" w14:paraId="52459330" w14:textId="77777777">
        <w:trPr>
          <w:trHeight w:val="420"/>
        </w:trPr>
        <w:tc>
          <w:tcPr>
            <w:tcW w:w="4514" w:type="dxa"/>
            <w:shd w:val="clear" w:color="auto" w:fill="auto"/>
            <w:tcMar>
              <w:top w:w="100" w:type="dxa"/>
              <w:left w:w="100" w:type="dxa"/>
              <w:bottom w:w="100" w:type="dxa"/>
              <w:right w:w="100" w:type="dxa"/>
            </w:tcMar>
          </w:tcPr>
          <w:p w14:paraId="2ACA9DD8" w14:textId="77777777" w:rsidR="00496F01" w:rsidRPr="002C268D" w:rsidRDefault="00000000">
            <w:pPr>
              <w:widowControl w:val="0"/>
              <w:numPr>
                <w:ilvl w:val="0"/>
                <w:numId w:val="3"/>
              </w:numPr>
              <w:spacing w:line="240" w:lineRule="auto"/>
              <w:rPr>
                <w:lang w:val="en-GB"/>
              </w:rPr>
            </w:pPr>
            <w:r w:rsidRPr="002C268D">
              <w:rPr>
                <w:i/>
                <w:lang w:val="en-GB"/>
              </w:rPr>
              <w:t>Code Comments</w:t>
            </w:r>
            <w:r w:rsidRPr="002C268D">
              <w:rPr>
                <w:lang w:val="en-GB"/>
              </w:rPr>
              <w:t>: Include comments to explain complex logic, important decisions, or any non-obvious code segments. Comments should focus on the why rather than the how, as the latter should ideally be expressed through clear code.</w:t>
            </w:r>
          </w:p>
          <w:p w14:paraId="3A162C8E" w14:textId="77777777" w:rsidR="00496F01" w:rsidRPr="002C268D" w:rsidRDefault="00496F01">
            <w:pPr>
              <w:widowControl w:val="0"/>
              <w:spacing w:line="240" w:lineRule="auto"/>
              <w:ind w:left="720" w:hanging="360"/>
              <w:rPr>
                <w:lang w:val="en-GB"/>
              </w:rPr>
            </w:pPr>
          </w:p>
        </w:tc>
        <w:tc>
          <w:tcPr>
            <w:tcW w:w="4514" w:type="dxa"/>
            <w:shd w:val="clear" w:color="auto" w:fill="auto"/>
            <w:tcMar>
              <w:top w:w="100" w:type="dxa"/>
              <w:left w:w="100" w:type="dxa"/>
              <w:bottom w:w="100" w:type="dxa"/>
              <w:right w:w="100" w:type="dxa"/>
            </w:tcMar>
          </w:tcPr>
          <w:p w14:paraId="7FB80931" w14:textId="1C62B177" w:rsidR="00496F01" w:rsidRDefault="00000000">
            <w:pPr>
              <w:widowControl w:val="0"/>
              <w:spacing w:line="240" w:lineRule="auto"/>
              <w:ind w:left="720" w:hanging="360"/>
              <w:rPr>
                <w:color w:val="4A86E8"/>
              </w:rPr>
            </w:pPr>
            <w:r>
              <w:t xml:space="preserve">Score </w:t>
            </w:r>
            <w:r w:rsidR="00C32C27">
              <w:rPr>
                <w:color w:val="4A86E8"/>
              </w:rPr>
              <w:t>8</w:t>
            </w:r>
          </w:p>
        </w:tc>
      </w:tr>
      <w:tr w:rsidR="00496F01" w14:paraId="17F80A0F" w14:textId="77777777">
        <w:trPr>
          <w:trHeight w:val="420"/>
        </w:trPr>
        <w:tc>
          <w:tcPr>
            <w:tcW w:w="4514" w:type="dxa"/>
            <w:shd w:val="clear" w:color="auto" w:fill="auto"/>
            <w:tcMar>
              <w:top w:w="100" w:type="dxa"/>
              <w:left w:w="100" w:type="dxa"/>
              <w:bottom w:w="100" w:type="dxa"/>
              <w:right w:w="100" w:type="dxa"/>
            </w:tcMar>
          </w:tcPr>
          <w:p w14:paraId="522C71FA" w14:textId="77777777" w:rsidR="00496F01" w:rsidRPr="002C268D" w:rsidRDefault="00000000">
            <w:pPr>
              <w:widowControl w:val="0"/>
              <w:spacing w:line="240" w:lineRule="auto"/>
              <w:rPr>
                <w:lang w:val="en-GB"/>
              </w:rPr>
            </w:pPr>
            <w:r w:rsidRPr="002C268D">
              <w:rPr>
                <w:lang w:val="en-GB"/>
              </w:rPr>
              <w:t xml:space="preserve">Use this space to provide comments on the scores assigned above. </w:t>
            </w:r>
          </w:p>
        </w:tc>
        <w:tc>
          <w:tcPr>
            <w:tcW w:w="4514" w:type="dxa"/>
            <w:shd w:val="clear" w:color="auto" w:fill="auto"/>
            <w:tcMar>
              <w:top w:w="100" w:type="dxa"/>
              <w:left w:w="100" w:type="dxa"/>
              <w:bottom w:w="100" w:type="dxa"/>
              <w:right w:w="100" w:type="dxa"/>
            </w:tcMar>
          </w:tcPr>
          <w:p w14:paraId="488B1C00" w14:textId="0955BD77" w:rsidR="002C268D" w:rsidRPr="00535235" w:rsidRDefault="00535235" w:rsidP="002C268D">
            <w:pPr>
              <w:widowControl w:val="0"/>
              <w:spacing w:line="240" w:lineRule="auto"/>
            </w:pPr>
            <w:r w:rsidRPr="00535235">
              <w:t>Variables are well explained and clear in what they are used for. Especially doc strings are very elaborate.</w:t>
            </w:r>
          </w:p>
          <w:p w14:paraId="0E1D5FFC" w14:textId="15D286D3" w:rsidR="00496F01" w:rsidRDefault="00496F01">
            <w:pPr>
              <w:widowControl w:val="0"/>
              <w:spacing w:line="240" w:lineRule="auto"/>
            </w:pPr>
          </w:p>
        </w:tc>
      </w:tr>
      <w:tr w:rsidR="00496F01" w:rsidRPr="002C268D" w14:paraId="2616D91C" w14:textId="77777777">
        <w:trPr>
          <w:trHeight w:val="420"/>
        </w:trPr>
        <w:tc>
          <w:tcPr>
            <w:tcW w:w="9028" w:type="dxa"/>
            <w:gridSpan w:val="2"/>
            <w:shd w:val="clear" w:color="auto" w:fill="C9DAF8"/>
            <w:tcMar>
              <w:top w:w="100" w:type="dxa"/>
              <w:left w:w="100" w:type="dxa"/>
              <w:bottom w:w="100" w:type="dxa"/>
              <w:right w:w="100" w:type="dxa"/>
            </w:tcMar>
          </w:tcPr>
          <w:p w14:paraId="21A6AE2E" w14:textId="77777777" w:rsidR="00496F01" w:rsidRPr="002C268D" w:rsidRDefault="00000000">
            <w:pPr>
              <w:widowControl w:val="0"/>
              <w:spacing w:line="240" w:lineRule="auto"/>
              <w:rPr>
                <w:lang w:val="en-GB"/>
              </w:rPr>
            </w:pPr>
            <w:r w:rsidRPr="002C268D">
              <w:rPr>
                <w:b/>
                <w:lang w:val="en-GB"/>
              </w:rPr>
              <w:t xml:space="preserve">Topic 3: Code structure. </w:t>
            </w:r>
            <w:r w:rsidRPr="002C268D">
              <w:rPr>
                <w:lang w:val="en-GB"/>
              </w:rPr>
              <w:t xml:space="preserve">Code structure significantly impacts the readability, maintainability, and scalability of software projects. A well-organized codebase enhances readability, allowing others (and you) to understand and navigate the code more easily. It promotes maintainability by enabling efficient troubleshooting and updates, while also </w:t>
            </w:r>
            <w:r w:rsidRPr="002C268D">
              <w:rPr>
                <w:lang w:val="en-GB"/>
              </w:rPr>
              <w:lastRenderedPageBreak/>
              <w:t>facilitating code reuse and extensibility, empowering you and others to enhance the overall quality and efficiency of the software.</w:t>
            </w:r>
          </w:p>
          <w:p w14:paraId="1274CE31" w14:textId="77777777" w:rsidR="00496F01" w:rsidRPr="002C268D" w:rsidRDefault="00000000">
            <w:pPr>
              <w:widowControl w:val="0"/>
              <w:spacing w:line="240" w:lineRule="auto"/>
              <w:rPr>
                <w:lang w:val="en-GB"/>
              </w:rPr>
            </w:pPr>
            <w:r w:rsidRPr="002C268D">
              <w:rPr>
                <w:lang w:val="en-GB"/>
              </w:rPr>
              <w:t>(Score each aspect from 0 to 10, with 10 being the best)</w:t>
            </w:r>
          </w:p>
        </w:tc>
      </w:tr>
      <w:tr w:rsidR="00496F01" w14:paraId="0EA5F3E3" w14:textId="77777777">
        <w:trPr>
          <w:trHeight w:val="420"/>
        </w:trPr>
        <w:tc>
          <w:tcPr>
            <w:tcW w:w="4514" w:type="dxa"/>
            <w:shd w:val="clear" w:color="auto" w:fill="auto"/>
            <w:tcMar>
              <w:top w:w="100" w:type="dxa"/>
              <w:left w:w="100" w:type="dxa"/>
              <w:bottom w:w="100" w:type="dxa"/>
              <w:right w:w="100" w:type="dxa"/>
            </w:tcMar>
          </w:tcPr>
          <w:p w14:paraId="5593E08F" w14:textId="77777777" w:rsidR="00496F01" w:rsidRPr="00535235" w:rsidRDefault="00000000">
            <w:pPr>
              <w:widowControl w:val="0"/>
              <w:numPr>
                <w:ilvl w:val="0"/>
                <w:numId w:val="10"/>
              </w:numPr>
              <w:spacing w:line="240" w:lineRule="auto"/>
              <w:rPr>
                <w:lang w:val="en-GB"/>
              </w:rPr>
            </w:pPr>
            <w:r w:rsidRPr="00535235">
              <w:rPr>
                <w:i/>
                <w:lang w:val="en-GB"/>
              </w:rPr>
              <w:lastRenderedPageBreak/>
              <w:t>Modularity</w:t>
            </w:r>
            <w:r w:rsidRPr="00535235">
              <w:rPr>
                <w:lang w:val="en-GB"/>
              </w:rPr>
              <w:t xml:space="preserve">: Assess how well the code is organized into logical modules or functions, with clear responsibilities and separation of concerns. </w:t>
            </w:r>
          </w:p>
        </w:tc>
        <w:tc>
          <w:tcPr>
            <w:tcW w:w="4514" w:type="dxa"/>
            <w:shd w:val="clear" w:color="auto" w:fill="auto"/>
            <w:tcMar>
              <w:top w:w="100" w:type="dxa"/>
              <w:left w:w="100" w:type="dxa"/>
              <w:bottom w:w="100" w:type="dxa"/>
              <w:right w:w="100" w:type="dxa"/>
            </w:tcMar>
          </w:tcPr>
          <w:p w14:paraId="251AC28A" w14:textId="1A84BCBE" w:rsidR="00496F01" w:rsidRPr="00535235" w:rsidRDefault="00000000">
            <w:pPr>
              <w:widowControl w:val="0"/>
              <w:spacing w:line="240" w:lineRule="auto"/>
              <w:ind w:left="720" w:hanging="360"/>
            </w:pPr>
            <w:r w:rsidRPr="00535235">
              <w:t xml:space="preserve">Score </w:t>
            </w:r>
            <w:r w:rsidR="0049789E">
              <w:t>7</w:t>
            </w:r>
          </w:p>
        </w:tc>
      </w:tr>
      <w:tr w:rsidR="00496F01" w14:paraId="3125E758" w14:textId="77777777">
        <w:trPr>
          <w:trHeight w:val="420"/>
        </w:trPr>
        <w:tc>
          <w:tcPr>
            <w:tcW w:w="4514" w:type="dxa"/>
            <w:shd w:val="clear" w:color="auto" w:fill="auto"/>
            <w:tcMar>
              <w:top w:w="100" w:type="dxa"/>
              <w:left w:w="100" w:type="dxa"/>
              <w:bottom w:w="100" w:type="dxa"/>
              <w:right w:w="100" w:type="dxa"/>
            </w:tcMar>
          </w:tcPr>
          <w:p w14:paraId="0F8A1772" w14:textId="77777777" w:rsidR="00496F01" w:rsidRPr="00535235" w:rsidRDefault="00000000">
            <w:pPr>
              <w:widowControl w:val="0"/>
              <w:numPr>
                <w:ilvl w:val="0"/>
                <w:numId w:val="1"/>
              </w:numPr>
              <w:spacing w:line="240" w:lineRule="auto"/>
              <w:rPr>
                <w:lang w:val="en-GB"/>
              </w:rPr>
            </w:pPr>
            <w:r w:rsidRPr="00535235">
              <w:rPr>
                <w:i/>
                <w:lang w:val="en-GB"/>
              </w:rPr>
              <w:t>Code Duplication</w:t>
            </w:r>
            <w:r w:rsidRPr="00535235">
              <w:rPr>
                <w:lang w:val="en-GB"/>
              </w:rPr>
              <w:t>: Identify any redundant or duplicated code blocks.</w:t>
            </w:r>
          </w:p>
        </w:tc>
        <w:tc>
          <w:tcPr>
            <w:tcW w:w="4514" w:type="dxa"/>
            <w:shd w:val="clear" w:color="auto" w:fill="auto"/>
            <w:tcMar>
              <w:top w:w="100" w:type="dxa"/>
              <w:left w:w="100" w:type="dxa"/>
              <w:bottom w:w="100" w:type="dxa"/>
              <w:right w:w="100" w:type="dxa"/>
            </w:tcMar>
          </w:tcPr>
          <w:p w14:paraId="3FB22AEF" w14:textId="716B1A41" w:rsidR="00496F01" w:rsidRPr="00535235" w:rsidRDefault="00000000">
            <w:pPr>
              <w:widowControl w:val="0"/>
              <w:spacing w:line="240" w:lineRule="auto"/>
              <w:ind w:left="720" w:hanging="360"/>
            </w:pPr>
            <w:r w:rsidRPr="00535235">
              <w:t xml:space="preserve">Score </w:t>
            </w:r>
            <w:r w:rsidR="0049789E">
              <w:t>10</w:t>
            </w:r>
          </w:p>
        </w:tc>
      </w:tr>
      <w:tr w:rsidR="00496F01" w14:paraId="0AC36C87" w14:textId="77777777">
        <w:trPr>
          <w:trHeight w:val="420"/>
        </w:trPr>
        <w:tc>
          <w:tcPr>
            <w:tcW w:w="4514" w:type="dxa"/>
            <w:shd w:val="clear" w:color="auto" w:fill="auto"/>
            <w:tcMar>
              <w:top w:w="100" w:type="dxa"/>
              <w:left w:w="100" w:type="dxa"/>
              <w:bottom w:w="100" w:type="dxa"/>
              <w:right w:w="100" w:type="dxa"/>
            </w:tcMar>
          </w:tcPr>
          <w:p w14:paraId="1628F09D" w14:textId="77777777" w:rsidR="00496F01" w:rsidRPr="00535235" w:rsidRDefault="00000000">
            <w:pPr>
              <w:widowControl w:val="0"/>
              <w:numPr>
                <w:ilvl w:val="0"/>
                <w:numId w:val="5"/>
              </w:numPr>
              <w:spacing w:line="240" w:lineRule="auto"/>
              <w:rPr>
                <w:lang w:val="en-GB"/>
              </w:rPr>
            </w:pPr>
            <w:r w:rsidRPr="00535235">
              <w:rPr>
                <w:i/>
                <w:lang w:val="en-GB"/>
              </w:rPr>
              <w:t>Code Length and Complexity</w:t>
            </w:r>
            <w:r w:rsidRPr="00535235">
              <w:rPr>
                <w:lang w:val="en-GB"/>
              </w:rPr>
              <w:t>: Assess the length and complexity of functions or methods. Long and complex code blocks can be harder to understand and maintain.</w:t>
            </w:r>
          </w:p>
        </w:tc>
        <w:tc>
          <w:tcPr>
            <w:tcW w:w="4514" w:type="dxa"/>
            <w:shd w:val="clear" w:color="auto" w:fill="auto"/>
            <w:tcMar>
              <w:top w:w="100" w:type="dxa"/>
              <w:left w:w="100" w:type="dxa"/>
              <w:bottom w:w="100" w:type="dxa"/>
              <w:right w:w="100" w:type="dxa"/>
            </w:tcMar>
          </w:tcPr>
          <w:p w14:paraId="3BA3821D" w14:textId="1FD29BBB" w:rsidR="00496F01" w:rsidRPr="00535235" w:rsidRDefault="00000000">
            <w:pPr>
              <w:widowControl w:val="0"/>
              <w:spacing w:line="240" w:lineRule="auto"/>
              <w:ind w:left="720" w:hanging="360"/>
            </w:pPr>
            <w:r w:rsidRPr="00535235">
              <w:t xml:space="preserve">Score </w:t>
            </w:r>
            <w:r w:rsidR="0049789E">
              <w:t>10</w:t>
            </w:r>
          </w:p>
        </w:tc>
      </w:tr>
      <w:tr w:rsidR="00496F01" w14:paraId="1261F9E2" w14:textId="77777777">
        <w:trPr>
          <w:trHeight w:val="420"/>
        </w:trPr>
        <w:tc>
          <w:tcPr>
            <w:tcW w:w="4514" w:type="dxa"/>
            <w:shd w:val="clear" w:color="auto" w:fill="auto"/>
            <w:tcMar>
              <w:top w:w="100" w:type="dxa"/>
              <w:left w:w="100" w:type="dxa"/>
              <w:bottom w:w="100" w:type="dxa"/>
              <w:right w:w="100" w:type="dxa"/>
            </w:tcMar>
          </w:tcPr>
          <w:p w14:paraId="0627304B" w14:textId="77777777" w:rsidR="00496F01" w:rsidRPr="00535235" w:rsidRDefault="00000000">
            <w:pPr>
              <w:widowControl w:val="0"/>
              <w:spacing w:line="240" w:lineRule="auto"/>
              <w:rPr>
                <w:lang w:val="en-GB"/>
              </w:rPr>
            </w:pPr>
            <w:r w:rsidRPr="00535235">
              <w:rPr>
                <w:lang w:val="en-GB"/>
              </w:rPr>
              <w:t xml:space="preserve">Use this space to provide comments on the scores assigned above. </w:t>
            </w:r>
          </w:p>
        </w:tc>
        <w:tc>
          <w:tcPr>
            <w:tcW w:w="4514" w:type="dxa"/>
            <w:shd w:val="clear" w:color="auto" w:fill="auto"/>
            <w:tcMar>
              <w:top w:w="100" w:type="dxa"/>
              <w:left w:w="100" w:type="dxa"/>
              <w:bottom w:w="100" w:type="dxa"/>
              <w:right w:w="100" w:type="dxa"/>
            </w:tcMar>
          </w:tcPr>
          <w:p w14:paraId="6600E31C" w14:textId="53134956" w:rsidR="002C268D" w:rsidRPr="00535235" w:rsidRDefault="0049789E" w:rsidP="002C268D">
            <w:pPr>
              <w:widowControl w:val="0"/>
              <w:spacing w:line="240" w:lineRule="auto"/>
            </w:pPr>
            <w:r>
              <w:t>The code is very concise and clear. Little lines of code are used to achieve the goal, very efficient. However, the functions are all put inside the function similarity. This could be choice, however if I would want to just read a set it wouldn’t be possible. I would advise to put the functions outisde the similarity function to make them accessible.</w:t>
            </w:r>
          </w:p>
          <w:p w14:paraId="28745808" w14:textId="1BBE138E" w:rsidR="00496F01" w:rsidRPr="00535235" w:rsidRDefault="00496F01">
            <w:pPr>
              <w:widowControl w:val="0"/>
              <w:spacing w:line="240" w:lineRule="auto"/>
            </w:pPr>
          </w:p>
        </w:tc>
      </w:tr>
      <w:tr w:rsidR="00496F01" w14:paraId="45001DEE" w14:textId="77777777">
        <w:trPr>
          <w:trHeight w:val="420"/>
        </w:trPr>
        <w:tc>
          <w:tcPr>
            <w:tcW w:w="4514" w:type="dxa"/>
            <w:shd w:val="clear" w:color="auto" w:fill="auto"/>
            <w:tcMar>
              <w:top w:w="100" w:type="dxa"/>
              <w:left w:w="100" w:type="dxa"/>
              <w:bottom w:w="100" w:type="dxa"/>
              <w:right w:w="100" w:type="dxa"/>
            </w:tcMar>
          </w:tcPr>
          <w:p w14:paraId="53BC17CF" w14:textId="77777777" w:rsidR="00496F01" w:rsidRPr="002C268D" w:rsidRDefault="00000000">
            <w:pPr>
              <w:widowControl w:val="0"/>
              <w:spacing w:line="240" w:lineRule="auto"/>
              <w:rPr>
                <w:lang w:val="en-GB"/>
              </w:rPr>
            </w:pPr>
            <w:r w:rsidRPr="002C268D">
              <w:rPr>
                <w:lang w:val="en-GB"/>
              </w:rPr>
              <w:t>(Although not mandatory,) was object-oriented programming used?</w:t>
            </w:r>
            <w:r w:rsidRPr="002C268D">
              <w:rPr>
                <w:i/>
                <w:lang w:val="en-GB"/>
              </w:rPr>
              <w:t xml:space="preserve"> </w:t>
            </w:r>
            <w:r w:rsidRPr="002C268D">
              <w:rPr>
                <w:lang w:val="en-GB"/>
              </w:rPr>
              <w:t>Was this useful to reduce some of the complexity?</w:t>
            </w:r>
          </w:p>
        </w:tc>
        <w:tc>
          <w:tcPr>
            <w:tcW w:w="4514" w:type="dxa"/>
            <w:shd w:val="clear" w:color="auto" w:fill="auto"/>
            <w:tcMar>
              <w:top w:w="100" w:type="dxa"/>
              <w:left w:w="100" w:type="dxa"/>
              <w:bottom w:w="100" w:type="dxa"/>
              <w:right w:w="100" w:type="dxa"/>
            </w:tcMar>
          </w:tcPr>
          <w:p w14:paraId="1535A5E9" w14:textId="77777777" w:rsidR="002C268D" w:rsidRDefault="002C268D" w:rsidP="002C268D">
            <w:pPr>
              <w:widowControl w:val="0"/>
              <w:spacing w:line="240" w:lineRule="auto"/>
            </w:pPr>
            <w:r>
              <w:rPr>
                <w:color w:val="4A86E8"/>
              </w:rPr>
              <w:t>Write your comments here.</w:t>
            </w:r>
          </w:p>
          <w:p w14:paraId="71EA4FB1" w14:textId="4B158FAC" w:rsidR="00496F01" w:rsidRDefault="00496F01">
            <w:pPr>
              <w:widowControl w:val="0"/>
              <w:spacing w:line="240" w:lineRule="auto"/>
            </w:pPr>
          </w:p>
        </w:tc>
      </w:tr>
      <w:tr w:rsidR="00496F01" w14:paraId="147F9845" w14:textId="77777777">
        <w:trPr>
          <w:trHeight w:val="420"/>
        </w:trPr>
        <w:tc>
          <w:tcPr>
            <w:tcW w:w="9028" w:type="dxa"/>
            <w:gridSpan w:val="2"/>
            <w:shd w:val="clear" w:color="auto" w:fill="C9DAF8"/>
            <w:tcMar>
              <w:top w:w="100" w:type="dxa"/>
              <w:left w:w="100" w:type="dxa"/>
              <w:bottom w:w="100" w:type="dxa"/>
              <w:right w:w="100" w:type="dxa"/>
            </w:tcMar>
          </w:tcPr>
          <w:p w14:paraId="30890B34" w14:textId="77777777" w:rsidR="00496F01" w:rsidRDefault="00000000">
            <w:pPr>
              <w:widowControl w:val="0"/>
              <w:spacing w:line="240" w:lineRule="auto"/>
            </w:pPr>
            <w:r w:rsidRPr="002C268D">
              <w:rPr>
                <w:b/>
                <w:lang w:val="en-GB"/>
              </w:rPr>
              <w:t>Topic 4: Reflections.</w:t>
            </w:r>
            <w:r w:rsidRPr="002C268D">
              <w:rPr>
                <w:lang w:val="en-GB"/>
              </w:rPr>
              <w:t xml:space="preserve"> Use this opportunity to reflect on the code you have seen and compare it with your own code. </w:t>
            </w:r>
            <w:r>
              <w:t xml:space="preserve">Provide your comments below. </w:t>
            </w:r>
          </w:p>
        </w:tc>
      </w:tr>
      <w:tr w:rsidR="00496F01" w14:paraId="331A973B" w14:textId="77777777">
        <w:trPr>
          <w:trHeight w:val="420"/>
        </w:trPr>
        <w:tc>
          <w:tcPr>
            <w:tcW w:w="4514" w:type="dxa"/>
            <w:shd w:val="clear" w:color="auto" w:fill="auto"/>
            <w:tcMar>
              <w:top w:w="100" w:type="dxa"/>
              <w:left w:w="100" w:type="dxa"/>
              <w:bottom w:w="100" w:type="dxa"/>
              <w:right w:w="100" w:type="dxa"/>
            </w:tcMar>
          </w:tcPr>
          <w:p w14:paraId="7E014264" w14:textId="77777777" w:rsidR="00496F01" w:rsidRPr="00535235" w:rsidRDefault="00000000">
            <w:pPr>
              <w:widowControl w:val="0"/>
              <w:spacing w:line="240" w:lineRule="auto"/>
            </w:pPr>
            <w:r w:rsidRPr="00535235">
              <w:rPr>
                <w:lang w:val="en-GB"/>
              </w:rPr>
              <w:t xml:space="preserve">How different was the adopted solution from yours? </w:t>
            </w:r>
            <w:r w:rsidRPr="00535235">
              <w:t>Please provide a comment.</w:t>
            </w:r>
          </w:p>
        </w:tc>
        <w:tc>
          <w:tcPr>
            <w:tcW w:w="4514" w:type="dxa"/>
            <w:shd w:val="clear" w:color="auto" w:fill="auto"/>
            <w:tcMar>
              <w:top w:w="100" w:type="dxa"/>
              <w:left w:w="100" w:type="dxa"/>
              <w:bottom w:w="100" w:type="dxa"/>
              <w:right w:w="100" w:type="dxa"/>
            </w:tcMar>
          </w:tcPr>
          <w:p w14:paraId="115CE06E" w14:textId="251E0144" w:rsidR="00496F01" w:rsidRPr="00535235" w:rsidRDefault="00C50ECB">
            <w:pPr>
              <w:widowControl w:val="0"/>
              <w:spacing w:line="240" w:lineRule="auto"/>
            </w:pPr>
            <w:r>
              <w:t>All subfunctions are put inside the main similarity function. This could be a design choice, but I wouldnt make it in this case.</w:t>
            </w:r>
          </w:p>
        </w:tc>
      </w:tr>
      <w:tr w:rsidR="00496F01" w14:paraId="66121DE0" w14:textId="77777777">
        <w:trPr>
          <w:trHeight w:val="420"/>
        </w:trPr>
        <w:tc>
          <w:tcPr>
            <w:tcW w:w="4514" w:type="dxa"/>
            <w:shd w:val="clear" w:color="auto" w:fill="auto"/>
            <w:tcMar>
              <w:top w:w="100" w:type="dxa"/>
              <w:left w:w="100" w:type="dxa"/>
              <w:bottom w:w="100" w:type="dxa"/>
              <w:right w:w="100" w:type="dxa"/>
            </w:tcMar>
          </w:tcPr>
          <w:p w14:paraId="1E287FE9" w14:textId="77777777" w:rsidR="00496F01" w:rsidRPr="00535235" w:rsidRDefault="00000000">
            <w:pPr>
              <w:widowControl w:val="0"/>
              <w:spacing w:line="240" w:lineRule="auto"/>
              <w:rPr>
                <w:lang w:val="en-GB"/>
              </w:rPr>
            </w:pPr>
            <w:r w:rsidRPr="00535235">
              <w:rPr>
                <w:lang w:val="en-GB"/>
              </w:rPr>
              <w:t xml:space="preserve">What are your main recommendations to improve this code? </w:t>
            </w:r>
          </w:p>
        </w:tc>
        <w:tc>
          <w:tcPr>
            <w:tcW w:w="4514" w:type="dxa"/>
            <w:shd w:val="clear" w:color="auto" w:fill="auto"/>
            <w:tcMar>
              <w:top w:w="100" w:type="dxa"/>
              <w:left w:w="100" w:type="dxa"/>
              <w:bottom w:w="100" w:type="dxa"/>
              <w:right w:w="100" w:type="dxa"/>
            </w:tcMar>
          </w:tcPr>
          <w:p w14:paraId="12BFE072" w14:textId="60FE2548" w:rsidR="00496F01" w:rsidRPr="00535235" w:rsidRDefault="00C50ECB">
            <w:pPr>
              <w:widowControl w:val="0"/>
              <w:spacing w:line="240" w:lineRule="auto"/>
            </w:pPr>
            <w:r>
              <w:t>Not make use of dutch variable names</w:t>
            </w:r>
          </w:p>
        </w:tc>
      </w:tr>
      <w:tr w:rsidR="00496F01" w14:paraId="03941A40" w14:textId="77777777">
        <w:trPr>
          <w:trHeight w:val="420"/>
        </w:trPr>
        <w:tc>
          <w:tcPr>
            <w:tcW w:w="4514" w:type="dxa"/>
            <w:shd w:val="clear" w:color="auto" w:fill="auto"/>
            <w:tcMar>
              <w:top w:w="100" w:type="dxa"/>
              <w:left w:w="100" w:type="dxa"/>
              <w:bottom w:w="100" w:type="dxa"/>
              <w:right w:w="100" w:type="dxa"/>
            </w:tcMar>
          </w:tcPr>
          <w:p w14:paraId="6010F782" w14:textId="77777777" w:rsidR="00496F01" w:rsidRPr="00535235" w:rsidRDefault="00000000">
            <w:pPr>
              <w:widowControl w:val="0"/>
              <w:spacing w:line="240" w:lineRule="auto"/>
              <w:rPr>
                <w:lang w:val="en-GB"/>
              </w:rPr>
            </w:pPr>
            <w:r w:rsidRPr="00535235">
              <w:rPr>
                <w:lang w:val="en-GB"/>
              </w:rPr>
              <w:t>Is there something that you particularly liked about the code solution? If so, use the occasion to inform your peer about it!</w:t>
            </w:r>
          </w:p>
        </w:tc>
        <w:tc>
          <w:tcPr>
            <w:tcW w:w="4514" w:type="dxa"/>
            <w:shd w:val="clear" w:color="auto" w:fill="auto"/>
            <w:tcMar>
              <w:top w:w="100" w:type="dxa"/>
              <w:left w:w="100" w:type="dxa"/>
              <w:bottom w:w="100" w:type="dxa"/>
              <w:right w:w="100" w:type="dxa"/>
            </w:tcMar>
          </w:tcPr>
          <w:p w14:paraId="05F42DF7" w14:textId="489BB16A" w:rsidR="00496F01" w:rsidRPr="00535235" w:rsidRDefault="00C50ECB">
            <w:pPr>
              <w:widowControl w:val="0"/>
              <w:spacing w:line="240" w:lineRule="auto"/>
            </w:pPr>
            <w:r>
              <w:t>The lines of code needed is very little, which makes the code very readable and to the point. Therefore it is very comprehensive.</w:t>
            </w:r>
          </w:p>
        </w:tc>
      </w:tr>
      <w:tr w:rsidR="00496F01" w14:paraId="265BEFCF" w14:textId="77777777">
        <w:trPr>
          <w:trHeight w:val="420"/>
        </w:trPr>
        <w:tc>
          <w:tcPr>
            <w:tcW w:w="4514" w:type="dxa"/>
            <w:shd w:val="clear" w:color="auto" w:fill="auto"/>
            <w:tcMar>
              <w:top w:w="100" w:type="dxa"/>
              <w:left w:w="100" w:type="dxa"/>
              <w:bottom w:w="100" w:type="dxa"/>
              <w:right w:w="100" w:type="dxa"/>
            </w:tcMar>
          </w:tcPr>
          <w:p w14:paraId="63BFC198" w14:textId="77777777" w:rsidR="00496F01" w:rsidRPr="002C268D" w:rsidRDefault="00000000">
            <w:pPr>
              <w:widowControl w:val="0"/>
              <w:spacing w:line="240" w:lineRule="auto"/>
              <w:rPr>
                <w:lang w:val="en-GB"/>
              </w:rPr>
            </w:pPr>
            <w:r w:rsidRPr="002C268D">
              <w:rPr>
                <w:lang w:val="en-GB"/>
              </w:rPr>
              <w:t>(Optional) Use this space to write additional comments you might have on the code that we forgot to ask.</w:t>
            </w:r>
          </w:p>
        </w:tc>
        <w:tc>
          <w:tcPr>
            <w:tcW w:w="4514" w:type="dxa"/>
            <w:shd w:val="clear" w:color="auto" w:fill="auto"/>
            <w:tcMar>
              <w:top w:w="100" w:type="dxa"/>
              <w:left w:w="100" w:type="dxa"/>
              <w:bottom w:w="100" w:type="dxa"/>
              <w:right w:w="100" w:type="dxa"/>
            </w:tcMar>
          </w:tcPr>
          <w:p w14:paraId="4E72D4D6" w14:textId="77777777" w:rsidR="00496F01" w:rsidRDefault="00000000">
            <w:pPr>
              <w:widowControl w:val="0"/>
              <w:spacing w:line="240" w:lineRule="auto"/>
              <w:rPr>
                <w:color w:val="4A86E8"/>
              </w:rPr>
            </w:pPr>
            <w:r>
              <w:rPr>
                <w:color w:val="4A86E8"/>
              </w:rPr>
              <w:t>Write your comments here.</w:t>
            </w:r>
          </w:p>
        </w:tc>
      </w:tr>
    </w:tbl>
    <w:p w14:paraId="300B986A" w14:textId="77777777" w:rsidR="00496F01" w:rsidRDefault="00496F01">
      <w:pPr>
        <w:rPr>
          <w:color w:val="4A86E8"/>
        </w:rPr>
      </w:pPr>
    </w:p>
    <w:p w14:paraId="47E2E789" w14:textId="77777777" w:rsidR="00496F01" w:rsidRDefault="00000000">
      <w:r>
        <w:t xml:space="preserve">Document creator: Francesca Grisoni, </w:t>
      </w:r>
      <w:hyperlink r:id="rId8">
        <w:r>
          <w:rPr>
            <w:u w:val="single"/>
          </w:rPr>
          <w:t>f.grisoni@tue.nl</w:t>
        </w:r>
      </w:hyperlink>
      <w:r>
        <w:t>. Reach out via Slack in case of questions.</w:t>
      </w:r>
    </w:p>
    <w:sectPr w:rsidR="00496F0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405"/>
    <w:multiLevelType w:val="multilevel"/>
    <w:tmpl w:val="6AA6FCAC"/>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707681"/>
    <w:multiLevelType w:val="multilevel"/>
    <w:tmpl w:val="506A7F32"/>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CE56DD"/>
    <w:multiLevelType w:val="multilevel"/>
    <w:tmpl w:val="6AE66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8968AB"/>
    <w:multiLevelType w:val="multilevel"/>
    <w:tmpl w:val="64E8A196"/>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EA66FE"/>
    <w:multiLevelType w:val="multilevel"/>
    <w:tmpl w:val="BCC6A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6033EE"/>
    <w:multiLevelType w:val="multilevel"/>
    <w:tmpl w:val="45DC9E56"/>
    <w:lvl w:ilvl="0">
      <w:start w:val="1"/>
      <w:numFmt w:val="bullet"/>
      <w:lvlText w:val="□"/>
      <w:lvlJc w:val="left"/>
      <w:pPr>
        <w:ind w:left="720" w:hanging="360"/>
      </w:pPr>
      <w:rPr>
        <w:rFonts w:ascii="Arial" w:hAnsi="Aria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67347F"/>
    <w:multiLevelType w:val="multilevel"/>
    <w:tmpl w:val="2F924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FD379E"/>
    <w:multiLevelType w:val="multilevel"/>
    <w:tmpl w:val="D1AC5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6649B1"/>
    <w:multiLevelType w:val="multilevel"/>
    <w:tmpl w:val="AA94A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AA659B1"/>
    <w:multiLevelType w:val="multilevel"/>
    <w:tmpl w:val="34E47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935EA0"/>
    <w:multiLevelType w:val="multilevel"/>
    <w:tmpl w:val="B2B68D6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672FE6"/>
    <w:multiLevelType w:val="multilevel"/>
    <w:tmpl w:val="9D7E5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81306F"/>
    <w:multiLevelType w:val="multilevel"/>
    <w:tmpl w:val="B3BA95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8041480"/>
    <w:multiLevelType w:val="multilevel"/>
    <w:tmpl w:val="731EC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6853015">
    <w:abstractNumId w:val="4"/>
  </w:num>
  <w:num w:numId="2" w16cid:durableId="370424224">
    <w:abstractNumId w:val="7"/>
  </w:num>
  <w:num w:numId="3" w16cid:durableId="436026868">
    <w:abstractNumId w:val="12"/>
  </w:num>
  <w:num w:numId="4" w16cid:durableId="1170829065">
    <w:abstractNumId w:val="13"/>
  </w:num>
  <w:num w:numId="5" w16cid:durableId="263849867">
    <w:abstractNumId w:val="11"/>
  </w:num>
  <w:num w:numId="6" w16cid:durableId="1881896601">
    <w:abstractNumId w:val="6"/>
  </w:num>
  <w:num w:numId="7" w16cid:durableId="885682239">
    <w:abstractNumId w:val="10"/>
  </w:num>
  <w:num w:numId="8" w16cid:durableId="1144541915">
    <w:abstractNumId w:val="9"/>
  </w:num>
  <w:num w:numId="9" w16cid:durableId="653727311">
    <w:abstractNumId w:val="2"/>
  </w:num>
  <w:num w:numId="10" w16cid:durableId="252052204">
    <w:abstractNumId w:val="8"/>
  </w:num>
  <w:num w:numId="11" w16cid:durableId="1992903638">
    <w:abstractNumId w:val="5"/>
  </w:num>
  <w:num w:numId="12" w16cid:durableId="335109904">
    <w:abstractNumId w:val="1"/>
  </w:num>
  <w:num w:numId="13" w16cid:durableId="1185173033">
    <w:abstractNumId w:val="3"/>
  </w:num>
  <w:num w:numId="14" w16cid:durableId="1161696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F01"/>
    <w:rsid w:val="00251A9E"/>
    <w:rsid w:val="002B3A1E"/>
    <w:rsid w:val="002C268D"/>
    <w:rsid w:val="003B0BCC"/>
    <w:rsid w:val="00496F01"/>
    <w:rsid w:val="0049789E"/>
    <w:rsid w:val="00535235"/>
    <w:rsid w:val="0068166D"/>
    <w:rsid w:val="00C32C27"/>
    <w:rsid w:val="00C50ECB"/>
    <w:rsid w:val="00DD5BB7"/>
    <w:rsid w:val="00FB063D"/>
    <w:rsid w:val="00FD4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6073"/>
  <w15:docId w15:val="{902DCE1A-ABBF-4B34-AEF3-2043809A3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Standaardtabe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grisoni@tue.nl" TargetMode="External"/><Relationship Id="rId3" Type="http://schemas.openxmlformats.org/officeDocument/2006/relationships/settings" Target="settings.xml"/><Relationship Id="rId7" Type="http://schemas.openxmlformats.org/officeDocument/2006/relationships/hyperlink" Target="https://realpython.com/documenting-pytho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ps.python.org/pep-0008/" TargetMode="External"/><Relationship Id="rId5" Type="http://schemas.openxmlformats.org/officeDocument/2006/relationships/hyperlink" Target="https://peps.python.org/pep-000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5158</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Stoorvogel, M.G.P. (Martijn)</cp:lastModifiedBy>
  <cp:revision>2</cp:revision>
  <cp:lastPrinted>2023-05-26T18:03:00Z</cp:lastPrinted>
  <dcterms:created xsi:type="dcterms:W3CDTF">2023-05-26T18:15:00Z</dcterms:created>
  <dcterms:modified xsi:type="dcterms:W3CDTF">2023-05-26T18:15:00Z</dcterms:modified>
</cp:coreProperties>
</file>