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EAA61" w14:textId="77777777" w:rsidR="00214EA1" w:rsidRPr="006176EE" w:rsidRDefault="00000000">
      <w:pPr>
        <w:jc w:val="center"/>
        <w:rPr>
          <w:b/>
          <w:sz w:val="32"/>
          <w:szCs w:val="32"/>
          <w:lang w:val="en-GB"/>
        </w:rPr>
      </w:pPr>
      <w:r w:rsidRPr="006176EE">
        <w:rPr>
          <w:b/>
          <w:sz w:val="32"/>
          <w:szCs w:val="32"/>
          <w:lang w:val="en-GB"/>
        </w:rPr>
        <w:t>Assignment 2</w:t>
      </w:r>
    </w:p>
    <w:p w14:paraId="792AFF76" w14:textId="77777777" w:rsidR="00214EA1" w:rsidRPr="006176EE" w:rsidRDefault="00214EA1">
      <w:pPr>
        <w:rPr>
          <w:b/>
          <w:lang w:val="en-GB"/>
        </w:rPr>
      </w:pPr>
    </w:p>
    <w:p w14:paraId="019742DD" w14:textId="3E414767" w:rsidR="00214EA1" w:rsidRPr="006176EE" w:rsidRDefault="00D62164">
      <w:pPr>
        <w:jc w:val="center"/>
        <w:rPr>
          <w:lang w:val="en-GB"/>
        </w:rPr>
      </w:pPr>
      <w:r>
        <w:rPr>
          <w:lang w:val="en-GB"/>
        </w:rPr>
        <w:t>Martijn Stoorvogel</w:t>
      </w:r>
    </w:p>
    <w:p w14:paraId="22ECC877" w14:textId="77777777" w:rsidR="00214EA1" w:rsidRPr="006176EE" w:rsidRDefault="00214EA1">
      <w:pPr>
        <w:rPr>
          <w:b/>
          <w:sz w:val="20"/>
          <w:szCs w:val="20"/>
          <w:lang w:val="en-GB"/>
        </w:rPr>
      </w:pPr>
    </w:p>
    <w:p w14:paraId="70D34F33" w14:textId="77777777" w:rsidR="00214EA1" w:rsidRPr="006176EE" w:rsidRDefault="00000000">
      <w:pPr>
        <w:rPr>
          <w:color w:val="4A86E8"/>
          <w:sz w:val="20"/>
          <w:szCs w:val="20"/>
          <w:lang w:val="en-GB"/>
        </w:rPr>
      </w:pPr>
      <w:r w:rsidRPr="006176EE">
        <w:rPr>
          <w:b/>
          <w:color w:val="4A86E8"/>
          <w:sz w:val="20"/>
          <w:szCs w:val="20"/>
          <w:lang w:val="en-GB"/>
        </w:rPr>
        <w:t>Guidelines</w:t>
      </w:r>
    </w:p>
    <w:p w14:paraId="7592584A" w14:textId="77777777" w:rsidR="00214EA1" w:rsidRPr="006176EE" w:rsidRDefault="00000000">
      <w:pPr>
        <w:rPr>
          <w:color w:val="4A86E8"/>
          <w:sz w:val="20"/>
          <w:szCs w:val="20"/>
          <w:lang w:val="en-GB"/>
        </w:rPr>
      </w:pPr>
      <w:r w:rsidRPr="006176EE">
        <w:rPr>
          <w:color w:val="4A86E8"/>
          <w:sz w:val="20"/>
          <w:szCs w:val="20"/>
          <w:lang w:val="en-GB"/>
        </w:rPr>
        <w:t xml:space="preserve">This template contains the questions about assignment 2 and will need to be filled out with your answers. Please follow the instructions on the maximum number of words and figures allowed. </w:t>
      </w:r>
    </w:p>
    <w:p w14:paraId="0A5201C0" w14:textId="77777777" w:rsidR="00214EA1" w:rsidRPr="006176EE" w:rsidRDefault="00214EA1">
      <w:pPr>
        <w:rPr>
          <w:color w:val="4A86E8"/>
          <w:sz w:val="20"/>
          <w:szCs w:val="20"/>
          <w:lang w:val="en-GB"/>
        </w:rPr>
      </w:pPr>
    </w:p>
    <w:p w14:paraId="0719E7C3" w14:textId="77777777" w:rsidR="00214EA1" w:rsidRDefault="00000000">
      <w:pPr>
        <w:rPr>
          <w:color w:val="4A86E8"/>
          <w:sz w:val="20"/>
          <w:szCs w:val="20"/>
        </w:rPr>
      </w:pPr>
      <w:r>
        <w:rPr>
          <w:color w:val="4A86E8"/>
          <w:sz w:val="20"/>
          <w:szCs w:val="20"/>
        </w:rPr>
        <w:t>General guidelines:</w:t>
      </w:r>
    </w:p>
    <w:p w14:paraId="07DCE27C" w14:textId="77777777" w:rsidR="00214EA1" w:rsidRPr="006176EE" w:rsidRDefault="00000000">
      <w:pPr>
        <w:numPr>
          <w:ilvl w:val="0"/>
          <w:numId w:val="2"/>
        </w:numPr>
        <w:rPr>
          <w:color w:val="4A86E8"/>
          <w:sz w:val="20"/>
          <w:szCs w:val="20"/>
          <w:lang w:val="en-GB"/>
        </w:rPr>
      </w:pPr>
      <w:r w:rsidRPr="006176EE">
        <w:rPr>
          <w:color w:val="4A86E8"/>
          <w:sz w:val="20"/>
          <w:szCs w:val="20"/>
          <w:lang w:val="en-GB"/>
        </w:rPr>
        <w:t xml:space="preserve">Make your figures standalone with figure titles, axis titles, legends, and captions. </w:t>
      </w:r>
    </w:p>
    <w:p w14:paraId="3FE95CD4" w14:textId="77777777" w:rsidR="00214EA1" w:rsidRPr="006176EE" w:rsidRDefault="00000000">
      <w:pPr>
        <w:numPr>
          <w:ilvl w:val="0"/>
          <w:numId w:val="2"/>
        </w:numPr>
        <w:rPr>
          <w:color w:val="4A86E8"/>
          <w:sz w:val="20"/>
          <w:szCs w:val="20"/>
          <w:lang w:val="en-GB"/>
        </w:rPr>
      </w:pPr>
      <w:r w:rsidRPr="006176EE">
        <w:rPr>
          <w:color w:val="4A86E8"/>
          <w:sz w:val="20"/>
          <w:szCs w:val="20"/>
          <w:lang w:val="en-GB"/>
        </w:rPr>
        <w:t>A figure containing multiple subplots counts as a single figure. However, use only the figures you need for your explanation, not more, not fewer.</w:t>
      </w:r>
    </w:p>
    <w:p w14:paraId="769B0A2D" w14:textId="77777777" w:rsidR="00214EA1" w:rsidRPr="006176EE" w:rsidRDefault="00000000">
      <w:pPr>
        <w:numPr>
          <w:ilvl w:val="0"/>
          <w:numId w:val="2"/>
        </w:numPr>
        <w:rPr>
          <w:color w:val="4A86E8"/>
          <w:sz w:val="20"/>
          <w:szCs w:val="20"/>
          <w:lang w:val="en-GB"/>
        </w:rPr>
      </w:pPr>
      <w:r w:rsidRPr="006176EE">
        <w:rPr>
          <w:color w:val="4A86E8"/>
          <w:sz w:val="20"/>
          <w:szCs w:val="20"/>
          <w:lang w:val="en-GB"/>
        </w:rPr>
        <w:t>If you can reuse a figure to answer to multiple questions, you can consider numbering it and referencing it where appropriate.</w:t>
      </w:r>
    </w:p>
    <w:p w14:paraId="34E26665" w14:textId="77777777" w:rsidR="00214EA1" w:rsidRPr="006176EE" w:rsidRDefault="00000000">
      <w:pPr>
        <w:numPr>
          <w:ilvl w:val="0"/>
          <w:numId w:val="2"/>
        </w:numPr>
        <w:rPr>
          <w:color w:val="4A86E8"/>
          <w:sz w:val="20"/>
          <w:szCs w:val="20"/>
          <w:lang w:val="en-GB"/>
        </w:rPr>
      </w:pPr>
      <w:r w:rsidRPr="006176EE">
        <w:rPr>
          <w:color w:val="4A86E8"/>
          <w:sz w:val="20"/>
          <w:szCs w:val="20"/>
          <w:lang w:val="en-GB"/>
        </w:rPr>
        <w:t>Write clearly and concisely. Answers that are not easy to understand or ambiguous will not be counted as correct.</w:t>
      </w:r>
    </w:p>
    <w:p w14:paraId="6C7F08E1" w14:textId="77777777" w:rsidR="00214EA1" w:rsidRPr="006176EE" w:rsidRDefault="00000000">
      <w:pPr>
        <w:rPr>
          <w:color w:val="4A86E8"/>
          <w:sz w:val="20"/>
          <w:szCs w:val="20"/>
          <w:lang w:val="en-GB"/>
        </w:rPr>
      </w:pPr>
      <w:r w:rsidRPr="006176EE">
        <w:rPr>
          <w:color w:val="4A86E8"/>
          <w:sz w:val="20"/>
          <w:szCs w:val="20"/>
          <w:lang w:val="en-GB"/>
        </w:rPr>
        <w:t>Once you are finished with your answers, you can remove the blue text from this document, and export it as a pdf for submission. Rename your file using your initials and surname, e.g.: “FGrisoni_PCA_assignment.pdf”.</w:t>
      </w:r>
    </w:p>
    <w:p w14:paraId="608497EC" w14:textId="77777777" w:rsidR="00214EA1" w:rsidRPr="006176EE" w:rsidRDefault="00214EA1">
      <w:pPr>
        <w:rPr>
          <w:color w:val="4A86E8"/>
          <w:sz w:val="20"/>
          <w:szCs w:val="20"/>
          <w:lang w:val="en-GB"/>
        </w:rPr>
      </w:pPr>
    </w:p>
    <w:p w14:paraId="59C5200F" w14:textId="77777777" w:rsidR="00214EA1" w:rsidRPr="006176EE" w:rsidRDefault="00214EA1">
      <w:pPr>
        <w:rPr>
          <w:b/>
          <w:sz w:val="20"/>
          <w:szCs w:val="20"/>
          <w:lang w:val="en-GB"/>
        </w:rPr>
      </w:pPr>
    </w:p>
    <w:p w14:paraId="7A6BCBCB" w14:textId="77777777" w:rsidR="00214EA1" w:rsidRPr="00A93468" w:rsidRDefault="00000000">
      <w:pPr>
        <w:rPr>
          <w:b/>
          <w:sz w:val="28"/>
          <w:szCs w:val="28"/>
          <w:lang w:val="en-GB"/>
        </w:rPr>
      </w:pPr>
      <w:r w:rsidRPr="00A93468">
        <w:rPr>
          <w:b/>
          <w:sz w:val="28"/>
          <w:szCs w:val="28"/>
          <w:lang w:val="en-GB"/>
        </w:rPr>
        <w:t>Part 1: preliminary data analysis and pre-treatment</w:t>
      </w:r>
    </w:p>
    <w:p w14:paraId="14761D9D" w14:textId="19FEFC36" w:rsidR="00214EA1" w:rsidRPr="006176EE" w:rsidRDefault="00000000">
      <w:pPr>
        <w:rPr>
          <w:lang w:val="en-GB"/>
        </w:rPr>
      </w:pPr>
      <w:r w:rsidRPr="006176EE">
        <w:rPr>
          <w:lang w:val="en-GB"/>
        </w:rPr>
        <w:t xml:space="preserve">In this part of the assignment, you </w:t>
      </w:r>
      <w:r w:rsidR="00CE0883">
        <w:rPr>
          <w:lang w:val="en-GB"/>
        </w:rPr>
        <w:t xml:space="preserve">will </w:t>
      </w:r>
      <w:r w:rsidRPr="006176EE">
        <w:rPr>
          <w:lang w:val="en-GB"/>
        </w:rPr>
        <w:t>reflect on what is contained in your data and how you can pretreat your data.</w:t>
      </w:r>
    </w:p>
    <w:p w14:paraId="125AD50C" w14:textId="77777777" w:rsidR="00214EA1" w:rsidRPr="006176EE" w:rsidRDefault="00214EA1">
      <w:pPr>
        <w:rPr>
          <w:b/>
          <w:lang w:val="en-GB"/>
        </w:rPr>
      </w:pPr>
    </w:p>
    <w:p w14:paraId="41ABEC00" w14:textId="77777777" w:rsidR="00214EA1" w:rsidRPr="00A93468" w:rsidRDefault="00000000">
      <w:pPr>
        <w:rPr>
          <w:sz w:val="24"/>
          <w:szCs w:val="24"/>
          <w:lang w:val="en-GB"/>
        </w:rPr>
      </w:pPr>
      <w:r w:rsidRPr="00A93468">
        <w:rPr>
          <w:sz w:val="24"/>
          <w:szCs w:val="24"/>
          <w:u w:val="single"/>
          <w:lang w:val="en-GB"/>
        </w:rPr>
        <w:t>1.1. Preliminary analysis</w:t>
      </w:r>
    </w:p>
    <w:p w14:paraId="7B899024" w14:textId="77777777" w:rsidR="00214EA1" w:rsidRDefault="00000000">
      <w:pPr>
        <w:rPr>
          <w:color w:val="FF9900"/>
        </w:rPr>
      </w:pPr>
      <w:r w:rsidRPr="006176EE">
        <w:rPr>
          <w:b/>
          <w:lang w:val="en-GB"/>
        </w:rPr>
        <w:t>Q1.1.</w:t>
      </w:r>
      <w:r w:rsidRPr="006176EE">
        <w:rPr>
          <w:lang w:val="en-GB"/>
        </w:rPr>
        <w:t xml:space="preserve"> Are there any highly correlated variables (</w:t>
      </w:r>
      <w:r w:rsidRPr="006176EE">
        <w:rPr>
          <w:i/>
          <w:lang w:val="en-GB"/>
        </w:rPr>
        <w:t>i.e.</w:t>
      </w:r>
      <w:r w:rsidRPr="006176EE">
        <w:rPr>
          <w:lang w:val="en-GB"/>
        </w:rPr>
        <w:t>, correlation larger than 0.90)?</w:t>
      </w:r>
      <w:r w:rsidRPr="006176EE">
        <w:rPr>
          <w:color w:val="FF9900"/>
          <w:lang w:val="en-GB"/>
        </w:rPr>
        <w:t xml:space="preserve"> </w:t>
      </w:r>
      <w:r>
        <w:rPr>
          <w:color w:val="FF9900"/>
        </w:rPr>
        <w:t>[2 points]</w:t>
      </w:r>
    </w:p>
    <w:p w14:paraId="676BB49B" w14:textId="77777777" w:rsidR="00214EA1" w:rsidRDefault="00000000" w:rsidP="006176EE">
      <w:pPr>
        <w:numPr>
          <w:ilvl w:val="0"/>
          <w:numId w:val="5"/>
        </w:numPr>
      </w:pPr>
      <w:r>
        <w:t>Yes</w:t>
      </w:r>
    </w:p>
    <w:p w14:paraId="29FC7E25" w14:textId="77777777" w:rsidR="00214EA1" w:rsidRPr="00636C4D" w:rsidRDefault="00000000" w:rsidP="006176EE">
      <w:pPr>
        <w:numPr>
          <w:ilvl w:val="0"/>
          <w:numId w:val="5"/>
        </w:numPr>
        <w:rPr>
          <w:highlight w:val="yellow"/>
        </w:rPr>
      </w:pPr>
      <w:r w:rsidRPr="00636C4D">
        <w:rPr>
          <w:highlight w:val="yellow"/>
        </w:rPr>
        <w:t>No</w:t>
      </w:r>
    </w:p>
    <w:p w14:paraId="56801121" w14:textId="77777777" w:rsidR="00214EA1" w:rsidRDefault="00214EA1"/>
    <w:p w14:paraId="0A1E07F7" w14:textId="77777777" w:rsidR="00214EA1" w:rsidRPr="006176EE" w:rsidRDefault="00000000">
      <w:pPr>
        <w:rPr>
          <w:lang w:val="en-GB"/>
        </w:rPr>
      </w:pPr>
      <w:r w:rsidRPr="006176EE">
        <w:rPr>
          <w:lang w:val="en-GB"/>
        </w:rPr>
        <w:t xml:space="preserve">Visualize this answer with a </w:t>
      </w:r>
      <w:r w:rsidRPr="006176EE">
        <w:rPr>
          <w:i/>
          <w:lang w:val="en-GB"/>
        </w:rPr>
        <w:t xml:space="preserve">single </w:t>
      </w:r>
      <w:r w:rsidRPr="006176EE">
        <w:rPr>
          <w:lang w:val="en-GB"/>
        </w:rPr>
        <w:t>figure and report it below.</w:t>
      </w:r>
    </w:p>
    <w:p w14:paraId="3D245490" w14:textId="761772BB" w:rsidR="00214EA1" w:rsidRDefault="00636C4D">
      <w:pPr>
        <w:rPr>
          <w:color w:val="4A86E8"/>
          <w:lang w:val="en-GB"/>
        </w:rPr>
      </w:pPr>
      <w:r w:rsidRPr="00636C4D">
        <w:rPr>
          <w:color w:val="4A86E8"/>
          <w:lang w:val="en-GB"/>
        </w:rPr>
        <w:drawing>
          <wp:anchor distT="0" distB="0" distL="114300" distR="114300" simplePos="0" relativeHeight="251658240" behindDoc="1" locked="0" layoutInCell="1" allowOverlap="1" wp14:anchorId="652D968E" wp14:editId="5AB13CD3">
            <wp:simplePos x="0" y="0"/>
            <wp:positionH relativeFrom="column">
              <wp:posOffset>1135380</wp:posOffset>
            </wp:positionH>
            <wp:positionV relativeFrom="paragraph">
              <wp:posOffset>253365</wp:posOffset>
            </wp:positionV>
            <wp:extent cx="3101340" cy="2694305"/>
            <wp:effectExtent l="0" t="0" r="3810" b="0"/>
            <wp:wrapTopAndBottom/>
            <wp:docPr id="162419428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94281" name="Afbeelding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1340" cy="2694305"/>
                    </a:xfrm>
                    <a:prstGeom prst="rect">
                      <a:avLst/>
                    </a:prstGeom>
                  </pic:spPr>
                </pic:pic>
              </a:graphicData>
            </a:graphic>
            <wp14:sizeRelV relativeFrom="margin">
              <wp14:pctHeight>0</wp14:pctHeight>
            </wp14:sizeRelV>
          </wp:anchor>
        </w:drawing>
      </w:r>
      <w:r w:rsidR="00000000" w:rsidRPr="006176EE">
        <w:rPr>
          <w:color w:val="4A86E8"/>
          <w:lang w:val="en-GB"/>
        </w:rPr>
        <w:t>[figure here]</w:t>
      </w:r>
    </w:p>
    <w:p w14:paraId="37457FC0" w14:textId="7CBCE7D9" w:rsidR="00636C4D" w:rsidRPr="006176EE" w:rsidRDefault="00636C4D">
      <w:pPr>
        <w:rPr>
          <w:color w:val="4A86E8"/>
          <w:lang w:val="en-GB"/>
        </w:rPr>
      </w:pPr>
    </w:p>
    <w:p w14:paraId="35CCFD3E" w14:textId="77777777" w:rsidR="00214EA1" w:rsidRPr="006176EE" w:rsidRDefault="00214EA1">
      <w:pPr>
        <w:rPr>
          <w:lang w:val="en-GB"/>
        </w:rPr>
      </w:pPr>
    </w:p>
    <w:p w14:paraId="141C00B4" w14:textId="77777777" w:rsidR="00214EA1" w:rsidRDefault="00000000">
      <w:pPr>
        <w:rPr>
          <w:color w:val="FF9900"/>
        </w:rPr>
      </w:pPr>
      <w:r w:rsidRPr="006176EE">
        <w:rPr>
          <w:b/>
          <w:lang w:val="en-GB"/>
        </w:rPr>
        <w:t>Q1.2.</w:t>
      </w:r>
      <w:r w:rsidRPr="006176EE">
        <w:rPr>
          <w:lang w:val="en-GB"/>
        </w:rPr>
        <w:t xml:space="preserve"> Are there any missing data? </w:t>
      </w:r>
      <w:r>
        <w:rPr>
          <w:color w:val="FF9900"/>
        </w:rPr>
        <w:t>[3 points]</w:t>
      </w:r>
    </w:p>
    <w:p w14:paraId="1153B051" w14:textId="77777777" w:rsidR="00214EA1" w:rsidRDefault="00000000" w:rsidP="006176EE">
      <w:pPr>
        <w:numPr>
          <w:ilvl w:val="0"/>
          <w:numId w:val="6"/>
        </w:numPr>
      </w:pPr>
      <w:r>
        <w:t>Yes</w:t>
      </w:r>
    </w:p>
    <w:p w14:paraId="18EF6732" w14:textId="24175F82" w:rsidR="00636C4D" w:rsidRPr="00636C4D" w:rsidRDefault="00000000" w:rsidP="00636C4D">
      <w:pPr>
        <w:numPr>
          <w:ilvl w:val="0"/>
          <w:numId w:val="6"/>
        </w:numPr>
        <w:rPr>
          <w:highlight w:val="yellow"/>
        </w:rPr>
      </w:pPr>
      <w:r w:rsidRPr="00636C4D">
        <w:rPr>
          <w:highlight w:val="yellow"/>
        </w:rPr>
        <w:t>No</w:t>
      </w:r>
    </w:p>
    <w:p w14:paraId="57703426" w14:textId="77777777" w:rsidR="00214EA1" w:rsidRDefault="00214EA1"/>
    <w:p w14:paraId="068D7544" w14:textId="77777777" w:rsidR="00214EA1" w:rsidRDefault="00000000">
      <w:pPr>
        <w:rPr>
          <w:color w:val="FF9900"/>
          <w:lang w:val="en-GB"/>
        </w:rPr>
      </w:pPr>
      <w:r w:rsidRPr="006176EE">
        <w:rPr>
          <w:b/>
          <w:lang w:val="en-GB"/>
        </w:rPr>
        <w:t>Q1.3.</w:t>
      </w:r>
      <w:r w:rsidRPr="006176EE">
        <w:rPr>
          <w:lang w:val="en-GB"/>
        </w:rPr>
        <w:t xml:space="preserve"> How many duplicated rows are present in your dataset, if any? Specify the number below:</w:t>
      </w:r>
      <w:r w:rsidRPr="006176EE">
        <w:rPr>
          <w:color w:val="FF9900"/>
          <w:lang w:val="en-GB"/>
        </w:rPr>
        <w:t xml:space="preserve"> [5 points]</w:t>
      </w:r>
    </w:p>
    <w:p w14:paraId="65E4B913" w14:textId="5681E494" w:rsidR="00636C4D" w:rsidRPr="00636C4D" w:rsidRDefault="00636C4D">
      <w:pPr>
        <w:rPr>
          <w:lang w:val="en-GB"/>
        </w:rPr>
      </w:pPr>
      <w:r>
        <w:rPr>
          <w:lang w:val="en-GB"/>
        </w:rPr>
        <w:t>0 duplicated rows are present in my dataset. I have checked for any duplicates as can be seen in the code.</w:t>
      </w:r>
    </w:p>
    <w:p w14:paraId="7BD874E9" w14:textId="77777777" w:rsidR="00214EA1" w:rsidRPr="006176EE" w:rsidRDefault="00000000">
      <w:pPr>
        <w:rPr>
          <w:lang w:val="en-GB"/>
        </w:rPr>
      </w:pPr>
      <w:r w:rsidRPr="006176EE">
        <w:rPr>
          <w:lang w:val="en-GB"/>
        </w:rPr>
        <w:t>________</w:t>
      </w:r>
    </w:p>
    <w:p w14:paraId="3A0A0C3A" w14:textId="77777777" w:rsidR="00214EA1" w:rsidRPr="006176EE" w:rsidRDefault="00214EA1">
      <w:pPr>
        <w:rPr>
          <w:lang w:val="en-GB"/>
        </w:rPr>
      </w:pPr>
    </w:p>
    <w:p w14:paraId="2E83D108" w14:textId="77777777" w:rsidR="00214EA1" w:rsidRPr="006176EE" w:rsidRDefault="00000000">
      <w:pPr>
        <w:jc w:val="both"/>
        <w:rPr>
          <w:i/>
          <w:lang w:val="en-GB"/>
        </w:rPr>
      </w:pPr>
      <w:r w:rsidRPr="006176EE">
        <w:rPr>
          <w:i/>
          <w:lang w:val="en-GB"/>
        </w:rPr>
        <w:t xml:space="preserve">If you have replied yes to Q1.1 remove one of the highly correlated variables from your dataset. If you have found missing data or duplicates, proceed to remove the corresponding rows. If you have not found correlated variables, missing data, or duplicates, you can proceed to the next parts of the questionnaire and use your pretreated data for the assignment. </w:t>
      </w:r>
    </w:p>
    <w:p w14:paraId="11F6F015" w14:textId="77777777" w:rsidR="00214EA1" w:rsidRPr="006176EE" w:rsidRDefault="00214EA1">
      <w:pPr>
        <w:rPr>
          <w:lang w:val="en-GB"/>
        </w:rPr>
      </w:pPr>
    </w:p>
    <w:p w14:paraId="496516BE" w14:textId="77777777" w:rsidR="00214EA1" w:rsidRPr="006176EE" w:rsidRDefault="00000000">
      <w:pPr>
        <w:rPr>
          <w:u w:val="single"/>
          <w:lang w:val="en-GB"/>
        </w:rPr>
      </w:pPr>
      <w:r w:rsidRPr="006176EE">
        <w:rPr>
          <w:lang w:val="en-GB"/>
        </w:rPr>
        <w:br w:type="page"/>
      </w:r>
    </w:p>
    <w:p w14:paraId="46264AF1" w14:textId="77777777" w:rsidR="00214EA1" w:rsidRPr="00A93468" w:rsidRDefault="00000000">
      <w:pPr>
        <w:rPr>
          <w:sz w:val="24"/>
          <w:szCs w:val="24"/>
          <w:lang w:val="en-GB"/>
        </w:rPr>
      </w:pPr>
      <w:r w:rsidRPr="00A93468">
        <w:rPr>
          <w:sz w:val="24"/>
          <w:szCs w:val="24"/>
          <w:u w:val="single"/>
          <w:lang w:val="en-GB"/>
        </w:rPr>
        <w:lastRenderedPageBreak/>
        <w:t>1.2. Data scaling</w:t>
      </w:r>
    </w:p>
    <w:p w14:paraId="4615EA2C" w14:textId="77777777" w:rsidR="00214EA1" w:rsidRPr="006176EE" w:rsidRDefault="00000000">
      <w:pPr>
        <w:rPr>
          <w:b/>
          <w:lang w:val="en-GB"/>
        </w:rPr>
      </w:pPr>
      <w:r w:rsidRPr="006176EE">
        <w:rPr>
          <w:lang w:val="en-GB"/>
        </w:rPr>
        <w:t xml:space="preserve">When choosing whether to scale the data and what scaling procedure to use, one should (a) analyze how data distribute, and (b) reflect on the meaning of each feature. </w:t>
      </w:r>
    </w:p>
    <w:p w14:paraId="51C58608" w14:textId="77777777" w:rsidR="00214EA1" w:rsidRPr="006176EE" w:rsidRDefault="00214EA1">
      <w:pPr>
        <w:rPr>
          <w:lang w:val="en-GB"/>
        </w:rPr>
      </w:pPr>
    </w:p>
    <w:p w14:paraId="21B3B7E6" w14:textId="77777777" w:rsidR="00214EA1" w:rsidRDefault="00000000">
      <w:r w:rsidRPr="006176EE">
        <w:rPr>
          <w:b/>
          <w:lang w:val="en-GB"/>
        </w:rPr>
        <w:t>Q1.4.</w:t>
      </w:r>
      <w:r w:rsidRPr="006176EE">
        <w:rPr>
          <w:lang w:val="en-GB"/>
        </w:rPr>
        <w:t xml:space="preserve"> What type(s) of scaling procedures among the ones reported below would be in principle correct for the dataset under analysis and why? Select the answer(s) you consider correct, and explain why you made your choices. </w:t>
      </w:r>
      <w:r>
        <w:t xml:space="preserve">[multiple choices possible! </w:t>
      </w:r>
      <w:r>
        <w:rPr>
          <w:color w:val="FF9900"/>
        </w:rPr>
        <w:t>10 points</w:t>
      </w:r>
      <w:r>
        <w:t xml:space="preserve">] </w:t>
      </w:r>
    </w:p>
    <w:p w14:paraId="06A2C7FA" w14:textId="77777777" w:rsidR="00214EA1" w:rsidRDefault="00214EA1"/>
    <w:tbl>
      <w:tblPr>
        <w:tblStyle w:val="a"/>
        <w:tblW w:w="9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3"/>
        <w:gridCol w:w="4977"/>
      </w:tblGrid>
      <w:tr w:rsidR="00214EA1" w14:paraId="17B2A59D" w14:textId="77777777" w:rsidTr="00A02083">
        <w:tc>
          <w:tcPr>
            <w:tcW w:w="4243" w:type="dxa"/>
            <w:shd w:val="clear" w:color="auto" w:fill="auto"/>
            <w:tcMar>
              <w:top w:w="100" w:type="dxa"/>
              <w:left w:w="100" w:type="dxa"/>
              <w:bottom w:w="100" w:type="dxa"/>
              <w:right w:w="100" w:type="dxa"/>
            </w:tcMar>
          </w:tcPr>
          <w:p w14:paraId="2DDE77FF" w14:textId="77777777" w:rsidR="00214EA1" w:rsidRPr="006176EE" w:rsidRDefault="00000000">
            <w:pPr>
              <w:ind w:left="720" w:hanging="360"/>
              <w:rPr>
                <w:lang w:val="en-GB"/>
              </w:rPr>
            </w:pPr>
            <w:r w:rsidRPr="006176EE">
              <w:rPr>
                <w:b/>
                <w:lang w:val="en-GB"/>
              </w:rPr>
              <w:t>Type of scaling</w:t>
            </w:r>
            <w:r w:rsidRPr="006176EE">
              <w:rPr>
                <w:lang w:val="en-GB"/>
              </w:rPr>
              <w:t xml:space="preserve"> (check if correct)</w:t>
            </w:r>
          </w:p>
        </w:tc>
        <w:tc>
          <w:tcPr>
            <w:tcW w:w="4977" w:type="dxa"/>
            <w:shd w:val="clear" w:color="auto" w:fill="auto"/>
            <w:tcMar>
              <w:top w:w="100" w:type="dxa"/>
              <w:left w:w="100" w:type="dxa"/>
              <w:bottom w:w="100" w:type="dxa"/>
              <w:right w:w="100" w:type="dxa"/>
            </w:tcMar>
          </w:tcPr>
          <w:p w14:paraId="4AAE31A0" w14:textId="48E47C5F" w:rsidR="00214EA1" w:rsidRDefault="00000000">
            <w:pPr>
              <w:widowControl w:val="0"/>
              <w:pBdr>
                <w:top w:val="nil"/>
                <w:left w:val="nil"/>
                <w:bottom w:val="nil"/>
                <w:right w:val="nil"/>
                <w:between w:val="nil"/>
              </w:pBdr>
              <w:spacing w:line="240" w:lineRule="auto"/>
              <w:rPr>
                <w:b/>
              </w:rPr>
            </w:pPr>
            <w:r>
              <w:rPr>
                <w:b/>
              </w:rPr>
              <w:t>Reason for your answer</w:t>
            </w:r>
          </w:p>
        </w:tc>
      </w:tr>
      <w:tr w:rsidR="00214EA1" w:rsidRPr="00A93468" w14:paraId="667BC4FE" w14:textId="77777777" w:rsidTr="00A02083">
        <w:tc>
          <w:tcPr>
            <w:tcW w:w="4243" w:type="dxa"/>
            <w:shd w:val="clear" w:color="auto" w:fill="auto"/>
            <w:tcMar>
              <w:top w:w="100" w:type="dxa"/>
              <w:left w:w="100" w:type="dxa"/>
              <w:bottom w:w="100" w:type="dxa"/>
              <w:right w:w="100" w:type="dxa"/>
            </w:tcMar>
          </w:tcPr>
          <w:p w14:paraId="3B882D62" w14:textId="3DDE238A" w:rsidR="00214EA1" w:rsidRPr="006176EE" w:rsidRDefault="00000000" w:rsidP="00CE0883">
            <w:pPr>
              <w:rPr>
                <w:iCs/>
                <w:lang w:val="en-GB"/>
              </w:rPr>
            </w:pPr>
            <w:r w:rsidRPr="006176EE">
              <w:rPr>
                <w:i/>
                <w:lang w:val="en-GB"/>
              </w:rPr>
              <w:t xml:space="preserve">No scaling </w:t>
            </w:r>
            <w:r w:rsidR="006176EE" w:rsidRPr="006176EE">
              <w:rPr>
                <w:iCs/>
                <w:lang w:val="en-GB"/>
              </w:rPr>
              <w:t>(data used a</w:t>
            </w:r>
            <w:r w:rsidR="006176EE">
              <w:rPr>
                <w:iCs/>
                <w:lang w:val="en-GB"/>
              </w:rPr>
              <w:t>s they are)</w:t>
            </w:r>
          </w:p>
        </w:tc>
        <w:tc>
          <w:tcPr>
            <w:tcW w:w="4977" w:type="dxa"/>
            <w:shd w:val="clear" w:color="auto" w:fill="auto"/>
            <w:tcMar>
              <w:top w:w="100" w:type="dxa"/>
              <w:left w:w="100" w:type="dxa"/>
              <w:bottom w:w="100" w:type="dxa"/>
              <w:right w:w="100" w:type="dxa"/>
            </w:tcMar>
          </w:tcPr>
          <w:p w14:paraId="5431CFDE" w14:textId="77777777" w:rsidR="00A41E57" w:rsidRDefault="00A41E57" w:rsidP="00A41E57">
            <w:pPr>
              <w:pStyle w:val="Norma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Different variable scales: If the variables in your dataset are measured in different units or have different scales, scaling is generally recommended. PCA is sensitive to the relative variances of the variables, and variables with larger scales can dominate the analysis. Scaling the variables to a similar range ensures that PCA gives appropriate weight to all variables, regardless of their original scales.</w:t>
            </w:r>
          </w:p>
          <w:p w14:paraId="7241EF07" w14:textId="29198C8D" w:rsidR="00214EA1" w:rsidRPr="006176EE" w:rsidRDefault="00214EA1">
            <w:pPr>
              <w:widowControl w:val="0"/>
              <w:pBdr>
                <w:top w:val="nil"/>
                <w:left w:val="nil"/>
                <w:bottom w:val="nil"/>
                <w:right w:val="nil"/>
                <w:between w:val="nil"/>
              </w:pBdr>
              <w:spacing w:line="240" w:lineRule="auto"/>
              <w:rPr>
                <w:lang w:val="en-GB"/>
              </w:rPr>
            </w:pPr>
          </w:p>
        </w:tc>
      </w:tr>
      <w:tr w:rsidR="00214EA1" w:rsidRPr="00A93468" w14:paraId="3EF3CDBA" w14:textId="77777777" w:rsidTr="00A02083">
        <w:tc>
          <w:tcPr>
            <w:tcW w:w="4243" w:type="dxa"/>
            <w:shd w:val="clear" w:color="auto" w:fill="auto"/>
            <w:tcMar>
              <w:top w:w="100" w:type="dxa"/>
              <w:left w:w="100" w:type="dxa"/>
              <w:bottom w:w="100" w:type="dxa"/>
              <w:right w:w="100" w:type="dxa"/>
            </w:tcMar>
          </w:tcPr>
          <w:p w14:paraId="35414261" w14:textId="77777777" w:rsidR="00214EA1" w:rsidRPr="006176EE" w:rsidRDefault="00000000" w:rsidP="00CE0883">
            <w:pPr>
              <w:rPr>
                <w:lang w:val="en-GB"/>
              </w:rPr>
            </w:pPr>
            <w:r w:rsidRPr="006176EE">
              <w:rPr>
                <w:i/>
                <w:lang w:val="en-GB"/>
              </w:rPr>
              <w:t>Mean centering</w:t>
            </w:r>
            <w:r w:rsidRPr="006176EE">
              <w:rPr>
                <w:lang w:val="en-GB"/>
              </w:rPr>
              <w:t xml:space="preserve"> (mean equal to 0)</w:t>
            </w:r>
          </w:p>
        </w:tc>
        <w:tc>
          <w:tcPr>
            <w:tcW w:w="4977" w:type="dxa"/>
            <w:shd w:val="clear" w:color="auto" w:fill="auto"/>
            <w:tcMar>
              <w:top w:w="100" w:type="dxa"/>
              <w:left w:w="100" w:type="dxa"/>
              <w:bottom w:w="100" w:type="dxa"/>
              <w:right w:w="100" w:type="dxa"/>
            </w:tcMar>
          </w:tcPr>
          <w:p w14:paraId="6DC10C95" w14:textId="77777777" w:rsidR="00A41E57" w:rsidRDefault="00A41E57" w:rsidP="00A41E57">
            <w:pPr>
              <w:pStyle w:val="Norma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Mean centering alone will only adjust the means of the variables to zero but will not address the issue of differing variances.</w:t>
            </w:r>
          </w:p>
          <w:p w14:paraId="239C519E" w14:textId="6B8593B4" w:rsidR="00214EA1" w:rsidRPr="00A41E57" w:rsidRDefault="00A41E57" w:rsidP="00A41E57">
            <w:pPr>
              <w:pStyle w:val="Norma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Scaling the variables before PCA ensures that each variable contributes proportionally to the analysis based on their variances. </w:t>
            </w:r>
          </w:p>
        </w:tc>
      </w:tr>
      <w:tr w:rsidR="00214EA1" w14:paraId="32CEA092" w14:textId="77777777" w:rsidTr="00A02083">
        <w:tc>
          <w:tcPr>
            <w:tcW w:w="4243" w:type="dxa"/>
            <w:shd w:val="clear" w:color="auto" w:fill="auto"/>
            <w:tcMar>
              <w:top w:w="100" w:type="dxa"/>
              <w:left w:w="100" w:type="dxa"/>
              <w:bottom w:w="100" w:type="dxa"/>
              <w:right w:w="100" w:type="dxa"/>
            </w:tcMar>
          </w:tcPr>
          <w:p w14:paraId="2A281C4F" w14:textId="77777777" w:rsidR="00214EA1" w:rsidRDefault="00000000" w:rsidP="00CE0883">
            <w:r>
              <w:rPr>
                <w:i/>
              </w:rPr>
              <w:t>Unitary variance</w:t>
            </w:r>
            <w:r>
              <w:t xml:space="preserve"> (variance equal to 1)</w:t>
            </w:r>
          </w:p>
        </w:tc>
        <w:tc>
          <w:tcPr>
            <w:tcW w:w="4977" w:type="dxa"/>
            <w:shd w:val="clear" w:color="auto" w:fill="auto"/>
            <w:tcMar>
              <w:top w:w="100" w:type="dxa"/>
              <w:left w:w="100" w:type="dxa"/>
              <w:bottom w:w="100" w:type="dxa"/>
              <w:right w:w="100" w:type="dxa"/>
            </w:tcMar>
          </w:tcPr>
          <w:p w14:paraId="5FD2BDF7" w14:textId="5A744EF3" w:rsidR="00214EA1" w:rsidRDefault="00A41E57">
            <w:pPr>
              <w:widowControl w:val="0"/>
              <w:pBdr>
                <w:top w:val="nil"/>
                <w:left w:val="nil"/>
                <w:bottom w:val="nil"/>
                <w:right w:val="nil"/>
                <w:between w:val="nil"/>
              </w:pBdr>
              <w:spacing w:line="240" w:lineRule="auto"/>
            </w:pPr>
            <w:r>
              <w:rPr>
                <w:rFonts w:ascii="Segoe UI" w:hAnsi="Segoe UI" w:cs="Segoe UI"/>
                <w:color w:val="D1D5DB"/>
                <w:shd w:val="clear" w:color="auto" w:fill="444654"/>
              </w:rPr>
              <w:t>By applying unit variance scaling, each variable will have a variance of one, making them comparable in terms of their variances. This allows PCA to focus on the relative importance of the variables based on their covariance structure rather than their individual variances.</w:t>
            </w:r>
            <w:r>
              <w:rPr>
                <w:rFonts w:ascii="Segoe UI" w:hAnsi="Segoe UI" w:cs="Segoe UI"/>
                <w:color w:val="D1D5DB"/>
                <w:shd w:val="clear" w:color="auto" w:fill="444654"/>
              </w:rPr>
              <w:t xml:space="preserve"> </w:t>
            </w:r>
            <w:r>
              <w:rPr>
                <w:rFonts w:ascii="Segoe UI" w:hAnsi="Segoe UI" w:cs="Segoe UI"/>
                <w:color w:val="D1D5DB"/>
                <w:shd w:val="clear" w:color="auto" w:fill="444654"/>
              </w:rPr>
              <w:t>This scaling method focuses solely on adjusting the variances of the variables to be equal to one while preserving their means.</w:t>
            </w:r>
          </w:p>
        </w:tc>
      </w:tr>
      <w:tr w:rsidR="00214EA1" w:rsidRPr="00A93468" w14:paraId="681EA2CF" w14:textId="77777777" w:rsidTr="00A02083">
        <w:tc>
          <w:tcPr>
            <w:tcW w:w="4243" w:type="dxa"/>
            <w:shd w:val="clear" w:color="auto" w:fill="auto"/>
            <w:tcMar>
              <w:top w:w="100" w:type="dxa"/>
              <w:left w:w="100" w:type="dxa"/>
              <w:bottom w:w="100" w:type="dxa"/>
              <w:right w:w="100" w:type="dxa"/>
            </w:tcMar>
          </w:tcPr>
          <w:p w14:paraId="3BF2D3D6" w14:textId="77777777" w:rsidR="00214EA1" w:rsidRPr="006176EE" w:rsidRDefault="00000000" w:rsidP="00CE0883">
            <w:pPr>
              <w:rPr>
                <w:lang w:val="en-GB"/>
              </w:rPr>
            </w:pPr>
            <w:r w:rsidRPr="006176EE">
              <w:rPr>
                <w:i/>
                <w:lang w:val="en-GB"/>
              </w:rPr>
              <w:t>MinMax scaling</w:t>
            </w:r>
            <w:r w:rsidRPr="006176EE">
              <w:rPr>
                <w:lang w:val="en-GB"/>
              </w:rPr>
              <w:t xml:space="preserve"> (minimum and maximum equal to 0 and 1, respectively)</w:t>
            </w:r>
          </w:p>
        </w:tc>
        <w:tc>
          <w:tcPr>
            <w:tcW w:w="4977" w:type="dxa"/>
            <w:shd w:val="clear" w:color="auto" w:fill="auto"/>
            <w:tcMar>
              <w:top w:w="100" w:type="dxa"/>
              <w:left w:w="100" w:type="dxa"/>
              <w:bottom w:w="100" w:type="dxa"/>
              <w:right w:w="100" w:type="dxa"/>
            </w:tcMar>
          </w:tcPr>
          <w:p w14:paraId="1186941D" w14:textId="77777777" w:rsidR="00A41E57" w:rsidRPr="00A41E57" w:rsidRDefault="00A41E57" w:rsidP="00A41E57">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GB"/>
              </w:rPr>
            </w:pPr>
            <w:r w:rsidRPr="00A41E57">
              <w:rPr>
                <w:rFonts w:ascii="Segoe UI" w:eastAsia="Times New Roman" w:hAnsi="Segoe UI" w:cs="Segoe UI"/>
                <w:color w:val="FFFFFF"/>
                <w:sz w:val="27"/>
                <w:szCs w:val="27"/>
                <w:lang w:val="en-GB"/>
              </w:rPr>
              <w:t xml:space="preserve">Preservation of original scale: Min-max scaling transforms the </w:t>
            </w:r>
            <w:r w:rsidRPr="00A41E57">
              <w:rPr>
                <w:rFonts w:ascii="Segoe UI" w:eastAsia="Times New Roman" w:hAnsi="Segoe UI" w:cs="Segoe UI"/>
                <w:color w:val="FFFFFF"/>
                <w:sz w:val="27"/>
                <w:szCs w:val="27"/>
                <w:lang w:val="en-GB"/>
              </w:rPr>
              <w:lastRenderedPageBreak/>
              <w:t>variables to a specific range, typically [0, 1]. If preserving the original scale and units of the variables is important in your analysis, then min-max scaling may not be suitable. Min-max scaling can distort the original units of the variables, making it difficult to interpret the results in the context of the original data.</w:t>
            </w:r>
          </w:p>
          <w:p w14:paraId="72ECD2DB" w14:textId="77777777" w:rsidR="00A41E57" w:rsidRPr="00A41E57" w:rsidRDefault="00A41E57" w:rsidP="00A41E57">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GB"/>
              </w:rPr>
            </w:pPr>
            <w:r w:rsidRPr="00A41E57">
              <w:rPr>
                <w:rFonts w:ascii="Segoe UI" w:eastAsia="Times New Roman" w:hAnsi="Segoe UI" w:cs="Segoe UI"/>
                <w:color w:val="FFFFFF"/>
                <w:sz w:val="27"/>
                <w:szCs w:val="27"/>
                <w:lang w:val="en-GB"/>
              </w:rPr>
              <w:t>Sensitivity to outliers: Min-max scaling is sensitive to outliers, as it is influenced by the minimum and maximum values of the variables. Outliers can disproportionately affect the scaling, particularly when the range is small. If your data contains outliers and you are concerned about their influence on the PCA analysis, other scaling methods, such as standardization (Z-score normalization), may be more robust.</w:t>
            </w:r>
          </w:p>
          <w:p w14:paraId="02620FDA" w14:textId="77777777" w:rsidR="00A41E57" w:rsidRPr="00A41E57" w:rsidRDefault="00A41E57" w:rsidP="00A41E57">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GB"/>
              </w:rPr>
            </w:pPr>
            <w:r w:rsidRPr="00A41E57">
              <w:rPr>
                <w:rFonts w:ascii="Segoe UI" w:eastAsia="Times New Roman" w:hAnsi="Segoe UI" w:cs="Segoe UI"/>
                <w:color w:val="FFFFFF"/>
                <w:sz w:val="27"/>
                <w:szCs w:val="27"/>
                <w:lang w:val="en-GB"/>
              </w:rPr>
              <w:t>Equal treatment of variables: Min-max scaling ensures that all variables have the same range, which can be useful if you want each variable to contribute equally to the PCA analysis. However, keep in mind that variables with larger ranges may still dominate the analysis due to their larger spread, even after scaling.</w:t>
            </w:r>
          </w:p>
          <w:p w14:paraId="0706CE14" w14:textId="77777777" w:rsidR="00A41E57" w:rsidRPr="00A41E57" w:rsidRDefault="00A41E57" w:rsidP="00A41E57">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GB"/>
              </w:rPr>
            </w:pPr>
            <w:r w:rsidRPr="00A41E57">
              <w:rPr>
                <w:rFonts w:ascii="Segoe UI" w:eastAsia="Times New Roman" w:hAnsi="Segoe UI" w:cs="Segoe UI"/>
                <w:color w:val="FFFFFF"/>
                <w:sz w:val="27"/>
                <w:szCs w:val="27"/>
                <w:lang w:val="en-GB"/>
              </w:rPr>
              <w:t xml:space="preserve">Non-linear relationships: Min-max scaling assumes a linear </w:t>
            </w:r>
            <w:r w:rsidRPr="00A41E57">
              <w:rPr>
                <w:rFonts w:ascii="Segoe UI" w:eastAsia="Times New Roman" w:hAnsi="Segoe UI" w:cs="Segoe UI"/>
                <w:color w:val="FFFFFF"/>
                <w:sz w:val="27"/>
                <w:szCs w:val="27"/>
                <w:lang w:val="en-GB"/>
              </w:rPr>
              <w:lastRenderedPageBreak/>
              <w:t>relationship between the variables and their scaled counterparts. If the relationships are non-linear, min-max scaling may not capture the underlying patterns accurately. In such cases, non-linear scaling techniques like normalization by rank or power transformations might be more appropriate.</w:t>
            </w:r>
          </w:p>
          <w:p w14:paraId="2B1C8B5E" w14:textId="77777777" w:rsidR="00A41E57" w:rsidRPr="00A41E57" w:rsidRDefault="00A41E57" w:rsidP="00A41E57">
            <w:pPr>
              <w:pBdr>
                <w:top w:val="single" w:sz="2" w:space="0" w:color="D9D9E3"/>
                <w:left w:val="single" w:sz="2" w:space="0" w:color="D9D9E3"/>
                <w:bottom w:val="single" w:sz="2" w:space="0" w:color="D9D9E3"/>
                <w:right w:val="single" w:sz="2" w:space="0" w:color="D9D9E3"/>
              </w:pBdr>
              <w:shd w:val="clear" w:color="auto" w:fill="343541"/>
              <w:spacing w:before="300" w:line="240" w:lineRule="auto"/>
              <w:rPr>
                <w:rFonts w:ascii="Segoe UI" w:eastAsia="Times New Roman" w:hAnsi="Segoe UI" w:cs="Segoe UI"/>
                <w:color w:val="FFFFFF"/>
                <w:sz w:val="27"/>
                <w:szCs w:val="27"/>
                <w:lang w:val="en-GB"/>
              </w:rPr>
            </w:pPr>
            <w:r w:rsidRPr="00A41E57">
              <w:rPr>
                <w:rFonts w:ascii="Segoe UI" w:eastAsia="Times New Roman" w:hAnsi="Segoe UI" w:cs="Segoe UI"/>
                <w:color w:val="FFFFFF"/>
                <w:sz w:val="27"/>
                <w:szCs w:val="27"/>
                <w:lang w:val="en-GB"/>
              </w:rPr>
              <w:t>In summary, while min-max scaling can be applied to PCA analysis, it may not always be the best choice depending on the specific characteristics of your data. It's important to consider the original scale and units of the variables, the presence of outliers, and the linearity of the relationships before deciding on the appropriate scaling method for your PCA analysis.</w:t>
            </w:r>
          </w:p>
          <w:p w14:paraId="011B652B" w14:textId="77777777" w:rsidR="00A41E57" w:rsidRPr="00A41E57" w:rsidRDefault="00A41E57" w:rsidP="00A41E57">
            <w:pPr>
              <w:pBdr>
                <w:bottom w:val="single" w:sz="6" w:space="1" w:color="auto"/>
              </w:pBdr>
              <w:spacing w:line="240" w:lineRule="auto"/>
              <w:jc w:val="center"/>
              <w:rPr>
                <w:rFonts w:eastAsia="Times New Roman"/>
                <w:vanish/>
                <w:sz w:val="16"/>
                <w:szCs w:val="16"/>
                <w:lang w:val="en-GB"/>
              </w:rPr>
            </w:pPr>
            <w:r w:rsidRPr="00A41E57">
              <w:rPr>
                <w:rFonts w:eastAsia="Times New Roman"/>
                <w:vanish/>
                <w:sz w:val="16"/>
                <w:szCs w:val="16"/>
                <w:lang w:val="en-GB"/>
              </w:rPr>
              <w:t>Bovenkant formulier</w:t>
            </w:r>
          </w:p>
          <w:p w14:paraId="6DB58790" w14:textId="77777777" w:rsidR="00214EA1" w:rsidRPr="006176EE" w:rsidRDefault="00214EA1">
            <w:pPr>
              <w:widowControl w:val="0"/>
              <w:pBdr>
                <w:top w:val="nil"/>
                <w:left w:val="nil"/>
                <w:bottom w:val="nil"/>
                <w:right w:val="nil"/>
                <w:between w:val="nil"/>
              </w:pBdr>
              <w:spacing w:line="240" w:lineRule="auto"/>
              <w:rPr>
                <w:lang w:val="en-GB"/>
              </w:rPr>
            </w:pPr>
          </w:p>
        </w:tc>
      </w:tr>
      <w:tr w:rsidR="00214EA1" w:rsidRPr="00A93468" w14:paraId="7495AC23" w14:textId="77777777" w:rsidTr="00A02083">
        <w:tc>
          <w:tcPr>
            <w:tcW w:w="4243" w:type="dxa"/>
            <w:shd w:val="clear" w:color="auto" w:fill="auto"/>
            <w:tcMar>
              <w:top w:w="100" w:type="dxa"/>
              <w:left w:w="100" w:type="dxa"/>
              <w:bottom w:w="100" w:type="dxa"/>
              <w:right w:w="100" w:type="dxa"/>
            </w:tcMar>
          </w:tcPr>
          <w:p w14:paraId="7A58D702" w14:textId="77777777" w:rsidR="00214EA1" w:rsidRPr="006176EE" w:rsidRDefault="00000000" w:rsidP="00CE0883">
            <w:pPr>
              <w:rPr>
                <w:lang w:val="en-GB"/>
              </w:rPr>
            </w:pPr>
            <w:r w:rsidRPr="006176EE">
              <w:rPr>
                <w:i/>
                <w:lang w:val="en-GB"/>
              </w:rPr>
              <w:lastRenderedPageBreak/>
              <w:t>Standard scaling</w:t>
            </w:r>
            <w:r w:rsidRPr="006176EE">
              <w:rPr>
                <w:lang w:val="en-GB"/>
              </w:rPr>
              <w:t xml:space="preserve"> (mean equal to 0 and variance equal to 1)</w:t>
            </w:r>
          </w:p>
        </w:tc>
        <w:tc>
          <w:tcPr>
            <w:tcW w:w="4977" w:type="dxa"/>
            <w:shd w:val="clear" w:color="auto" w:fill="auto"/>
            <w:tcMar>
              <w:top w:w="100" w:type="dxa"/>
              <w:left w:w="100" w:type="dxa"/>
              <w:bottom w:w="100" w:type="dxa"/>
              <w:right w:w="100" w:type="dxa"/>
            </w:tcMar>
          </w:tcPr>
          <w:p w14:paraId="0E1F4AFD" w14:textId="77777777" w:rsidR="00FA6BCB" w:rsidRDefault="00FA6BCB" w:rsidP="00FA6BCB">
            <w:pPr>
              <w:pStyle w:val="Norma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Preservation of original scale: Standard scaling transforms the variables to have a mean of zero and a standard deviation of one. This standardized form may deviate significantly from the original scale and units of the variables. If preserving the original scale and units is important for your analysis and interpretation, standard scaling may not be the most suitable choice.</w:t>
            </w:r>
          </w:p>
          <w:p w14:paraId="618C7857" w14:textId="77777777" w:rsidR="00FA6BCB" w:rsidRDefault="00FA6BCB" w:rsidP="00FA6BCB">
            <w:pPr>
              <w:pStyle w:val="Norma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Sensitivity to outliers: Standard scaling is influenced by the mean and standard deviation of the variables. It is more robust to outliers compared to min-max scaling since it uses statistical measures that are less </w:t>
            </w:r>
            <w:r>
              <w:rPr>
                <w:rFonts w:ascii="Segoe UI" w:hAnsi="Segoe UI" w:cs="Segoe UI"/>
                <w:color w:val="D1D5DB"/>
              </w:rPr>
              <w:lastRenderedPageBreak/>
              <w:t>affected by extreme values. If your data contains outliers and you are concerned about their impact on the PCA analysis, standard scaling may be a more appropriate choice compared to min-max scaling.</w:t>
            </w:r>
          </w:p>
          <w:p w14:paraId="64F196CB" w14:textId="77777777" w:rsidR="00FA6BCB" w:rsidRDefault="00FA6BCB" w:rsidP="00FA6BCB">
            <w:pPr>
              <w:pStyle w:val="Norma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Equal treatment of variables: Standard scaling ensures that each variable has a mean of zero and a standard deviation of one. This equalizes the variances across variables, allowing PCA to focus on the relative importance of the variables based on their standard deviations. Variables with larger variances will contribute more to the principal components than those with smaller variances.</w:t>
            </w:r>
          </w:p>
          <w:p w14:paraId="2332C6E2" w14:textId="77777777" w:rsidR="00FA6BCB" w:rsidRDefault="00FA6BCB" w:rsidP="00FA6BCB">
            <w:pPr>
              <w:pStyle w:val="Norma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Linearity assumption: Standard scaling assumes a linear relationship between the variables and their standardized counterparts. If the relationships are nonlinear, standard scaling may not accurately capture the underlying patterns. In such cases, alternative scaling methods or non-linear transformations may be more suitable.</w:t>
            </w:r>
          </w:p>
          <w:p w14:paraId="6E049D79" w14:textId="77777777" w:rsidR="00FA6BCB" w:rsidRDefault="00FA6BCB" w:rsidP="00FA6BCB">
            <w:pPr>
              <w:pStyle w:val="Norma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Gaussian distribution assumption: Standard scaling assumes that the variables are approximately normally distributed. If the variables in your data significantly deviate from a normal distribution, the effectiveness of standard scaling may be compromised. In such cases, it may be beneficial to explore other scaling techniques that are more robust to non-normality.</w:t>
            </w:r>
          </w:p>
          <w:p w14:paraId="3D3D5293" w14:textId="77777777" w:rsidR="00214EA1" w:rsidRPr="006176EE" w:rsidRDefault="00214EA1">
            <w:pPr>
              <w:widowControl w:val="0"/>
              <w:pBdr>
                <w:top w:val="nil"/>
                <w:left w:val="nil"/>
                <w:bottom w:val="nil"/>
                <w:right w:val="nil"/>
                <w:between w:val="nil"/>
              </w:pBdr>
              <w:spacing w:line="240" w:lineRule="auto"/>
              <w:rPr>
                <w:lang w:val="en-GB"/>
              </w:rPr>
            </w:pPr>
          </w:p>
        </w:tc>
      </w:tr>
    </w:tbl>
    <w:p w14:paraId="2CF9B9A5" w14:textId="77777777" w:rsidR="00214EA1" w:rsidRPr="006176EE" w:rsidRDefault="00214EA1">
      <w:pPr>
        <w:rPr>
          <w:lang w:val="en-GB"/>
        </w:rPr>
      </w:pPr>
    </w:p>
    <w:p w14:paraId="0353BD65" w14:textId="77777777" w:rsidR="00214EA1" w:rsidRPr="006176EE" w:rsidRDefault="00000000">
      <w:pPr>
        <w:rPr>
          <w:lang w:val="en-GB"/>
        </w:rPr>
      </w:pPr>
      <w:r w:rsidRPr="006176EE">
        <w:rPr>
          <w:lang w:val="en-GB"/>
        </w:rPr>
        <w:t xml:space="preserve">You can report </w:t>
      </w:r>
      <w:r w:rsidRPr="006176EE">
        <w:rPr>
          <w:i/>
          <w:lang w:val="en-GB"/>
        </w:rPr>
        <w:t>one</w:t>
      </w:r>
      <w:r w:rsidRPr="006176EE">
        <w:rPr>
          <w:lang w:val="en-GB"/>
        </w:rPr>
        <w:t xml:space="preserve"> figure below if this helps you explain your reasoning.</w:t>
      </w:r>
    </w:p>
    <w:p w14:paraId="3E9585FC" w14:textId="77777777" w:rsidR="00214EA1" w:rsidRPr="006176EE" w:rsidRDefault="00214EA1">
      <w:pPr>
        <w:rPr>
          <w:b/>
          <w:lang w:val="en-GB"/>
        </w:rPr>
      </w:pPr>
    </w:p>
    <w:p w14:paraId="0941FA88" w14:textId="77777777" w:rsidR="00214EA1" w:rsidRDefault="00000000">
      <w:pPr>
        <w:rPr>
          <w:color w:val="4A86E8"/>
          <w:lang w:val="en-GB"/>
        </w:rPr>
      </w:pPr>
      <w:r w:rsidRPr="006176EE">
        <w:rPr>
          <w:color w:val="4A86E8"/>
          <w:lang w:val="en-GB"/>
        </w:rPr>
        <w:t>[figure here]</w:t>
      </w:r>
    </w:p>
    <w:p w14:paraId="3B910197" w14:textId="6A42253E" w:rsidR="00646FC1" w:rsidRPr="006176EE" w:rsidRDefault="00646FC1">
      <w:pPr>
        <w:rPr>
          <w:b/>
          <w:lang w:val="en-GB"/>
        </w:rPr>
      </w:pPr>
      <w:r w:rsidRPr="00646FC1">
        <w:rPr>
          <w:b/>
          <w:lang w:val="en-GB"/>
        </w:rPr>
        <w:lastRenderedPageBreak/>
        <w:drawing>
          <wp:inline distT="0" distB="0" distL="0" distR="0" wp14:anchorId="069BB8F5" wp14:editId="7D0146E5">
            <wp:extent cx="5733415" cy="4579620"/>
            <wp:effectExtent l="0" t="0" r="635" b="0"/>
            <wp:docPr id="810552498" name="Afbeelding 1" descr="Afbeelding met tekst, diagram,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52498" name="Afbeelding 1" descr="Afbeelding met tekst, diagram, lijn, Perceel&#10;&#10;Automatisch gegenereerde beschrijving"/>
                    <pic:cNvPicPr/>
                  </pic:nvPicPr>
                  <pic:blipFill>
                    <a:blip r:embed="rId8"/>
                    <a:stretch>
                      <a:fillRect/>
                    </a:stretch>
                  </pic:blipFill>
                  <pic:spPr>
                    <a:xfrm>
                      <a:off x="0" y="0"/>
                      <a:ext cx="5733415" cy="4579620"/>
                    </a:xfrm>
                    <a:prstGeom prst="rect">
                      <a:avLst/>
                    </a:prstGeom>
                  </pic:spPr>
                </pic:pic>
              </a:graphicData>
            </a:graphic>
          </wp:inline>
        </w:drawing>
      </w:r>
    </w:p>
    <w:p w14:paraId="4334DFB0" w14:textId="77777777" w:rsidR="00214EA1" w:rsidRPr="006176EE" w:rsidRDefault="00214EA1">
      <w:pPr>
        <w:rPr>
          <w:b/>
          <w:lang w:val="en-GB"/>
        </w:rPr>
      </w:pPr>
    </w:p>
    <w:p w14:paraId="5E764A30" w14:textId="0D2D2EE4" w:rsidR="00214EA1" w:rsidRPr="00A93468" w:rsidRDefault="00000000">
      <w:pPr>
        <w:rPr>
          <w:b/>
          <w:sz w:val="28"/>
          <w:szCs w:val="28"/>
          <w:lang w:val="en-GB"/>
        </w:rPr>
      </w:pPr>
      <w:r w:rsidRPr="00A93468">
        <w:rPr>
          <w:b/>
          <w:sz w:val="28"/>
          <w:szCs w:val="28"/>
          <w:lang w:val="en-GB"/>
        </w:rPr>
        <w:t>Part 2: Principal Component Analysis</w:t>
      </w:r>
    </w:p>
    <w:p w14:paraId="1834C845" w14:textId="5F7435D4" w:rsidR="00CE0883" w:rsidRPr="006176EE" w:rsidRDefault="00CE0883" w:rsidP="00CE0883">
      <w:pPr>
        <w:rPr>
          <w:lang w:val="en-GB"/>
        </w:rPr>
      </w:pPr>
      <w:r w:rsidRPr="006176EE">
        <w:rPr>
          <w:lang w:val="en-GB"/>
        </w:rPr>
        <w:t xml:space="preserve">In this part of the assignment, you </w:t>
      </w:r>
      <w:r>
        <w:rPr>
          <w:lang w:val="en-GB"/>
        </w:rPr>
        <w:t>will start performing the steps of a classical PCA analysis.</w:t>
      </w:r>
    </w:p>
    <w:p w14:paraId="7B08F8D0" w14:textId="77777777" w:rsidR="00214EA1" w:rsidRPr="006176EE" w:rsidRDefault="00214EA1">
      <w:pPr>
        <w:rPr>
          <w:b/>
          <w:lang w:val="en-GB"/>
        </w:rPr>
      </w:pPr>
    </w:p>
    <w:p w14:paraId="223E3A8D" w14:textId="14D169E8" w:rsidR="00214EA1" w:rsidRPr="00A93468" w:rsidRDefault="00A93468">
      <w:pPr>
        <w:rPr>
          <w:sz w:val="24"/>
          <w:szCs w:val="24"/>
          <w:u w:val="single"/>
          <w:lang w:val="en-GB"/>
        </w:rPr>
      </w:pPr>
      <w:r w:rsidRPr="00A93468">
        <w:rPr>
          <w:sz w:val="24"/>
          <w:szCs w:val="24"/>
          <w:u w:val="single"/>
          <w:lang w:val="en-GB"/>
        </w:rPr>
        <w:t>2.1. Selection of the number of principal components</w:t>
      </w:r>
    </w:p>
    <w:p w14:paraId="4858F7C8" w14:textId="555E5D94" w:rsidR="00214EA1" w:rsidRPr="006176EE" w:rsidRDefault="00000000">
      <w:pPr>
        <w:rPr>
          <w:lang w:val="en-GB"/>
        </w:rPr>
      </w:pPr>
      <w:r w:rsidRPr="006176EE">
        <w:rPr>
          <w:lang w:val="en-GB"/>
        </w:rPr>
        <w:t>For this exercise, take your pretreated dataset as in Part 1. To allow for comparability of the results</w:t>
      </w:r>
      <w:r w:rsidR="00A93468">
        <w:rPr>
          <w:lang w:val="en-GB"/>
        </w:rPr>
        <w:t xml:space="preserve"> across all of you</w:t>
      </w:r>
      <w:r w:rsidRPr="006176EE">
        <w:rPr>
          <w:lang w:val="en-GB"/>
        </w:rPr>
        <w:t xml:space="preserve">, you will use MinMax scaling. </w:t>
      </w:r>
    </w:p>
    <w:p w14:paraId="18269537" w14:textId="77777777" w:rsidR="00214EA1" w:rsidRPr="006176EE" w:rsidRDefault="00214EA1">
      <w:pPr>
        <w:rPr>
          <w:lang w:val="en-GB"/>
        </w:rPr>
      </w:pPr>
    </w:p>
    <w:p w14:paraId="1B37257E" w14:textId="5B6D1B45" w:rsidR="00214EA1" w:rsidRDefault="00000000">
      <w:pPr>
        <w:rPr>
          <w:color w:val="FF9900"/>
          <w:lang w:val="en-GB"/>
        </w:rPr>
      </w:pPr>
      <w:r w:rsidRPr="006176EE">
        <w:rPr>
          <w:b/>
          <w:lang w:val="en-GB"/>
        </w:rPr>
        <w:t xml:space="preserve">Q2.1 </w:t>
      </w:r>
      <w:r w:rsidRPr="006176EE">
        <w:rPr>
          <w:lang w:val="en-GB"/>
        </w:rPr>
        <w:t>How many variables are necessary to capture at least 90% of your dataset variance</w:t>
      </w:r>
      <w:r w:rsidR="00A93468">
        <w:rPr>
          <w:lang w:val="en-GB"/>
        </w:rPr>
        <w:t xml:space="preserve"> (given the steps explained above)</w:t>
      </w:r>
      <w:r w:rsidRPr="006176EE">
        <w:rPr>
          <w:lang w:val="en-GB"/>
        </w:rPr>
        <w:t xml:space="preserve">? Insert your answer below: </w:t>
      </w:r>
      <w:r w:rsidRPr="006176EE">
        <w:rPr>
          <w:color w:val="FF9900"/>
          <w:lang w:val="en-GB"/>
        </w:rPr>
        <w:t>[5 points]</w:t>
      </w:r>
    </w:p>
    <w:p w14:paraId="4F31B7C5" w14:textId="06980072" w:rsidR="00646FC1" w:rsidRPr="006176EE" w:rsidRDefault="00646FC1">
      <w:pPr>
        <w:rPr>
          <w:color w:val="FF9900"/>
          <w:lang w:val="en-GB"/>
        </w:rPr>
      </w:pPr>
      <w:r>
        <w:rPr>
          <w:color w:val="FF9900"/>
          <w:lang w:val="en-GB"/>
        </w:rPr>
        <w:t>6 components</w:t>
      </w:r>
    </w:p>
    <w:p w14:paraId="2DA60354" w14:textId="77777777" w:rsidR="00214EA1" w:rsidRPr="006176EE" w:rsidRDefault="00000000">
      <w:pPr>
        <w:rPr>
          <w:lang w:val="en-GB"/>
        </w:rPr>
      </w:pPr>
      <w:r w:rsidRPr="006176EE">
        <w:rPr>
          <w:lang w:val="en-GB"/>
        </w:rPr>
        <w:t>______</w:t>
      </w:r>
    </w:p>
    <w:p w14:paraId="54DA7BF7" w14:textId="77777777" w:rsidR="00214EA1" w:rsidRPr="006176EE" w:rsidRDefault="00214EA1">
      <w:pPr>
        <w:rPr>
          <w:lang w:val="en-GB"/>
        </w:rPr>
      </w:pPr>
    </w:p>
    <w:p w14:paraId="5CD29363" w14:textId="5C5A222B" w:rsidR="00214EA1" w:rsidRPr="006176EE" w:rsidRDefault="00000000">
      <w:pPr>
        <w:rPr>
          <w:lang w:val="en-GB"/>
        </w:rPr>
      </w:pPr>
      <w:r w:rsidRPr="006176EE">
        <w:rPr>
          <w:lang w:val="en-GB"/>
        </w:rPr>
        <w:t>Visualize your answers with a figure and report it below.</w:t>
      </w:r>
    </w:p>
    <w:p w14:paraId="156D22F2" w14:textId="77777777" w:rsidR="00214EA1" w:rsidRPr="006176EE" w:rsidRDefault="00214EA1">
      <w:pPr>
        <w:rPr>
          <w:lang w:val="en-GB"/>
        </w:rPr>
      </w:pPr>
    </w:p>
    <w:p w14:paraId="16E2598F" w14:textId="77777777" w:rsidR="00214EA1" w:rsidRDefault="00000000">
      <w:pPr>
        <w:rPr>
          <w:color w:val="4A86E8"/>
          <w:lang w:val="en-GB"/>
        </w:rPr>
      </w:pPr>
      <w:r w:rsidRPr="006176EE">
        <w:rPr>
          <w:color w:val="4A86E8"/>
          <w:lang w:val="en-GB"/>
        </w:rPr>
        <w:t>[figure here]</w:t>
      </w:r>
    </w:p>
    <w:p w14:paraId="467B9F54" w14:textId="4C59E697" w:rsidR="00646FC1" w:rsidRPr="006176EE" w:rsidRDefault="00646FC1">
      <w:pPr>
        <w:rPr>
          <w:lang w:val="en-GB"/>
        </w:rPr>
      </w:pPr>
      <w:r w:rsidRPr="00646FC1">
        <w:rPr>
          <w:lang w:val="en-GB"/>
        </w:rPr>
        <w:lastRenderedPageBreak/>
        <w:drawing>
          <wp:inline distT="0" distB="0" distL="0" distR="0" wp14:anchorId="2FF01EE0" wp14:editId="29DD400F">
            <wp:extent cx="5505450" cy="4333875"/>
            <wp:effectExtent l="0" t="0" r="0" b="9525"/>
            <wp:docPr id="686581534" name="Afbeelding 1" descr="Afbeelding met tekst, lijn, Perce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81534" name="Afbeelding 1" descr="Afbeelding met tekst, lijn, Perceel, diagram&#10;&#10;Automatisch gegenereerde beschrijving"/>
                    <pic:cNvPicPr/>
                  </pic:nvPicPr>
                  <pic:blipFill>
                    <a:blip r:embed="rId9"/>
                    <a:stretch>
                      <a:fillRect/>
                    </a:stretch>
                  </pic:blipFill>
                  <pic:spPr>
                    <a:xfrm>
                      <a:off x="0" y="0"/>
                      <a:ext cx="5505450" cy="4333875"/>
                    </a:xfrm>
                    <a:prstGeom prst="rect">
                      <a:avLst/>
                    </a:prstGeom>
                  </pic:spPr>
                </pic:pic>
              </a:graphicData>
            </a:graphic>
          </wp:inline>
        </w:drawing>
      </w:r>
    </w:p>
    <w:p w14:paraId="04928CE8" w14:textId="77777777" w:rsidR="00214EA1" w:rsidRPr="006176EE" w:rsidRDefault="00214EA1">
      <w:pPr>
        <w:rPr>
          <w:lang w:val="en-GB"/>
        </w:rPr>
      </w:pPr>
    </w:p>
    <w:p w14:paraId="05345E7A" w14:textId="77777777" w:rsidR="00214EA1" w:rsidRPr="006176EE" w:rsidRDefault="00000000">
      <w:pPr>
        <w:jc w:val="both"/>
        <w:rPr>
          <w:i/>
          <w:lang w:val="en-GB"/>
        </w:rPr>
      </w:pPr>
      <w:r w:rsidRPr="006176EE">
        <w:rPr>
          <w:i/>
          <w:lang w:val="en-GB"/>
        </w:rPr>
        <w:t xml:space="preserve">For the rest of the exercise, we will be using the number of principal components you have reported in your answer. Be mindful: if your components are too many to solve this exercise swiftly, something might have gone wrong in the pipeline ;) </w:t>
      </w:r>
    </w:p>
    <w:p w14:paraId="451918A8" w14:textId="77777777" w:rsidR="00214EA1" w:rsidRPr="006176EE" w:rsidRDefault="00214EA1">
      <w:pPr>
        <w:rPr>
          <w:b/>
          <w:lang w:val="en-GB"/>
        </w:rPr>
      </w:pPr>
    </w:p>
    <w:p w14:paraId="6ED3B08E" w14:textId="0FE9D8A6" w:rsidR="00214EA1" w:rsidRPr="00A93468" w:rsidRDefault="00A93468">
      <w:pPr>
        <w:rPr>
          <w:sz w:val="24"/>
          <w:szCs w:val="24"/>
          <w:u w:val="single"/>
          <w:lang w:val="en-GB"/>
        </w:rPr>
      </w:pPr>
      <w:r>
        <w:rPr>
          <w:sz w:val="24"/>
          <w:szCs w:val="24"/>
          <w:u w:val="single"/>
          <w:lang w:val="en-GB"/>
        </w:rPr>
        <w:t xml:space="preserve">2.2. </w:t>
      </w:r>
      <w:r w:rsidRPr="00A93468">
        <w:rPr>
          <w:sz w:val="24"/>
          <w:szCs w:val="24"/>
          <w:u w:val="single"/>
          <w:lang w:val="en-GB"/>
        </w:rPr>
        <w:t>Analysis of the variables</w:t>
      </w:r>
    </w:p>
    <w:p w14:paraId="4A293B62" w14:textId="77777777" w:rsidR="00214EA1" w:rsidRDefault="00000000">
      <w:pPr>
        <w:rPr>
          <w:color w:val="FF9900"/>
          <w:lang w:val="en-GB"/>
        </w:rPr>
      </w:pPr>
      <w:r w:rsidRPr="006176EE">
        <w:rPr>
          <w:b/>
          <w:lang w:val="en-GB"/>
        </w:rPr>
        <w:t xml:space="preserve">Q2.2 </w:t>
      </w:r>
      <w:r w:rsidRPr="006176EE">
        <w:rPr>
          <w:lang w:val="en-GB"/>
        </w:rPr>
        <w:t xml:space="preserve">What variable has the largest effect on PC1? </w:t>
      </w:r>
      <w:r w:rsidRPr="006176EE">
        <w:rPr>
          <w:color w:val="FF9900"/>
          <w:lang w:val="en-GB"/>
        </w:rPr>
        <w:t>[5 points]</w:t>
      </w:r>
    </w:p>
    <w:p w14:paraId="1F9B3319" w14:textId="0DCCAF5A" w:rsidR="00646FC1" w:rsidRPr="006176EE" w:rsidRDefault="00646FC1">
      <w:pPr>
        <w:rPr>
          <w:color w:val="FF9900"/>
          <w:lang w:val="en-GB"/>
        </w:rPr>
      </w:pPr>
      <w:r>
        <w:rPr>
          <w:color w:val="FF9900"/>
          <w:lang w:val="en-GB"/>
        </w:rPr>
        <w:t>gry</w:t>
      </w:r>
    </w:p>
    <w:p w14:paraId="2AD80BEC" w14:textId="77777777" w:rsidR="00214EA1" w:rsidRPr="006176EE" w:rsidRDefault="00214EA1">
      <w:pPr>
        <w:rPr>
          <w:lang w:val="en-GB"/>
        </w:rPr>
      </w:pPr>
    </w:p>
    <w:p w14:paraId="3D4E3719" w14:textId="77777777" w:rsidR="00214EA1" w:rsidRPr="006176EE" w:rsidRDefault="00000000">
      <w:pPr>
        <w:rPr>
          <w:lang w:val="en-GB"/>
        </w:rPr>
      </w:pPr>
      <w:r w:rsidRPr="006176EE">
        <w:rPr>
          <w:lang w:val="en-GB"/>
        </w:rPr>
        <w:t>______</w:t>
      </w:r>
    </w:p>
    <w:p w14:paraId="7CA4962A" w14:textId="77777777" w:rsidR="00214EA1" w:rsidRPr="006176EE" w:rsidRDefault="00214EA1">
      <w:pPr>
        <w:rPr>
          <w:lang w:val="en-GB"/>
        </w:rPr>
      </w:pPr>
    </w:p>
    <w:p w14:paraId="5121D287" w14:textId="77777777" w:rsidR="00214EA1" w:rsidRPr="006176EE" w:rsidRDefault="00000000">
      <w:pPr>
        <w:rPr>
          <w:lang w:val="en-GB"/>
        </w:rPr>
      </w:pPr>
      <w:r w:rsidRPr="006176EE">
        <w:rPr>
          <w:lang w:val="en-GB"/>
        </w:rPr>
        <w:t>Motivate how you reached this conclusion below (maximum 100 words).</w:t>
      </w:r>
    </w:p>
    <w:p w14:paraId="199655E5" w14:textId="77777777" w:rsidR="00214EA1" w:rsidRPr="006176EE" w:rsidRDefault="00000000">
      <w:pPr>
        <w:rPr>
          <w:lang w:val="en-GB"/>
        </w:rPr>
      </w:pPr>
      <w:r w:rsidRPr="006176EE">
        <w:rPr>
          <w:lang w:val="en-GB"/>
        </w:rPr>
        <w:t>_______________________________________________________________</w:t>
      </w:r>
    </w:p>
    <w:p w14:paraId="3769E54B" w14:textId="77777777" w:rsidR="00214EA1" w:rsidRPr="006176EE" w:rsidRDefault="00214EA1">
      <w:pPr>
        <w:rPr>
          <w:lang w:val="en-GB"/>
        </w:rPr>
      </w:pPr>
    </w:p>
    <w:p w14:paraId="748E4370" w14:textId="77777777" w:rsidR="00214EA1" w:rsidRPr="006176EE" w:rsidRDefault="00214EA1">
      <w:pPr>
        <w:rPr>
          <w:lang w:val="en-GB"/>
        </w:rPr>
      </w:pPr>
    </w:p>
    <w:p w14:paraId="10BE0DAF" w14:textId="77777777" w:rsidR="00214EA1" w:rsidRDefault="00000000">
      <w:pPr>
        <w:rPr>
          <w:color w:val="FF9900"/>
          <w:lang w:val="en-GB"/>
        </w:rPr>
      </w:pPr>
      <w:r w:rsidRPr="006176EE">
        <w:rPr>
          <w:b/>
          <w:lang w:val="en-GB"/>
        </w:rPr>
        <w:t xml:space="preserve">Q2.3 </w:t>
      </w:r>
      <w:r w:rsidRPr="006176EE">
        <w:rPr>
          <w:lang w:val="en-GB"/>
        </w:rPr>
        <w:t xml:space="preserve">What variable has the largest effect on PC2? </w:t>
      </w:r>
      <w:r w:rsidRPr="006176EE">
        <w:rPr>
          <w:color w:val="FF9900"/>
          <w:lang w:val="en-GB"/>
        </w:rPr>
        <w:t>[5 points]</w:t>
      </w:r>
    </w:p>
    <w:p w14:paraId="5AA22087" w14:textId="56FBA1E8" w:rsidR="00646FC1" w:rsidRPr="006176EE" w:rsidRDefault="00646FC1">
      <w:pPr>
        <w:rPr>
          <w:color w:val="FF9900"/>
          <w:lang w:val="en-GB"/>
        </w:rPr>
      </w:pPr>
      <w:r>
        <w:rPr>
          <w:color w:val="FF9900"/>
          <w:lang w:val="en-GB"/>
        </w:rPr>
        <w:t>grx</w:t>
      </w:r>
    </w:p>
    <w:p w14:paraId="661FBEED" w14:textId="77777777" w:rsidR="00214EA1" w:rsidRPr="006176EE" w:rsidRDefault="00214EA1">
      <w:pPr>
        <w:rPr>
          <w:lang w:val="en-GB"/>
        </w:rPr>
      </w:pPr>
    </w:p>
    <w:p w14:paraId="6AEC6775" w14:textId="77777777" w:rsidR="00214EA1" w:rsidRPr="006176EE" w:rsidRDefault="00000000">
      <w:pPr>
        <w:rPr>
          <w:lang w:val="en-GB"/>
        </w:rPr>
      </w:pPr>
      <w:r w:rsidRPr="006176EE">
        <w:rPr>
          <w:lang w:val="en-GB"/>
        </w:rPr>
        <w:t>______</w:t>
      </w:r>
    </w:p>
    <w:p w14:paraId="0A49D9C9" w14:textId="77777777" w:rsidR="00214EA1" w:rsidRPr="006176EE" w:rsidRDefault="00214EA1">
      <w:pPr>
        <w:rPr>
          <w:lang w:val="en-GB"/>
        </w:rPr>
      </w:pPr>
    </w:p>
    <w:p w14:paraId="4E34A53F" w14:textId="77777777" w:rsidR="00214EA1" w:rsidRPr="006176EE" w:rsidRDefault="00000000">
      <w:pPr>
        <w:rPr>
          <w:lang w:val="en-GB"/>
        </w:rPr>
      </w:pPr>
      <w:r w:rsidRPr="006176EE">
        <w:rPr>
          <w:lang w:val="en-GB"/>
        </w:rPr>
        <w:t>Motivate how you reached this conclusion below (maximum 100 words).</w:t>
      </w:r>
    </w:p>
    <w:p w14:paraId="54B448B0" w14:textId="77777777" w:rsidR="00214EA1" w:rsidRPr="006176EE" w:rsidRDefault="00000000">
      <w:pPr>
        <w:rPr>
          <w:lang w:val="en-GB"/>
        </w:rPr>
      </w:pPr>
      <w:r w:rsidRPr="006176EE">
        <w:rPr>
          <w:lang w:val="en-GB"/>
        </w:rPr>
        <w:t>_______________________________________________________________</w:t>
      </w:r>
    </w:p>
    <w:p w14:paraId="235569DF" w14:textId="77777777" w:rsidR="00214EA1" w:rsidRPr="006176EE" w:rsidRDefault="00214EA1">
      <w:pPr>
        <w:rPr>
          <w:lang w:val="en-GB"/>
        </w:rPr>
      </w:pPr>
    </w:p>
    <w:p w14:paraId="1ECB5300" w14:textId="77777777" w:rsidR="00214EA1" w:rsidRPr="006176EE" w:rsidRDefault="00214EA1">
      <w:pPr>
        <w:rPr>
          <w:lang w:val="en-GB"/>
        </w:rPr>
      </w:pPr>
    </w:p>
    <w:p w14:paraId="793BE94F" w14:textId="77777777" w:rsidR="00214EA1" w:rsidRDefault="00000000">
      <w:pPr>
        <w:rPr>
          <w:color w:val="FF9900"/>
        </w:rPr>
      </w:pPr>
      <w:r w:rsidRPr="006176EE">
        <w:rPr>
          <w:b/>
          <w:lang w:val="en-GB"/>
        </w:rPr>
        <w:lastRenderedPageBreak/>
        <w:t xml:space="preserve">Q2.4 </w:t>
      </w:r>
      <w:r w:rsidRPr="006176EE">
        <w:rPr>
          <w:lang w:val="en-GB"/>
        </w:rPr>
        <w:t xml:space="preserve">Is there a variable that is not relevant to compute PC2? </w:t>
      </w:r>
      <w:r>
        <w:rPr>
          <w:color w:val="FF9900"/>
        </w:rPr>
        <w:t>[5 points]</w:t>
      </w:r>
    </w:p>
    <w:p w14:paraId="0A727264" w14:textId="77777777" w:rsidR="00214EA1" w:rsidRPr="00646FC1" w:rsidRDefault="00000000" w:rsidP="006176EE">
      <w:pPr>
        <w:numPr>
          <w:ilvl w:val="0"/>
          <w:numId w:val="7"/>
        </w:numPr>
        <w:rPr>
          <w:highlight w:val="yellow"/>
        </w:rPr>
      </w:pPr>
      <w:r w:rsidRPr="00646FC1">
        <w:rPr>
          <w:highlight w:val="yellow"/>
        </w:rPr>
        <w:t>Yes</w:t>
      </w:r>
    </w:p>
    <w:p w14:paraId="639B0F03" w14:textId="77777777" w:rsidR="00214EA1" w:rsidRDefault="00000000" w:rsidP="006176EE">
      <w:pPr>
        <w:numPr>
          <w:ilvl w:val="0"/>
          <w:numId w:val="7"/>
        </w:numPr>
      </w:pPr>
      <w:r>
        <w:t>No</w:t>
      </w:r>
    </w:p>
    <w:p w14:paraId="4E9BD821" w14:textId="77777777" w:rsidR="00214EA1" w:rsidRDefault="00000000">
      <w:pPr>
        <w:rPr>
          <w:lang w:val="en-GB"/>
        </w:rPr>
      </w:pPr>
      <w:r w:rsidRPr="006176EE">
        <w:rPr>
          <w:lang w:val="en-GB"/>
        </w:rPr>
        <w:t>Motivate your answer (max 50 words)</w:t>
      </w:r>
    </w:p>
    <w:p w14:paraId="3C68AFA2" w14:textId="0443D356" w:rsidR="00646FC1" w:rsidRPr="006176EE" w:rsidRDefault="00646FC1">
      <w:pPr>
        <w:rPr>
          <w:lang w:val="en-GB"/>
        </w:rPr>
      </w:pPr>
      <w:r>
        <w:rPr>
          <w:lang w:val="en-GB"/>
        </w:rPr>
        <w:t>gry</w:t>
      </w:r>
    </w:p>
    <w:p w14:paraId="4BBF555C" w14:textId="77777777" w:rsidR="00214EA1" w:rsidRPr="006176EE" w:rsidRDefault="00000000">
      <w:pPr>
        <w:rPr>
          <w:lang w:val="en-GB"/>
        </w:rPr>
      </w:pPr>
      <w:r w:rsidRPr="006176EE">
        <w:rPr>
          <w:lang w:val="en-GB"/>
        </w:rPr>
        <w:t>_______________________________________________________________</w:t>
      </w:r>
    </w:p>
    <w:p w14:paraId="063A8F6E" w14:textId="77777777" w:rsidR="00214EA1" w:rsidRPr="006176EE" w:rsidRDefault="00214EA1">
      <w:pPr>
        <w:rPr>
          <w:lang w:val="en-GB"/>
        </w:rPr>
      </w:pPr>
    </w:p>
    <w:p w14:paraId="0F9D1CBF" w14:textId="77777777" w:rsidR="00214EA1" w:rsidRDefault="00000000">
      <w:pPr>
        <w:rPr>
          <w:color w:val="FF9900"/>
        </w:rPr>
      </w:pPr>
      <w:r w:rsidRPr="006176EE">
        <w:rPr>
          <w:b/>
          <w:lang w:val="en-GB"/>
        </w:rPr>
        <w:t xml:space="preserve">Q2.5 </w:t>
      </w:r>
      <w:r w:rsidRPr="006176EE">
        <w:rPr>
          <w:lang w:val="en-GB"/>
        </w:rPr>
        <w:t>Do variables coming from the same sensor contribute similarly to PC1 and PC2?</w:t>
      </w:r>
      <w:r w:rsidRPr="006176EE">
        <w:rPr>
          <w:color w:val="FF9900"/>
          <w:lang w:val="en-GB"/>
        </w:rPr>
        <w:t xml:space="preserve"> </w:t>
      </w:r>
      <w:r>
        <w:rPr>
          <w:color w:val="FF9900"/>
        </w:rPr>
        <w:t>[10 points]</w:t>
      </w:r>
    </w:p>
    <w:p w14:paraId="19647E31" w14:textId="77777777" w:rsidR="00214EA1" w:rsidRDefault="00214EA1"/>
    <w:p w14:paraId="3F49D71F" w14:textId="77777777" w:rsidR="00214EA1" w:rsidRDefault="00000000" w:rsidP="006176EE">
      <w:pPr>
        <w:numPr>
          <w:ilvl w:val="0"/>
          <w:numId w:val="8"/>
        </w:numPr>
      </w:pPr>
      <w:r>
        <w:t>Yes, in all cases</w:t>
      </w:r>
    </w:p>
    <w:p w14:paraId="0ECE9861" w14:textId="77777777" w:rsidR="00214EA1" w:rsidRDefault="00000000" w:rsidP="006176EE">
      <w:pPr>
        <w:numPr>
          <w:ilvl w:val="0"/>
          <w:numId w:val="8"/>
        </w:numPr>
      </w:pPr>
      <w:r>
        <w:t>Yes, in some cases</w:t>
      </w:r>
    </w:p>
    <w:p w14:paraId="26B88C18" w14:textId="77777777" w:rsidR="00214EA1" w:rsidRDefault="00000000" w:rsidP="006176EE">
      <w:pPr>
        <w:numPr>
          <w:ilvl w:val="0"/>
          <w:numId w:val="8"/>
        </w:numPr>
      </w:pPr>
      <w:r>
        <w:t>No, with few exceptions</w:t>
      </w:r>
    </w:p>
    <w:p w14:paraId="10E339CE" w14:textId="77777777" w:rsidR="00214EA1" w:rsidRDefault="00000000" w:rsidP="006176EE">
      <w:pPr>
        <w:numPr>
          <w:ilvl w:val="0"/>
          <w:numId w:val="8"/>
        </w:numPr>
      </w:pPr>
      <w:r>
        <w:t>No, never</w:t>
      </w:r>
    </w:p>
    <w:p w14:paraId="782D5971" w14:textId="77777777" w:rsidR="00214EA1" w:rsidRDefault="00214EA1"/>
    <w:p w14:paraId="7ECD3A6F" w14:textId="77777777" w:rsidR="00214EA1" w:rsidRPr="006176EE" w:rsidRDefault="00000000">
      <w:pPr>
        <w:rPr>
          <w:lang w:val="en-GB"/>
        </w:rPr>
      </w:pPr>
      <w:r w:rsidRPr="006176EE">
        <w:rPr>
          <w:lang w:val="en-GB"/>
        </w:rPr>
        <w:t xml:space="preserve">Visualize your answers with a </w:t>
      </w:r>
      <w:r w:rsidRPr="006176EE">
        <w:rPr>
          <w:i/>
          <w:lang w:val="en-GB"/>
        </w:rPr>
        <w:t xml:space="preserve">single </w:t>
      </w:r>
      <w:r w:rsidRPr="006176EE">
        <w:rPr>
          <w:lang w:val="en-GB"/>
        </w:rPr>
        <w:t>figure and report it below.</w:t>
      </w:r>
    </w:p>
    <w:p w14:paraId="2247B43B" w14:textId="77777777" w:rsidR="00214EA1" w:rsidRPr="006176EE" w:rsidRDefault="00214EA1">
      <w:pPr>
        <w:rPr>
          <w:lang w:val="en-GB"/>
        </w:rPr>
      </w:pPr>
    </w:p>
    <w:p w14:paraId="33D9F14F" w14:textId="77777777" w:rsidR="00214EA1" w:rsidRPr="006176EE" w:rsidRDefault="00000000">
      <w:pPr>
        <w:rPr>
          <w:lang w:val="en-GB"/>
        </w:rPr>
      </w:pPr>
      <w:r w:rsidRPr="006176EE">
        <w:rPr>
          <w:color w:val="4A86E8"/>
          <w:lang w:val="en-GB"/>
        </w:rPr>
        <w:t>[figure here]</w:t>
      </w:r>
    </w:p>
    <w:p w14:paraId="4B0B2E2D" w14:textId="77777777" w:rsidR="00214EA1" w:rsidRPr="006176EE" w:rsidRDefault="00214EA1">
      <w:pPr>
        <w:rPr>
          <w:lang w:val="en-GB"/>
        </w:rPr>
      </w:pPr>
    </w:p>
    <w:p w14:paraId="5BA9F4A3" w14:textId="6B178351" w:rsidR="00214EA1" w:rsidRPr="00A93468" w:rsidRDefault="00A93468">
      <w:pPr>
        <w:rPr>
          <w:sz w:val="24"/>
          <w:szCs w:val="24"/>
          <w:lang w:val="en-GB"/>
        </w:rPr>
      </w:pPr>
      <w:r w:rsidRPr="00A93468">
        <w:rPr>
          <w:sz w:val="24"/>
          <w:szCs w:val="24"/>
          <w:u w:val="single"/>
          <w:lang w:val="en-GB"/>
        </w:rPr>
        <w:t>2.3. Analysis of the samples</w:t>
      </w:r>
    </w:p>
    <w:p w14:paraId="221B05BB" w14:textId="77777777" w:rsidR="00214EA1" w:rsidRPr="006176EE" w:rsidRDefault="00000000">
      <w:pPr>
        <w:rPr>
          <w:lang w:val="en-GB"/>
        </w:rPr>
      </w:pPr>
      <w:r w:rsidRPr="006176EE">
        <w:rPr>
          <w:lang w:val="en-GB"/>
        </w:rPr>
        <w:t>Have a look at the score plots obtained in the first two principal components, and answer to the questions below.</w:t>
      </w:r>
    </w:p>
    <w:p w14:paraId="01B79BB9" w14:textId="77777777" w:rsidR="00214EA1" w:rsidRPr="006176EE" w:rsidRDefault="00214EA1">
      <w:pPr>
        <w:rPr>
          <w:lang w:val="en-GB"/>
        </w:rPr>
      </w:pPr>
    </w:p>
    <w:p w14:paraId="7BDDB1F0" w14:textId="77777777" w:rsidR="00214EA1" w:rsidRDefault="00000000">
      <w:pPr>
        <w:rPr>
          <w:color w:val="FF9900"/>
        </w:rPr>
      </w:pPr>
      <w:r w:rsidRPr="006176EE">
        <w:rPr>
          <w:b/>
          <w:lang w:val="en-GB"/>
        </w:rPr>
        <w:t>Q.2.6</w:t>
      </w:r>
      <w:r w:rsidRPr="006176EE">
        <w:rPr>
          <w:lang w:val="en-GB"/>
        </w:rPr>
        <w:t xml:space="preserve"> What does each point in your PCA score plot represent?</w:t>
      </w:r>
      <w:r w:rsidRPr="006176EE">
        <w:rPr>
          <w:color w:val="FF9900"/>
          <w:lang w:val="en-GB"/>
        </w:rPr>
        <w:t xml:space="preserve"> </w:t>
      </w:r>
      <w:r>
        <w:rPr>
          <w:color w:val="FF9900"/>
        </w:rPr>
        <w:t>[5 points]</w:t>
      </w:r>
    </w:p>
    <w:p w14:paraId="03004B11" w14:textId="77777777" w:rsidR="00214EA1" w:rsidRPr="006176EE" w:rsidRDefault="00000000" w:rsidP="006176EE">
      <w:pPr>
        <w:numPr>
          <w:ilvl w:val="0"/>
          <w:numId w:val="9"/>
        </w:numPr>
        <w:rPr>
          <w:lang w:val="en-GB"/>
        </w:rPr>
      </w:pPr>
      <w:r w:rsidRPr="006176EE">
        <w:rPr>
          <w:lang w:val="en-GB"/>
        </w:rPr>
        <w:t>The measurements of a single sensor across subjects, activities, and timeframes</w:t>
      </w:r>
    </w:p>
    <w:p w14:paraId="3D4C6D92" w14:textId="77777777" w:rsidR="00214EA1" w:rsidRDefault="00000000" w:rsidP="006176EE">
      <w:pPr>
        <w:numPr>
          <w:ilvl w:val="0"/>
          <w:numId w:val="9"/>
        </w:numPr>
      </w:pPr>
      <w:r>
        <w:t>A single timeframe across subjects</w:t>
      </w:r>
    </w:p>
    <w:p w14:paraId="38143BD4" w14:textId="77777777" w:rsidR="00214EA1" w:rsidRPr="006176EE" w:rsidRDefault="00000000" w:rsidP="006176EE">
      <w:pPr>
        <w:numPr>
          <w:ilvl w:val="0"/>
          <w:numId w:val="9"/>
        </w:numPr>
        <w:rPr>
          <w:lang w:val="en-GB"/>
        </w:rPr>
      </w:pPr>
      <w:r w:rsidRPr="006176EE">
        <w:rPr>
          <w:lang w:val="en-GB"/>
        </w:rPr>
        <w:t>A snapshot of a subject in a timeframe, while performing a certain activity</w:t>
      </w:r>
    </w:p>
    <w:p w14:paraId="7B4810EC" w14:textId="77777777" w:rsidR="00214EA1" w:rsidRPr="006176EE" w:rsidRDefault="00000000" w:rsidP="006176EE">
      <w:pPr>
        <w:numPr>
          <w:ilvl w:val="0"/>
          <w:numId w:val="9"/>
        </w:numPr>
        <w:rPr>
          <w:lang w:val="en-GB"/>
        </w:rPr>
      </w:pPr>
      <w:r w:rsidRPr="006176EE">
        <w:rPr>
          <w:lang w:val="en-GB"/>
        </w:rPr>
        <w:t>A subject across timeframes, while performing a certain activity</w:t>
      </w:r>
    </w:p>
    <w:p w14:paraId="16BE36EE" w14:textId="77777777" w:rsidR="00214EA1" w:rsidRPr="006176EE" w:rsidRDefault="00000000" w:rsidP="006176EE">
      <w:pPr>
        <w:numPr>
          <w:ilvl w:val="0"/>
          <w:numId w:val="9"/>
        </w:numPr>
        <w:rPr>
          <w:lang w:val="en-GB"/>
        </w:rPr>
      </w:pPr>
      <w:r w:rsidRPr="006176EE">
        <w:rPr>
          <w:lang w:val="en-GB"/>
        </w:rPr>
        <w:t>A snapshot of a subject in a timeframe, while performing multiple activities</w:t>
      </w:r>
    </w:p>
    <w:p w14:paraId="1A4E126B" w14:textId="77777777" w:rsidR="00214EA1" w:rsidRDefault="00000000" w:rsidP="006176EE">
      <w:pPr>
        <w:numPr>
          <w:ilvl w:val="0"/>
          <w:numId w:val="9"/>
        </w:numPr>
      </w:pPr>
      <w:r>
        <w:t>Other, specify: ___</w:t>
      </w:r>
    </w:p>
    <w:p w14:paraId="40255110" w14:textId="77777777" w:rsidR="00214EA1" w:rsidRDefault="00214EA1"/>
    <w:p w14:paraId="72A3A382" w14:textId="77777777" w:rsidR="00214EA1" w:rsidRDefault="00000000">
      <w:pPr>
        <w:rPr>
          <w:color w:val="FF9900"/>
        </w:rPr>
      </w:pPr>
      <w:r w:rsidRPr="006176EE">
        <w:rPr>
          <w:b/>
          <w:lang w:val="en-GB"/>
        </w:rPr>
        <w:t xml:space="preserve">Q.2.7. </w:t>
      </w:r>
      <w:r w:rsidRPr="006176EE">
        <w:rPr>
          <w:lang w:val="en-GB"/>
        </w:rPr>
        <w:t xml:space="preserve">Do your samples form somewhat distinct groups in the space of PC1 and PC2? </w:t>
      </w:r>
      <w:r>
        <w:rPr>
          <w:color w:val="FF9900"/>
        </w:rPr>
        <w:t>[5 points]</w:t>
      </w:r>
    </w:p>
    <w:p w14:paraId="0AC4A41F" w14:textId="77777777" w:rsidR="00214EA1" w:rsidRDefault="00000000">
      <w:pPr>
        <w:numPr>
          <w:ilvl w:val="0"/>
          <w:numId w:val="4"/>
        </w:numPr>
      </w:pPr>
      <w:r>
        <w:t>Yes</w:t>
      </w:r>
    </w:p>
    <w:p w14:paraId="34D8F056" w14:textId="77777777" w:rsidR="00214EA1" w:rsidRDefault="00000000">
      <w:pPr>
        <w:numPr>
          <w:ilvl w:val="0"/>
          <w:numId w:val="4"/>
        </w:numPr>
      </w:pPr>
      <w:r>
        <w:t>No</w:t>
      </w:r>
    </w:p>
    <w:p w14:paraId="0188DA21" w14:textId="77777777" w:rsidR="00214EA1" w:rsidRDefault="00214EA1"/>
    <w:p w14:paraId="7A24D104" w14:textId="77777777" w:rsidR="00214EA1" w:rsidRDefault="00214EA1"/>
    <w:p w14:paraId="78F60D3F" w14:textId="73F84B57" w:rsidR="00214EA1" w:rsidRPr="00A93468" w:rsidRDefault="00000000">
      <w:pPr>
        <w:rPr>
          <w:b/>
          <w:sz w:val="28"/>
          <w:szCs w:val="28"/>
        </w:rPr>
      </w:pPr>
      <w:r w:rsidRPr="00A93468">
        <w:rPr>
          <w:b/>
          <w:sz w:val="28"/>
          <w:szCs w:val="28"/>
        </w:rPr>
        <w:t>Part 3: Interpretation</w:t>
      </w:r>
    </w:p>
    <w:p w14:paraId="374CFD9F" w14:textId="68BB494F" w:rsidR="00CE0883" w:rsidRDefault="00CE0883">
      <w:pPr>
        <w:rPr>
          <w:bCs/>
          <w:lang w:val="en-GB"/>
        </w:rPr>
      </w:pPr>
      <w:r w:rsidRPr="00CE0883">
        <w:rPr>
          <w:bCs/>
          <w:lang w:val="en-GB"/>
        </w:rPr>
        <w:t xml:space="preserve">Here, you will use the insights you gathered so far, to </w:t>
      </w:r>
      <w:r>
        <w:rPr>
          <w:bCs/>
          <w:lang w:val="en-GB"/>
        </w:rPr>
        <w:t>interpret</w:t>
      </w:r>
      <w:r w:rsidRPr="00CE0883">
        <w:rPr>
          <w:bCs/>
          <w:lang w:val="en-GB"/>
        </w:rPr>
        <w:t xml:space="preserve"> the data. </w:t>
      </w:r>
    </w:p>
    <w:p w14:paraId="213DD67C" w14:textId="77777777" w:rsidR="00CE0883" w:rsidRPr="00CE0883" w:rsidRDefault="00CE0883">
      <w:pPr>
        <w:rPr>
          <w:bCs/>
          <w:lang w:val="en-GB"/>
        </w:rPr>
      </w:pPr>
    </w:p>
    <w:p w14:paraId="126723A6" w14:textId="77777777" w:rsidR="00214EA1" w:rsidRPr="006176EE" w:rsidRDefault="00000000">
      <w:pPr>
        <w:rPr>
          <w:color w:val="FF9900"/>
          <w:lang w:val="en-GB"/>
        </w:rPr>
      </w:pPr>
      <w:r w:rsidRPr="006176EE">
        <w:rPr>
          <w:b/>
          <w:lang w:val="en-GB"/>
        </w:rPr>
        <w:t>Q.3.1.</w:t>
      </w:r>
      <w:r w:rsidRPr="006176EE">
        <w:rPr>
          <w:lang w:val="en-GB"/>
        </w:rPr>
        <w:t xml:space="preserve"> If you have answered </w:t>
      </w:r>
      <w:r w:rsidRPr="006176EE">
        <w:rPr>
          <w:i/>
          <w:lang w:val="en-GB"/>
        </w:rPr>
        <w:t xml:space="preserve">yes </w:t>
      </w:r>
      <w:r w:rsidRPr="006176EE">
        <w:rPr>
          <w:lang w:val="en-GB"/>
        </w:rPr>
        <w:t xml:space="preserve">to the previous question (Q.2.7), do these groups correspond to some information you have available, and if so, what information? </w:t>
      </w:r>
      <w:r w:rsidRPr="006176EE">
        <w:rPr>
          <w:color w:val="FF9900"/>
          <w:lang w:val="en-GB"/>
        </w:rPr>
        <w:t xml:space="preserve"> [10 points]</w:t>
      </w:r>
    </w:p>
    <w:p w14:paraId="19CF513A" w14:textId="21322502" w:rsidR="00214EA1" w:rsidRPr="006176EE" w:rsidRDefault="00000000">
      <w:pPr>
        <w:rPr>
          <w:lang w:val="en-GB"/>
        </w:rPr>
      </w:pPr>
      <w:r w:rsidRPr="006176EE">
        <w:rPr>
          <w:lang w:val="en-GB"/>
        </w:rPr>
        <w:t xml:space="preserve">(Hint: consider </w:t>
      </w:r>
      <w:r w:rsidR="00CE0883" w:rsidRPr="006176EE">
        <w:rPr>
          <w:lang w:val="en-GB"/>
        </w:rPr>
        <w:t>colouring</w:t>
      </w:r>
      <w:r w:rsidRPr="006176EE">
        <w:rPr>
          <w:lang w:val="en-GB"/>
        </w:rPr>
        <w:t xml:space="preserve"> the points in your score plot using different types of information)</w:t>
      </w:r>
    </w:p>
    <w:p w14:paraId="416BE135" w14:textId="77777777" w:rsidR="00214EA1" w:rsidRPr="006176EE" w:rsidRDefault="00000000">
      <w:pPr>
        <w:numPr>
          <w:ilvl w:val="0"/>
          <w:numId w:val="4"/>
        </w:numPr>
        <w:rPr>
          <w:lang w:val="en-GB"/>
        </w:rPr>
      </w:pPr>
      <w:r w:rsidRPr="006176EE">
        <w:rPr>
          <w:lang w:val="en-GB"/>
        </w:rPr>
        <w:t>There are no evident groups.</w:t>
      </w:r>
    </w:p>
    <w:p w14:paraId="62AB7E80" w14:textId="77777777" w:rsidR="00214EA1" w:rsidRPr="006176EE" w:rsidRDefault="00000000">
      <w:pPr>
        <w:numPr>
          <w:ilvl w:val="0"/>
          <w:numId w:val="4"/>
        </w:numPr>
        <w:rPr>
          <w:lang w:val="en-GB"/>
        </w:rPr>
      </w:pPr>
      <w:r w:rsidRPr="006176EE">
        <w:rPr>
          <w:lang w:val="en-GB"/>
        </w:rPr>
        <w:t>They do not correspond to any information available.</w:t>
      </w:r>
    </w:p>
    <w:p w14:paraId="6820E2F1" w14:textId="77777777" w:rsidR="00214EA1" w:rsidRPr="006176EE" w:rsidRDefault="00000000">
      <w:pPr>
        <w:numPr>
          <w:ilvl w:val="0"/>
          <w:numId w:val="4"/>
        </w:numPr>
        <w:rPr>
          <w:lang w:val="en-GB"/>
        </w:rPr>
      </w:pPr>
      <w:r w:rsidRPr="006176EE">
        <w:rPr>
          <w:lang w:val="en-GB"/>
        </w:rPr>
        <w:t>The sample group according to the row ordering in the original dataset.</w:t>
      </w:r>
    </w:p>
    <w:p w14:paraId="50AF2DB6" w14:textId="77777777" w:rsidR="00214EA1" w:rsidRPr="006176EE" w:rsidRDefault="00000000">
      <w:pPr>
        <w:numPr>
          <w:ilvl w:val="0"/>
          <w:numId w:val="4"/>
        </w:numPr>
        <w:rPr>
          <w:lang w:val="en-GB"/>
        </w:rPr>
      </w:pPr>
      <w:r w:rsidRPr="006176EE">
        <w:rPr>
          <w:lang w:val="en-GB"/>
        </w:rPr>
        <w:t>The groups correspond to the difference between study subjects.</w:t>
      </w:r>
    </w:p>
    <w:p w14:paraId="6B798A1D" w14:textId="77777777" w:rsidR="00214EA1" w:rsidRPr="006176EE" w:rsidRDefault="00000000">
      <w:pPr>
        <w:numPr>
          <w:ilvl w:val="0"/>
          <w:numId w:val="4"/>
        </w:numPr>
        <w:rPr>
          <w:lang w:val="en-GB"/>
        </w:rPr>
      </w:pPr>
      <w:r w:rsidRPr="006176EE">
        <w:rPr>
          <w:lang w:val="en-GB"/>
        </w:rPr>
        <w:lastRenderedPageBreak/>
        <w:t>The groups correspond to certain activity types.</w:t>
      </w:r>
    </w:p>
    <w:p w14:paraId="30B46310" w14:textId="77777777" w:rsidR="00214EA1" w:rsidRPr="006176EE" w:rsidRDefault="00000000">
      <w:pPr>
        <w:numPr>
          <w:ilvl w:val="0"/>
          <w:numId w:val="4"/>
        </w:numPr>
        <w:rPr>
          <w:lang w:val="en-GB"/>
        </w:rPr>
      </w:pPr>
      <w:r w:rsidRPr="006176EE">
        <w:rPr>
          <w:lang w:val="en-GB"/>
        </w:rPr>
        <w:t>The groups capture the passing of measuring time.</w:t>
      </w:r>
    </w:p>
    <w:p w14:paraId="13491F47" w14:textId="77777777" w:rsidR="00214EA1" w:rsidRPr="006176EE" w:rsidRDefault="00214EA1">
      <w:pPr>
        <w:rPr>
          <w:lang w:val="en-GB"/>
        </w:rPr>
      </w:pPr>
    </w:p>
    <w:p w14:paraId="2B71B31C" w14:textId="141A9DCC" w:rsidR="00214EA1" w:rsidRPr="006176EE" w:rsidRDefault="00000000">
      <w:pPr>
        <w:rPr>
          <w:lang w:val="en-GB"/>
        </w:rPr>
      </w:pPr>
      <w:r w:rsidRPr="006176EE">
        <w:rPr>
          <w:lang w:val="en-GB"/>
        </w:rPr>
        <w:t xml:space="preserve">Motivate your answers to </w:t>
      </w:r>
      <w:r w:rsidRPr="006176EE">
        <w:rPr>
          <w:b/>
          <w:lang w:val="en-GB"/>
        </w:rPr>
        <w:t>Q.2.9</w:t>
      </w:r>
      <w:r w:rsidRPr="006176EE">
        <w:rPr>
          <w:lang w:val="en-GB"/>
        </w:rPr>
        <w:t xml:space="preserve"> and </w:t>
      </w:r>
      <w:r w:rsidRPr="006176EE">
        <w:rPr>
          <w:b/>
          <w:lang w:val="en-GB"/>
        </w:rPr>
        <w:t>Q.3.1</w:t>
      </w:r>
      <w:r w:rsidRPr="006176EE">
        <w:rPr>
          <w:lang w:val="en-GB"/>
        </w:rPr>
        <w:t xml:space="preserve"> with a </w:t>
      </w:r>
      <w:r w:rsidRPr="006176EE">
        <w:rPr>
          <w:i/>
          <w:lang w:val="en-GB"/>
        </w:rPr>
        <w:t xml:space="preserve">single </w:t>
      </w:r>
      <w:r w:rsidRPr="006176EE">
        <w:rPr>
          <w:lang w:val="en-GB"/>
        </w:rPr>
        <w:t>figure and report it below.</w:t>
      </w:r>
    </w:p>
    <w:p w14:paraId="43F105AC" w14:textId="77777777" w:rsidR="00214EA1" w:rsidRPr="006176EE" w:rsidRDefault="00000000">
      <w:pPr>
        <w:rPr>
          <w:lang w:val="en-GB"/>
        </w:rPr>
      </w:pPr>
      <w:r w:rsidRPr="006176EE">
        <w:rPr>
          <w:color w:val="4A86E8"/>
          <w:lang w:val="en-GB"/>
        </w:rPr>
        <w:t>[figure here]</w:t>
      </w:r>
    </w:p>
    <w:p w14:paraId="107382C9" w14:textId="77777777" w:rsidR="00214EA1" w:rsidRPr="006176EE" w:rsidRDefault="00214EA1">
      <w:pPr>
        <w:rPr>
          <w:b/>
          <w:lang w:val="en-GB"/>
        </w:rPr>
      </w:pPr>
    </w:p>
    <w:p w14:paraId="3A6D10B1" w14:textId="77777777" w:rsidR="00214EA1" w:rsidRDefault="00000000">
      <w:pPr>
        <w:rPr>
          <w:color w:val="FF9900"/>
        </w:rPr>
      </w:pPr>
      <w:r w:rsidRPr="006176EE">
        <w:rPr>
          <w:b/>
          <w:lang w:val="en-GB"/>
        </w:rPr>
        <w:t>Q.3.2.</w:t>
      </w:r>
      <w:r w:rsidRPr="006176EE">
        <w:rPr>
          <w:lang w:val="en-GB"/>
        </w:rPr>
        <w:t xml:space="preserve"> Are there features that clearly separate class 1 from the other ones?</w:t>
      </w:r>
      <w:r w:rsidRPr="006176EE">
        <w:rPr>
          <w:color w:val="FF9900"/>
          <w:lang w:val="en-GB"/>
        </w:rPr>
        <w:t xml:space="preserve"> </w:t>
      </w:r>
      <w:r>
        <w:rPr>
          <w:color w:val="FF9900"/>
        </w:rPr>
        <w:t>[10 points]</w:t>
      </w:r>
    </w:p>
    <w:p w14:paraId="05262E92" w14:textId="77777777" w:rsidR="00214EA1" w:rsidRDefault="00000000">
      <w:pPr>
        <w:numPr>
          <w:ilvl w:val="0"/>
          <w:numId w:val="4"/>
        </w:numPr>
      </w:pPr>
      <w:r>
        <w:t>Yes</w:t>
      </w:r>
    </w:p>
    <w:p w14:paraId="59468817" w14:textId="77777777" w:rsidR="006176EE" w:rsidRDefault="00000000" w:rsidP="006176EE">
      <w:pPr>
        <w:numPr>
          <w:ilvl w:val="0"/>
          <w:numId w:val="4"/>
        </w:numPr>
      </w:pPr>
      <w:r>
        <w:t>No</w:t>
      </w:r>
    </w:p>
    <w:p w14:paraId="25703D70" w14:textId="6BB6A78C" w:rsidR="00214EA1" w:rsidRPr="006176EE" w:rsidRDefault="00000000" w:rsidP="006176EE">
      <w:pPr>
        <w:numPr>
          <w:ilvl w:val="0"/>
          <w:numId w:val="4"/>
        </w:numPr>
        <w:rPr>
          <w:lang w:val="en-GB"/>
        </w:rPr>
      </w:pPr>
      <w:r w:rsidRPr="006176EE">
        <w:rPr>
          <w:lang w:val="en-GB"/>
        </w:rPr>
        <w:t>Impossible to say using only these two components</w:t>
      </w:r>
    </w:p>
    <w:p w14:paraId="5DF1B80B" w14:textId="77777777" w:rsidR="00214EA1" w:rsidRPr="006176EE" w:rsidRDefault="00214EA1">
      <w:pPr>
        <w:ind w:left="720"/>
        <w:rPr>
          <w:lang w:val="en-GB"/>
        </w:rPr>
      </w:pPr>
    </w:p>
    <w:p w14:paraId="1D2E6D58" w14:textId="77777777" w:rsidR="00214EA1" w:rsidRPr="006176EE" w:rsidRDefault="00000000">
      <w:pPr>
        <w:rPr>
          <w:lang w:val="en-GB"/>
        </w:rPr>
      </w:pPr>
      <w:r w:rsidRPr="006176EE">
        <w:rPr>
          <w:lang w:val="en-GB"/>
        </w:rPr>
        <w:t>Write some text and use a figure to explain your reasoning. If you answered ‘yes’, provide a list of the features you identified to support your reasoning (max 100 words).</w:t>
      </w:r>
    </w:p>
    <w:p w14:paraId="1925794D" w14:textId="77777777" w:rsidR="00214EA1" w:rsidRPr="006176EE" w:rsidRDefault="00000000">
      <w:pPr>
        <w:rPr>
          <w:lang w:val="en-GB"/>
        </w:rPr>
      </w:pPr>
      <w:r w:rsidRPr="006176EE">
        <w:rPr>
          <w:lang w:val="en-GB"/>
        </w:rPr>
        <w:t>_____________________________</w:t>
      </w:r>
    </w:p>
    <w:p w14:paraId="7746A967" w14:textId="77777777" w:rsidR="006176EE" w:rsidRPr="006176EE" w:rsidRDefault="006176EE">
      <w:pPr>
        <w:rPr>
          <w:color w:val="4A86E8"/>
          <w:lang w:val="en-GB"/>
        </w:rPr>
      </w:pPr>
    </w:p>
    <w:p w14:paraId="4DAB3884" w14:textId="5C244A63" w:rsidR="00214EA1" w:rsidRPr="006176EE" w:rsidRDefault="00000000">
      <w:pPr>
        <w:rPr>
          <w:lang w:val="en-GB"/>
        </w:rPr>
      </w:pPr>
      <w:r w:rsidRPr="006176EE">
        <w:rPr>
          <w:color w:val="4A86E8"/>
          <w:lang w:val="en-GB"/>
        </w:rPr>
        <w:t>[figure here]</w:t>
      </w:r>
    </w:p>
    <w:p w14:paraId="3CA40CF9" w14:textId="77777777" w:rsidR="00214EA1" w:rsidRPr="006176EE" w:rsidRDefault="00214EA1">
      <w:pPr>
        <w:rPr>
          <w:lang w:val="en-GB"/>
        </w:rPr>
      </w:pPr>
    </w:p>
    <w:p w14:paraId="7C92914F" w14:textId="77777777" w:rsidR="00214EA1" w:rsidRDefault="00000000">
      <w:pPr>
        <w:rPr>
          <w:color w:val="FF9900"/>
        </w:rPr>
      </w:pPr>
      <w:r w:rsidRPr="006176EE">
        <w:rPr>
          <w:b/>
          <w:lang w:val="en-GB"/>
        </w:rPr>
        <w:t>Q.3.3.</w:t>
      </w:r>
      <w:r w:rsidRPr="006176EE">
        <w:rPr>
          <w:lang w:val="en-GB"/>
        </w:rPr>
        <w:t xml:space="preserve"> Are there features that clearly separate class 2 from the other ones? </w:t>
      </w:r>
      <w:r w:rsidRPr="006176EE">
        <w:rPr>
          <w:color w:val="FF9900"/>
          <w:lang w:val="en-GB"/>
        </w:rPr>
        <w:t xml:space="preserve"> </w:t>
      </w:r>
      <w:r>
        <w:rPr>
          <w:color w:val="FF9900"/>
        </w:rPr>
        <w:t>[10 points]</w:t>
      </w:r>
    </w:p>
    <w:p w14:paraId="1DDD7046" w14:textId="77777777" w:rsidR="00214EA1" w:rsidRDefault="00000000">
      <w:pPr>
        <w:numPr>
          <w:ilvl w:val="0"/>
          <w:numId w:val="4"/>
        </w:numPr>
      </w:pPr>
      <w:r>
        <w:t>Yes</w:t>
      </w:r>
    </w:p>
    <w:p w14:paraId="5328E88C" w14:textId="77777777" w:rsidR="00214EA1" w:rsidRDefault="00000000">
      <w:pPr>
        <w:numPr>
          <w:ilvl w:val="0"/>
          <w:numId w:val="4"/>
        </w:numPr>
      </w:pPr>
      <w:r>
        <w:t>No</w:t>
      </w:r>
    </w:p>
    <w:p w14:paraId="636E28C3" w14:textId="77777777" w:rsidR="00214EA1" w:rsidRPr="006176EE" w:rsidRDefault="00000000">
      <w:pPr>
        <w:numPr>
          <w:ilvl w:val="0"/>
          <w:numId w:val="4"/>
        </w:numPr>
        <w:rPr>
          <w:lang w:val="en-GB"/>
        </w:rPr>
      </w:pPr>
      <w:r w:rsidRPr="006176EE">
        <w:rPr>
          <w:lang w:val="en-GB"/>
        </w:rPr>
        <w:t>Impossible to say using only these two components</w:t>
      </w:r>
    </w:p>
    <w:p w14:paraId="141E9BE1" w14:textId="77777777" w:rsidR="00214EA1" w:rsidRPr="006176EE" w:rsidRDefault="00000000">
      <w:pPr>
        <w:rPr>
          <w:lang w:val="en-GB"/>
        </w:rPr>
      </w:pPr>
      <w:r w:rsidRPr="006176EE">
        <w:rPr>
          <w:lang w:val="en-GB"/>
        </w:rPr>
        <w:t>Write some text and use a figure to explain your reasoning. If you answered ‘yes’, provide a list of the features you identified to support your reasoning (max 100 words).</w:t>
      </w:r>
    </w:p>
    <w:p w14:paraId="754ED4D0" w14:textId="77777777" w:rsidR="00214EA1" w:rsidRPr="006176EE" w:rsidRDefault="00000000">
      <w:pPr>
        <w:rPr>
          <w:lang w:val="en-GB"/>
        </w:rPr>
      </w:pPr>
      <w:r w:rsidRPr="006176EE">
        <w:rPr>
          <w:lang w:val="en-GB"/>
        </w:rPr>
        <w:t>_____________________________</w:t>
      </w:r>
    </w:p>
    <w:p w14:paraId="15386941" w14:textId="77777777" w:rsidR="006176EE" w:rsidRDefault="006176EE">
      <w:pPr>
        <w:rPr>
          <w:color w:val="4A86E8"/>
          <w:lang w:val="en-GB"/>
        </w:rPr>
      </w:pPr>
    </w:p>
    <w:p w14:paraId="6C4713BD" w14:textId="6CDDD4C5" w:rsidR="00214EA1" w:rsidRPr="006176EE" w:rsidRDefault="00000000">
      <w:pPr>
        <w:rPr>
          <w:lang w:val="en-GB"/>
        </w:rPr>
      </w:pPr>
      <w:r w:rsidRPr="006176EE">
        <w:rPr>
          <w:color w:val="4A86E8"/>
          <w:lang w:val="en-GB"/>
        </w:rPr>
        <w:t>[figure here]</w:t>
      </w:r>
    </w:p>
    <w:p w14:paraId="7DCD3450" w14:textId="77777777" w:rsidR="00214EA1" w:rsidRPr="006176EE" w:rsidRDefault="00214EA1">
      <w:pPr>
        <w:rPr>
          <w:b/>
          <w:lang w:val="en-GB"/>
        </w:rPr>
      </w:pPr>
    </w:p>
    <w:p w14:paraId="3C3A686E" w14:textId="4B20763F" w:rsidR="00214EA1" w:rsidRPr="006176EE" w:rsidRDefault="00000000">
      <w:pPr>
        <w:rPr>
          <w:color w:val="FF9900"/>
          <w:lang w:val="en-GB"/>
        </w:rPr>
      </w:pPr>
      <w:r w:rsidRPr="006176EE">
        <w:rPr>
          <w:b/>
          <w:lang w:val="en-GB"/>
        </w:rPr>
        <w:t xml:space="preserve">Q.3.4. </w:t>
      </w:r>
      <w:r w:rsidRPr="00CE0883">
        <w:rPr>
          <w:bCs/>
          <w:lang w:val="en-GB"/>
        </w:rPr>
        <w:t xml:space="preserve">If one </w:t>
      </w:r>
      <w:r w:rsidR="006176EE" w:rsidRPr="00CE0883">
        <w:rPr>
          <w:bCs/>
          <w:lang w:val="en-GB"/>
        </w:rPr>
        <w:t>were</w:t>
      </w:r>
      <w:r w:rsidRPr="00CE0883">
        <w:rPr>
          <w:bCs/>
          <w:lang w:val="en-GB"/>
        </w:rPr>
        <w:t xml:space="preserve"> to develop an approach to distinguish only between Walking (activity no. 2) and Jogging (activity no. 4) only, and had to choose between measuring only acceleration or gyroscopic information, what would they choose? </w:t>
      </w:r>
      <w:r w:rsidRPr="00CE0883">
        <w:rPr>
          <w:bCs/>
          <w:color w:val="FF9900"/>
          <w:lang w:val="en-GB"/>
        </w:rPr>
        <w:t xml:space="preserve"> </w:t>
      </w:r>
      <w:r w:rsidRPr="006176EE">
        <w:rPr>
          <w:color w:val="FF9900"/>
          <w:lang w:val="en-GB"/>
        </w:rPr>
        <w:t>[10 points]</w:t>
      </w:r>
    </w:p>
    <w:p w14:paraId="27C51FAD" w14:textId="77777777" w:rsidR="00214EA1" w:rsidRDefault="00000000" w:rsidP="006176EE">
      <w:pPr>
        <w:numPr>
          <w:ilvl w:val="0"/>
          <w:numId w:val="10"/>
        </w:numPr>
      </w:pPr>
      <w:r>
        <w:t>gyroscopic data</w:t>
      </w:r>
    </w:p>
    <w:p w14:paraId="505CEFE9" w14:textId="77777777" w:rsidR="00214EA1" w:rsidRDefault="00000000" w:rsidP="006176EE">
      <w:pPr>
        <w:numPr>
          <w:ilvl w:val="0"/>
          <w:numId w:val="10"/>
        </w:numPr>
      </w:pPr>
      <w:r>
        <w:t>acceleration data</w:t>
      </w:r>
    </w:p>
    <w:p w14:paraId="186CA31A" w14:textId="77777777" w:rsidR="00214EA1" w:rsidRDefault="00214EA1">
      <w:pPr>
        <w:ind w:left="720"/>
      </w:pPr>
    </w:p>
    <w:p w14:paraId="1AB9CDAD" w14:textId="77777777" w:rsidR="00214EA1" w:rsidRPr="006176EE" w:rsidRDefault="00000000">
      <w:pPr>
        <w:rPr>
          <w:lang w:val="en-GB"/>
        </w:rPr>
      </w:pPr>
      <w:r w:rsidRPr="006176EE">
        <w:rPr>
          <w:lang w:val="en-GB"/>
        </w:rPr>
        <w:t>Write some text and use a figure (optional) to explain your reasoning (max 100 words).</w:t>
      </w:r>
    </w:p>
    <w:p w14:paraId="65142649" w14:textId="77777777" w:rsidR="00214EA1" w:rsidRPr="00A93468" w:rsidRDefault="00000000">
      <w:pPr>
        <w:rPr>
          <w:lang w:val="en-GB"/>
        </w:rPr>
      </w:pPr>
      <w:r w:rsidRPr="00A93468">
        <w:rPr>
          <w:lang w:val="en-GB"/>
        </w:rPr>
        <w:t>_____________________________</w:t>
      </w:r>
    </w:p>
    <w:p w14:paraId="510DA073" w14:textId="77777777" w:rsidR="00214EA1" w:rsidRPr="00A93468" w:rsidRDefault="00000000">
      <w:pPr>
        <w:rPr>
          <w:lang w:val="en-GB"/>
        </w:rPr>
      </w:pPr>
      <w:r w:rsidRPr="00A93468">
        <w:rPr>
          <w:color w:val="4A86E8"/>
          <w:lang w:val="en-GB"/>
        </w:rPr>
        <w:t>[figure here]</w:t>
      </w:r>
    </w:p>
    <w:p w14:paraId="12D14521" w14:textId="77777777" w:rsidR="00214EA1" w:rsidRPr="00A93468" w:rsidRDefault="00214EA1">
      <w:pPr>
        <w:rPr>
          <w:lang w:val="en-GB"/>
        </w:rPr>
      </w:pPr>
    </w:p>
    <w:p w14:paraId="0155C54E" w14:textId="3ECD3BBD" w:rsidR="00214EA1" w:rsidRPr="006176EE" w:rsidRDefault="00000000">
      <w:pPr>
        <w:rPr>
          <w:color w:val="FF9900"/>
          <w:lang w:val="en-GB"/>
        </w:rPr>
      </w:pPr>
      <w:r w:rsidRPr="006176EE">
        <w:rPr>
          <w:lang w:val="en-GB"/>
        </w:rPr>
        <w:t xml:space="preserve">If you had to attempt an interpretation of what you just noted with your data analysis, what would it be? (max </w:t>
      </w:r>
      <w:r w:rsidR="00CE0883">
        <w:rPr>
          <w:lang w:val="en-GB"/>
        </w:rPr>
        <w:t>3</w:t>
      </w:r>
      <w:r w:rsidRPr="006176EE">
        <w:rPr>
          <w:lang w:val="en-GB"/>
        </w:rPr>
        <w:t xml:space="preserve">00 words) </w:t>
      </w:r>
      <w:r w:rsidR="006176EE" w:rsidRPr="006176EE">
        <w:rPr>
          <w:color w:val="FF9900"/>
          <w:lang w:val="en-GB"/>
        </w:rPr>
        <w:t>[bonus question, it adds up to 10 extra points if your answer is interesting and well-thought of]</w:t>
      </w:r>
    </w:p>
    <w:p w14:paraId="527EEB4C" w14:textId="77777777" w:rsidR="00214EA1" w:rsidRDefault="00000000">
      <w:r>
        <w:t>_____________________________</w:t>
      </w:r>
    </w:p>
    <w:p w14:paraId="6A1591A8" w14:textId="77777777" w:rsidR="00214EA1" w:rsidRDefault="00000000">
      <w:r>
        <w:rPr>
          <w:color w:val="4A86E8"/>
        </w:rPr>
        <w:t>[figure here]</w:t>
      </w:r>
    </w:p>
    <w:p w14:paraId="5881D789" w14:textId="77777777" w:rsidR="00214EA1" w:rsidRDefault="00214EA1"/>
    <w:p w14:paraId="08368621" w14:textId="77777777" w:rsidR="00214EA1" w:rsidRDefault="00214EA1"/>
    <w:p w14:paraId="2EC44DEC" w14:textId="77777777" w:rsidR="00214EA1" w:rsidRDefault="00214EA1">
      <w:pPr>
        <w:rPr>
          <w:color w:val="4A86E8"/>
        </w:rPr>
      </w:pPr>
    </w:p>
    <w:p w14:paraId="3BEE1779" w14:textId="77777777" w:rsidR="00214EA1" w:rsidRDefault="00214EA1">
      <w:pPr>
        <w:rPr>
          <w:color w:val="4A86E8"/>
        </w:rPr>
      </w:pPr>
    </w:p>
    <w:p w14:paraId="38075466" w14:textId="77777777" w:rsidR="00214EA1" w:rsidRDefault="00214EA1">
      <w:pPr>
        <w:rPr>
          <w:color w:val="4A86E8"/>
        </w:rPr>
      </w:pPr>
    </w:p>
    <w:p w14:paraId="0C3DA5EC" w14:textId="77777777" w:rsidR="00214EA1" w:rsidRDefault="00214EA1">
      <w:pPr>
        <w:rPr>
          <w:b/>
        </w:rPr>
      </w:pPr>
    </w:p>
    <w:p w14:paraId="3413128C" w14:textId="77777777" w:rsidR="00214EA1" w:rsidRDefault="00214EA1">
      <w:pPr>
        <w:rPr>
          <w:b/>
        </w:rPr>
      </w:pPr>
    </w:p>
    <w:p w14:paraId="5ABB4718" w14:textId="77777777" w:rsidR="00214EA1" w:rsidRDefault="00214EA1"/>
    <w:p w14:paraId="5DA3536F" w14:textId="77777777" w:rsidR="00214EA1" w:rsidRDefault="00214EA1"/>
    <w:sectPr w:rsidR="00214EA1">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FB0D3" w14:textId="77777777" w:rsidR="00825115" w:rsidRDefault="00825115">
      <w:pPr>
        <w:spacing w:line="240" w:lineRule="auto"/>
      </w:pPr>
      <w:r>
        <w:separator/>
      </w:r>
    </w:p>
  </w:endnote>
  <w:endnote w:type="continuationSeparator" w:id="0">
    <w:p w14:paraId="116D021E" w14:textId="77777777" w:rsidR="00825115" w:rsidRDefault="00825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8651" w14:textId="77777777" w:rsidR="00214EA1" w:rsidRPr="00BD1630" w:rsidRDefault="00214EA1"/>
  <w:p w14:paraId="347FCD49" w14:textId="40CB339C" w:rsidR="00214EA1" w:rsidRPr="00BD1630" w:rsidRDefault="00000000">
    <w:pPr>
      <w:rPr>
        <w:sz w:val="16"/>
        <w:szCs w:val="16"/>
        <w:lang w:val="en-GB"/>
      </w:rPr>
    </w:pPr>
    <w:r w:rsidRPr="00BD1630">
      <w:rPr>
        <w:sz w:val="16"/>
        <w:szCs w:val="16"/>
        <w:lang w:val="en-GB"/>
      </w:rPr>
      <w:t>Assignment 2 | [</w:t>
    </w:r>
    <w:r w:rsidR="00BD1630" w:rsidRPr="00BD1630">
      <w:rPr>
        <w:sz w:val="16"/>
        <w:szCs w:val="16"/>
        <w:lang w:val="en-GB"/>
      </w:rPr>
      <w:t>MGP Stoorvogel</w:t>
    </w:r>
    <w:r w:rsidRPr="00BD1630">
      <w:rPr>
        <w:sz w:val="16"/>
        <w:szCs w:val="16"/>
        <w:lang w:val="en-GB"/>
      </w:rPr>
      <w:t>]</w:t>
    </w:r>
  </w:p>
  <w:p w14:paraId="25F326AA" w14:textId="77777777" w:rsidR="00214EA1" w:rsidRDefault="00000000">
    <w:pPr>
      <w:jc w:val="right"/>
    </w:pPr>
    <w:r>
      <w:fldChar w:fldCharType="begin"/>
    </w:r>
    <w:r>
      <w:instrText>PAGE</w:instrText>
    </w:r>
    <w:r>
      <w:fldChar w:fldCharType="separate"/>
    </w:r>
    <w:r w:rsidR="006176E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02B0C" w14:textId="77777777" w:rsidR="00825115" w:rsidRDefault="00825115">
      <w:pPr>
        <w:spacing w:line="240" w:lineRule="auto"/>
      </w:pPr>
      <w:r>
        <w:separator/>
      </w:r>
    </w:p>
  </w:footnote>
  <w:footnote w:type="continuationSeparator" w:id="0">
    <w:p w14:paraId="33366F59" w14:textId="77777777" w:rsidR="00825115" w:rsidRDefault="008251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681"/>
    <w:multiLevelType w:val="multilevel"/>
    <w:tmpl w:val="A794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F05FC"/>
    <w:multiLevelType w:val="multilevel"/>
    <w:tmpl w:val="3138AB20"/>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7E2BB7"/>
    <w:multiLevelType w:val="multilevel"/>
    <w:tmpl w:val="CE96D278"/>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195920"/>
    <w:multiLevelType w:val="multilevel"/>
    <w:tmpl w:val="DB76C802"/>
    <w:lvl w:ilvl="0">
      <w:start w:val="1"/>
      <w:numFmt w:val="bullet"/>
      <w:lvlText w:val="-"/>
      <w:lvlJc w:val="left"/>
      <w:pPr>
        <w:ind w:left="28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A57918"/>
    <w:multiLevelType w:val="multilevel"/>
    <w:tmpl w:val="9DE62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142D4"/>
    <w:multiLevelType w:val="multilevel"/>
    <w:tmpl w:val="80EED296"/>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4E0B13"/>
    <w:multiLevelType w:val="multilevel"/>
    <w:tmpl w:val="014AF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A55817"/>
    <w:multiLevelType w:val="multilevel"/>
    <w:tmpl w:val="E1144A4A"/>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D86FC8"/>
    <w:multiLevelType w:val="multilevel"/>
    <w:tmpl w:val="26D8B94A"/>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7E1AE2"/>
    <w:multiLevelType w:val="multilevel"/>
    <w:tmpl w:val="E8CED254"/>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3645AA"/>
    <w:multiLevelType w:val="multilevel"/>
    <w:tmpl w:val="8188E784"/>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480128"/>
    <w:multiLevelType w:val="multilevel"/>
    <w:tmpl w:val="2592C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5C4772"/>
    <w:multiLevelType w:val="multilevel"/>
    <w:tmpl w:val="56F2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522160">
    <w:abstractNumId w:val="6"/>
  </w:num>
  <w:num w:numId="2" w16cid:durableId="565843524">
    <w:abstractNumId w:val="3"/>
  </w:num>
  <w:num w:numId="3" w16cid:durableId="738599073">
    <w:abstractNumId w:val="11"/>
  </w:num>
  <w:num w:numId="4" w16cid:durableId="1088504274">
    <w:abstractNumId w:val="7"/>
  </w:num>
  <w:num w:numId="5" w16cid:durableId="665745">
    <w:abstractNumId w:val="9"/>
  </w:num>
  <w:num w:numId="6" w16cid:durableId="172694306">
    <w:abstractNumId w:val="8"/>
  </w:num>
  <w:num w:numId="7" w16cid:durableId="1109859723">
    <w:abstractNumId w:val="1"/>
  </w:num>
  <w:num w:numId="8" w16cid:durableId="2116515679">
    <w:abstractNumId w:val="5"/>
  </w:num>
  <w:num w:numId="9" w16cid:durableId="1505389239">
    <w:abstractNumId w:val="10"/>
  </w:num>
  <w:num w:numId="10" w16cid:durableId="1097483764">
    <w:abstractNumId w:val="2"/>
  </w:num>
  <w:num w:numId="11" w16cid:durableId="1656371084">
    <w:abstractNumId w:val="4"/>
  </w:num>
  <w:num w:numId="12" w16cid:durableId="175658107">
    <w:abstractNumId w:val="12"/>
  </w:num>
  <w:num w:numId="13" w16cid:durableId="1377657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EA1"/>
    <w:rsid w:val="00214EA1"/>
    <w:rsid w:val="002873C6"/>
    <w:rsid w:val="00491963"/>
    <w:rsid w:val="004E77E8"/>
    <w:rsid w:val="00587637"/>
    <w:rsid w:val="00616A62"/>
    <w:rsid w:val="006176EE"/>
    <w:rsid w:val="00636C4D"/>
    <w:rsid w:val="00646FC1"/>
    <w:rsid w:val="006D5D4A"/>
    <w:rsid w:val="006F349C"/>
    <w:rsid w:val="00825115"/>
    <w:rsid w:val="00A02083"/>
    <w:rsid w:val="00A41E57"/>
    <w:rsid w:val="00A93468"/>
    <w:rsid w:val="00BD1630"/>
    <w:rsid w:val="00CE0883"/>
    <w:rsid w:val="00D62164"/>
    <w:rsid w:val="00FA6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DA39"/>
  <w15:docId w15:val="{FC309EE3-E237-43EA-9662-A456BB9C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Char"/>
    <w:uiPriority w:val="99"/>
    <w:unhideWhenUsed/>
    <w:rsid w:val="00BD1630"/>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BD1630"/>
  </w:style>
  <w:style w:type="paragraph" w:styleId="Voettekst">
    <w:name w:val="footer"/>
    <w:basedOn w:val="Standaard"/>
    <w:link w:val="VoettekstChar"/>
    <w:uiPriority w:val="99"/>
    <w:unhideWhenUsed/>
    <w:rsid w:val="00BD1630"/>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BD1630"/>
  </w:style>
  <w:style w:type="paragraph" w:styleId="Normaalweb">
    <w:name w:val="Normal (Web)"/>
    <w:basedOn w:val="Standaard"/>
    <w:uiPriority w:val="99"/>
    <w:unhideWhenUsed/>
    <w:rsid w:val="00A41E57"/>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Bovenkantformulier">
    <w:name w:val="HTML Top of Form"/>
    <w:basedOn w:val="Standaard"/>
    <w:next w:val="Standaard"/>
    <w:link w:val="BovenkantformulierChar"/>
    <w:hidden/>
    <w:uiPriority w:val="99"/>
    <w:semiHidden/>
    <w:unhideWhenUsed/>
    <w:rsid w:val="00A41E57"/>
    <w:pPr>
      <w:pBdr>
        <w:bottom w:val="single" w:sz="6" w:space="1" w:color="auto"/>
      </w:pBdr>
      <w:spacing w:line="240" w:lineRule="auto"/>
      <w:jc w:val="center"/>
    </w:pPr>
    <w:rPr>
      <w:rFonts w:eastAsia="Times New Roman"/>
      <w:vanish/>
      <w:sz w:val="16"/>
      <w:szCs w:val="16"/>
      <w:lang w:val="en-GB"/>
    </w:rPr>
  </w:style>
  <w:style w:type="character" w:customStyle="1" w:styleId="BovenkantformulierChar">
    <w:name w:val="Bovenkant formulier Char"/>
    <w:basedOn w:val="Standaardalinea-lettertype"/>
    <w:link w:val="Bovenkantformulier"/>
    <w:uiPriority w:val="99"/>
    <w:semiHidden/>
    <w:rsid w:val="00A41E57"/>
    <w:rPr>
      <w:rFonts w:eastAsia="Times New Roman"/>
      <w:vanish/>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75265">
      <w:bodyDiv w:val="1"/>
      <w:marLeft w:val="0"/>
      <w:marRight w:val="0"/>
      <w:marTop w:val="0"/>
      <w:marBottom w:val="0"/>
      <w:divBdr>
        <w:top w:val="none" w:sz="0" w:space="0" w:color="auto"/>
        <w:left w:val="none" w:sz="0" w:space="0" w:color="auto"/>
        <w:bottom w:val="none" w:sz="0" w:space="0" w:color="auto"/>
        <w:right w:val="none" w:sz="0" w:space="0" w:color="auto"/>
      </w:divBdr>
    </w:div>
    <w:div w:id="659425781">
      <w:bodyDiv w:val="1"/>
      <w:marLeft w:val="0"/>
      <w:marRight w:val="0"/>
      <w:marTop w:val="0"/>
      <w:marBottom w:val="0"/>
      <w:divBdr>
        <w:top w:val="none" w:sz="0" w:space="0" w:color="auto"/>
        <w:left w:val="none" w:sz="0" w:space="0" w:color="auto"/>
        <w:bottom w:val="none" w:sz="0" w:space="0" w:color="auto"/>
        <w:right w:val="none" w:sz="0" w:space="0" w:color="auto"/>
      </w:divBdr>
      <w:divsChild>
        <w:div w:id="2065516423">
          <w:marLeft w:val="0"/>
          <w:marRight w:val="0"/>
          <w:marTop w:val="0"/>
          <w:marBottom w:val="0"/>
          <w:divBdr>
            <w:top w:val="single" w:sz="2" w:space="0" w:color="D9D9E3"/>
            <w:left w:val="single" w:sz="2" w:space="0" w:color="D9D9E3"/>
            <w:bottom w:val="single" w:sz="2" w:space="0" w:color="D9D9E3"/>
            <w:right w:val="single" w:sz="2" w:space="0" w:color="D9D9E3"/>
          </w:divBdr>
          <w:divsChild>
            <w:div w:id="665018811">
              <w:marLeft w:val="0"/>
              <w:marRight w:val="0"/>
              <w:marTop w:val="0"/>
              <w:marBottom w:val="0"/>
              <w:divBdr>
                <w:top w:val="single" w:sz="2" w:space="0" w:color="D9D9E3"/>
                <w:left w:val="single" w:sz="2" w:space="0" w:color="D9D9E3"/>
                <w:bottom w:val="single" w:sz="2" w:space="0" w:color="D9D9E3"/>
                <w:right w:val="single" w:sz="2" w:space="0" w:color="D9D9E3"/>
              </w:divBdr>
              <w:divsChild>
                <w:div w:id="964891804">
                  <w:marLeft w:val="0"/>
                  <w:marRight w:val="0"/>
                  <w:marTop w:val="0"/>
                  <w:marBottom w:val="0"/>
                  <w:divBdr>
                    <w:top w:val="single" w:sz="2" w:space="0" w:color="D9D9E3"/>
                    <w:left w:val="single" w:sz="2" w:space="0" w:color="D9D9E3"/>
                    <w:bottom w:val="single" w:sz="2" w:space="0" w:color="D9D9E3"/>
                    <w:right w:val="single" w:sz="2" w:space="0" w:color="D9D9E3"/>
                  </w:divBdr>
                  <w:divsChild>
                    <w:div w:id="587079613">
                      <w:marLeft w:val="0"/>
                      <w:marRight w:val="0"/>
                      <w:marTop w:val="0"/>
                      <w:marBottom w:val="0"/>
                      <w:divBdr>
                        <w:top w:val="single" w:sz="2" w:space="0" w:color="D9D9E3"/>
                        <w:left w:val="single" w:sz="2" w:space="0" w:color="D9D9E3"/>
                        <w:bottom w:val="single" w:sz="2" w:space="0" w:color="D9D9E3"/>
                        <w:right w:val="single" w:sz="2" w:space="0" w:color="D9D9E3"/>
                      </w:divBdr>
                      <w:divsChild>
                        <w:div w:id="1813208478">
                          <w:marLeft w:val="0"/>
                          <w:marRight w:val="0"/>
                          <w:marTop w:val="0"/>
                          <w:marBottom w:val="0"/>
                          <w:divBdr>
                            <w:top w:val="single" w:sz="2" w:space="0" w:color="auto"/>
                            <w:left w:val="single" w:sz="2" w:space="0" w:color="auto"/>
                            <w:bottom w:val="single" w:sz="6" w:space="0" w:color="auto"/>
                            <w:right w:val="single" w:sz="2" w:space="0" w:color="auto"/>
                          </w:divBdr>
                          <w:divsChild>
                            <w:div w:id="1179585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943132">
                                  <w:marLeft w:val="0"/>
                                  <w:marRight w:val="0"/>
                                  <w:marTop w:val="0"/>
                                  <w:marBottom w:val="0"/>
                                  <w:divBdr>
                                    <w:top w:val="single" w:sz="2" w:space="0" w:color="D9D9E3"/>
                                    <w:left w:val="single" w:sz="2" w:space="0" w:color="D9D9E3"/>
                                    <w:bottom w:val="single" w:sz="2" w:space="0" w:color="D9D9E3"/>
                                    <w:right w:val="single" w:sz="2" w:space="0" w:color="D9D9E3"/>
                                  </w:divBdr>
                                  <w:divsChild>
                                    <w:div w:id="516309402">
                                      <w:marLeft w:val="0"/>
                                      <w:marRight w:val="0"/>
                                      <w:marTop w:val="0"/>
                                      <w:marBottom w:val="0"/>
                                      <w:divBdr>
                                        <w:top w:val="single" w:sz="2" w:space="0" w:color="D9D9E3"/>
                                        <w:left w:val="single" w:sz="2" w:space="0" w:color="D9D9E3"/>
                                        <w:bottom w:val="single" w:sz="2" w:space="0" w:color="D9D9E3"/>
                                        <w:right w:val="single" w:sz="2" w:space="0" w:color="D9D9E3"/>
                                      </w:divBdr>
                                      <w:divsChild>
                                        <w:div w:id="504129174">
                                          <w:marLeft w:val="0"/>
                                          <w:marRight w:val="0"/>
                                          <w:marTop w:val="0"/>
                                          <w:marBottom w:val="0"/>
                                          <w:divBdr>
                                            <w:top w:val="single" w:sz="2" w:space="0" w:color="D9D9E3"/>
                                            <w:left w:val="single" w:sz="2" w:space="0" w:color="D9D9E3"/>
                                            <w:bottom w:val="single" w:sz="2" w:space="0" w:color="D9D9E3"/>
                                            <w:right w:val="single" w:sz="2" w:space="0" w:color="D9D9E3"/>
                                          </w:divBdr>
                                          <w:divsChild>
                                            <w:div w:id="679355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5064273">
          <w:marLeft w:val="0"/>
          <w:marRight w:val="0"/>
          <w:marTop w:val="0"/>
          <w:marBottom w:val="0"/>
          <w:divBdr>
            <w:top w:val="none" w:sz="0" w:space="0" w:color="auto"/>
            <w:left w:val="none" w:sz="0" w:space="0" w:color="auto"/>
            <w:bottom w:val="none" w:sz="0" w:space="0" w:color="auto"/>
            <w:right w:val="none" w:sz="0" w:space="0" w:color="auto"/>
          </w:divBdr>
        </w:div>
      </w:divsChild>
    </w:div>
    <w:div w:id="1176652756">
      <w:bodyDiv w:val="1"/>
      <w:marLeft w:val="0"/>
      <w:marRight w:val="0"/>
      <w:marTop w:val="0"/>
      <w:marBottom w:val="0"/>
      <w:divBdr>
        <w:top w:val="none" w:sz="0" w:space="0" w:color="auto"/>
        <w:left w:val="none" w:sz="0" w:space="0" w:color="auto"/>
        <w:bottom w:val="none" w:sz="0" w:space="0" w:color="auto"/>
        <w:right w:val="none" w:sz="0" w:space="0" w:color="auto"/>
      </w:divBdr>
    </w:div>
    <w:div w:id="1771580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1827</Words>
  <Characters>10417</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Stoorvogel, M.G.P. (Martijn)</cp:lastModifiedBy>
  <cp:revision>7</cp:revision>
  <dcterms:created xsi:type="dcterms:W3CDTF">2023-05-26T19:23:00Z</dcterms:created>
  <dcterms:modified xsi:type="dcterms:W3CDTF">2023-06-07T09:54:00Z</dcterms:modified>
</cp:coreProperties>
</file>