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30" w:rsidRDefault="001C2851" w:rsidP="00AE2E38">
      <w:pPr>
        <w:pStyle w:val="Heading1"/>
        <w:jc w:val="both"/>
      </w:pPr>
      <w:r>
        <w:t>Website: Buy&amp;Buy.com</w:t>
      </w:r>
    </w:p>
    <w:p w:rsidR="001C2851" w:rsidRDefault="000F1717" w:rsidP="00AE2E38">
      <w:pPr>
        <w:pStyle w:val="Heading2"/>
        <w:jc w:val="both"/>
      </w:pPr>
      <w:r>
        <w:t>Database Design:</w:t>
      </w:r>
    </w:p>
    <w:p w:rsidR="000F1717" w:rsidRPr="000F1717" w:rsidRDefault="000F1717" w:rsidP="00AE2E38">
      <w:pPr>
        <w:jc w:val="both"/>
      </w:pPr>
      <w:r>
        <w:t xml:space="preserve">The following image shows the relational database model for the website. It consists of 5 tables which are discussed below: </w:t>
      </w:r>
    </w:p>
    <w:p w:rsidR="000F1717" w:rsidRDefault="000F1717" w:rsidP="00AE2E38">
      <w:pPr>
        <w:jc w:val="both"/>
      </w:pPr>
      <w:r>
        <w:rPr>
          <w:noProof/>
        </w:rPr>
        <w:drawing>
          <wp:inline distT="0" distB="0" distL="0" distR="0">
            <wp:extent cx="5943600" cy="1519634"/>
            <wp:effectExtent l="0" t="0" r="0" b="4445"/>
            <wp:docPr id="1" name="Picture 1" descr="C:\Users\Sorath\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ath\AppData\Local\Microsoft\Windows\INetCache\Content.Word\datab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9634"/>
                    </a:xfrm>
                    <a:prstGeom prst="rect">
                      <a:avLst/>
                    </a:prstGeom>
                    <a:noFill/>
                    <a:ln>
                      <a:noFill/>
                    </a:ln>
                  </pic:spPr>
                </pic:pic>
              </a:graphicData>
            </a:graphic>
          </wp:inline>
        </w:drawing>
      </w:r>
    </w:p>
    <w:p w:rsidR="000F1717" w:rsidRDefault="002361D5" w:rsidP="00AE2E38">
      <w:pPr>
        <w:pStyle w:val="Heading3"/>
        <w:numPr>
          <w:ilvl w:val="0"/>
          <w:numId w:val="2"/>
        </w:numPr>
        <w:jc w:val="both"/>
      </w:pPr>
      <w:r>
        <w:t xml:space="preserve">Product: </w:t>
      </w:r>
    </w:p>
    <w:p w:rsidR="002361D5" w:rsidRDefault="002361D5" w:rsidP="00AE2E38">
      <w:pPr>
        <w:jc w:val="both"/>
      </w:pPr>
      <w:r>
        <w:t>It contains the main product catalog for the supermarket.</w:t>
      </w:r>
    </w:p>
    <w:p w:rsidR="002361D5" w:rsidRDefault="002361D5" w:rsidP="00AE2E38">
      <w:pPr>
        <w:pStyle w:val="Heading3"/>
        <w:numPr>
          <w:ilvl w:val="0"/>
          <w:numId w:val="2"/>
        </w:numPr>
        <w:jc w:val="both"/>
      </w:pPr>
      <w:r>
        <w:t>Customer:</w:t>
      </w:r>
    </w:p>
    <w:p w:rsidR="002361D5" w:rsidRDefault="002361D5" w:rsidP="00AE2E38">
      <w:pPr>
        <w:jc w:val="both"/>
      </w:pPr>
      <w:r>
        <w:t>It contains the registered customers of the supermarket.</w:t>
      </w:r>
    </w:p>
    <w:p w:rsidR="002361D5" w:rsidRDefault="002361D5" w:rsidP="00AE2E38">
      <w:pPr>
        <w:pStyle w:val="Heading3"/>
        <w:numPr>
          <w:ilvl w:val="0"/>
          <w:numId w:val="2"/>
        </w:numPr>
        <w:jc w:val="both"/>
      </w:pPr>
      <w:r>
        <w:t>Receipt:</w:t>
      </w:r>
    </w:p>
    <w:p w:rsidR="002361D5" w:rsidRDefault="002361D5" w:rsidP="00AE2E38">
      <w:pPr>
        <w:jc w:val="both"/>
      </w:pPr>
      <w:r>
        <w:t>It stores the list of products purchased by customers on each day.</w:t>
      </w:r>
    </w:p>
    <w:p w:rsidR="002361D5" w:rsidRDefault="002361D5" w:rsidP="00AE2E38">
      <w:pPr>
        <w:pStyle w:val="Heading3"/>
        <w:numPr>
          <w:ilvl w:val="0"/>
          <w:numId w:val="2"/>
        </w:numPr>
        <w:jc w:val="both"/>
      </w:pPr>
      <w:r>
        <w:t>Store_Order:</w:t>
      </w:r>
    </w:p>
    <w:p w:rsidR="002F311A" w:rsidRDefault="002361D5" w:rsidP="00AE2E38">
      <w:pPr>
        <w:jc w:val="both"/>
      </w:pPr>
      <w:r>
        <w:t>The maximum quantity of each product present in store is 10. Whenever a purchase is made, the quantity of products in store decreases and eventually these products are ordered from warehouse. This table stores the products to be ordered from ware</w:t>
      </w:r>
      <w:r w:rsidR="002F311A">
        <w:t>house along with their quantity.</w:t>
      </w:r>
    </w:p>
    <w:p w:rsidR="002F311A" w:rsidRDefault="002F311A" w:rsidP="00AE2E38">
      <w:pPr>
        <w:pStyle w:val="Heading3"/>
        <w:numPr>
          <w:ilvl w:val="0"/>
          <w:numId w:val="2"/>
        </w:numPr>
        <w:jc w:val="both"/>
      </w:pPr>
      <w:r>
        <w:t>Warehouse_Order:</w:t>
      </w:r>
    </w:p>
    <w:p w:rsidR="002F311A" w:rsidRDefault="002F311A" w:rsidP="00AE2E38">
      <w:pPr>
        <w:jc w:val="both"/>
      </w:pPr>
      <w:r>
        <w:t xml:space="preserve">The maximum quantity of each product present in warehouse is 50. Whenever the products are supplied to the store, the quantity in warehouse decreases and the products to be ordered from the supplier are stored in this table. </w:t>
      </w:r>
    </w:p>
    <w:p w:rsidR="00F835B9" w:rsidRDefault="00F835B9" w:rsidP="00F835B9">
      <w:pPr>
        <w:pStyle w:val="Heading2"/>
      </w:pPr>
      <w:r>
        <w:t xml:space="preserve">Website Functionalities: </w:t>
      </w:r>
    </w:p>
    <w:p w:rsidR="00F835B9" w:rsidRDefault="00F835B9" w:rsidP="00F835B9">
      <w:r>
        <w:t xml:space="preserve">The website provides 2 interfaces, one for customers and another for the administration. </w:t>
      </w:r>
    </w:p>
    <w:p w:rsidR="00567101" w:rsidRDefault="00F835B9" w:rsidP="00F835B9">
      <w:pPr>
        <w:pStyle w:val="Heading3"/>
      </w:pPr>
      <w:r>
        <w:t>Customer View:</w:t>
      </w:r>
    </w:p>
    <w:p w:rsidR="00F835B9" w:rsidRDefault="00F835B9" w:rsidP="00F835B9">
      <w:r>
        <w:t>Each customer is able to view his purchases and his profile, as shown below:</w:t>
      </w:r>
    </w:p>
    <w:p w:rsidR="00F835B9" w:rsidRPr="00F835B9" w:rsidRDefault="00F835B9" w:rsidP="00F835B9"/>
    <w:p w:rsidR="00F835B9" w:rsidRDefault="00F835B9" w:rsidP="00F835B9">
      <w:pPr>
        <w:rPr>
          <w:noProof/>
        </w:rPr>
      </w:pPr>
      <w:r>
        <w:rPr>
          <w:noProof/>
        </w:rPr>
        <w:lastRenderedPageBreak/>
        <w:drawing>
          <wp:inline distT="0" distB="0" distL="0" distR="0" wp14:anchorId="466B9BE6" wp14:editId="2F5FB2FA">
            <wp:extent cx="5943600" cy="12487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48770"/>
                    </a:xfrm>
                    <a:prstGeom prst="rect">
                      <a:avLst/>
                    </a:prstGeom>
                  </pic:spPr>
                </pic:pic>
              </a:graphicData>
            </a:graphic>
          </wp:inline>
        </w:drawing>
      </w:r>
      <w:r w:rsidRPr="00F835B9">
        <w:rPr>
          <w:noProof/>
        </w:rPr>
        <w:t xml:space="preserve"> </w:t>
      </w:r>
      <w:r>
        <w:rPr>
          <w:noProof/>
        </w:rPr>
        <w:drawing>
          <wp:inline distT="0" distB="0" distL="0" distR="0" wp14:anchorId="0D11C2BF" wp14:editId="59CF1D4E">
            <wp:extent cx="5943600" cy="146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8120"/>
                    </a:xfrm>
                    <a:prstGeom prst="rect">
                      <a:avLst/>
                    </a:prstGeom>
                  </pic:spPr>
                </pic:pic>
              </a:graphicData>
            </a:graphic>
          </wp:inline>
        </w:drawing>
      </w:r>
    </w:p>
    <w:p w:rsidR="00B93AB5" w:rsidRDefault="00B93AB5" w:rsidP="00B93AB5">
      <w:pPr>
        <w:pStyle w:val="Heading3"/>
      </w:pPr>
      <w:r>
        <w:t>Administration View:</w:t>
      </w:r>
    </w:p>
    <w:p w:rsidR="00D11FEC" w:rsidRDefault="00D11FEC" w:rsidP="00D11FEC">
      <w:r>
        <w:t>The manager is able to perform the following actions:</w:t>
      </w:r>
    </w:p>
    <w:p w:rsidR="00D11FEC" w:rsidRDefault="00D11FEC" w:rsidP="00D11FEC">
      <w:pPr>
        <w:pStyle w:val="ListParagraph"/>
        <w:numPr>
          <w:ilvl w:val="0"/>
          <w:numId w:val="5"/>
        </w:numPr>
        <w:rPr>
          <w:sz w:val="20"/>
          <w:szCs w:val="20"/>
        </w:rPr>
      </w:pPr>
      <w:r>
        <w:rPr>
          <w:sz w:val="20"/>
          <w:szCs w:val="20"/>
        </w:rPr>
        <w:t>View Customers</w:t>
      </w:r>
    </w:p>
    <w:p w:rsidR="00D11FEC" w:rsidRDefault="00D11FEC" w:rsidP="00D11FEC">
      <w:pPr>
        <w:pStyle w:val="ListParagraph"/>
        <w:numPr>
          <w:ilvl w:val="0"/>
          <w:numId w:val="5"/>
        </w:numPr>
        <w:rPr>
          <w:sz w:val="20"/>
          <w:szCs w:val="20"/>
        </w:rPr>
      </w:pPr>
      <w:r>
        <w:rPr>
          <w:sz w:val="20"/>
          <w:szCs w:val="20"/>
        </w:rPr>
        <w:t>View Products</w:t>
      </w:r>
    </w:p>
    <w:p w:rsidR="00D11FEC" w:rsidRDefault="00D11FEC" w:rsidP="00D11FEC">
      <w:pPr>
        <w:pStyle w:val="ListParagraph"/>
        <w:numPr>
          <w:ilvl w:val="0"/>
          <w:numId w:val="5"/>
        </w:numPr>
        <w:rPr>
          <w:sz w:val="20"/>
          <w:szCs w:val="20"/>
        </w:rPr>
      </w:pPr>
      <w:r>
        <w:rPr>
          <w:sz w:val="20"/>
          <w:szCs w:val="20"/>
        </w:rPr>
        <w:t>View Purchases</w:t>
      </w:r>
    </w:p>
    <w:p w:rsidR="00D11FEC" w:rsidRDefault="00D11FEC" w:rsidP="00D11FEC">
      <w:pPr>
        <w:pStyle w:val="ListParagraph"/>
        <w:numPr>
          <w:ilvl w:val="0"/>
          <w:numId w:val="5"/>
        </w:numPr>
        <w:rPr>
          <w:sz w:val="20"/>
          <w:szCs w:val="20"/>
        </w:rPr>
      </w:pPr>
      <w:r>
        <w:rPr>
          <w:sz w:val="20"/>
          <w:szCs w:val="20"/>
        </w:rPr>
        <w:t>Add Product</w:t>
      </w:r>
    </w:p>
    <w:p w:rsidR="00D11FEC" w:rsidRDefault="00D11FEC" w:rsidP="00D11FEC">
      <w:pPr>
        <w:pStyle w:val="ListParagraph"/>
        <w:numPr>
          <w:ilvl w:val="0"/>
          <w:numId w:val="5"/>
        </w:numPr>
        <w:rPr>
          <w:sz w:val="20"/>
          <w:szCs w:val="20"/>
        </w:rPr>
      </w:pPr>
      <w:r>
        <w:rPr>
          <w:sz w:val="20"/>
          <w:szCs w:val="20"/>
        </w:rPr>
        <w:t>Remove Product</w:t>
      </w:r>
    </w:p>
    <w:p w:rsidR="00D11FEC" w:rsidRPr="00D11FEC" w:rsidRDefault="00D11FEC" w:rsidP="00D11FEC">
      <w:pPr>
        <w:pStyle w:val="ListParagraph"/>
        <w:numPr>
          <w:ilvl w:val="0"/>
          <w:numId w:val="5"/>
        </w:numPr>
        <w:rPr>
          <w:sz w:val="20"/>
          <w:szCs w:val="20"/>
        </w:rPr>
      </w:pPr>
      <w:r>
        <w:rPr>
          <w:sz w:val="20"/>
          <w:szCs w:val="20"/>
        </w:rPr>
        <w:t>Update Product</w:t>
      </w:r>
    </w:p>
    <w:p w:rsidR="00B93AB5" w:rsidRDefault="00D11FEC" w:rsidP="00B93AB5">
      <w:r>
        <w:rPr>
          <w:noProof/>
        </w:rPr>
        <w:drawing>
          <wp:inline distT="0" distB="0" distL="0" distR="0" wp14:anchorId="6BDEDD34" wp14:editId="7F20E3D6">
            <wp:extent cx="594360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5160"/>
                    </a:xfrm>
                    <a:prstGeom prst="rect">
                      <a:avLst/>
                    </a:prstGeom>
                  </pic:spPr>
                </pic:pic>
              </a:graphicData>
            </a:graphic>
          </wp:inline>
        </w:drawing>
      </w:r>
    </w:p>
    <w:p w:rsidR="002D7D70" w:rsidRDefault="002D7D70" w:rsidP="002D7D70">
      <w:pPr>
        <w:pStyle w:val="Heading2"/>
      </w:pPr>
      <w:r>
        <w:t>Triggers:</w:t>
      </w:r>
    </w:p>
    <w:p w:rsidR="002D7D70" w:rsidRDefault="00F155C6" w:rsidP="002D7D70">
      <w:r>
        <w:t>The following</w:t>
      </w:r>
      <w:r w:rsidR="00B92EFB">
        <w:t xml:space="preserve"> functionalities are handled by introducing triggers </w:t>
      </w:r>
      <w:r w:rsidR="00B5055A">
        <w:t>in</w:t>
      </w:r>
      <w:r>
        <w:t>to the database:</w:t>
      </w:r>
    </w:p>
    <w:p w:rsidR="00F155C6" w:rsidRPr="007F1537" w:rsidRDefault="007F1537" w:rsidP="007F1537">
      <w:pPr>
        <w:pStyle w:val="ListParagraph"/>
        <w:numPr>
          <w:ilvl w:val="0"/>
          <w:numId w:val="7"/>
        </w:numPr>
      </w:pPr>
      <w:r>
        <w:rPr>
          <w:sz w:val="20"/>
          <w:szCs w:val="20"/>
        </w:rPr>
        <w:t>Validation checks before registering new customers</w:t>
      </w:r>
      <w:r w:rsidR="00502696">
        <w:rPr>
          <w:sz w:val="20"/>
          <w:szCs w:val="20"/>
        </w:rPr>
        <w:t>.</w:t>
      </w:r>
    </w:p>
    <w:p w:rsidR="007F1537" w:rsidRPr="007F1537" w:rsidRDefault="007F1537" w:rsidP="007F1537">
      <w:pPr>
        <w:pStyle w:val="ListParagraph"/>
        <w:numPr>
          <w:ilvl w:val="0"/>
          <w:numId w:val="7"/>
        </w:numPr>
      </w:pPr>
      <w:r>
        <w:rPr>
          <w:sz w:val="20"/>
          <w:szCs w:val="20"/>
        </w:rPr>
        <w:t>Validation checks before inserting new products</w:t>
      </w:r>
      <w:r w:rsidR="00502696">
        <w:rPr>
          <w:sz w:val="20"/>
          <w:szCs w:val="20"/>
        </w:rPr>
        <w:t>.</w:t>
      </w:r>
    </w:p>
    <w:p w:rsidR="007F1537" w:rsidRPr="007F1537" w:rsidRDefault="007F1537" w:rsidP="007F1537">
      <w:pPr>
        <w:pStyle w:val="ListParagraph"/>
        <w:numPr>
          <w:ilvl w:val="0"/>
          <w:numId w:val="7"/>
        </w:numPr>
      </w:pPr>
      <w:r>
        <w:rPr>
          <w:sz w:val="20"/>
          <w:szCs w:val="20"/>
        </w:rPr>
        <w:t>Preparing the orders for store when a purchase is made</w:t>
      </w:r>
      <w:r w:rsidR="00502696">
        <w:rPr>
          <w:sz w:val="20"/>
          <w:szCs w:val="20"/>
        </w:rPr>
        <w:t>.</w:t>
      </w:r>
    </w:p>
    <w:p w:rsidR="007F1537" w:rsidRPr="007F1537" w:rsidRDefault="007F1537" w:rsidP="007F1537">
      <w:pPr>
        <w:pStyle w:val="ListParagraph"/>
        <w:numPr>
          <w:ilvl w:val="0"/>
          <w:numId w:val="7"/>
        </w:numPr>
      </w:pPr>
      <w:r>
        <w:rPr>
          <w:sz w:val="20"/>
          <w:szCs w:val="20"/>
        </w:rPr>
        <w:t>Preparing the orders for warehouse when the products are supplied to store from warehouse</w:t>
      </w:r>
      <w:r w:rsidR="00502696">
        <w:rPr>
          <w:sz w:val="20"/>
          <w:szCs w:val="20"/>
        </w:rPr>
        <w:t>.</w:t>
      </w:r>
    </w:p>
    <w:p w:rsidR="001624DF" w:rsidRPr="001624DF" w:rsidRDefault="00F957F0" w:rsidP="001624DF">
      <w:pPr>
        <w:pStyle w:val="ListParagraph"/>
        <w:numPr>
          <w:ilvl w:val="0"/>
          <w:numId w:val="7"/>
        </w:numPr>
      </w:pPr>
      <w:r>
        <w:rPr>
          <w:sz w:val="20"/>
          <w:szCs w:val="20"/>
        </w:rPr>
        <w:t xml:space="preserve">Increasing the customer points when a purchase is done. </w:t>
      </w:r>
      <w:bookmarkStart w:id="0" w:name="_GoBack"/>
      <w:bookmarkEnd w:id="0"/>
    </w:p>
    <w:sectPr w:rsidR="001624DF" w:rsidRPr="0016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D6E"/>
    <w:multiLevelType w:val="hybridMultilevel"/>
    <w:tmpl w:val="ED2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905"/>
    <w:multiLevelType w:val="hybridMultilevel"/>
    <w:tmpl w:val="AFFAA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32DC"/>
    <w:multiLevelType w:val="hybridMultilevel"/>
    <w:tmpl w:val="6E66D572"/>
    <w:lvl w:ilvl="0" w:tplc="936E5F24">
      <w:start w:val="5"/>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413EAF"/>
    <w:multiLevelType w:val="hybridMultilevel"/>
    <w:tmpl w:val="AC68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958FD"/>
    <w:multiLevelType w:val="hybridMultilevel"/>
    <w:tmpl w:val="0C00AB0A"/>
    <w:lvl w:ilvl="0" w:tplc="4F921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50F0C"/>
    <w:multiLevelType w:val="hybridMultilevel"/>
    <w:tmpl w:val="0C00AB0A"/>
    <w:lvl w:ilvl="0" w:tplc="4F921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B3A3E"/>
    <w:multiLevelType w:val="hybridMultilevel"/>
    <w:tmpl w:val="843A27F6"/>
    <w:lvl w:ilvl="0" w:tplc="A1E69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51"/>
    <w:rsid w:val="00051F35"/>
    <w:rsid w:val="000F1717"/>
    <w:rsid w:val="001624DF"/>
    <w:rsid w:val="001C2851"/>
    <w:rsid w:val="002361D5"/>
    <w:rsid w:val="002D7D70"/>
    <w:rsid w:val="002F311A"/>
    <w:rsid w:val="00502696"/>
    <w:rsid w:val="00567101"/>
    <w:rsid w:val="006C26B0"/>
    <w:rsid w:val="007F1537"/>
    <w:rsid w:val="008F7127"/>
    <w:rsid w:val="0099173C"/>
    <w:rsid w:val="00A32A5A"/>
    <w:rsid w:val="00AE2E38"/>
    <w:rsid w:val="00B5055A"/>
    <w:rsid w:val="00B92EFB"/>
    <w:rsid w:val="00B93AB5"/>
    <w:rsid w:val="00D11FEC"/>
    <w:rsid w:val="00E62E12"/>
    <w:rsid w:val="00F155C6"/>
    <w:rsid w:val="00F835B9"/>
    <w:rsid w:val="00F9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4062"/>
  <w15:chartTrackingRefBased/>
  <w15:docId w15:val="{A0C346B3-3384-4A9B-926C-A4253E42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17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17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171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171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1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Sorath Asnani</dc:creator>
  <cp:keywords/>
  <dc:description/>
  <cp:lastModifiedBy>Sorath Asnani</cp:lastModifiedBy>
  <cp:revision>18</cp:revision>
  <dcterms:created xsi:type="dcterms:W3CDTF">2017-06-25T08:52:00Z</dcterms:created>
  <dcterms:modified xsi:type="dcterms:W3CDTF">2017-06-25T09:21:00Z</dcterms:modified>
</cp:coreProperties>
</file>