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A0F61" w14:textId="77777777" w:rsidR="000B410C" w:rsidRDefault="000B410C" w:rsidP="000B410C">
      <w:r>
        <w:t>Title: ICAO Doc 9859 – Safety Management Manual – Fourth Edition – 2018</w:t>
      </w:r>
    </w:p>
    <w:p w14:paraId="26DCE597" w14:textId="77777777" w:rsidR="000B410C" w:rsidRDefault="000B410C" w:rsidP="000B410C">
      <w:r>
        <w:t>Author(s): International Civil Aviation Organization</w:t>
      </w:r>
    </w:p>
    <w:p w14:paraId="0360942C" w14:textId="77777777" w:rsidR="000B410C" w:rsidRDefault="000B410C" w:rsidP="000B410C">
      <w:r>
        <w:t>Category: Safety, Management</w:t>
      </w:r>
    </w:p>
    <w:p w14:paraId="2B2105F2" w14:textId="77777777" w:rsidR="000B410C" w:rsidRDefault="000B410C" w:rsidP="000B410C">
      <w:r>
        <w:t>Tags: Safety, Management, System, Manual</w:t>
      </w:r>
    </w:p>
    <w:p w14:paraId="2CEDE3F7" w14:textId="77777777" w:rsidR="000B410C" w:rsidRDefault="000B410C" w:rsidP="000B410C"/>
    <w:p w14:paraId="3D4F4669" w14:textId="77777777" w:rsidR="000B410C" w:rsidRDefault="000B410C" w:rsidP="000B410C">
      <w:r>
        <w:t>Chapter 7</w:t>
      </w:r>
    </w:p>
    <w:p w14:paraId="254CEF28" w14:textId="77777777" w:rsidR="000B410C" w:rsidRDefault="000B410C" w:rsidP="000B410C">
      <w:r>
        <w:t>PROTECTION OF SAFETY DATA, SAFETY INFORMATION   AND RELATED SOURCES</w:t>
      </w:r>
    </w:p>
    <w:p w14:paraId="137F902D" w14:textId="77777777" w:rsidR="000B410C" w:rsidRDefault="000B410C" w:rsidP="000B410C">
      <w:r>
        <w:t>7.1    OBJECTIVES AND CONTENT 7.1.1  This chapter describes the basic principles governing the protection of safety data and safety information  captured by or derived from safety reporting systems, as well as the sources of such data and information.1 It also  provides guidance and advice on the implementation of these principles by State aviation regulatory authorities, service  providers, legislators, lawyers, prosecutors, judicial officers and other competent authorities with responsibility for  making decisions about the use and protection of safety data, safety information and their related sources. This chapter  may be of use to any other persons seeking access to, or the disclosure of, safety data or safety information.    7.1.2  The chapter includes the following topics:      a)  fundamental principles;      b)  scope and level of protection;      c)  principles of protection;      d)  principles of exception;      e)  public disclosure;      f)  protection of recorded data; and      g)  safety information exchange and sharing.        7.2    FUNDAMENTAL PRINCIPLES    7.2.1  The objective of protecting safety data, safety information and their related sources is to ensure their  continued availability, with a view to using it for maintaining or improving aviation safety, while encouraging individuals  and organizations to report safety data and safety information. In this context, the importance of implementing  protections cannot be overstated. The protections are not intended to relieve sources of their safety related obligations  or interfere with the proper administration of justice.    7.2.2  Aviation safety is not the sole responsibility of States or service providers. It is a shared responsibility to  which all stakeholders should contribute by, among other things, providing relevant data and information through safety  reports.</w:t>
      </w:r>
    </w:p>
    <w:p w14:paraId="1FCABC22" w14:textId="77777777" w:rsidR="000B410C" w:rsidRDefault="000B410C" w:rsidP="000B410C">
      <w:r>
        <w:t xml:space="preserve">7.2.3  While data and information can come from various sources, reporting of safety data and safety information  by individuals and organizations in the aviation system is fundamental to safety management. Effective safety reporting  systems help to ensure that people are and remain willing to report their errors and experiences, so that States and  service providers have access to the relevant data and information necessary to address existing and potential safety  deficiencies and hazards. This assurance is provided by creating an environment in which people can be confident that  safety data and safety information will be used exclusively for maintaining and improving safety, unless one of the  principles of exception applies.    7.2.4  Annex 19 does not provide protection to individuals or organizations mentioned in the report. However,  States can extend the protection to individuals or organizations mentioned in the report.    7.2.5  It is important that both individuals and organizations are protected, as well as the safety data and safety  information they report. Individuals and organizations are protected by:      a)  ensuring they are not punished on the basis of their report; and      b)  limiting the use of reported safety data and safety information to purposes aimed at maintaining or  improving safety.    These protections apply unless one of the principles of </w:t>
      </w:r>
      <w:r>
        <w:lastRenderedPageBreak/>
        <w:t xml:space="preserve">exception discussed below is applicable.    7.2.6  Annex 19 requires States to ensure that safety data and safety information are not used for the purposes  other than those set out in the principles of protection unless a principle of exception applies. The principles of  exception set out the circumstances in which a departure from those protective principles may be permissible.    7.2.7  Preventive, corrective or remedial action, based on reported safety data and safety information, may  necessarily be taken by States and service providers for the purposes of maintaining or improving safety — that is, to  allow States and service providers to take appropriate steps to:      a)  guard against the potential for immediate harm or injury as a result of a safety risk until that risk can be  identified and mitigated;      b)  ensure that appropriate action is taken to minimize the likelihood that such a risk might occur again in  the future;      c)  prevent exposure to an unmitigated safety risk; or      d)  ensure the integrity of the reporting system itself and the larger system of which the reporting system  is a part.    7.2.8  Because such actions are fundamental to the objectives and efficacy of any safety management system,  Annex 19 expressly provides that preventive, corrective or remedial action to maintain or improve aviation safety shall  not be prevented. Such actions may be taken as a function of applicable safety management processes and are  therefore not subject to the principles of exception set out in Annex 19.    7.2.9  Preventive, corrective or remedial action may entail restricting, limiting or preventing 2 the exercise of  certain privileges3, the performance of services or the operation of aircraft, until the safety risks identified have been effectively addressed. When taken for these purposes, under established protocols, protective or precautionary actions  are not to be regarded as punitive or disciplinary. The purpose of such actions is to prevent or minimize the exposure to  an unmitigated safety risk.    7.2.10  The principles related to the protection of safety data and safety information, and of their sources,  contained in Annex 19 provide for more clarity and transparency, as well as a level playing field, with a view to facilitating  the exchange of safety data and safety information between States as required by Annex 19.        7.3    SCOPE OF PROTECTION      7.3.1    Scope of safety data and safety information covered by the principles of protection    7.3.1.1  Protection applies to safety data captured by, and safety information derived from, voluntary safety  reporting systems and related sources. This may apply to mandatory safety reporting systems where it is applicable  (refer to 7.4.3 below). Sources of safety data and safety information can be individuals or organizations.    7.3.1.2  In some States, safety reporting systems may include the reporting of data to safety investigations by State  authorities or aviation service providers, data and information captured by self-disclosure reporting systems (including  automatic data capture systems and manual data capture systems) or other relevant safety data and information. The  principles of protection and exception therefore may be extended to safety data and safety information captured by  those systems as well.    7.3.1.3  There are other cases when the principles of protection and exception will apply. For example, Annex 6 —  Operation of Aircraft, Part I — International Commercial Air Transport – Aeroplanes provides that sources of flight data  analysis (FDA) programmes should be protected in accordance with the principles contained in Annex 19.    7.3.1.4  The type of safety data and safety information that can be captured by, and the kinds of systems that can  be part of, safety reporting systems may evolve over time along with the evolution of safety management systems  themselves. Safety data, safety information and safety reporting systems that are not expressly identified in Annex 19  today may be governed by Annex 19 in the future.      7.3.2    Interaction with the principles of protection contained in other Annexes    7.3.2.1  Certain types of safety data and safety information that are protected under Annex 19 may, in certain  circumstances, be subject to other protection requirements.    </w:t>
      </w:r>
      <w:r>
        <w:lastRenderedPageBreak/>
        <w:t>7.3.2.2  In particular, Annex 19 specifies that when an investigation under Annex 13 has been instituted, accident  and incident investigation records listed in Annex 13 are subject to the protections accorded in Annex 13, not those in  Annex 19.    7.3.2.3  This principle applies from the time an accident or incident under Annex 13 occurs and remains applicable  even after the publication of the Final Report. Guidance on protection of accident and incident investigation records is  provided in the Manual on Protection of Safety Information (Doc 10053).    7.3.2.4  Similarly, while Annex 19 provides protection to recorded data when it is used for safety management  purposes, Annex 6 affords protection to the flight recorder recordings in normal operations, outside of Annex 13-type  investigations.</w:t>
      </w:r>
    </w:p>
    <w:p w14:paraId="3FA01727" w14:textId="77777777" w:rsidR="000B410C" w:rsidRDefault="000B410C" w:rsidP="000B410C">
      <w:r>
        <w:t>7.3.2.5  Annex 6 addresses the use of cockpit voice recorders (CVRs) and airborne image recorders (AIRs) which  should be limited to safety-related purposes with appropriate safeguards for inspections of flight recorder systems, or  when associated recordings or transcripts are sought for criminal proceedings. Such criminal proceedings are introduced  into the amendment as an exception to the protections accorded to Cockpit Voice Recorders and AIRs in order to allow competent  authorities to access and use these types of recordings and their transcripts without restriction in cases where criminal  offences are committed and crew members involved may not have consented to such use (e.g. cases of hijacking).    7.3.2.6  Likewise, the use of flight data recorders (FDRs), aircraft data recording systems (ADRS) as well as Class  B and C AIR and airborne image recording systems (AIRS) should be limited to airworthiness or maintenance purposes,  including Flight Data Analysis programmes, with appropriate protections accorded by Annex 19.    7.3.2.7  Figure 7-1 provides general guidelines regarding the interaction between the protective frameworks in  Annexes 6, 13 and 19 and is meant to be used in consultation with applicable provisions.    7.3.2.8  With respect to Flight Data Analysis programmes, the sources remain, in any situation, protected by the principles  contained in Annex 19.</w:t>
      </w:r>
    </w:p>
    <w:p w14:paraId="7BA512D9" w14:textId="77777777" w:rsidR="000B410C" w:rsidRDefault="000B410C" w:rsidP="000B410C">
      <w:r>
        <w:t>7.3.3    Application of Annex 19 principles to service providers    7.3.3.1  Annex 19 describes a reporting environment that fosters trust as an environment “where employees and  operational personnel may trust that their actions or omissions that are commensurate with their training and experience  will not be punished”. An action or omission is commensurate with a person’s training and experience where it is  reasonable to anticipate that a person with the same level of experience and training might do, or fail to do, the same  thing. Such an environment is fundamental to effective and efficient safety reporting.    7.3.3.2  Encouraging people to report relevant safety data or safety information requires that the sources of those  reports are protected from actions taken by a State in accordance with Annex 19, as well as from actions taken within  their working environment.    7.3.3.3  The Annex provisions are designed to provide the minimum requirements to be met by all States,  regardless of the size and complexity of their civil aviation activities. Individual States are responsible for developing  requirements sufficient to ensure satisfactory compliance by the State and its service providers.    7.3.3.4  The principles of protection and exception applied to safety data, safety information and related sources  under Annex 19 should be implemented by States and service providers alike. To ensure the achievement of this  objective, States are expected to adopt relevant national laws, regulations and policies to ensure that their service  providers implement the provisions contained in Annex 19.</w:t>
      </w:r>
    </w:p>
    <w:p w14:paraId="06D10D51" w14:textId="77777777" w:rsidR="000B410C" w:rsidRDefault="000B410C" w:rsidP="000B410C">
      <w:r>
        <w:t xml:space="preserve">7.4    LEVEL OF PROTECTION      7.4.1    Conditions to qualify for protection under Annex 19    7.4.1.1  Annex 19 requires States to determine the conditions under which safety data and safety information  qualify for protection. </w:t>
      </w:r>
      <w:r>
        <w:lastRenderedPageBreak/>
        <w:t xml:space="preserve">In doing so, States are expected to consider whether:      a)  safety data or safety information is covered under the scope of Annex 19;      b)  there are circumstances under which Annex 6 or Annex 13 would take precedence over Annex 19;  and      c)  a principle of exception applies.      7.4.2    Actions necessary for maintaining or improving aviation safety    7.4.2.1  Annex 19 ensures that States and service providers are not prevented from using safety data or safety  information to take any preventive, corrective, or remedial action that is necessary to maintain or improve aviation safety.  Consistent with that objective, such action, when taken, should avoid wherever possible financial, reputational or other  adverse impacts on the source of the safety data or safety information.    7.4.2.2  Preventive, corrective or remedial action aims to address circumstances or conditions that present  unacceptable risks to aviation safety.    7.4.2.3  Preventive action may be understood to involve action taken to prevent the occurrence or recurrence of an  event or a hazard that poses a risk to safety. </w:t>
      </w:r>
    </w:p>
    <w:p w14:paraId="1CF880EB" w14:textId="77777777" w:rsidR="000B410C" w:rsidRDefault="000B410C" w:rsidP="000B410C">
      <w:r>
        <w:t xml:space="preserve">7.4.2.4  Corrective action may be understood to involve action taken to address particular safety-related  shortcomings or deficiencies, such as an authorization holder who is unable to demonstrate compliance with applicable  safety or competency standards. Corrective action may be necessary to bring an authorization holder back into  compliance.    7.4.2.5  Remedial action may be understood to involve action taken to address the underlying causes of particular  safety-related shortcomings or deficiencies, such as training. Remedial action might also involve restricting, limiting,  suspending or revoking the privileges of an authorization, certificate or licence holder who fails to continue to meet the  necessary qualifications to exercise those privileges.    7.4.2.6  Although they may be specified as serving one or another purpose, such actions may serve more than one  purpose. For example, action may be taken by a regulator or a service provider, requiring the holder of a licence or  certificate to undertake additional training, and to refrain from exercising the privileges of that licence or certificate until  such training is successfully completed. Action may also be taken by a regulator to revoke, remove or suspend certain  privileges of an organization’s certificate. Such actions, while remedial because they address the underlying cause of a  safety issue, may also be considered corrective because they address a particular deficiency. Regardless of the  characterization of the action taken, there should be a clear and demonstrable link between the particular action taken  and the maintenance or improvement of safety.    7.4.2.7  Safety data or safety information might reveal hazards or deficiencies that necessitate remedial or  corrective action to maintain safety or identify areas where preventive action would enhance aviation safety by  addressing potential or emerging risks. To substantiate the underlying condition or hazard warranting the preventive,  corrective, or remedial action, States may need to use the safety data or safety information. For example, safety data  and safety information may be necessary to establish the basis for an administrative licence action or satisfy requisite  burdens of proof. Or, safety data and safety information may be necessary to establish the need for additional training of  a licensee or changes to an operator’s systems. It may also be necessary to use safety data or safety information to  ensure the integrity and proper operation of the reporting system, and the larger system of which the reporting system is  a part.    7.4.2.8  Depending on the circumstances, preventive, corrective or remedial actions, while not intended to be, may  be perceived as punitive by the individual or the service provider subject to such action. Indeed, some may view any  licence actions taken to address competency deficiencies as punitive, rather than an action necessary to correct or  remediate a risk to safety.    7.4.2.9  Despite these perceptions, Annex 19 does not prevent States from using safety data and safety  information to support action necessary to maintain or improve aviation safety. Where </w:t>
      </w:r>
      <w:r>
        <w:lastRenderedPageBreak/>
        <w:t>actions are needed to maintain or  improve the level of aviation safety or to prevent the safety of the aviation system from deteriorating in the short term or  over a longer term, States may use safety data or safety information to support those actions, provided that they have a  demonstrably preventive, corrective or remedial objective and effect. In such cases, States should consider taking the  necessary measures to clearly communicate the rationale behind the action taken, in order to demonstrate the safety  purpose and minimize any adverse impact on future reporting. On the other hand, the use of safety data and safety  information to take actions that cannot be shown to serve one or more of these purposes, and which can be shown  instead to have a purely punitive or disciplinary objective and effect, should be prohibited, unless one of the principles of  exception applies.      7.4.3    Protection of mandatory reporting systems    7.4.3.1  Annex 19 specifies different requirements for the protection of safety data, safety information and related  sources captured by voluntary and mandatory safety reporting systems. Protecting safety data and safety information  captured by voluntary safety reporting systems is a Standard, to ensure the continued availability and greater uniformity  among States, whereas for mandatory safety reporting systems the provision of such protection is a Recommended  Practice.</w:t>
      </w:r>
    </w:p>
    <w:p w14:paraId="04767C75" w14:textId="77777777" w:rsidR="000B410C" w:rsidRDefault="000B410C" w:rsidP="000B410C">
      <w:r>
        <w:t xml:space="preserve">7.4.3.2  In certain jurisdictions, safety data and safety information captured by mandatory and voluntary safety  reporting systems are subject to different levels of protection, offering greater protection to safety data and safety  information from voluntary systems compared to safety data and safety information from mandatory ones. This  distinction can be justified by the need to incentivize the voluntary provision of safety data or safety information in ways  that are not seen to be necessary in the case of a mandatory reporting system.    7.4.3.3  Other States offer the same high level of protection to safety data and safety information in both mandatory  and voluntary safety reporting systems. This can be justified by the recognition that requiring reporting by law may not, in  itself, be sufficient to ensure that relevant safety data and safety information are reported and that the value of a  trustworthy environment is fundamental to any kind of reporting. Extending protections to mandatory reporting systems  may also encourage reporters to supply additional details that they may otherwise not provide if those protections were  not available.    7.4.3.4  If a State extends the protection afforded to safety data and safety information captured by voluntary safety  reporting systems to mandatory safety reporting systems, the principles of protection and exception contained in Annex  19 should apply to safety data and safety information captured by both of those systems as well as to their respective  sources.      7.4.4    Protection of data and information in the public domain    7.4.4.1  There may be cases in which safety data or safety information is available in the public domain. In some  cases, it may be that such safety data or safety information is not sensitive and its further disclosure will not adversely  impact the continued availability of safety data or safety information. Safety data and safety information related to  weather may be an example of such non-sensitive data and information.    7.4.4.2  In other cases, safety data and safety information normally subject to the principles of protection may find  its way into the public domain, for instance, through a leak to the media. In such cases, States should refrain from further  disclosure of the leaked data and information as the principles of protection will not be automatically waived.       </w:t>
      </w:r>
    </w:p>
    <w:p w14:paraId="50915A1D" w14:textId="77777777" w:rsidR="000B410C" w:rsidRDefault="000B410C" w:rsidP="000B410C"/>
    <w:p w14:paraId="733ADA8E" w14:textId="77777777" w:rsidR="000B410C" w:rsidRDefault="000B410C" w:rsidP="000B410C">
      <w:r>
        <w:t xml:space="preserve"> 7.5    PRINCIPLES OF PROTECTION      7.5.1    Application of the principles of protection    7.5.1.1  The protection of safety data, safety information and related sources should be the default position for a  State. A State may </w:t>
      </w:r>
      <w:r>
        <w:lastRenderedPageBreak/>
        <w:t xml:space="preserve">provide effective protection by law, supported by comprehensive and clear procedures.    7.5.1.2  The basic purpose of providing protection is to ensure the continued availability of safety data and safety  information by encouraging individuals and organizations to identify, report, analyse and correct deficiencies. This  requires that all involved know the governing rules and processes for protection in advance. Such rules and processes  should be formalized, and they should not be open to arbitrary application if they are to serve as the foundation of a  system based on trust.    7.5.1.3  In protecting safety data or safety information, consideration should be given to the objective such  protection is meant to achieve. The objective may be evident from the type of data and information to be protected. In  many cases, protection aims to prevent safety data and safety information from being used against the individual or  organization that reported the specific data or information. In other cases, it may be important to shield safety data or  safety information from general publication or use in non-safety related contexts, such as local land use controversies  concerning airport operations and noise abatement issues.   </w:t>
      </w:r>
    </w:p>
    <w:p w14:paraId="33DF797D" w14:textId="77777777" w:rsidR="000B410C" w:rsidRDefault="000B410C" w:rsidP="000B410C">
      <w:r>
        <w:t xml:space="preserve">7.5.1.4  State action is central to creating protective provisions. In formal proceedings where there are rules  governing what evidence is allowed to be presented, only State action can provide the necessary protection by the  enactment of appropriate legislation or regulations that either prohibit or strictly limit admissibility of protected information.  For example, in criminal proceedings against an individual, the use of a voluntary report filed by the accused person  should be prohibited if it is not directly related to the alleged criminal act.    7.5.1.5  In civil proceedings against a service provider, a rule should, at a minimum, require a rebuttable  presumption4 that protected information may not be used. In an action against an airline for damages sustained as a  result of an occurrence, a plaintiff may seek general access to the operator’s SAFETY MANAGEMENT SYSTEM files to attempt to discover general  information that might not be directly related to the incident, but which might tend to cast the operator in an unfavourable  light. The established procedure for determining such questions should direct the competent authority (in this case most  likely a court) that is tasked with applying the principles of exception, (discussed more fully in 7.6) to require the plaintiff  to show precisely what information is intended to be discovered and to demonstrate the relevance of the information to  the action, as well as demonstrating the unavailability of alternative sources for the same or similar information. The  competent authority might also ask a plaintiff to show how they are prejudiced by not having access to the information.  Where the decision is to allow such access, formal safeguards should be imposed by the competent authority in  accordance with applicable procedural requirements, such as a protective order to preclude publication generally and  restricting access to the relevant portions of the proceedings.    7.5.1.6  In administrative proceedings where particular operational or technical qualifications, competencies and  capabilities of an individual or an organization are in question, safety will almost invariably be at issue. Use of safety  data or safety information may be required in such cases, but enforceable requirements should provide for the controlled  and limited use of such data and information. Where safety data or safety information provide the basis for decision in  such safety-related cases, extraordinary care should be required to prevent adverse or prejudicial consequences to the  source of the information as a result of the use of said data and information. Generally, individuals and organizations  who are encouraged to report under a protected reporting scheme will recognize that there are circumstances in which  action in the interest of safety must be taken, based, in whole or in part, on a protected report. Enforceable requirements  should ensure that such action complies with fundamental fairness in pursuit of the objective of maintaining or improving  safety.    7.5.1.7  An </w:t>
      </w:r>
      <w:r>
        <w:lastRenderedPageBreak/>
        <w:t>example of such a situation might be a report by an air traffic controller who lost consciousness for a  short period of time while working. No separation was lost and the only proof that the event occurred was the controller’s  own report. For safety-related purposes, analysis of that report required further investigation, which in turn required that  the reporting individual be identifiable by some process. Immediate correction might involve removal of the controller  from active duty (without financial or reputational disadvantage) while a comprehensive medical examination and review  is conducted. Upon completion of the medical review, the result may entail medical clearance, medical treatment or  medical retirement (again, without financial or reputational disadvantage). If the controller were simply discharged, it is  highly unlikely that similar reports from others would be forthcoming in the future.    7.5.1.8  Up to this point, the focus has been on direct State action to provide necessary and appropriate protection.  In practice, much of the safety data and safety information for which protection is required is within the operational  environment of a service provider and involves relations between employers and employees. Protection in these  situations may not always be provided for in legislation or other forms of enforceable State requirements. Even in such  cases, however, States may be in a position to require effective protection through their certification, approval and  continuing surveillance processes. Annex 19 requires specified service providers to implement an effective SAFETY MANAGEMENT SYSTEM.</w:t>
      </w:r>
    </w:p>
    <w:p w14:paraId="1F448CA6" w14:textId="77777777" w:rsidR="000B410C" w:rsidRDefault="000B410C" w:rsidP="000B410C">
      <w:r>
        <w:t xml:space="preserve">Effective safety management is based on data collection, analysis and protection. Without data the system would lose  effectiveness. The State Safety Programme should allow States to direct organizations to implement policies that provide protection to their  employees as an element of their SAFETY MANAGEMENT SYSTEM.                                                                   </w:t>
      </w:r>
    </w:p>
    <w:p w14:paraId="23D486C9" w14:textId="77777777" w:rsidR="000B410C" w:rsidRDefault="000B410C" w:rsidP="000B410C">
      <w:r>
        <w:t xml:space="preserve">7.5.1.9  One way of providing for such protection might involve de-identification of the reporter. While confidentiality  of reports is a useful strategy, complete de-identification, where possible, removes the opportunity for follow-up during  the analysis phase. Policies should focus on what use the competent authority may make of, and allow for, the safety  data and safety information in question. The discussion above (refer to 7.5.1.6) in relation to administrative proceedings  is equally applicable in the employer/employee context. Again, those from whom reports are necessary will be reluctant  to provide such reports if those reports, or other data or data capture, are used to support a punitive or disciplinary  suspension or discharge.    7.5.1.10  The capture of safety data and safety information by automatic means, such as FDRs, voice or video  recorders, or air traffic environment recorders, should be part of any protection policy or regulation. Use of these devices  as a part of SAFETY MANAGEMENT SYSTEM data capture where allowed by regulation or policy must fully respect the principles of protection in the  same way voluntarily submitted reports are respected. The trust of the reporting population is fundamental to effective  safety management.      7.5.2    Proceedings    7.5.2.1  Annex 19 requires States to ensure that safety data and safety information are not used in disciplinary, civil,  administrative and criminal proceedings against employees, operational personnel or organizations, unless a principle of  exception applies.    7.5.2.2  The term “proceeding” may be more comprehensive and broader in scope than the term “action”. It may  also refer rather more narrowly to the processes of a particular body to review or enforce “actions” that have been taken  by another authority (or an agency within the same authority). In a general sense, the terms “proceeding” and “action”  may be understood to encompass all the steps taken or measures adopted in order to initiate, give effect to, or review a  decision of an authority affecting a person’s rights, privileges, legitimate interests or reasonable expectations (as </w:t>
      </w:r>
      <w:r>
        <w:lastRenderedPageBreak/>
        <w:t xml:space="preserve">these  may be identified under applicable laws). In view of different legal systems, the nature and scope of particular actions or  proceedings may vary. For example, in some States:      a)  Criminal and civil actions or proceedings usually involve judicial authorities. These proceedings may  include the commencement of the action, the appearance of the defendant, all ancillary or provisional  steps, the pleadings, the trial discovery processes and other formal inquiries. As a consequence of  such actions or proceedings, a person may be subject to monetary damages, fines or in some cases  incarceration.      b)  Administrative actions or proceedings may involve an inquiry, investigation or hearing before a  regulator or a tribunal that relates to action to vary, suspend, revoke or cancel an authorization (for  demonstrably safety-related purposes in some cases, and for punitive purposes in others).      c)  Disciplinary actions or proceedings may refer to the process by which an employer responds to actual  or apparent violations or breaches of rules and procedures by an employee. The result of such actions  or proceedings may be to absolve an employee of the alleged misconduct, or to discipline or  discharge an employee if the allegations are substantiated.     7.5.2.3  Other authorities may be involved in the actions and proceedings mentioned above, such as administrative  tribunals, professional, ethical bodies or other review bodies within an organization.    7.5.2.4  It is important to remember that the principles of protection do not apply when States take a preventive,  corrective or remedial action that is necessary to maintain or improve aviation safety (refer to 7.4.2 above). This also  applies to any proceeding, action or measure associated with a preventive, corrective or remedial action taken for  purposes of maintaining or improving safety. For example, the use of safety data or safety information to justify the  adoption of a preventive, corrective or remedial action is allowed in proceedings initiated by an individual or an  organization seeking to challenge the said action.  </w:t>
      </w:r>
    </w:p>
    <w:p w14:paraId="2B4395A0" w14:textId="77777777" w:rsidR="000B410C" w:rsidRDefault="000B410C" w:rsidP="000B410C">
      <w:r>
        <w:t xml:space="preserve">7.5.2.5  While there may be cases when safety data or safety information is used in litigation initiated by a third  party against the source of the report, States are encouraged to take all necessary measures to ensure that safety data  and safety information are not used for purposes other than maintaining or improving aviation safety (unless a principle  of exception applies).      7.5.3    Authoritative safeguards    7.5.3.1  Certain factors may mitigate the negative consequences associated with the disclosure or use of safety  data or safety information for purposes other than maintaining or improving aviation safety. It might be possible to limit  any potential damage from the proposed disclosure or use by putting in place safeguards to further limit the disclosure or  use of safety data and safety information. A State may include in its legislation or regulations, pursuant to which the  application of the principles of exception is considered, the power for the competent authority to impose requirements for  the safety data or safety information to be kept confidential following a decision to allow access.    7.5.3.2  De-identification of the source of the safety data and safety information is another safeguard that may be  used before release for purposes other than maintaining or improving aviation safety is granted by a competent authority.  De-identification may, however, be difficult where the sources providing the safety data or safety information may be  readily ascertainable from the substance of the data or information reported. For example, the report of an occurrence  involving a type of aircraft that is used only by a single operator within a particular jurisdiction may immediately point to  that operator (or even to an individual employee) simply by identifying the type of aircraft involved. In such cases, how  and where the safety data or safety information is proposed to be disclosed or used, and the nature of the information  involved, would be of especial significance.    7.5.3.3  If the safety data or safety information is proposed to be used in a forum where knowledge of the persons  or organizations connected to the data or </w:t>
      </w:r>
      <w:r>
        <w:lastRenderedPageBreak/>
        <w:t xml:space="preserve">information is limited, then the competent authority might be confident that de- identification would provide a sufficient safeguard for the sources. Similarly, if the nature of the information is primarily  technical, then there may not be much identifying information in the safety data or safety information that needs to be  removed or redacted, making the protective task more easily achievable. The competent authority should also consider  whether the forum of the proposed disclosure, or use of the data or information and the nature of the information, will  affect the degree to which the sources can be identified, and whether removing identifying information would be enough.  If the proposed disclosure or use may adversely affect an organization or a company, such as an aircraft operator, then  the competent authority should decide whether de-identification of the data or information would provide reasonable  protection similar to that which the company or operator would have obtained if the disclosure or use had not been  allowed.    7.5.3.4  If the competent authority considers that the de-identification of safety data and safety information may  prevent the intended or otherwise permissible use of safety data or safety information, de-identification will not be  appropriate. Therefore, States may opt to implement different kinds of safeguards (or combinations of safeguards) to  allow limited disclosure for a specific purpose while preventing wider use or public disclosure of the safety data or safety  information. Protective orders, closed proceedings, in camera review and summaries are examples of such safeguards.    7.5.3.5  States and organizations may also adopt best practices, such as ensuring that the environment in which  information is collected, stored, processed and transmitted is sufficiently secure, and that controls over access and  authorization are sufficient to protect safety data and safety information. </w:t>
      </w:r>
    </w:p>
    <w:p w14:paraId="5ACFF556" w14:textId="77777777" w:rsidR="000B410C" w:rsidRDefault="000B410C" w:rsidP="000B410C">
      <w:r>
        <w:t>7.6    PRINCIPLES OF EXCEPTION    The principles of protection apply to safety data, safety information and related sources, unless a competent authority  determines that one of three principles of exception applies. The custodian of Safety Data Collection and Processing System should be aware of the  protections applied to safety data, safety information and related sources and ensure that they are released and used in  accordance with Annex 19 provisions.      7.6.2    Designation of a competent authority    7.6.2.1  As the principles of exception will be administered for a range of different purposes, the competent  authority will be different depending on the nature of the data or information in question and the type of use that is being  sought. In each particular case, the task of the competent authority will be to decide whether a particular principle of  exception applies. The competent authority will need to be capable of balancing competing interests, such as right-to- know laws, regulations unrelated to aviation safety, litigation disclosure rules and others in order for the public to have  confidence in its decision-making capabilities. Competent authorities could include judicial authorities, regulatory  authorities or others entrusted with aviation responsibilities designated in accordance with national laws and other  enforceable requirements.    7.6.2.2  States and organizations will need to identify competent authorities appropriate to the task of applying the  principles of exception for different purposes. Table 9 below provides examples of possible competent authorities and  situation examples.</w:t>
      </w:r>
    </w:p>
    <w:p w14:paraId="7703D8C1" w14:textId="77777777" w:rsidR="000B410C" w:rsidRDefault="000B410C" w:rsidP="000B410C">
      <w:r>
        <w:t xml:space="preserve">7.6.2.3  Where an organization identifies its competent authority, the responsible exercise of discretion of the  competent authority on the application of the principles of exception and the principles of protection may well provide  sufficient self-policing within the organization. The final determination of the competent authority for each specific  purpose remains a matter for each State and organization, depending on the applicable laws and policies.    </w:t>
      </w:r>
      <w:r>
        <w:lastRenderedPageBreak/>
        <w:t xml:space="preserve">7.6.2.4  Permanent designation of the office and jurisdiction of the competent authority (e.g., judicial authorities for  matters involving litigation, the Civil Aviation Authority for matters involving regulatory actions) may be considered to allow for expeditious  decision-making. A permanent designation will also provide certainty in the competent authority’s standing and  experience in dealing with these matters. Furthermore, it is critical that the competent authority has in place rules and  procedures governing the decision-making process. These rules and procedures should flow from applicable national  laws. This can only be achieved if the designation of the competent authority in a particular area remains constant.        7.6.3    Application of the principles of exception    7.6.3.1  The first case in which a competent authority may determine that an exception to the protection applies is  where there are “facts and circumstances reasonably indicating that the occurrence may have been caused by an act or  omission considered, in accordance with national laws, to be conduct constituting gross negligence, wilful misconduct or  criminal activity”. The appropriate competent authority for undertaking such a determination will, in most cases, be a  judicial, administrative or prosecutorial authority.    7.6.3.2  Because an assessment of the substance of the safety data or safety information in question will often  determine whether the conduct involved satisfies one or another of the conditions for exceptional use, it is not, therefore,  necessary that facts and circumstances of the case make it unequivocally clear that such exceptional conduct has  occurred. Rather, it is only necessary that those facts and circumstances provide a reasonable basis on which it could  be found that the occurrence may have been caused by such conduct. Where the competent authority determines that,  on the basis of the facts and circumstances of a case, an occurrence may have been the result of either gross  negligence, wilful misconduct or criminal activity — as these terms are understood under national law — a principle of  exception applies and the safety data, safety information or related sources may be released.    7.6.3.3  Different legal systems may have different understandings under national law as to what is meant by these  terms. In general, gross negligence refers to an act or omission undertaken with a serious disregard or indifference to an  obvious risk, regardless of whether the risk was fully appreciated by the actor. This is sometimes described as reckless  conduct. Wilful misconduct is a wrongful act or omission which the actor either knows to be wrongful, or is consciously  indifferent to the question of whether it is wrongful or not. Knowledge and intent in such cases may also sometimes have  regard to the consequences of the conduct, as opposed to its formal depiction as unlawful. In any case, the evidentiary  tests and measures applicable in making a determination as to the nature of the conduct involved should be consistent  with the laws of the relevant jurisdiction. Also, because the exception principle differentiates between conduct  constituting “gross negligence” or “wilful misconduct”, on the one hand, and “criminal activity” on the other, it is clear that  conduct that might constitute either “gross negligence” or “wilful misconduct” (however such conduct may be described  under the applicable national law) is meant to be assessed on the basis of a civil, as opposed to a criminal, standard.    7.6.3.4  The second case in which a competent authority may determine that an exception to the protection rule  applies is where, having reviewed the safety data or safety information in question, the competent authority determines  that release of such data or information is “necessary for the proper administration of justice” and “the benefits of its  release outweighs the adverse domestic and international impact such release is likely to have on the future collection  and availability of safety data and safety information”.            </w:t>
      </w:r>
    </w:p>
    <w:p w14:paraId="699F4F42" w14:textId="77777777" w:rsidR="000B410C" w:rsidRDefault="000B410C" w:rsidP="000B410C">
      <w:r>
        <w:t xml:space="preserve">7.6.3.5  This involves a two-step assessment process, in which the competent authority must consider first,  whether the data or information is “necessary for the proper administration of justice”, which may not be the case </w:t>
      </w:r>
      <w:r>
        <w:lastRenderedPageBreak/>
        <w:t xml:space="preserve">if  alternative sources for the same information are available; and second, if it finds that the release is necessary for the  proper administration of justice, whether, on balance, the value of such data or information outweighs the prejudice its  release is likely to have on the future collection and availability of safety data and safety information for the purposes of  maintaining or improving safety.    7.6.3.6  If the safety data or safety information is proposed for use in an action or proceeding (civil, administrative,  criminal or disciplinary), then the potential negative impact of such use may relate to the source of such data or  information. Even if safeguards can be put in place to prevent the safety data or safety information from being disclosed  outside the confines of the action or proceeding, any negative impact from the use of such data or information during a  proceeding may still discourage future reporting or disclosure of safety data and safety information for the purposes of  maintaining or improving safety. If the proposed use of the safety data or safety information involves dissemination or  publication of such data or information beyond the confines of the proceeding, the competent authority should also  consider the potential prejudicial effect on the wider community (domestic and international).    7.6.3.7  On the individual level, making the information public can have prejudicial detriment to the person involved,  such as embarrassment and/or the potential loss of livelihood. On a broader level, the publication or dissemination of  safety data or safety information in a particular case may create a general disincentive for people similarly situated, but  not involved in the particular action or proceeding, to report or contribute to the collection of such data and information.    7.6.3.8  In making a determination regarding the first two principles of exception, the competent authority must be  satisfied, that:      a)  in the first case, the content of the safety data or safety information sought to be disclosed or used is  necessary in order to decide whether the act or omission constitutes gross negligence, wilful  misconduct or criminal activity; or      b)  in the second case, that such data, information or the related source is necessary for the proper  administration of justice.    7.6.3.9  The competent authority will determine whether the safety data, safety information or the identity of the  source of such data or information is necessary to the case. If a competent authority can reasonably make a decision  without referring to the protected data, information or source, then greater weight must be given to preserving the  protection of the safety data, safety information and related sources. There is no need to prejudice the collection and  availability of safety data, safety information and related sources when a decision can be made by the competent  authority without requiring the disclosure (or use) of such data and information. This will help ensure the continued  availability of safety data and safety information for maintaining or improving aviation safety.    7.6.3.10  Adverse consequences might flow from the disclosure or use of safety data, safety information and related  sources, such as the reluctance of aviation operational personnel to willingly cooperate with inspectors. If such data,  information or details about their sources are not necessary to prove an essential fact in a proceeding, then the future  collection and availability of safety data, safety information and related sources should not be jeopardized by  unnecessary release under either of these principles of exception. Furthermore, if the required information can  practicably be obtained from alternate sources, the competent authority might decide against allowing access to the  safety data or safety information until all reasonable alternative avenues to acquire the information have been exhausted.    7.6.3.11  Similarly, if a competent authority in a State that does not have a right-to-know law is asked to decide  whether the safety data or safety information should be disclosed to the public (for example, in response to a request  from the media), the competent authority would most likely want to know how important it is that the public knows the  contents of </w:t>
      </w:r>
      <w:r>
        <w:lastRenderedPageBreak/>
        <w:t xml:space="preserve">such data or information. In such a situation, the competent authority might ask a question like, “Without  knowing the contents of the data or information, would the public have a proper understanding of the occurrence, or  would the event have safety consequences for the travelling public?” Being able to substantiate a view that the public’s       knowledge would be compromised without access to the safety data or safety information might give weight to an  argument for its disclosure. However, this data or information would not have to be disclosed just because these  grounds are established. If disclosure would seriously compromise the continued availability of safety data and safety  information by discouraging future safety reporting, the scales may not necessarily be tipped in favour of disclosure.    7.6.3.12  The third exception involves cases in which, “after reviewing the safety data or safety information,” the  competent authority “determines that its release is necessary for maintaining or improving safety, and that the benefits of  its release outweigh the adverse domestic and international impact such release is likely to have on the future collection  and availability of safety data and safety information”. This exception applies to the release of safety data or safety  information necessary for maintaining or improving safety. It has no application to the use of safety data or safety  information in connection with preventive, corrective or remedial action taken by a regulatory authority that is necessary  to maintain or improve aviation safety.    7.6.3.13  The circumstances contemplated by Annex 19 involve consideration by a competent authority of the  benefits of releasing safety data or safety information for more general purposes related to the maintenance or  improvement of safety, including, for example, training and educational purposes or the publication of safety information  and advice for the benefit of the wider community. The analysis for these situations involves the same kind of two-step  process described in 7.6.3.5 above: first, requiring the competent authority to decide that the “release is necessary for  maintaining or improving safety”, and, second, requiring the competent authority to determine that the benefits of  releasing the safety data or safety information outweigh the potential adverse impact such a release will have on the  future collection and availability of such data and information.    7.6.3.14  In considering the second step of this analysis, Annex 19 encourages competent authorities to take into  account the “consent of the source of the safety data and safety information”. The importance of this recognition  underscores the critical distinction discussed in 7.4.2 above, differentiating between the release of safety data and safety  information for purposes generally related to the maintenance or improvement of safety (in which case this principle of  exception will apply), and the use of safety data and safety information for particular preventive, corrective and remedial  purposes in support of the maintenance or improvement of safety (in which case it will not be necessary to satisfy the  requirements of any principle of exception as this usage is already permitted within the principles of protection).    7.6.3.15  In keeping with the spirit of the principles of protection, when considering the use of safety data or safety  information in support of preventive, corrective or remedial actions taken for the purpose of maintaining or improving  safety, it may be possible for the competent authority to ascertain whether an appropriate alternative source for such  data or information may practicably be available. If so, even this unexceptional use of protected safety data or safety  information may be avoided.    7.6.3.16  However, such a consideration of practicability does not require or invite the formal application of a  principle of exception called up in Annex 19. This is because the principle of exception applies where the interest of  maintaining or improving safety is weighed against some other competing public interest (e.g. the proper administration  of justice, providing public access to data or information, or facilitating training or educational processes by allowing for  the inclusion of protected data or information). Preventive, </w:t>
      </w:r>
      <w:r>
        <w:lastRenderedPageBreak/>
        <w:t>corrective or remedial action taken for the purpose of  maintaining or improving safety falls within the scope of the principles of protection, and there is no countervailing non- safety related interest against which such use needs to be balanced.</w:t>
      </w:r>
    </w:p>
    <w:p w14:paraId="1FB08D97" w14:textId="77777777" w:rsidR="000B410C" w:rsidRDefault="000B410C" w:rsidP="000B410C">
      <w:r>
        <w:t>7.6.4    Additional considerations in applying a principle of exception    7.6.4.1  In deciding whether a principle of exception applies in a case, the competent authority should always take  into account the consent of the source of the safety data or safety information. If a person has been given assurances of  confidentiality in respect of safety data or safety information of which they are the source, then the use, disclosure or  release of such data or information in a manner that conflicts with those assurances is likely to have an adverse impact  on the safety data and safety information that may be provided by that person in the future. In addition, if safety data or  safety information were to be released or used in spite of confidentiality assurances to the source, this may have a  similarly adverse impact on any person who may become aware of that fact.    7.6.4.2  To avoid undesirable situations of the kind mentioned in 7.6.4.1 from arising, it will be prudent to ensure  that individuals and organizations clearly understand in advance how, when, where and for what purposes the data and  information they provide may be used in accordance with the application of the principles of exception. Such an  understanding is essential to the establishment and maintenance of a predictable reporting environment based on trust.    7.6.4.3  General guidelines regarding the application of the principles of exception by the competent authority  consistent with the provisions of the Annex 19 are illustrated in Figure 7-2.6       7.7    PUBLIC DISCLOSURE    7.7.1  The public has an overarching interest in safety data or safety information. The public’s interest is in  openness, transparency and accountability so that it has a general awareness of the safety of the system and can be  assured that everything necessary to address safety is being done. Specific individuals or interest groups may also have  an interest in safety data or safety information for reasons other than those directly related to safety. Disclosure may  occur voluntarily, as a result of a request for information to the government or through the processes of a judicial  proceeding. Whether or not it is appropriate to disclose any safety data or safety information publicly depends on the  nature of the safety data and safety information. Such determination is the domain of the competent authority as  previously discussed.    7.7.2  If safety data or safety information is disclosed publicly, it is not usually possible to limit how the  information would be used. Certainly, openness and transparency should be encouraged but, at the same time, the  rights and legitimate expectations of those involved in reporting and analysing the safety data and safety information,  and the need to protect them from inappropriate damage to their interests or reputation, must be taken into account.  However, this may not always apply to States with right-to-know laws.    7.7.3  Many States have legislation which in effect mandates release of all information held by State institutions.  Such laws are sometimes referred to as right-to-know laws. Under these laws, unless there is an exemption for a  particular type of information, it must be disclosed by the government upon request. Some examples of exemptions  might be classified information, commercially sensitive information or information such as medical records which are  protected by privacy laws. Safety data or safety information is not usually exempted. In accordance with Annex 19,  States may choose to create exemptions or rules to protect from public disclosure in right-to-know laws or in any other  type of laws, including aviation legislation.</w:t>
      </w:r>
    </w:p>
    <w:p w14:paraId="5334A1F0" w14:textId="77777777" w:rsidR="000B410C" w:rsidRDefault="000B410C" w:rsidP="000B410C">
      <w:r>
        <w:lastRenderedPageBreak/>
        <w:t>7.7.4  Right-to-know laws generally apply to information held by the government. Since most safety data and  safety information requiring protection from disclosure is obtained from operational personnel or a service provider, a  practical approach would be to allow such data and information to remain with the organization rather than depositing it  with a government authority. This way the question of public disclosure does not arise unless some additional  government action such as an administrative proceeding is convened. Where the question of public disclosure is faced  in an administrative or judicial proceeding, the competent authority should apply the basic principles of protection  previously discussed. This approach may not work if service providers are obliged to report safety data and safety  information to a government authority, or if the service provider is a governmental authority or agency or part of a  governmental authority or agency.    7.7.5  Failure to properly assess the competing claims made for access to safety data or safety information can  impact current and future efforts in two ways. Public disclosure of certain data or information can be perceived as a  violation of the privacy of individuals or the confidentiality expectations of organizations associated with the safety data  or safety information. Use of certain data or information as part of an argument supporting sanctions against involved  individuals or organizations can be seen to violate basic principles of fairness. Future availability of safety data and  safety information may be impacted by the predictable human behaviour of withholding information that results from  anticipating a perceived threat from its disclosure or incriminating use. This can have an obvious impact on both data  collection and data analysis functions of safety management.    7.7.6  If a competent authority determines that safety data or safety information may be disclosed to the public,  the State is expected to ensure that any public disclosure is made in accordance with applicable privacy laws or in a de- identified, summarized or aggregate form. Further information on authoritative safeguards is contained in 7.5.3.        7.8    PROTECTION OF RECORDED DATA      7.8.1    Protection of ambient workplace recordings    7.8.1.1  Ambient workplace recordings should be part of any protection policy or regulation. The use of these  recordings as a part of safety management where allowed by regulation or policy should fully respect the principles of  protection and exception. The trust of the reporting population is fundamental to an effective safety management. That  trust should not be compromised.    7.8.1.2  Provisions contained in Annex 19 are applicable to safety management functions related to, or in direct  support of, the safe operation of aircraft. Ambient workplace recordings may be governed by national privacy laws that  are not defined in Annex 19.    7.8.1.3  Ambient workplace recordings may include Cockpit Voice Recorders, AIRs, other flight recorder recordings, or recordings of  background communication and the aural environment at air traffic controller work stations.        7.9    SAFETY INFORMATION SHARING AND EXCHANGE      7.9.1    Protection of information shared between States    7.9.1.1  Taking into account that one of the main objectives of sharing and exchange of safety information is to  ensure a consistent, fact-based and transparent response to safety concerns at the State and global levels, in the  process of sharing and exchange of safety information, States shall act in accordance with the following principles:</w:t>
      </w:r>
    </w:p>
    <w:p w14:paraId="253543FD" w14:textId="77777777" w:rsidR="000B410C" w:rsidRDefault="000B410C" w:rsidP="000B410C">
      <w:r>
        <w:t xml:space="preserve">a)  compliance with the Convention on International Civil Aviation (Chicago Convention), its Annexes and  other multilateral and bilateral obligations of States;      b)  sharing and exchange of safety information does not lead to violation by the relevant States’  authorities of national laws relating to the protection of safety information, including but not limited to  the national laws and regulations on State secret, personal data protection, commercial (trade) secret  as well as violation of the rights of individuals and legal entities;      c)  safety information shared and exchanged by a State should not be used in a way adversely affecting  such State itself, its airlines, its </w:t>
      </w:r>
      <w:r>
        <w:lastRenderedPageBreak/>
        <w:t xml:space="preserve">public servants and its citizens as well as for other inappropriate  purposes, including for the purpose of gaining economic advantage;      d)  the sole purpose of protecting safety information from inappropriate use is to ensure its continued  availability so that proper and timely preventive actions can be taken and aviation safety improved;  and      e)  sharing and exchange of safety information should be in line with the principles of protection provided  in Annex 19.      7.9.1.2  A legal framework for sharing and exchange of information can be based on bilateral arrangements  between States inserted, for instance, into their air transport (air services) agreement. For facilitating sharing and  exchange of information, States can also agree that such bilateral arrangements apply provisionally, if applicable,  pending their ratification and entry into force.    7.9.1.3  States should promote and facilitate the establishment of safety information sharing and exchange  networks among users of its aviation system. The sharing and exchange of safety information is fundamental to ensuring  a consistent, fact-based and transparent response to safety concerns at the State and global levels. </w:t>
      </w:r>
    </w:p>
    <w:p w14:paraId="077E058C" w14:textId="77777777" w:rsidR="000B410C" w:rsidRDefault="000B410C" w:rsidP="000B410C"/>
    <w:p w14:paraId="08A78E06" w14:textId="77777777" w:rsidR="000B410C" w:rsidRDefault="000B410C" w:rsidP="000B410C">
      <w:r>
        <w:t>Chapter 8</w:t>
      </w:r>
    </w:p>
    <w:p w14:paraId="1F003E92" w14:textId="77777777" w:rsidR="000B410C" w:rsidRDefault="000B410C" w:rsidP="000B410C">
      <w:r>
        <w:t>STATE SAFETY MANAGEMENT</w:t>
      </w:r>
    </w:p>
    <w:p w14:paraId="676D17F7" w14:textId="77777777" w:rsidR="000B410C" w:rsidRDefault="000B410C" w:rsidP="000B410C">
      <w:r>
        <w:t>8.1    INTRODUCTION</w:t>
      </w:r>
    </w:p>
    <w:p w14:paraId="5F3D5005" w14:textId="77777777" w:rsidR="000B410C" w:rsidRDefault="000B410C" w:rsidP="000B410C">
      <w:r>
        <w:t xml:space="preserve">8.1.1  Chapter 3 of Annex 19 contains Standards and Recommended Practices related to the safety management responsibilities of States. This  includes the establishment and maintenance of a State safety programme (State Safety Programme) intended to manage safety in an  integrated manner.    8.1.2  With the First Edition of Annex 19, States were expected to establish and implement two sets of provisions,  these were the eight critical elements (CEs) of a State’s safety oversight (SSO) system; and the four components of an  State Safety Programme. The safety oversight aspect reflected the traditional role of the State, which is to ensure the effective  implementation by the aviation industry of prescriptive Standards and Recommended Practices, while the State Safety Programme represented the incorporation of safety  management principles. The details of the eight critical elements were found in Appendix 1 of the Annex with the status  of Standards and Recommended Practices, and the detailed elements of a framework for the implementation and maintenance of the State Safety Programme were provided  in Attachment A as guidance material.    8.1.3  The safety oversight system and the State Safety Programme were closely connected in terms of the safety objectives that  each seeks to achieve. Both address the functions and responsibilities of the State; the former primarily with regard to  safety oversight, and the latter with regard to safety management and safety performance. There are clearly some  aspects of safety management within the eight CEs that reflect the transition to a proactive approach in managing safety.  For example, surveillance obligations (CE-7) can be considered an element of safety assurance and primary aviation  legislation (CE-1) and specific operating regulations (CE-2) were also reflected in the original State Safety Programme framework as  important safety risk controls.    8.1.4  These responsibilities have been integrated in the Second Edition of Annex 19 and are collectively referred  to as the State’s safety management responsibilities. The Standards and Recommended Practices related to the State’s safety management  responsibilities, which cover both safety oversight and safety management, are interdependent and constitute an  integrated approach towards effective safety management. Although the term </w:t>
      </w:r>
      <w:r>
        <w:lastRenderedPageBreak/>
        <w:t xml:space="preserve">State Safety Programme is still used in the Second Edition of  Annex 19, the meaning has changed to encompass the integrated set of Standards and Recommended Practices found in Chapter 3. As such, the State Safety Programme is  no longer described as a framework, but rather as a programme to meet the State’s safety management responsibilities,  which includes safety oversight. So, the State Safety Programme is part of the broad concept of State safety management. This evolution is  illustrated in Figure 8-1. </w:t>
      </w:r>
    </w:p>
    <w:p w14:paraId="4E33C23B" w14:textId="77777777" w:rsidR="000B410C" w:rsidRDefault="000B410C" w:rsidP="000B410C">
      <w:r>
        <w:t xml:space="preserve">8.2    STATE SAFETY PROGRAMME (State Safety Programme)      8.2.1    State safety oversight system critical elements    The CEs of a State safety oversight (SSO) system form the foundation of the State Safety Programme. The Second Edition of Annex 19  emphasizes the importance of a safety oversight system by maintaining the provisions related to the eight CEs at the  level of a Standard. The majority of the requirements from the State Safety Programme framework have been upgraded to Recommended  Practices, with a few upgraded to a Standard. Details on the CEs of an State Safety Oversight system are addressed in the Safety  Oversight Manual, Part A — The Establishment and Management of a State Safety Oversight System (Doc 9734).  </w:t>
      </w:r>
    </w:p>
    <w:p w14:paraId="32AF3949" w14:textId="77777777" w:rsidR="000B410C" w:rsidRDefault="000B410C" w:rsidP="000B410C"/>
    <w:p w14:paraId="073575EC" w14:textId="77777777" w:rsidR="000B410C" w:rsidRDefault="000B410C" w:rsidP="000B410C">
      <w:r>
        <w:t xml:space="preserve">8.2.2    State safety programme overview    8.2.2.1  An State Safety Programme is an integrated set of regulations and activities aimed at improving safety. For the establishment  and maintenance of the State Safety Programme, the INTERNATIONAL CIVIL AVIATION ORGANIZATION Standards and Recommended Practices are structured into the following four components:      a)  State safety policy, objectives and resources;      b)  State safety risk management;      c)  State safety assurance; and      d)  State safety promotion.    8.2.2.2  The implementation of an State Safety Programme requires coordination among multiple authorities responsible for the  aviation functions of the State. The implementation of an State Safety Programme does not alter the respective roles of the State’s aviation  organizations or their normal interaction with one another. Rather, the State Safety Programme aims to leverage the collective safety  functions and capabilities to further enhance safety within the State. When starting to implement an State Safety Programme, most States  find they already have existing processes and activities that address many aspects of an State Safety Programme. The implementation of an  State Safety Programme aims to enhance these processes with additional performance and safety risk-based elements, and facilitate the  effective implementation of SAFETY MANAGEMENT SYSTEM by the aviation industry in the State.    8.2.2.3  The State Safety Programme aims to:      a)  ensure the State has an effective legislative framework in place with supporting specific operating  regulations;      b)  ensure Safety Risk Management and safety assurance coordination and synergy among relevant State aviation  authorities;      c)  support effective implementation and appropriate interaction with service providers’ SAFETY MANAGEMENT SYSTEM;      d)  facilitate the monitoring and measurement of the safety performance of the State’s aviation industry;  and      e)  maintain and/or continuously improve the State’s overall safety performance.      8.2.3    Delegation of safety management functions and activities    8.2.3.1  Some safety management activities require new competencies such as: conducting safety risk  assessments; performing safety data analyses; or evaluating the appropriateness of SPIs.    8.2.3.2  A State may choose to delegate some specific functions or tasks under the State Safety Programme to another State, regional  safety oversight organization (RSOO) or other competent organization, such as a trade association, industry  representative organization or private body. Although a State may delegate specific functions, it will still need enough  personnel to interface with </w:t>
      </w:r>
      <w:r>
        <w:lastRenderedPageBreak/>
        <w:t xml:space="preserve">the delegated entity and to process the information provided by the delegated entity.    8.2.3.3  States should also consider the establishment of appropriate technical and administrative processes to  ensure that the delegated functions are carried out to their satisfaction.    8.2.3.4  Regardless of the arrangement, the State retains the responsibility to ensure that any delegated tasks are  performed in accordance with their national requirements and Standards and Recommended Practices.    </w:t>
      </w:r>
    </w:p>
    <w:p w14:paraId="28F98E64" w14:textId="77777777" w:rsidR="000B410C" w:rsidRDefault="000B410C" w:rsidP="000B410C">
      <w:r>
        <w:t xml:space="preserve">8.2.3.5  Delegation may allow States with a relatively low level of aviation activities to collectively gather safety data  to identify trends and coordinate mitigation strategies.    8.2.3.6  If a State chooses to receive assistance for the development of surveillance processes it should include  the development of organizational safety risk profiles for service providers, the planning and prioritization of inspections,  audits and monitoring activities of approved organization/service providers.    8.2.3.7  If a State chooses to delegate the surveillance activities, the State should ensure it retains access to  surveillance records with documented outcomes. The State should also periodically monitor and review the safety  performance of each service provider and ensure it is clearly established who will monitor and enforce (if needed) the  resolution of any safety issues.    8.2.3.8  Delegation is a means for States with limited resources to ensure they have access to the appropriate  expertise. Guidance on the establishment of an Regional safety oversight organization can be found in Safety Oversight Manual, Part B — The  Establishment and Management of a Regional Safety Oversight Organization (Doc 9734).        8.3    COMPONENT 1: STATE SAFETY POLICY, OBJECTIVES AND RESOURCES    8.3.1  The first State Safety Programme component defines how a State will manage safety throughout its aviation system. It includes  determining the requirements, obligations, functions and activities of the different State aviation authorities related to the  State Safety Programme, as well as the broad safety objectives to be achieved. The State safety policy and objectives should be  documented to provide clear expectations and keep the safety management efforts of the State’s Civil Aviation Authority, and those of  other State aviation authorities, focused on maintaining and improving safety performance. This enables the State to  provide clear safety guidelines to support an air transportation system that is continuing to grow and becoming more  complex.    8.3.2  The State’s legal framework dictates how aviation safety will be managed. Service providers are legally  responsible for the safety of their products and services. They must be in compliance with safety regulations established  by the State. The State should ensure that aviation authorities involved with the implementation and maintenance of the  State Safety Programme have the necessary resources for the State Safety Programme to be implemented effectively.    8.3.3  Component 1 of the State Safety Programme, State safety policy, objectives and resources, is composed of the following  elements:        a)  primary aviation legislation;      b)  specific operating regulations;      c)  State system and functions;      d)  qualified technical personnel; and      e)  technical guidance, tools and provision of safety-critical information.                </w:t>
      </w:r>
    </w:p>
    <w:p w14:paraId="08D859E3" w14:textId="77777777" w:rsidR="000B410C" w:rsidRDefault="000B410C" w:rsidP="000B410C">
      <w:r>
        <w:t xml:space="preserve">8.3.4    Primary aviation legislation    8.3.4.1  Guidance on primary aviation legislation (CE-1) can be found in Doc 9734, Part A.      Note.— Throughout this manual, the term “legislation” is used as a generic term to include primary aviation  legislation and specific operating regulations.    8.3.4.2  There may be a need for legislative provisions that empower the various State aviation authorities (e.g.  Civil Aviation Authority or Accident Investigation Authority) to perform their roles. Whether or not the primary aviation legislation needs to  specifically mention State Safety Programme implementation as a role of the Civil Aviation Authority depends on the legal system of the State. Some </w:t>
      </w:r>
      <w:r>
        <w:lastRenderedPageBreak/>
        <w:t xml:space="preserve">States  may consider that State Safety Programme implementation is implied in the functions already mentioned in their primary aviation legislation.  In that case, amendment of the primary aviation legislation may not be necessary. Evidence of State Safety Programme implementation  should be clearly available in formal State documents. The State should also be able to demonstrate its commitment to  address its safety management responsibilities, as outlined in Annex 19.    8.3.4.3  As part of its State Safety Programme, a State is expected to establish an enforcement policy that:      a)  supports and encourages a positive safety culture;      b)  describes how the State assures protection of safety data and safety information and related sources,  especially if information provided is self-incriminating; and      c)  specifies the conditions and circumstances under which service providers with an SAFETY MANAGEMENT SYSTEM are allowed to  deal with and resolve events involving certain safety issues internally, within the context of their SAFETY MANAGEMENT SYSTEM  and to the satisfaction of the relevant State authority, provided that the SAFETY MANAGEMENT SYSTEM is in accordance with the  SAFETY MANAGEMENT SYSTEM framework and shown to be effective and mature.    8.3.4.4  By using safety management principles, the relationship between a State and its service providers should  evolve beyond compliance and enforcement, to a partnership aimed at maintaining or continuously improving safety  performance.        8.3.5    Specific operating regulations    8.3.5.1  Guidance on specific operating regulations (CE-2), including adapting or adopting regulations from another  State can be found in Doc 9734, Part A.      Prescriptive and performance-based regulations    8.3.5.2  Safety regulations are an important tool that can be used by States to control safety risks. With the  transition to safety management, there has also been a trend towards introducing performance-based regulations. To  understand what performance-based regulations are, one must first understand prescriptive regulations. Prescriptive  regulations are regulations that explicitly spell out what must be done and how it must be done. The expectation is that  compliance with these regulations will achieve the desired level of safety. Many prescriptive regulations were developed  following an accident and are based on lessons learned and the desire to avoid an accident taking place from the same  causes in the future. From the service provider’s perspective, meeting prescriptive requirements entails implementing  the regulations without deviation. No further analysis or justification is expected from the service provider or from the  authority.      </w:t>
      </w:r>
    </w:p>
    <w:p w14:paraId="6EFD1ED9" w14:textId="77777777" w:rsidR="000B410C" w:rsidRDefault="000B410C" w:rsidP="000B410C">
      <w:r>
        <w:t xml:space="preserve">8.3.5.3  Up until recently INTERNATIONAL CIVIL AVIATION ORGANIZATION Standards and Recommended Practices have focused on prescriptive requirements as a means of identifying  minimum standards and ensuring interoperability. However, increasingly there is a need to enable performance-based  regulations to support innovative implementation approaches that may improve efficiencies and that can meet or exceed  the safety objectives.    8.3.5.4  INTERNATIONAL CIVIL AVIATION ORGANIZATIONAnnexes provide examples of Standards that enable both prescriptive and performance-based  regulations. The following is an example of a Standard from Annex 14 — Aerodromes, Volume I — Aerodrome Design  and Operations, that enables prescriptive regulations:      3.3.1  Where the end of a runway is not served by a taxiway or a taxiway turnaround  and where the code letter is D, E or F, a runway turn pad shall be provided to facilitate a  180-degree turn of aeroplanes.    8.3.5.5  The example above enables a prescriptive regulation as it identifies only one way of demonstrating  compliance if the runway is of the specified criteria: that is, to provide a runway turn pad. Deviation from prescriptive  regulations is generally granted by means of exemption from the regulations.    8.3.5.6  In contrast, Standards which enable performance-based regulations are expressed in terms of the desired  outcome. The resulting performance-based regulations </w:t>
      </w:r>
      <w:r>
        <w:lastRenderedPageBreak/>
        <w:t xml:space="preserve">require that the service provider demonstrate that its proposed  approach will achieve the desired outcome. The following is an example of a performance-based Standard from Annex 6,  Part I.      7.2.11 The aeroplane shall be sufficiently provided with navigation equipment to ensure  that, in the event of the failure of one item of equipment at any stage of the flight, the  remaining equipment will enable the aeroplane to navigate in accordance with 7.2.1 and,  where applicable, 7.2.2, 7.2.5 and 7.2.6.    8.3.5.7  Note that the Standard above does not indicate the specific navigation equipment required. Instead, it  describes the outcome that is desired, that is, that in the event of the failure of one item, the remaining equipment needs  to enable the aircraft to still be navigated safely. The required equipment would depend on the design of the aircraft.  Regulations written in this manner would require the air operator to provide the necessary data to the authority to show  how it complies with this requirement. This can be done through its own analysis, but for such types of performance- based regulations, the information needed is often available from other sources. In this case, both the authority and air  operator would make use of data from aircraft manufacturers to guide their decision, and there is no need for the air  operator to develop its own novel solution. When writing performance-based regulations, States must keep in mind how  compliance can be demonstrated. There may be a need for the State to develop guidance material and/or acceptable  means of compliance to support the industry in meeting the requirement.    8.3.5.8  The following is another example of a performance-based Standard from Appendix 2 of Annex 19.      2.1.1 The service provider shall develop and maintain a process to identify hazards  associated with its aviation products or services.    8.3.5.9  In the example above, although the Standard requires that a process be put in place to identify hazards, it  does not specify what such a process should look like. States may allow service providers to design their own  methodology. The regulator’s role would be to assess whether the service provider’s methodology, processes and  system would indeed result in hazards being identified. The authority would also make an assessment of the  performance of the service provider’s hazard identification process, for example by evaluating the volume, types and  significance of the hazards identified. Performance-based regulations that are written in this manner require regulators to  have the skills and expertise to assess the performance of the system, rather than to merely assess prescriptive  compliance with the letter of the regulations. More resources are also required for evaluation as implementation would  differ from one service provider to another.    </w:t>
      </w:r>
    </w:p>
    <w:p w14:paraId="7F954C4F" w14:textId="77777777" w:rsidR="000B410C" w:rsidRDefault="000B410C" w:rsidP="000B410C">
      <w:r>
        <w:t xml:space="preserve">Providing prescriptive and performance-based options    8.3.5.10  In some cases, INTERNATIONAL CIVIL AVIATION ORGANIZATION Standards and Recommended Practices require that prescriptive regulations be established, and at the same time  offer States the choice of establishing performance-based regulations to support alternative means of compliance.  Where States establish both prescriptive and performance-based regulatory options, service providers that do not have  the expertise to develop their own approach to meet the performance-based regulations can choose to comply with the  prescriptive regulations. For those service providers who do have such expertise, the resulting regulations allow service  providers to develop a means of compliance appropriate to their own operations, and may also offer potential for  increased operational flexibility and more efficient use of resources. Fatigue management Standards, such as those in  Annex 6, Part I, amendment 43, provide a good example of this:      4.10.1 The State of the Operator shall establish regulations for the purpose of managing  fatigue. These regulations shall be based upon scientific principles, knowledge and  operational experience with the aim of ensuring that flight and cabin crew members are  performing at an adequate level of </w:t>
      </w:r>
      <w:r>
        <w:lastRenderedPageBreak/>
        <w:t xml:space="preserve">alertness. Accordingly, the State of the Operator shall  establish:      a)  prescriptive regulations for flight time, flight duty period, duty period limitations and  rest period requirements; and      b)  where authorizing the operator to use a Fatigue Risk Management System (FRMS)  to manage fatigue, Fatigue Risk Management System regulations.      4.10.2 The State of the Operator shall require that the operator, in compliance with 4.10.1  and for the purposes of managing its fatigue-related safety risks, establish either:      a)  flight time, flight duty period, duty period limitations and rest period requirements that  are within the prescriptive fatigue management regulations established by the State  of the Operator; or      b)  a Fatigue Risk Management System (FRMS) in compliance with 4.10.6 for all  operations; or      c)  an Fatigue Risk Management System in compliance with 4.10.6 for part of its operations and the requirements of  4.10.2 a) for the remainder of its operations.    8.3.5.11  In the example above, the Standard requires States to establish prescriptive flight and duty limitation  regulations, while the establishment of regulations to support Fatigue Risk Management System is optional. Fatigue Risk Management System gives the air operator the  opportunity to better address its specific fatigue risks and at the same time offers the potential for operational flexibility  outside the prescriptive flight and duty limitation regulations. A State must consider whether it is necessary to provide,  alternatively, Fatigue Risk Management System regulations to the mandatory prescriptive limitation regulations, and whether it has the necessary  resources to provide appropriate oversight of Fatigue Risk Management System. Standard 4.10.2 then goes on to clarify that air operators are  required to manage their fatigue-related safety risks. Where Fatigue Risk Management System regulations are established, they can do so within the  prescriptive limitations regulations referenced in 4.10.2 (a), or by implementing a performance-based Fatigue Risk Management System referenced  in 4.10.2 (b) and (c). Air operators that do not have the expertise to develop an Fatigue Risk Management System and meet the associated  regulatory requirements would need to comply with the prescriptive regulations.    8.3.5.12  It should be apparent that performance-based regulations are not always appropriate. Prescriptive  requirements continue to be appropriate when a standardized means of compliance is necessary, for example to  facilitate interoperability. Requirements for runway markings, for example, are necessarily prescriptive in nature.        </w:t>
      </w:r>
    </w:p>
    <w:p w14:paraId="1D9D7F0B" w14:textId="77777777" w:rsidR="000B410C" w:rsidRDefault="000B410C" w:rsidP="000B410C">
      <w:r>
        <w:t xml:space="preserve">8.3.5.13  In practice, regulations are rarely fully prescriptive or fully performance-based, but rather contain elements  of both. They are also performance-based to different degrees. As a State considers implementing performance-based  regulations, it needs to consider the capability and maturity of the industry, specific sectors of industry, or even the  maturity of individual service providers and their SAFETY MANAGEMENT SYSTEM. Performance-based regulations also demand more of the  regulator, requiring them to not only check for compliance, but to also be able to evaluate systems and assess safety  performance taking into account the specific operational context of each service provider. States need to ensure that  they are able to continue to oversee and manage the industry, noting that higher levels of expertise, as well as more  resources, are required. SAFETY MANAGEMENT SYSTEM provide a foundation and tools for service providers to meet performance-based  regulations, but it is not an automatic assurance that every service provider with an SAFETY MANAGEMENT SYSTEM has the ability to do so. It  depends on the demands of the specific performance-based requirement.    8.3.5.14  Performance-based regulations also have an impact on enforcement. Enforcement of prescriptive  regulations is straightforward as non-compliance can be easily determined. Enforcement is more challenging with  performance-based regulations. For example, a service provider may be able to show that it has a process in place </w:t>
      </w:r>
      <w:r>
        <w:lastRenderedPageBreak/>
        <w:t xml:space="preserve">that  meets the regulation (for example, it has a hazard reporting system in place), but is unable to show that the process can  deliver the intended outcome (for example, whether the hazard reporting system is effective). This could lead to the  establishment of systems or processes that merely meet the “letter of the law” but do not deliver on the required safety  outcome. Regulators may need to involve the relevant enforcement agencies in the development of performance-based  regulations to ensure their enforceability.        8.3.6    State system and functions    8.3.6.1  Guidance on State system and functions (CE-3), can be found in Doc 9734, Part A.      Organization responsible for coordinating the State Safety Programme    8.3.6.2  State’s safety management responsibilities can be discharged by multiple aviation authorities within the  State, for example, the Civil Aviation Authority and an independent Accident Investigation Authority. States should clarify which authority within the State is  responsible for coordinating the maintenance and implementation of the State Safety Programme. Many States assign this role to the Civil Aviation Authority,  given that the Civil Aviation Authority is normally responsible for most of the State Safety Programme responsibilities. The roles and responsibilities of all the  authorities involved should be identified and documented.      State Safety Programme coordination group    8.3.6.3  The State should establish a suitable coordination group with representation from the impacted aviation  authorities with responsibilities related to the implementation and maintenance of the State Safety Programme, including Accident  Investigation Authorities as well as military aviation authorities. Appointment of a coordination group will facilitate good  communication, avoid duplication of effort and conflicting policies and ensure effective and efficient State Safety Programme implementation.  This group is a form of committee chaired by the head of the organization responsible for coordinating the State Safety Programme.    8.3.6.4  The State may also find it beneficial to allocate the day-to-day planning and management of the State Safety Programme  implementation to a person, a department or a team. Such a person, department or team can ensure that the various  aspects work together to deliver the State’s safety objectives.             </w:t>
      </w:r>
    </w:p>
    <w:p w14:paraId="3E1F84B7" w14:textId="77777777" w:rsidR="000B410C" w:rsidRDefault="000B410C" w:rsidP="000B410C">
      <w:r>
        <w:t xml:space="preserve">State Safety Programme functions and activities    8.3.6.5  How States choose to organize their workforce and organizational structure to address the acceptance and  monitoring of SAFETY MANAGEMENT SYSTEM implementation by service providers in compliance with Annex 19 is a matter for each State to decide.   A State can choose to establish a new office or to add this responsibility to the responsibilities of existing offices, for  example: airworthiness office, flight operation office, air navigation and aerodrome office, etc. The decision will depend  on how the State chooses to address its new competency requirements.    8.3.6.6  It is important for the various aviation authorities to have role clarity. This should include all of their State Safety Programme  obligations, functions and activities. The State should ensure that each authority understands its contribution to meeting  each Annex 19 requirement; most importantly, their responsibility for management of safety in the State. The obligations  and functions of each aviation authority with respect to State Safety Programme implementation should be documented to avoid ambiguity.    8.3.6.7  There should be appropriate governance structures in States where the staff involved in safety are  geographically dispersed. A complex governance structure may not be necessary for less complex aviation systems,  where few people are involved in safety management. The State should ensure that all personnel have the same  understanding of State Safety Programme implementation at a national level. The State Safety Programme implementation approach should be documented.      State safety policy and safety objectives    8.3.6.8  Effective implementation of an State Safety Programme requires commitment by the State’s </w:t>
      </w:r>
      <w:r>
        <w:lastRenderedPageBreak/>
        <w:t xml:space="preserve">senior management and support  of personnel at all levels. State safety policies and State safety objectives are high-level statements endorsed by the  State aviation authorities. Combined, they guide safety behaviour and resource allocation. The State safety policy and  objectives should be published and reviewed periodically to ensure they remain relevant and appropriate to the State.      State safety policy    8.3.6.9  The commitment of senior management should be articulated in the State safety policy. The State safety  policy is a formal document describing the State’s safety intentions and direction. The State safety policy projects senior  management’s attitude to safety and to the promotion of a positive safety culture in the State. It can be thought of as the  State’s safety mission and vision statement.    8.3.6.10  The safety policy should address key practices that are essential for safety management and how senior  management expects to deliver on their safety responsibilities, (e.g. the use of a data-driven approach). The principles  reflected in the safety policy should be clearly visible in the day-to-day practices of the State.    8.3.6.11  The State safety policy is endorsed by the State aviation authorities to demonstrate their safety intent and  is implemented as a procedure or protocol. A typical policy statement is: “We will achieve safety through: (1) our  acceptance of accountability for safe conditions and behaviours (2) a culture of safety leadership, collaboration, open  communication, etc.”      State safety objectives    8.3.6.12  The development of safety objectives starts with a clear understanding of the highest safety risks in the  aviation system. Safety risk in the aviation system is influenced by many different factors, such as the size and  complexity of the aviation system as well as the operational environment. The development of a good system description  will provide a good background and understanding. Refer to State Safety Programme implementation in 8.7 of this chapter.      </w:t>
      </w:r>
    </w:p>
    <w:p w14:paraId="5A333167" w14:textId="77777777" w:rsidR="000B410C" w:rsidRDefault="000B410C" w:rsidP="000B410C">
      <w:r>
        <w:t xml:space="preserve">8.3.6.13  Quantitative data should be used where available to develop an understanding of its top safety risks. The  State may also use qualitative information and expert analysis. A group of selected experts may be created to participate  in guided discussions to gain understanding of the broader safety risks across the aviation system. This group would  have a similar role as the service provider’s safety review board (SRB), as discussed in Chapter 9, 9.3.6; in this case at  State level. These experts can be guided by available safety trend information, known accidents and serious   incidents contributing factors, or known deficiencies in the State’s State Safety Oversight processes. They could also consider regional  objectives or global objectives as identified in the Global Aviation Safety Plan. This brainstorming-type approach could be done collaboratively  with service providers, to identify “known” safety issues for each aviation sector.    8.3.6.14  State safety objectives are brief, high-level statements that provide direction for all relevant State aviation  authorities. They represent the desired safety outcomes that the State aims to achieve. It is also important, when  defining the safety objectives, to take into account the State’s ability to influence the desired outcomes. The safety  objectives represent the State’s priorities for the management of safety and provide a blueprint for allocating and  directing the State’s resources.    8.3.6.15  The safety objectives support the identification of the State’s SPIs and SPTs and the subsequent  establishment of the acceptable level of safety performance (Acceptable level of safety performance), discussed later in this Chapter. Safety objectives  work together as a package with SPIs and SPTs to enable the State to monitor and measure its safety performance.  Further guidance on SPIs and SPTs can be found in Chapter 4.    8.3.6.16  Once the State Safety Programme is implemented, the State should periodically reassess its identified safety risks by  analysing the safety information generated by the State Safety Programme. The analysis will also support the identification of emerging  issues. </w:t>
      </w:r>
      <w:r>
        <w:lastRenderedPageBreak/>
        <w:t xml:space="preserve">Guidance on safety analysis can be found in Chapter 6. The State should also periodically review its progress  towards achieving its safety objectives and their continued relevance, keeping in mind any reassessments of the current  risks.      State safety resources    8.3.6.17  The State must ensure that agencies that have safety responsibilities are given sufficient resources to  carry out their mandates. This includes financial resources as well as human resources.    8.3.6.18  Some aviation authorities receive their funding based on a State-allocated budget. Others are funded by  fees and charges collected from those participating in the aviation system (such as licence and approval fees), or from  those using services within the aviation system (for example levies on passengers or fuel). The source of funding that is  most appropriate to the State depends on the circumstances of that State. For example, a State that has a small aviation  industry may find that it is not enough for its Civil Aviation Authority to rely only on fees and charges to fund its regulatory activities. A  State may need to have multiple sources of funding for its aviation activities.    8.3.6.19  As a State starts to fully implement its State Safety Programme and adopt safety management practices, it may need to revisit  its budget and funding to ensure that it continues to have a sufficient revenue stream. New functions are introduced and  will must be carried out well in order for a safety management approach to succeed, including for example Safety Risk Management, data  collection and analysis, and safety promotion. Safety management also requires the State’s aviation authorities to be  able to continually monitor and review their own processes to manage risk. Inspectors and other personnel may need to  be retrained. As such, the State may find it necessary to allocate sufficient financial resources for State agencies when  transitioning to a safety management approach.     </w:t>
      </w:r>
    </w:p>
    <w:p w14:paraId="78FB1CD9" w14:textId="77777777" w:rsidR="000B410C" w:rsidRDefault="000B410C" w:rsidP="000B410C">
      <w:r>
        <w:t xml:space="preserve"> National Aviation Safety Plan (NASP)    8.3.6.20  Assembly resolution A39-12 on INTERNATIONAL CIVIL AVIATION ORGANIZATIONglobal planning for safety and air navigation recognizes the  importance of effective implementation of national aviation safety plans. It resolves that States should develop and  implement national aviation safety plans, in line with the goals of the Global Aviation Safety Plan (Global Aviation Safety Plan, Doc 10004). At  the international level, the Global Aviation Safety Plan sets forth a strategy which supports the prioritization and continuous improvement of  aviation safety. Regional and national aviation safety plans should be developed in alignment with the Global Aviation Safety Plan.      8.3.6.21  At the regional level, the regional aviation safety groups (RASGs) coordinate the planning process.  Regional and national safety enhancement initiatives (SEIs) should be adapted based on issues faced by the States  concerned. The national aviation safety plan presents the strategic direction for the management of aviation safety at the  national level, for a set time period (e.g. over the next five years). It outlines to all stakeholders where the State aviation  authorities should target resources over the coming years.     8.3.6.22   A national aviation safety plan allows the State to clearly communicate its strategy for improving safety at  the national level to all stakeholders, including other government branches and the travelling public. It provides a  transparent means to disclose how the Civil Aviation Authoritys and other entities involved in civil aviation will work to identify hazards and  manage operational safety risks and other safety issues. It also illustrates how planned SEIs will help the State meet  established goals. The national aviation safety plan emphasizes the State’s commitment to aviation safety.     8.3.6.23  Each State should produce a national aviation safety plan. If a State already has an State Safety Programme in place, the  national aviation safety plan may be addressed by Component 1: State safety policy, objectives and resources. The  national aviation safety plan may be published as a separate high level document to facilitate communication with the  public and </w:t>
      </w:r>
      <w:r>
        <w:lastRenderedPageBreak/>
        <w:t xml:space="preserve">other entities external to the Civil Aviation Authority.       State Safety Programme Documentation    8.3.6.24  The State should describe its State Safety Programme in a document to ensure that all relevant personnel have a common  understanding. The document should include its structure and associated programmes, how its various components  work together, as well as the roles of the different State aviation authorities. The documentation should complement  existing processes and procedures and broadly describe how the various State Safety Programme sub programmes work together to  improve safety. Cross references to safety responsibilities and accountabilities of authorities in supporting  documentation may also be included. The State should choose a means of documentation and dissemination that would  best serve its environment, for example in a physical document or on an appropriately controlled website. Regardless of  the communication channel, the aim is to facilitate a common understanding of the State Safety Programme by all relevant personnel.        8.3.7    Qualified technical personnel    8.3.7.1  Guidance on qualified technical personnel performing safety-related functions (CE-4) can be found in  Doc 9734, Part A.      General guidance    8.3.7.2  States will need to identify and address the competencies required for effective implementation of State Safety Programme,  taking into account the roles and responsibilities under the State Safety Programme performed by their personnel. These competencies are  in addition to those required for the conduct of compliance oversight and may be addressed by training existing staff or  by hiring additional staff and include, but are not limited to:     </w:t>
      </w:r>
    </w:p>
    <w:p w14:paraId="548EA844" w14:textId="77777777" w:rsidR="000B410C" w:rsidRDefault="000B410C" w:rsidP="000B410C">
      <w:r>
        <w:t xml:space="preserve"> a)  enhanced leadership skills;      b)  understanding of business processes;      c)  experience and judgement required to assess performance and effectiveness;      d)  safety risk-based surveillance;      e)  safety data collection and analysis;      f)  safety performance measurement and monitoring; and      g)  safety promotion activities.    8.3.7.3  Guidance on the development and maintenance of a strong inspectorate workforce can be found in the  Manual on the Competencies of Civil Aviation Safety Inspectors (Doc 10070).    8.3.7.4  The State should determine the most appropriate training for personnel with different roles and  responsibilities in the organization. The following are examples of training that should be considered:      a)  briefings or familiarization training for senior management on State Safety Programme, SAFETY MANAGEMENT SYSTEM, safety policy, objectives and  Acceptable level of safety performance;      b)  training for inspectors on the State Safety Programme and SAFETY MANAGEMENT SYSTEM principles, how to carry out SAFETY MANAGEMENT SYSTEM assessments, how to  evaluate a service provider’s SPIs for acceptance and how to generally oversee the service provider in  a safety management environment;      c)  soft skills training (effective communication skills, negotiation skills, conflict resolution, etc.) to support  inspectors in working collaboratively with service providers to improve safety performance while  ensuring continued compliance with established regulations;      d)  training for personnel responsible for data analysis, safety objectives, SPIs and SPTs;      e)  training for aviation medical examiners and medical assessors;      f)  protection of safety data, safety information and related sources and enforcement policy training for  legal personnel, etc.; and      g)  State Safety Programme and SAFETY MANAGEMENT SYSTEM training for service provider safety investigators.    8.3.7.5  Safety training programmes for personnel involved in State Safety Programme-related duties should be coordinated among  State organizations, as appropriate. The scope of State Safety Programme and SAFETY MANAGEMENT SYSTEM training or familiarization should reflect the actual State Safety Programme  processes, and the State Safety Programme itself as it evolves and matures. Initial State Safety Programme and SAFETY MANAGEMENT SYSTEM training may be limited to generic State Safety Programme  elements or SAFETY </w:t>
      </w:r>
      <w:r>
        <w:lastRenderedPageBreak/>
        <w:t xml:space="preserve">MANAGEMENT SYSTEM framework elements and guidance.    8.3.7.6  To ensure all relevant technical staff are properly qualified, the State should:      a)  develop  internal training policies and procedures; and      b)  develop an State Safety Programme and SAFETY MANAGEMENT SYSTEM training programme for relevant staff. Priority should be given to State Safety Programme-SAFETY MANAGEMENT SYSTEM  implementation personnel and operational/field inspectors involved in service providers’ SAFETY MANAGEMENT SYSTEM  surveillance / monitoring; (including State-specific State Safety Programme processes and their relevance).    </w:t>
      </w:r>
    </w:p>
    <w:p w14:paraId="7FDA2738" w14:textId="77777777" w:rsidR="000B410C" w:rsidRDefault="000B410C" w:rsidP="000B410C">
      <w:r>
        <w:t xml:space="preserve">8.3.7.7  Many different types of State Safety Programme and SAFETY MANAGEMENT SYSTEM training are available, including online courses, classroom courses,  workshops, etc. The type and amount of training provided should ensure that relevant staff develop the competence  needed to perform their roles and understand their contribution to the State Safety Programme. The aim is to ensure a person or team  addresses each aspect of the State Safety Programme, and that they are trained to perform the allocated role.    8.3.7.8  Appropriate and sufficient training for inspectors will ensure consistent surveillance and required  capabilities to be effective in a safety management environment. States should consider the following:      a)  Surveillance and monitoring of service providers’ SAFETY MANAGEMENT SYSTEM will require competencies that may not have  been critical before SAFETY MANAGEMENT SYSTEM requirements were introduced. Inspectors will need to complement their  existing technical knowledge with additional skills to assess the suitability and effectiveness of the  service providers’ SAFETY MANAGEMENT SYSTEM implementation. This approach requires working in partnership with industry;  to gain the trust of service providers to facilitate sharing of safety data and safety information. States  will need to provide the appropriate training to ensure that personnel responsible for interaction with  the industry have the competencies and flexibility to perform the surveillance activities in an SAFETY MANAGEMENT SYSTEM  environment. A training needs analysis can be used to identify the appropriate training.      b)  The training should also provide staff with an awareness of the role and contributions of other  departments within their aviation authority and other State aviation authorities. This will allow  inspectors as well as staff from different State aviation authorities to have a consistent approach. It will  also facilitate a better understanding of safety risks across various sectors. Inspectors can also better  understand how they contribute to achieving the State safety objectives.      8.3.8    Technical guidance, tools and provision of safety-critical information    8.3.8.1  Guidance on Technical guidance, tools and the provision of safety-critical information (CE-5) can be found  in Doc 9734, Part A.    8.3.8.2  The State should consider providing guidance to their inspectors and service providers to help with the  interpretation of safety management regulations. This will promote a positive safety culture and aid the service provider  in meeting their safety objectives, and consequently, the State’s safety objectives, which are often achieved through  regulation. The assessment of SAFETY MANAGEMENT SYSTEM may require additional tools to determine both the compliance and performance of  the service providers’ SAFETY MANAGEMENT SYSTEM. Any tools developed will require training for affected staff before being implemented.        8.4    COMPONENT 2: STATE SAFETY RISK MANAGEMENT    8.4.1  States need to identify potential safety risks to the aviation system. The State should augment its  traditional methods of analysing the causes of an accident or incident with proactive processes to achieve this. Proactive  processes enable the State to identify and address precursors and contributors of accidents, and strategically manage  safety resources to maximize safety improvements. States should:      a)  require that their service providers implement SAFETY MANAGEMENT SYSTEM to manage and </w:t>
      </w:r>
      <w:r>
        <w:lastRenderedPageBreak/>
        <w:t xml:space="preserve">improve the safety of their aviation- related activities;      b)  establish means to determine whether service providers’ Safety Risk Management is acceptable; and      c)  review and ensure that the service provider’s SAFETY MANAGEMENT SYSTEM remains effective.    8.4.2  The State Safety Risk Management component includes the implementation of SAFETY MANAGEMENT SYSTEM by service providers, including hazard  identification processes and the management of associated safety risks.  </w:t>
      </w:r>
    </w:p>
    <w:p w14:paraId="6F1F8C79" w14:textId="77777777" w:rsidR="000B410C" w:rsidRDefault="000B410C" w:rsidP="000B410C">
      <w:r>
        <w:t xml:space="preserve">8.4.3  States should also apply the principles of Safety Risk Management to their own activities. These include activities such as the  development of regulations and prioritization of surveillance activities based on assessed risk.    8.4.4  An area often overlooked by service providers and regulators is the safety risk induced through interfaces  with other entities. The interface between State Safety Programme and SAFETY MANAGEMENT SYSTEM(s) may pose a particular interface challenge for States and  service providers. The State should consider highlighting the importance of the SAFETY MANAGEMENT SYSTEM interface risk management through  its regulations and supporting guidance. Examples of interface risk include:      a)  Dependency — organization A is dependent on organization B to provide goods or services.  Organization B is not clear about the expectation and organization A’s dependency and fails to deliver.      b)  Control — interfacing organizations often have minimal control of the quality or effectiveness of the  interfacing organization(s).    8.4.5  In both of these instances, interface risk management can illuminate the risk, clarify the mutual  expectations and mitigate unwanted consequences through mutually agreed boundary checks. Additional information on  interfaces between service providers can be found in Chapter 2.      8.4.6    Licensing, certification, authorization and approval obligations      8.4.6.1  Guidance on licensing, certification, authorization and approval obligations (CE-6) can be found in  Doc 9734, Part A.    8.4.6.2  Licensing, certification, authorization and approval obligations are important components of the State  safety risk control strategy. They provide the State with assurance that service providers and other pertinent industry  representative organizations have achieved the required standards to operate safely within the aviation system. Some  States have established common operating regulations to facilitate the recognition or acceptance of licences, certificates,  authorizations and approvals issued by other States. Such arrangements do not absolve the State from its obligations  under the Chicago Convention.        8.4.7    Safety management system obligations    SAFETY MANAGEMENT SYSTEM regulatory requirements    8.4.7.1  In accordance with Annex 19, the State shall require that service providers and international general  aviation operators implement SAFETY MANAGEMENT SYSTEM. The requirements address the SAFETY MANAGEMENT SYSTEM framework found in Annex 19, Appendix 2 and  the supporting guidance found in Chapter 9 of this manual. How these requirements are established will depend on the  regulatory framework of the State.    8.4.7.2  States should institute a process that ensures the SAFETY MANAGEMENT SYSTEM is acceptable to the State. One approach is to  establish timelines and milestones at the State level that represent the required SAFETY MANAGEMENT SYSTEM implementation progress.  Additional guidance for service providers about how to develop and perform an SAFETY MANAGEMENT SYSTEM gap analysis and implementation  plan can be found in Chapter 9.    8.4.7.3  The State’s SAFETY MANAGEMENT SYSTEM regulatory requirements and SAFETY MANAGEMENT SYSTEM guidance material should be periodically reviewed.  The review should take into consideration: industry feedback, periodic review of the State safety risk profile, current  status, and applicability of INTERNATIONAL CIVIL AVIATION ORGANIZATIONSAFETY MANAGEMENT SYSTEM Standards and Recommended Practices and guidance material.      </w:t>
      </w:r>
    </w:p>
    <w:p w14:paraId="285CE4FC" w14:textId="77777777" w:rsidR="000B410C" w:rsidRDefault="000B410C" w:rsidP="000B410C">
      <w:r>
        <w:lastRenderedPageBreak/>
        <w:t xml:space="preserve">International general aviation    8.4.7.4  SAFETY MANAGEMENT SYSTEM provisions for international general aviation (IGA) are addressed with some flexibility in Annex 19 and  are therefore not included in the list of service providers. This sector of aviation is expected to implement the SAFETY MANAGEMENT SYSTEM  framework. The difference between this and other sectors is that, in this case, States are allowed a degree of flexibility  with how they establish the requirements. Consistent with other provisions found in Annex 6, Part II — International  General Aviation — Aeroplanes, the State of Registry shall establish criteria for IGA operators to implement an SAFETY MANAGEMENT SYSTEM.    8.4.7.5  The establishment of the criteria should require the application of the SAFETY MANAGEMENT SYSTEM framework as described in  Annex 19, but this might be achieved in a number of ways:      a)  criteria is established within the existing specific operating regulations for IGA;      b)  publication of requirements within the regulatory framework in a legal instrument other than specific  operating regulations that defines the criteria; or      c)  making references within the regulatory framework to an SAFETY MANAGEMENT SYSTEM industry code of practice that is  recognized by the State.    8.4.7.6  In selecting the best approach for the establishment of the SAFETY MANAGEMENT SYSTEM criteria for IGA, the State of Registry  should consider how the monitoring of the SAFETY MANAGEMENT SYSTEM will be performed, including possible delegation of oversight to a third  party. As with service providers’ SAFETY MANAGEMENT SYSTEM, when determining the acceptability of the SAFETY MANAGEMENT SYSTEM, the State of Registry should allow  for scalability based on the size, operational environment and complexity of the operation.    8.4.7.7  In the case of large or turbojet aircraft under multiple States of Registry that are issued an air operator  certificate (AOC) in accordance with Annex 6, Part I, the operator would be considered a service provider and treated as  such with the SAFETY MANAGEMENT SYSTEM to be made acceptable to the State of the Operator.      SAFETY MANAGEMENT SYSTEM acceptance    8.4.7.8  Many service providers have certificates, authorizations or approvals from more than one State or conduct  operations in more than one State. There is no Annex 19 requirement to oversee the SAFETY MANAGEMENT SYSTEM of a service provider that is  outside of the State’s responsibility. However, harmonization of SAFETY MANAGEMENT SYSTEM requirements does facilitate acceptance of SAFETY MANAGEMENT SYSTEM  between States. Harmonization reduces oversight duplication and the need for service providers to comply with similar  SAFETY MANAGEMENT SYSTEM obligations through (potentially) dissimilar requirements. States should be conscious of policies that increase the  administrative and financial burden for certificate holders without adding demonstrable safety value. Importantly, for  service providers that do not benefit from the common acceptance of their certification, authorization or approval, the  introduction of SAFETY MANAGEMENT SYSTEM has exacerbated the situation. States should try to achieve the benefits of implementation without  imposing additional undue burden on service providers.    8.4.7.9  Further, States are encouraged to apply the requirements equally when granting certificates, authorizations  or approvals to other States’ service providers, without excessive technical, legal, and administrative burdens. Many  service providers need additional resources for initial acceptance by multiple States, and to support periodic monitoring  or audits from States who have accepted their SAFETY MANAGEMENT SYSTEM. Additional effort is also required when requirements vary, are  interpreted differently or are in conflict.    8.4.7.10  Annex 19 provides SAFETY MANAGEMENT SYSTEM framework requirements. States transpose the requirements into the State’s  regulatory framework. The performance of any organizational system or process, in practice, depends on how the  requirements are implemented. There are two major components involved with </w:t>
      </w:r>
      <w:r>
        <w:lastRenderedPageBreak/>
        <w:t xml:space="preserve">SAFETY MANAGEMENT SYSTEM equivalence and the implications of  SAFETY MANAGEMENT SYSTEM acceptance among States.      </w:t>
      </w:r>
    </w:p>
    <w:p w14:paraId="0EC96819" w14:textId="77777777" w:rsidR="000B410C" w:rsidRDefault="000B410C" w:rsidP="000B410C">
      <w:r>
        <w:t>8.4.7.11  The first component is the formal aspects of recognition or acceptance of SAFETY MANAGEMENT SYSTEM. Some States have  addressed this though bilateral or multilateral agreements that involve a mixture of diplomatic, legal, and technical  arrangements between States. In some cases, the acceptance is mutual, but not in all circumstances.      8.4.7.12  The second component is technical equivalence. Technical equivalence can be divided into five areas:      a)  Common requirements. While not sufficient to establish equivalence, use of a common set of  requirements provides structure and efficiency for technical evaluations. These have been established  in the various INTERNATIONAL CIVIL AVIATION ORGANIZATIONAnnexes.      b)  Implementation expectations. Each State identifies specific expectations for processes, programmes,  methods, and tools for the other authority to demonstrate implementation and performance.      c)  Acceptance methodology. Methods States use to evaluate how processes and management  capabilities vary between States. This is usually a function of the State’s safety oversight system  (CE-6, licensing, certification, authorization and approval obligations).      d)  Performance measurement. The methodology used by each State to measure safety performance of  certificated and approved organizations is aimed at improving the State’s understanding of the  performance potential and status of each organization.      e)  Monitoring policies and methods. Monitoring must assure the performance status of organizations and  their SAFETY MANAGEMENT SYSTEMs. This is an aspect of the State’s surveillance obligations. Each State must develop an  understanding and confidence in the methods used by another authority to oversee their SAFETY MANAGEMENT SYSTEMs. This  supports acceptance or recognition of the SAFETY MANAGEMENT SYSTEMs.    8.4.7.13  Service providers’ SAFETY MANAGEMENT SYSTEM must be made acceptable to the relevant State authority. Service providers are  expected to conduct a gap analysis and develop a workable implementation plan (including acceptance by the State as  a planned task). SAFETY MANAGEMENT SYSTEM implementations are generally conducted in three or four stages. Early collaboration between the  service provider and the State authorities will likely lead to a smoother development and acceptance process. For  information about SAFETY MANAGEMENT SYSTEM implementation see Chapter 9.      Acceptance of SPIs and SPTs    8.4.7.14  Service providers’ proposed SPIs are reviewed and accepted by the relevant State regulatory authority as  part of the SAFETY MANAGEMENT SYSTEM acceptance. States might consider planning the acceptance of a service provider’s SPIs later in the  implementation process. This is especially practical for service providers at initial certification as they often do not have  enough data to develop meaningful indications. The regulator may be satisfied that the proposed SPIs are appropriate  and pertinent to the individual service provider’s aviation activities. Some of the service provider’s SPIs and SPTs may  link to the State SPIs and SPTs for measuring and monitoring the Acceptable level of safety performance. This need not be the case for all SPIs and   SPTs. More information on safety performance measurement is found in Chapter 4.    8.4.7.15  The acceptance of the service provider’s SPTs may be addressed after the SPIs have been monitored  over a period of time. This establishes the baseline performance. It may be based on targets established at the State,  regional or global level. Achievement of State SPTs will require the coordination of safety risk mitigation actions with the  service provider.</w:t>
      </w:r>
    </w:p>
    <w:p w14:paraId="5FAB44AC" w14:textId="77777777" w:rsidR="000B410C" w:rsidRDefault="000B410C" w:rsidP="000B410C">
      <w:r>
        <w:lastRenderedPageBreak/>
        <w:t>One SAFETY MANAGEMENT SYSTEM across multiple service providers    8.4.7.16  Organizations with multiple service provider certifications may choose to include them all under the scope  of one SAFETY MANAGEMENT SYSTEM to capitalize on the benefits of SAFETY MANAGEMENT SYSTEM and better address interface aspects. The State regulator should  consider the following when assessing the SAFETY MANAGEMENT SYSTEM of these parent organizations or the implementation of SAFETY MANAGEMENT SYSTEM  requirements for service providers which are included in the scope of a wider SAFETY MANAGEMENT SYSTEM:        a)  Ensure that SAFETY MANAGEMENT SYSTEM monitoring policies and processes are consistently applied throughout the State, in  particular where inspectors from different organizations within the regulator are responsible for the  oversight and monitoring of different service providers:        1)  there is evidence of management commitment for the consistent interpretation of regulations and  application of oversight and monitoring;        2)  all oversight and monitoring personnel have been provided standardized training; ideally including  participants from different disciplines;        3)  common policies, procedures, and auditing tools need to be developed and implemented when  there are different oversight and monitoring organizations;        4)  there is consistent and frequent communication between the responsible inspectors assigned to  each service provider;        5)  there are mechaniSafety Management System in place which monitor the degree of standardization of the oversight and  monitoring activities. Any issues identified should be addressed;        6)  it is recognized that the service provider’s activities may be addressed by the SAFETY MANAGEMENT SYSTEM at the  corporate (“parent”) level. This might include activities that require SAFETY MANAGEMENT SYSTEM and activities that are  outside of Annex 19 applicability.        7)  the parent organization has documented:          i)  its policies and procedures for how safety data and safety information are shared,  communications are relayed, decisions are made, and resources are allocated across the  different activity areas and, where applicable, with different regulatory authorities;           ii)  the roles and responsibilities associated with its SAFETY MANAGEMENT SYSTEM and the accountability framework for  the SAFETY MANAGEMENT SYSTEM; and          iii) the organizational structure and interfaces between different systems and activities in its  system description.       b)  Ensure awareness that parent organizations holding multiple certificates - some of which include  certificates from foreign regulators - may elect to implement one SAFETY MANAGEMENT SYSTEM across the multiple service  providers.        1)  recognize that the scope of an SAFETY MANAGEMENT SYSTEM is clearly defined in the system description and details the  individual activities. The service provider can demonstrate the compatibility between their SAFETY MANAGEMENT SYSTEM  processes and the corporate SAFETY MANAGEMENT SYSTEM.</w:t>
      </w:r>
    </w:p>
    <w:p w14:paraId="48766029" w14:textId="77777777" w:rsidR="000B410C" w:rsidRDefault="000B410C" w:rsidP="000B410C">
      <w:r>
        <w:t xml:space="preserve"> 2)  be aware that this scenario can induce additional challenges when the parent organization holds  both domestic and international approvals, such as the acceptance of the SAFETY MANAGEMENT SYSTEM by different  regulatory authorities. An agreement should be made with the other regulatory authorities on how  oversight and monitoring will be shared, delegated or maintained separately (duplicated) where  arrangements for SAFETY MANAGEMENT SYSTEM acceptance have not yet been established.      Integrated management systems    8.4.7.17  The regulator should consider the following when assessing service providers which have integrated their  SAFETY MANAGEMENT SYSTEM with other management systems:      a)  drafting a policy that clarifies the scope of their authority (they may not be responsible for oversight of  the related management systems); and      b)  resources necessary to assess and monitor an integrated management system (this could include  staff with appropriate </w:t>
      </w:r>
      <w:r>
        <w:lastRenderedPageBreak/>
        <w:t xml:space="preserve">expertise, processes, procedures and tools).    8.4.7.18  There are benefits for the service provider in the integration of their SAFETY MANAGEMENT SYSTEM with other management systems.  The integration should be completed to the satisfaction of the Civil Aviation Authority, and in a way that the Civil Aviation Authority can effectively “see” and  monitor the SAFETY MANAGEMENT SYSTEM. Guidance for service providers implementing SAFETY MANAGEMENT SYSTEM as part of an integrated management system is  available in Chapter 9.        8.4.8    Accident investigation    8.4.8.1  The accident investigation authority (Accident Investigation Authority) must be functionally independent from any other organization.  Independence from the Civil Aviation Authority of the State is of particular importance. The interests of the Civil Aviation Authority could conflict with the  tasks entrusted to the Accident Investigation Authority. The rationale for the independence of this function from those of other organizations is that  accident causation can be linked to regulatory or State Safety Programme-related factors. Also, such independence enhances the viability of  the Accident Investigation Authority and avoids real or perceived conflicts of interest.    8.4.8.2  The accident investigation process has a pivotal role in the State Safety Programme. It enables the State to identify  contributing factors and any possible failure within the aviation system, and to generate the necessary countermeasures  to prevent recurrence. This activity contributes to the continuous improvement of aviation safety by discovering active  failures and contributing factors of accidents/incidents and providing reports on any lessons learned from analysis of  events. This can support development of corrective actions decisions and corresponding allocation of resources and  may identify necessary improvements to the aviation system. Refer to INTERNATIONAL CIVIL AVIATION ORGANIZATIONAnnex 13 and related guidance for more  information.    8.4.8.3  There are many safety occurrences that do not require an official investigation in accordance with Annex  13. These occurrences and identified hazards may be indicative of systemic problems. These problems can be revealed  and remedied by a safety investigation led by the service provider. For information about service provider safety  investigations, refer to Chapter 9. </w:t>
      </w:r>
    </w:p>
    <w:p w14:paraId="0053F165" w14:textId="77777777" w:rsidR="000B410C" w:rsidRDefault="000B410C" w:rsidP="000B410C">
      <w:r>
        <w:t xml:space="preserve">8.4.9    Hazard identification and safety risk assessment      General guidance    8.4.9.1  One of the most important roles of aviation authorities is to identify hazards and emerging trends across  the aviation system. This is often achieved by analysing safety data aggregated from multiple sources. The level of  complexity and sophistication of a State’s Safety Risk Management process will vary based on the size, maturity, and complexity of the  aviation system in the State. General guidance on the Safety Risk Management process can be found in Chapter 2.    8.4.9.2  Collection of internal and external safety data and safety information is essential to achieving an effective  State Safety Programme. Non-complex aviation systems may produce limited data. In this case, collection and exchange of external data  should be a priority. External data is often available from other States, such as: investigation reports; annual safety  reports (including information and analysis on incidents); safety alerts; safety bulletins; safety studies; Integrated Safety Trend Analysis and Reporting System; etc. At a  regional level, INTERNATIONAL CIVIL AVIATION ORGANIZATIONgroups (e.g., Regional Aviation Safety Groups, planning and implementation regional groups (PIRGs), etc.) may also provide  a good source of safety information. The State’s safety data collection and processing system (Safety Data Collection and Processing System) should include  procedures for the submission of accident and incident reports to ICAO, which will facilitate the collection and sharing of  global safety information.    8.4.9.3  The primary goal of Safety Risk Management is to identify and control the potential consequences of hazards using the  available safety data. The principles for Safety Risk Management are the same </w:t>
      </w:r>
      <w:r>
        <w:lastRenderedPageBreak/>
        <w:t xml:space="preserve">for States and service providers.    8.4.9.4  Service providers have access to their own safety data. States have access to safety data from multiple  service providers. Therefore, the State implementing common taxonomies to classify safety data it collects will greatly  improve the effectiveness of the State Safety Risk Management process. This also allows data gathered from multiple sources across  different aviation sectors to be analysed more efficiently. The data analysis process inputs and outputs are depicted in  Figure 8-2 below.    8.4.9.5  Inputs can be received from any part of the aviation system, including: accident investigations; service  provider safety investigations; continuing airworthiness reports; medical assessment results, safety risk assessments;  audit findings and audit reports; and safety studies and reviews.    8.4.9.6  When necessary, outputs or safety risk controls are applied to eliminate the hazard or reduce the level of  safety risk to an acceptable level. A few of the many mitigation options available to the State include: airworthiness  directives; providing input to refined oversight and monitoring of the service provider(s); amendments to certification,  rulemaking or safety policies; safety promotion programme; facilitation of lessons learned workshops. The chosen action  will obviously depend on the severity and type of issue being addressed.                                  </w:t>
      </w:r>
    </w:p>
    <w:p w14:paraId="2F6063C5" w14:textId="77777777" w:rsidR="000B410C" w:rsidRDefault="000B410C" w:rsidP="000B410C"/>
    <w:p w14:paraId="1FE03943" w14:textId="77777777" w:rsidR="000B410C" w:rsidRDefault="000B410C" w:rsidP="000B410C">
      <w:r>
        <w:t xml:space="preserve">Hazard identification    8.4.9.7  Hazard identification is predicated on collection of representative data. It may be appropriate to combine or  aggregate data from multiple sectors to ensure a comprehensive understanding of each hazard. The process depicted in  Figure 8-2 is equally valid for reactive or proactive hazard identification. Analysing the hazards identified during an  incident or accident investigation is an example of a reactive methodology. A proactive one might include hazards  identified during audits or inspections, or from mandatory reports. It could include being alerted to early signs of safety  performance degradation from day-by-day system reliability monitoring.  </w:t>
      </w:r>
    </w:p>
    <w:p w14:paraId="78018625" w14:textId="77777777" w:rsidR="000B410C" w:rsidRDefault="000B410C" w:rsidP="000B410C">
      <w:r>
        <w:t xml:space="preserve">8.4.9.8  Hazards exist at all levels in the State’s aviation system. Accidents or incidents occur when hazards  interact with certain triggering factors. As a result, hazards should be identified before they lead to accidents, incidents  or other safety-related occurrences.    8.4.9.9  States are encouraged to appoint an individual or team to gather, aggregate and analyse available data.  The State safety analyst should analyse data to identify and document potential hazards as well as corresponding  effects or consequences. The detail required in the hazard identification process depends on the complexity of the  process under consideration.    8.4.9.10  A systematic process should be developed to ensure effective hazard identification. It should include the  following elements:      a)  access to the data sources necessary to support the management of safety risk in the State;      b)  safety analysis team with appropriate analytical skills and operational experience, and training and  experience in a variety of hazard analysis techniques; and      c)  hazard analysis tool(s), appropriate for the data being collected (or to be collected) and the scope of  aviation activities in the State.      Hazard identification triggers    8.4.9.11  There are many situations where hazard identification should be initiated. Some of the major ones are:      a)  System design: Hazard identification starts before the beginning of operations with a detailed  description of the particular aviation system and its environment. The safety analysis team identifies  the various potential hazards associated with the system as well as impacts to other interfacing  systems.       b)  System change: Hazard identification starts before introducing a change in the system (operational or  organizational) and includes a detailed description of the </w:t>
      </w:r>
      <w:r>
        <w:lastRenderedPageBreak/>
        <w:t xml:space="preserve">particular change to the aviation system. The  safety analysis team then identifies the potential hazards associated with the proposed change as well  as impacts to other interfacing systems.      c)  On demand and continuous monitoring: Hazard identification is applied to existing systems in  operation. Data monitoring is used to detect changes in the hazard situation. For example, hazard  manifestation may be more frequent or more severe than expected, or the agreed mitigation strategies  are less effective than expected. Continuous monitoring and analysis can be established with  notification thresholds based on a set of critical items of interest.      Safety risk assessment    8.4.9.12  General guidance on safety risk assessment can be found in Chapter 2. It should be noted that safety risk  can be viewed and controlled across an aviation sector or a region.    8.4.9.13  There are many different tools to analyse data and use different safety risk modelling approaches. When  selecting or developing safety risk assessment, States should ensure that the process works well for their environment.           </w:t>
      </w:r>
    </w:p>
    <w:p w14:paraId="6D842C3B" w14:textId="77777777" w:rsidR="000B410C" w:rsidRDefault="000B410C" w:rsidP="000B410C">
      <w:r>
        <w:t>8.4.10    Management of safety risks    8.4.10.1  Guidance on resolution of safety issues (CE-8) can be found in Doc 9734, Part A.    8.4.10.2  The objective of the management of safety risks is to ensure safety risks are controlled and an Acceptable level of safety performance is  achieved. The appropriate State aviation authority develops, documents, and recommends appropriate safety risk  mitigation or safety risk control strategies. Examples include: direct intervention with a service provider, implementing  additional policies or regulations; issuing operational directives or influencing through safety promotional activities.    8.4.10.3  An evaluation of each proposed safety risk control should be performed as a next step. Ideal safety risk  control candidates are cost effective, easy to perform, quickly implemented, effective, and do not introduce unintended  consequences. Since most situations do not meet these ideals, candidate safety risk controls should be evaluated and  selected based on balancing the attributes of effectiveness, cost, timeliness of implementation, and complexity. Once  safety risk controls have been selected and implemented, they should be monitored and validated to ensure the  intended goals have been achieved.    8.4.10.4  Many of the safety risk controls require action by service provider(s). States should direct the service  provider(s) to accomplish effective implementation. States may need to monitor the effectiveness of the safety risk  controls and their impact on service providers’, and collectively, States’ safety performance. Safety risk mitigation  approaches are outlined in Chapter 2.        8.5    COMPONENT 3: STATE SAFETY ASSURANCE    8.5.1  State safety assurance activities aim to assure the State that their functions are achieving their intended  safety objectives and targets. Service providers are required to implement a safety assurance process as part of their  SAFETY MANAGEMENT SYSTEM. The SAFETY MANAGEMENT SYSTEM assurance capability assures each service provider that their safety processes are functioning effectively,  and they are on target to achieve their safety objectives. Similarly, State safety assurance activities, as part of their State Safety Programme,  provide the State with assurance that its safety processes are functioning effectively and the State is on target to  achieve its safety objectives via the collective efforts of the State’s aviation industry.    8.5.2  Surveillance activities and safety data/information collection, analysis, sharing and exchange mechaniSafety Management System  ensure that regulatory safety risk controls are appropriately integrated into a service provider’s SAFETY MANAGEMENT SYSTEM. This provides  confidence that the system is being practiced as designed, and the regulatory controls are having the intended effect on  Safety Risk Management. States can collect aviation safety data/information from many sources, including through surveillance processes  and safety reporting programmes. The data should be analysed at various levels, and the conclusions drawn from the  analysis should be used as the basis for well-</w:t>
      </w:r>
      <w:r>
        <w:lastRenderedPageBreak/>
        <w:t xml:space="preserve">informed safety decision-making with regard to surveillance activities and  safety in the State’s aviation system.      8.5.3    Surveillance obligations    8.5.3.1  Guidance on Surveillance obligations (CE-7) related to compliance monitoring can be found in Doc 9734,  Part A.      Prioritizing surveillance activities    8.5.3.2  A safety risk-based surveillance (SRBS) approach enables prioritization and allocation of a State’s safety  management resources commensurate with the safety risk profile of each sector or individual service provider. States  gain experience and familiarity with each service provider by monitoring the steadily developing maturity of their safety  assurance process, and in particular, their management of safety performance. Over time the State will accumulate a  clear picture of the service provider’s safety abilities, particularly their management of safety risk. The State may choose  to amend the scope and/or frequency of surveillance as their confidence and evidence of the service provider’s safety  capability develops.    8.5.3.3  Safety risk-based surveillance is most appropriate for organizations with a mature SAFETY MANAGEMENT SYSTEM. Safety risk-based surveillance may also be applicable to  organizations where SAFETY MANAGEMENT SYSTEM has not yet been implemented. The foundation of effective Safety risk-based surveillance is reliable enough and  meaningful data. Without reliable and meaningful data, it is difficult to defend adjustments to the surveillance scope or  frequency.    8.5.3.4  States should develop or reinforce their data management capabilities to ensure they have reliable and  comprehensive data upon which to base their (data-driven) decisions. Individual sector safety risk analyses may also  allow the State to evaluate common safety risks that affect multiple service providers with similar types of operations (for  example, short-haul airlines). This facilitates safety risk ranking among service providers within a specific aviation sector  or across sectors, and supports the allocation of surveillance resources to sectors or activities with greatest safety effect.    8.5.3.5  Analyses at the sector level allow the State to view the aviation system in context: how the parts contribute  to the whole. They empower the State to identify which sector(s) will benefit from higher levels of support or intervention,  and which sectors are the best candidates for a more collaborative approach. This gives the State assurance that  regulation across the aviation system is commensurate and targeted at the areas with greatest need. It is easier to  identify where changes to specific regulations are needed to achieve maximum regulatory effectiveness with minimal  interference.    8.5.3.6  Safety risk-based surveillance comes at a cost. It requires ongoing interactions between the State and the aviation community  beyond compliance-based audits and inspections. An Safety risk-based surveillance approach uses the safety risk profile of the service provider  to adapt its surveillance activities. The output of internal reviews, analysis and decision-making within the service  provider’s system becomes a targeted action plan addressing key safety risks and the mitigations that effectively  address them. The analysis from both the State and the service provider define the priority areas of safety concern, and  outline the most effective means of addressing them.    8.5.3.7  Importantly, safety risk-based surveillance may not necessarily reduce the amount of surveillance  conducted or the resources; the quality of the surveillance and the quality of the interaction between the regulator and  the service provider will, however, improve greatly.      Service provider organizational safety risk profiles    8.5.3.8  States may wish to develop organizational safety risk profiles that are consistent across each aviation  sector to support the process of modifying the scope and frequency of their surveillance activities. Such tools should aim  to capture and aggregate information that should already be available for service providers and may include factors such  as:      a)  the financial health of the organization;      b)  number of years in operation;      c)  turnover rate of the key personnel such as the accountable executive and safety </w:t>
      </w:r>
      <w:r>
        <w:lastRenderedPageBreak/>
        <w:t>manager;      d)  competence and performance of the accountable executive;      e)  competence and performance of the safety manager; (for more information about accountable  executive or safety manager competence, see Chapter 9)      f)  results of previous audits;  g)  timely and effective resolution of previous findings;      h)  measures of relative level of activity (exposure to safety risk);      i)  indicators of the relative scope and complexity of the activities being performed;      j)  maturity of the hazard identification and safety risk assessment process; and      k)  measures of safety performance from State safety data analysis and performance monitoring  activities.    8.5.3.9  An example of a process that can be used to modify the scope or frequency of the surveillance of a service  provider is shown in Figure 8-3.</w:t>
      </w:r>
    </w:p>
    <w:p w14:paraId="02A1B7C4" w14:textId="77777777" w:rsidR="000B410C" w:rsidRDefault="000B410C" w:rsidP="000B410C">
      <w:r>
        <w:t xml:space="preserve">8.5.4    Monitoring a service provider’s safety performance    The State should periodically review each service provider’s SPIs and SPTs. The review should take into consideration  the performance and effectiveness of each Safety Performance Indicator and Safety Performance Target. The review may show the need to make adjustments to  support the continuous safety improvement.      8.5.5    State safety performance    8.5.5.1  For general information on safety performance management, refer to Chapter 4.      Acceptable level of safety performance    8.5.5.2  States are required to establish the acceptable level of safety performance (Acceptable level of safety performance) to be achieved  through their State Safety Programme. This can be achieved through:      a)  implementation and maintenance of the State Safety Programme and;      b)  implementation and maintenance of SPIs and SPTs showing that safety is being effectively managed.    8.5.5.3  The Acceptable level of safety performance expresses the safety levels the State expects of its aviation system, including the targets that  each sector needs to achieve and maintain in relation to safety, as well as measures to determine the effectiveness of  their own activities and functions that impact safety. Acceptable level of safety performance, then, is a reflection of what the State considers important  and is agreed on by the State level aviation stakeholders. Acceptable level of safety performance should not be developed in isolation. Rather, it should  be defined having regard for higher level strategic guidance (from the Global Aviation Safety Plan, Regional Plans, etc.) and the safety  objectives established in the State Safety Programme.      Establishing the Acceptable level of safety performance    8.5.5.4  The responsibility for establishing the Acceptable level of safety performance rests with the State’s aviation authorities, and will be  expressed through the set of SPIs for the State, sectors and service providers under their authority. The goal is to  maintain or continuously improve the safety performance of the entire aviation system measurement process outlined in  Chapter 4. This enables the State to understand how it is doing with regard to safety and to act to impact the situation  when necessary. The acceptance of service providers’ SPIs and targets is part of this process.    8.5.5.5  Acceptable level of safety performance represents the agreement between all State aviation authorities of the expected level of safety  performance that its aviation system should deliver and demonstrates to internal and external stakeholders how the  State is managing aviation safety. It includes, but is not limited to, the expectations for safety performance for each  sector and service provider under the State’s authority. Establishing an Acceptable level of safety performance does not replace or supersede a State’s  obligation to abide by the Convention on International Civil Aviation, including the implementation of all applicable  Standards and Recommended Practices.    8.5.5.6  Figure 8-4 outlines the concept of Acceptable level of safety performance based on SPIs and SPTs. Further information on safety  objectives, SPIs and SPTs can be found in Chapter 4 and the subsequent paragraphs.      Safety performance indicators and safety performance targets    8.5.5.7  Meaningful SPIs should </w:t>
      </w:r>
      <w:r>
        <w:lastRenderedPageBreak/>
        <w:t xml:space="preserve">reflect the specific operational environment and serve to highlight conditions that  can be used to identify how safety risks are being controlled. The State monitoring and measurement strategy should  include a set of SPIs that encompass all areas of the aviation system for which the State is responsible. It should reflect  both outcomes (e.g. accidents, incidents, regulatory violations) as well as functions and activities (operations where the  safety risk mitigations in place performed as expected). This combination allows safety performance to be evaluated by  not only what does not work (i.e. outcomes), but also with consideration of what does work (i.e. activities where safety  risk mitigations produced the expected results). In practical terms, this approach encompasses the consideration of SPIs  reflecting two distinct types of safety risks:      a)  Operational safety risks (depicted on the left-hand side of the diagram) focuses on conditions that  could lead to an unwanted outcome. These are the conditions associated with accidents, incidents,  failures and defects. Operational safety risk is essentially a by-product of the delivery of services. For  this reason, SPIs focused on operational safety risk will be mostly linked – indirectly – to service  providers’ SAFETY MANAGEMENT SYSTEM. Although Figure 8-4 depicts three operational safety risks, the actual number should  be based on the situation in each State.        These SPIs reflect mainly operational safety issues identified by the Safety Risk Management process of service  providers. The State’s Safety Risk Management process may also be used as an input, reflecting operational safety issues  across the State aviation system derived from aggregation of service provider operational safety risk  SPIs. There frequently will be a one-to-many relationship between an operational safety issue and  related SPIs. That is, one operational safety issue may be indicated by several SPIs.    b)  Process implementation safety risks (depicted on the right-hand side of the diagram) focuses on  the means and resources necessary for operational safety risk to be managed. Management of safety  risk from a process implementation perspective starts with the evaluation of INTERNATIONAL CIVIL AVIATION ORGANIZATION Standards and Recommended Practices  implementation status (safety-related national laws and regulations), the implementation of SAFETY MANAGEMENT SYSTEM  processes within the industry, and the implementation of State Safety Programme at the State level (which includes  effective oversight and monitoring of the industry). If improvements to any of the above are necessary,  the activities to achieve them should be planned, implemented and monitored, and adequate  resources should be allocated for these activities. SPIs are then developed that allow tracking of the  planning, implementation and/or effectiveness of the changes.        SPIs focused on “process implementation safety risk” provide the State an alternative means other  than strict compliance to monitor the adequacy of SAFETY MANAGEMENT SYSTEM institutional arrangement and implementation  of Safety Risk Management/safety assurance processes by service providers. These SPIs may also be established with  reference to needed improvements, as shown by Universal Safety Oversight Audit Programme analyses and State Safety Programme continuous improvement  activities. The results of Universal Safety Oversight Audit Programme audits, aggregation of SAFETY MANAGEMENT SYSTEM evaluations, and State Safety Programme continuous  improvement information determine potential areas for improvement. These should be prioritized  according to greatest benefit. This will contribute to improvement in the State aviation system’s safety  performance. These SPIs should be distinct from operational safety risk SPIs.    8.5.5.8  SPIs for both the operational and process implementation safety risks become a key part of the State’s  safety assurance process. The aggregation of operational safety risk SPIs and process implementation safety risk SPIs  broadens the feedback source for establishing the State Acceptable level of safety performance.      Periodic </w:t>
      </w:r>
      <w:r>
        <w:lastRenderedPageBreak/>
        <w:t>review of safety performance indicators    8.5.5.9  A periodic review is essential once the State SPIs are established. Initially the identification of the top  safety risks is an activity aided by analysis based on historical data. However, the aviation system is dynamic and  constantly changing. New safety issues may arise, processes within the State may change, and so on. Periodic review  of State operational safety issues and processes supports the update and refinement of the State safety objectives and  consequently the SPIs and SPTs.</w:t>
      </w:r>
    </w:p>
    <w:p w14:paraId="11139613" w14:textId="77777777" w:rsidR="000B410C" w:rsidRDefault="000B410C" w:rsidP="000B410C">
      <w:r>
        <w:t xml:space="preserve">Periodic review of Acceptable level of safety performance    8.5.5.10  The senior management team responsible for the original Acceptable level of safety performance agreement should determine the  continued appropriateness of the Acceptable level of safety performance. The periodic review of the Acceptable level of safety performance should focus on:      a)  identifying critical safety issues within aviation sectors, ensuring inclusion of SPIs that allow safety  performance management in these areas;      </w:t>
      </w:r>
    </w:p>
    <w:p w14:paraId="37710F67" w14:textId="77777777" w:rsidR="000B410C" w:rsidRDefault="000B410C" w:rsidP="000B410C">
      <w:r>
        <w:t xml:space="preserve">b)  identifying SPTs that define the safety performance level to be maintained or the desired improvement  to be achieved for relevant Safety Performance Indicator in each sector, with a view to enhancing safety performance  management throughout the entire aviation system of the State;  </w:t>
      </w:r>
    </w:p>
    <w:p w14:paraId="0768AB41" w14:textId="77777777" w:rsidR="000B410C" w:rsidRDefault="000B410C" w:rsidP="000B410C">
      <w:r>
        <w:t xml:space="preserve">c)  identifying triggers (if appropriate) when an Safety Performance Indicator reaches a point that requires some action; and      d)  reviewing SPIs to determine whether modifications or additions to existing SPIs, SPTs and triggers (if  appropriate) are needed to achieve the agreed Acceptable level of safety performance.    8.5.5.11  A result of the periodic review of the State’s top risks is a better understanding of the nature of each  operational safety issue in as much detail as the data allows. The State should consider its hazards and their potential  consequences at all levels of the State aviation system. It should also analyse how State processes (licensing,  certification, authorization, approval, surveillance and so forth) contribute to Safety Risk Management. Each operational safety risk is  evaluated to identify the safety risk mitigations required. These actions are monitored through SPIs that measure their  effectiveness.    8.5.5.12  Improving safety performance of operational safety risk tends to be reactive, while improving safety risk  management processes tends to be proactive. Improving State processes that better support management of safety risk  enables the identification and control of hazards before they manifest as negative outcomes.      Achieving the Acceptable level of safety performance    8.5.5.13  A State’s safety performance as indicated by its SPIs and SPTs demonstrate the Acceptable level of safety performance achieved. If any  of the SPTs are not met, an evaluation may be needed to better understand why and to determine what actions should  be taken. It could be because:      a)  the targets were not achievable or realistic;      b)  the actions taken to achieve the target were not appropriate or deviated from the original intent  (practical drift);      c)  changes in other safety risk priorities diverted resources away from meeting a particular target; or      d)  emerging risks occurred that had not been considered when the targets were set.    8.5.5.14  For the targets that were not met, there will be a need to understand why and for a management decision  on whether the safety improvement is sufficient even if the target has not been met, and what further actions are  required. This may require additional analysis that could identify some risk factors that were not addressed or maybe  some risk mitigations in place that are not effective.      8.5.6    Management of change: State perspective    8.5.6.1  Annex 19 does not explicitly require a State to establish formal activities for the management of change  under the State Safety Programme. However, changes are an ever-present fact in the contemporary aviation system. When changes are  introduced into a </w:t>
      </w:r>
      <w:r>
        <w:lastRenderedPageBreak/>
        <w:t xml:space="preserve">system, the established safety risk picture of the system will change. Changes may introduce hazards  that may impact the effectiveness of existing defences. This could result in new risk or changes to existing safety risks.  States should evaluate and manage the impact of change in their aviation systems.    8.5.6.2  An State Safety Programme should develop procedures to assess the impact of changes at a State level. The procedures  should allow a State to proactively identify the safety impact of change in the aviation system before they are  implemented, and plan and execute proposed changes in a structured way.    8.5.6.3  When changes are planned, the State should analyse the impact of the change on the existing system and,  using the existing Safety Risk Management process, analyse, assess and if appropriate mitigate any new or altered safety risks. No  operation should take place in a changed system or operational context until all safety risks are evaluated.  </w:t>
      </w:r>
    </w:p>
    <w:p w14:paraId="557E7F01" w14:textId="77777777" w:rsidR="000B410C" w:rsidRDefault="000B410C" w:rsidP="000B410C">
      <w:r>
        <w:t xml:space="preserve">8.5.6.4  A State will face two types of change under its State Safety Programme: organizational change (for example, reallocation of  responsibilities or restructuring within State aviation authorities) and operational change (for example, a change in  airspace usage). The management of change under State Safety Programme should focus on those changes that could have a significant  impact on the State’s ability to fulfil its legal obligations (process change) and on the State safety management  capabilities. This might include a combination of process and operational changes.    8.5.6.5  Examples of changes with potential for significant impact to the safety risks of the State include, but are not  limited to:      a)  reorganization of State aviation authorities (including downsizing);      b)  changes in the State Safety Programme processes, including changes in methodology such as Safety risk-based surveillance, Safety Risk Management and safety  assurance processes.      c)  changes in the regulatory environment, such as changes in existing State safety policies,  programmes, and regulations;      d)  changes in the operational environment, such as introduction of new technologies, changes in  infrastructure, equipment and services;      e)  rapidly changing industry (expanding, contracting, morphing) and its potential impact on the State  oversight and performance monitoring capabilities.    8.5.6.6  Communicating the changes is fundamental to the effectiveness of the management of change. It is  essential that effected personnel within the State and affected service provider(s) are well aware of the change, its  timing and impacts.        8.6    COMPONENT 4: STATE SAFETY PROMOTION    8.6.1  From a State perspective, the need to implement internal and external State safety promotion action is  established in Annex 19 as one of the components in States’ safety management responsibilities. Internally, Civil Aviation Authoritys and  other aviation authorities involved with the State Safety Programme should establish mechaniSafety Management System to provide relevant safety information to its  personnel to support the development of a culture that fosters an effective and efficient State Safety Programme. The communication of its  safety policies, safety plans, as well as other important State Safety Programme documentation can also improve awareness and  collaboration among their staff, so that safety management processes put in place by States remain effective.    8.6.2  The improvement of safety performance within a State or a specific aviation sector is highly dependent on  its safety culture. Actions related to the management of safety tend to be more effective when the organization has a  positive safety culture. When visibly supported by upper- and middle management, frontline employees tend to feel a  sense of shared responsibilities towards achieving their safety objectives.    8.6.3  Among other actions for the improvement of safety culture within an aviation system, the need for  communication stands out for its importance. By constantly communicating its priorities, best practices, risks that  standout in a particular operation, a State can foster a positive safety culture and maximise the potential of achieving its  safety </w:t>
      </w:r>
      <w:r>
        <w:lastRenderedPageBreak/>
        <w:t xml:space="preserve">objectives, be it among the professionals of Civil Aviation Authoritys or service providers. Further details on safety culture can be  found in Chapter 3.    8.6.4  Once employees embrace and understand their responsibilities towards safety performance, it is expected  they will actively seek means and information that can be used for effectively accomplishing their responsibilities towards  a safe aviation. This is an opportunity for safety promotion to play a key role in safety management. Externally, the  establishment of communication channels with service providers should enable the sharing of lessons learned, best practices, SPIs and the provision of information on specific safety risks. This should support the implementation of safety  management practices within service providers, supporting the development of a positive safety culture among peer  organizations. Also, the establishment of routine communication efforts with service providers may increase general  awareness on aviation safety issues and encourage further collaboration in identifying safety enhancement initiatives.    8.6.5  As States make decisions or take actions to improve aviation safety (e.g., establishing regulations or  implementing changes to surveillance methods) it is also important they communicate internally as well as externally.  This can strengthen the perception of the State commitment throughout the aviation community. This in turn may  contribute to achievement of the State safety objectives.    8.6.6  Many resources and tools are available to support States in establishing their safety promotion actions.  One way of structuring the many promotion actions a State can adopt is establishing a communications plan. Such a  plan could include, at a minimum, the mapping of interested members of the aviation community, the messages and  information conveyed to each of its groups, and the means by which this information will be transmitted. The  communication plan may also act as a roadmap supporting the Civil Aviation Authority to effectively develop the capability and channels to  communicate with these internal and external audiences. This can be instrumental to States building a safety culture as  well as in providing the necessary data and tools required by successful safety management, both from States’  perspective as well as service providers’.    8.6.7  Some information can be communicated through less formal bulletins and posts using social media, while  others are better addressed in dedicated meetings or seminars. It is the role of the State to implement the adequate  safety promotion channels and media they believe will achieve best results in developing a positive safety culture within  the State and ultimately achieve an effective State Safety Programme and a safer civil aviation system within the State.      8.6.8    Internal communication and dissemination of information      Note.— Safety information from voluntary safety reporting systems shall be protected, unless a principle  of protection applies. This can be extended to safety information from a mandatory reporting system. Please see  Chapter 7 for more details on the protection of safety data, safety information and related sources.    8.6.8.1  Safety promotion actions and publications can also improve coordination and collaboration among different  organizations involved with safety oversight within a State. The State Safety Programme document and its associated State safety and  enforcement policies are fundamental to achieving the integration of training, communication and the dissemination of  related information. State regulatory authorities responsible for the different aviation sectors as well as other  independent administrative entities such as the Accident Investigation Authority should have an integrated approach to their respective roles in State  safety promotion. States should establish formal communication channels between the members of the State Safety Programme  Coordination Group (State entities involved in implementing and maintaining the State Safety Programme).    8.6.8.2  From an operational perspective, it is important that State Safety Programme operational strategies, including harmonized  SAFETY MANAGEMENT SYSTEM requirements </w:t>
      </w:r>
      <w:r>
        <w:lastRenderedPageBreak/>
        <w:t xml:space="preserve">and monitoring of the respective service providers are shared, communicated and coordinated  amongst the State aviation authorities. An open communication channel may avoid the creation of conflicting SAFETY MANAGEMENT SYSTEM  requirements or acceptance criteria for different aviation sectors.    8.6.8.3  Examples of information States should address in their internal communication and dissemination include:      a)  State Safety Programme documentation, policies, and procedures;      b)  SPIs;      c)  sector safety performance information;      d)  sector organizational safety risks profiles; e)  communication of system safety responsibility;      f)  lessons learned from accidents and incidents; and      g)  concepts and best practices of safety management.    8.6.8.4  There is a particular need for open lines of safety communication when service providers are approved by  more than one State.    8.6.8.5  There are several means State organizations may adopt to convey safety communication internally, such  as newsletters, bulletins, leaflets, publications, seminars, meetings, training, websites, mailing lists, publications on  social media, discussions in collaboration groups, among others.    8.6.8.6  When assessing which type of media should be used to convey a particular message, the organization  should assess which one is more appropriate to each message and its targeted audience. State Safety Programme documents may be  posted on a website that is readily available to personnel when they are needed. Other information such as lessons  learned and best practices may be more suitable for a periodic bulletin or newsletter.    8.6.8.7  Establishing campaigns to address a particular concern or hazard using multiple media may be effective in  increasing awareness of the issue and changing personnel attitude.      8.6.9    External communication and dissemination of safety information    8.6.9.1  The State should establish appropriate communication platforms or media to facilitate SAFETY MANAGEMENT SYSTEM implementation  and improve system-wide safety culture.    8.6.9.2  When communicating and disseminating safety information externally with the aviation industry, in addition  to the items presented in the previous section, States should also consider including:      a)  guidance material for the implementation of SAFETY MANAGEMENT SYSTEM;      b)  importance of reporting;      c)  identification of available safety training for the aviation community;      d)  promote the exchange of safety information:        1)  with and among service providers; and        2)  between States.      8.6.9.3  The State’s State Safety Programme documentation and its related safety and enforcement policies should also be made  available to service providers as appropriate.    8.6.9.4  Essentially, the same support media used for internal communications can be used externally as long as  the content is useful for both audiences. For external communication, however, special attention may be given to  solutions that reach larger audiences such as social media, mailing list bulletins, seminars, creating industry  communities for the exchange of safety information, thus multiplying the messages’ outreach.    8.6.9.5  States should promote the establishment of safety information sharing or exchange networks among the  aviation community, unless national law provides otherwise.  </w:t>
      </w:r>
    </w:p>
    <w:p w14:paraId="70DB3183" w14:textId="77777777" w:rsidR="000B410C" w:rsidRDefault="000B410C" w:rsidP="000B410C">
      <w:r>
        <w:t xml:space="preserve">8.7    State Safety Programme IMPLEMENTATION  </w:t>
      </w:r>
    </w:p>
    <w:p w14:paraId="24075ADD" w14:textId="77777777" w:rsidR="000B410C" w:rsidRDefault="000B410C" w:rsidP="000B410C">
      <w:r>
        <w:t xml:space="preserve">As with any major project implementation exercise, State Safety Programme implementation involves many tasks and subtasks to be  completed within a set timeframe. The number of tasks, as well as the scope of each task, is dependent upon the  maturity of the State’s safety oversight system. In most States, several organizations and entities are involved in the  development and implementation of an State Safety Programme. Development of an implementation plan can help to facilitate this process.  This chapter lays out the steps from developing a </w:t>
      </w:r>
      <w:r>
        <w:lastRenderedPageBreak/>
        <w:t xml:space="preserve">comprehensive system description, considerations related to  scalability, performing a gap analysis, and developing an implementation plan that includes ensuring that a solid State Safety Programme  foundation is established. This section also addresses the ongoing assessment of the maturity of an State Safety Programme.      8.7.1    State’s civil aviation system description and scalability considerations    8.7.1.1  The understanding of the size and complexity of a State’s aviation system and the interactions between the  elements is fundamental to planning the State Safety Programme. A State is required to implement an State Safety Programme, but how the requirements are  met will depend on the size and complexity of the aviation system. More information about scalability can be found in  Chapter 1.    8.7.1.2  The State Safety Programme will also have regard for the number of service providers in each aviation domain, their size and  complexity and regional environment. States with a small number of service providers should consider establishing  regional partnerships. Regional partnerships with other States or through Regional safety oversight organizations, and sharing lessons learned and  safety risk information will minimise the impact while maximising the benefits of State Safety Programme implementation.    8.7.1.3  The State should describe the aviation system and the various State aviation authorities in a civil aviation  system description. This should include an overview of organizational structures and interfaces. This is part of the State Safety Programme  implementation planning process. Such a review should include a description of the following:      a)  the structure of the existing aviation regulatory framework, including the various State aviation  authorities;      b)  safety management roles and accountabilities of the various regulatory authorities;      c)  platform or mechanism for coordination of the State Safety Programme among the organizations; and      d)  an internal review mechanism at the State level and within each organization.            8.7.2    State Safety Programme gap analysis and implementation plan      State Safety Programme gap analysis    8.7.2.1  A gap analysis should be conducted before developing an State Safety Programme implementation plan. The gap analysis  aims to gain a detailed understanding of the gap between the existing State structures and processes, and those  required for an effective State Safety Programme implementation in the State. For many States, the gap analysis reveals that considerable  safety management capability already exists. The challenge, typically, is to refine, realign and bolster these existing  capabilities. The elements or processes identified as requiring action form the basis of the State Safety Programme implementation plan.        </w:t>
      </w:r>
    </w:p>
    <w:p w14:paraId="493595E5" w14:textId="77777777" w:rsidR="000B410C" w:rsidRDefault="000B410C" w:rsidP="000B410C">
      <w:r>
        <w:t xml:space="preserve">State Safety Programme foundation    8.7.2.2  It is essential that States establish a mature foundation to support effective State Safety Programme implementation. The  Global Aviation Safety Plan objectives call for States to progressively implement effective safety oversight systems, SSPs and advanced  safety management capabilities necessary to support future aviation systems. This foundation is comprised of the  aspects of a safety oversight system that are needed to support a more performance-based approach.    8.7.2.3  Data collected through the INTERNATIONAL CIVIL AVIATION ORGANIZATIONUniversal Safety Oversight Audit Programme (USOAP) can be used to  identify deficiencies in this foundation. Addressing any unsatisfactory Universal Safety Oversight Audit Programme protocol questions related to issues that  are linked to effective State Safety Programme implementation (e.g. mandatory reporting systems), should be the first step in implementing  State Safety Programme.      State Safety Programme implementation plan    8.7.2.4  The State Safety Programme implementation aims to progressively enhance the existing State Safety Oversight and safety management  processes. The appropriate tasks/subtasks are prioritized and documented in an action plan. An State Safety </w:t>
      </w:r>
      <w:r>
        <w:lastRenderedPageBreak/>
        <w:t xml:space="preserve">Programme implementation  plan, together with the State Safety Programme top-level (exposition) document, provide the “blueprints” which guides the State’s journey  toward effective State Safety Programme, and continuous improvement of safety performance. These two key documents should be made  readily accessible to all relevant personnel to ensure everyone involved is aware of the State Safety Programme and its plans for  implementation.        8.7.3    State Safety Programme maturity assessment      Background and purpose    8.7.3.1  The assessment of the State Safety Programme’s maturity should be conducted using a tool that reflects INTERNATIONAL CIVIL AVIATION ORGANIZATION Standards and Recommended Practices and  guidance material, developed by the State to meet its needs. The tool should be used by States to perform internal  audits for the continuous improvement of the State Safety Programme. They should also be referred to by INTERNATIONAL CIVIL AVIATION ORGANIZATIONand other external entities  as appropriate. The tool should be based on a series of questions (or expectations) that can be used by the State to  assess the effectiveness of its State Safety Programme. The State Safety Programme maturity assessment will benefit from interactions, such as face-to-face  discussions and interviews, with a cross section with all interested parties. The tool should be flexible and account for  the size and complexity of the State’s aviation system.      Assessment    8.7.3.2  Once the basic aspects of the State Safety Programme are installed, an assessment of the documentation can be conducted.  The assessment aims to discover whether or not the compliance and performance expectations of the State Safety Programme are present  and suitable. Evidence should be collected to support the assessment. At a later stage, the State Safety Programme can be assessed to  understand how well it is operating and how effective it is at achieving its objectives. Effectiveness is achieved when the  outcome produces the desired result each time. A team with appropriate State Safety Programme competence and technical expertise  normally conducts the assessment and collects the evidence. It is important to structure the assessment in a way that  allows interaction with a number of people at different levels of the organization to determine effectiveness throughout  the organization. For example, determining the extent that the safety policy has been promulgated and understood by  staff will require interaction with a cross section of personnel.          </w:t>
      </w:r>
    </w:p>
    <w:p w14:paraId="27C44237" w14:textId="77777777" w:rsidR="000B410C" w:rsidRDefault="000B410C" w:rsidP="000B410C">
      <w:r>
        <w:t xml:space="preserve">Ongoing monitoring and continuous improvement   </w:t>
      </w:r>
    </w:p>
    <w:p w14:paraId="2F2D1185" w14:textId="77777777" w:rsidR="000B410C" w:rsidRDefault="000B410C" w:rsidP="000B410C">
      <w:r>
        <w:t xml:space="preserve"> 8.7.3.3  The State may utilize the same tool to assess the effectiveness of its State Safety Programme during ongoing monitoring and  continuous improvement. The assessment will likely identify changes to the aviation system. For most States, State Safety Programme will  take time to implement and several years to mature to a level where all the elements are working effectively. Figure 8-5  illustrates the different levels of State Safety Programme maturity as a State implements and develops its State Safety Programme.</w:t>
      </w:r>
    </w:p>
    <w:p w14:paraId="6F05F77A" w14:textId="77777777" w:rsidR="000B410C" w:rsidRDefault="000B410C" w:rsidP="000B410C">
      <w:r>
        <w:t xml:space="preserve">8.7.3.4  An State Safety Programme assessment can be carried out at various stages, looking initially for the presence and suitability of  key elements. At a later stage, the State Safety Programme can be assessed to understand how well it is operating and how effective it is at  achieving its objectives. States can continue to perform assessments periodically to support the continuous  improvement towards excellence.                                                        </w:t>
      </w:r>
    </w:p>
    <w:p w14:paraId="52F3ED31" w14:textId="77777777" w:rsidR="000B410C" w:rsidRDefault="000B410C" w:rsidP="000B410C"/>
    <w:p w14:paraId="72DF63F6" w14:textId="77777777" w:rsidR="000B410C" w:rsidRDefault="000B410C" w:rsidP="000B410C">
      <w:r>
        <w:t>Chapter 9</w:t>
      </w:r>
    </w:p>
    <w:p w14:paraId="7F0ADB89" w14:textId="77777777" w:rsidR="000B410C" w:rsidRDefault="000B410C" w:rsidP="000B410C">
      <w:r>
        <w:lastRenderedPageBreak/>
        <w:t>SAFETY MANAGEMENT SYSTEMS (SAFETY MANAGEMENT SYSTEM)</w:t>
      </w:r>
    </w:p>
    <w:p w14:paraId="5E950AAF" w14:textId="77777777" w:rsidR="000B410C" w:rsidRDefault="000B410C" w:rsidP="000B410C">
      <w:r>
        <w:t xml:space="preserve"> 9.1    INTRODUCTION   </w:t>
      </w:r>
    </w:p>
    <w:p w14:paraId="16C7B56B" w14:textId="77777777" w:rsidR="000B410C" w:rsidRDefault="000B410C" w:rsidP="000B410C">
      <w:r>
        <w:t xml:space="preserve">9.1.1  This chapter provides guidance for service providers on the implementation of an SAFETY MANAGEMENT SYSTEM framework in  accordance with Annex 19 and guidance for States on the oversight of SAFETY MANAGEMENT SYSTEM.   </w:t>
      </w:r>
    </w:p>
    <w:p w14:paraId="0687752F" w14:textId="77777777" w:rsidR="000B410C" w:rsidRDefault="000B410C" w:rsidP="000B410C">
      <w:r>
        <w:t>9.1.2  The purpose of an SAFETY MANAGEMENT SYSTEM is to provide service providers with a systematic approach to managing safety. It is  designed to continuously improve safety performance through: the identification of hazards, the collection and analysis  of safety data and safety information, and the continuous assessment of safety risks. The SAFETY MANAGEMENT SYSTEM seeks to proactively  mitigate safety risks before they result in aviation accidents and incidents. It allows service providers to effectively  manage their activities, safety performance and resources, while gaining a greater understanding of their contribution to  aviation safety. An effective SAFETY MANAGEMENT SYSTEM demonstrates to States the service provider’s ability to manage safety risks and  provides for effective management of safety at the State level.</w:t>
      </w:r>
    </w:p>
    <w:p w14:paraId="15A73F1A" w14:textId="77777777" w:rsidR="000B410C" w:rsidRDefault="000B410C" w:rsidP="000B410C">
      <w:r>
        <w:t xml:space="preserve">9.1.3  International general aviation operators should determine the SAFETY MANAGEMENT SYSTEM criteria for the aircraft they are  operating, as established by the State of Registry, and ensure their SAFETY MANAGEMENT SYSTEM is acceptable to the State of Registry. To  facilitate the acceptability of the SAFETY MANAGEMENT SYSTEM, international general aviation operators should ask the State of Registry if the use  of an industry code of practice is permitted.    </w:t>
      </w:r>
    </w:p>
    <w:p w14:paraId="4C2C96AC" w14:textId="77777777" w:rsidR="000B410C" w:rsidRDefault="000B410C" w:rsidP="000B410C">
      <w:r>
        <w:t xml:space="preserve">9.1.4  Operators of large or turbojet aeroplanes under multiple States of Registry with an Air Operator Certificate issued in  accordance with Annex 6, Part I, are considered to be service providers, therefore, the SAFETY MANAGEMENT SYSTEM must be made acceptable  to the State of the Operator.        </w:t>
      </w:r>
    </w:p>
    <w:p w14:paraId="659D103C" w14:textId="77777777" w:rsidR="000B410C" w:rsidRDefault="000B410C" w:rsidP="000B410C">
      <w:r>
        <w:t xml:space="preserve">9.2    SAFETY MANAGEMENT SYSTEM FRAMEWORK    </w:t>
      </w:r>
    </w:p>
    <w:p w14:paraId="5584C023" w14:textId="77777777" w:rsidR="000B410C" w:rsidRDefault="000B410C" w:rsidP="000B410C">
      <w:r>
        <w:t xml:space="preserve">9.2.1  Annex 19 specifies the framework for the implementation and maintenance of an SAFETY MANAGEMENT SYSTEM. Regardless of the  service provider’s size and complexity, all elements of the SAFETY MANAGEMENT SYSTEM framework apply. The implementation should be tailored  to the organization and its activities. </w:t>
      </w:r>
    </w:p>
    <w:p w14:paraId="60CBDF98" w14:textId="77777777" w:rsidR="000B410C" w:rsidRDefault="000B410C" w:rsidP="000B410C">
      <w:r>
        <w:t xml:space="preserve">9.2.2  The INTERNATIONAL CIVIL AVIATION ORGANIZATIONSAFETY MANAGEMENT SYSTEM framework is made up of the following four components and twelve elements:             </w:t>
      </w:r>
    </w:p>
    <w:p w14:paraId="084DC51B" w14:textId="77777777" w:rsidR="000B410C" w:rsidRDefault="000B410C" w:rsidP="000B410C"/>
    <w:p w14:paraId="2A8F4C17" w14:textId="77777777" w:rsidR="000B410C" w:rsidRDefault="000B410C" w:rsidP="000B410C">
      <w:r>
        <w:t xml:space="preserve">Components and elements of the INTERNATIONAL CIVIL AVIATION ORGANIZATIONSAFETY MANAGEMENT SYSTEM framework   </w:t>
      </w:r>
    </w:p>
    <w:p w14:paraId="5666D96F" w14:textId="77777777" w:rsidR="000B410C" w:rsidRDefault="000B410C" w:rsidP="000B410C">
      <w:r>
        <w:t xml:space="preserve">1.  Safety policy and objectives  1.1  Management commitment  1.2  Safety accountability and responsibilities  1.3  Appointment of key safety personnel  1.4  Coordination of emergency response planning  1.5  SAFETY MANAGEMENT SYSTEM documentation  </w:t>
      </w:r>
    </w:p>
    <w:p w14:paraId="42B05150" w14:textId="77777777" w:rsidR="000B410C" w:rsidRDefault="000B410C" w:rsidP="000B410C">
      <w:r>
        <w:t xml:space="preserve">2.  Safety risk management  2.1  Hazard identification  2.2  Safety risk assessment and mitigation  </w:t>
      </w:r>
    </w:p>
    <w:p w14:paraId="012C49AD" w14:textId="77777777" w:rsidR="000B410C" w:rsidRDefault="000B410C" w:rsidP="000B410C">
      <w:r>
        <w:lastRenderedPageBreak/>
        <w:t xml:space="preserve">3.   Safety assurance  3.1  Safety performance monitoring and measurement  3.2  The management of change  3.3  Continuous improvement of the SAFETY MANAGEMENT SYSTEM  </w:t>
      </w:r>
    </w:p>
    <w:p w14:paraId="1B131CA2" w14:textId="77777777" w:rsidR="000B410C" w:rsidRDefault="000B410C" w:rsidP="000B410C">
      <w:r>
        <w:t xml:space="preserve">4.  Safety promotion  4.1 Training and education  4.2  Safety communication        </w:t>
      </w:r>
    </w:p>
    <w:p w14:paraId="473E41D4" w14:textId="77777777" w:rsidR="000B410C" w:rsidRDefault="000B410C" w:rsidP="000B410C">
      <w:r>
        <w:t>9.3    COMPONENT 1: SAFETY POLICY AND OBJECTIVES</w:t>
      </w:r>
    </w:p>
    <w:p w14:paraId="3A70323A" w14:textId="77777777" w:rsidR="000B410C" w:rsidRDefault="000B410C" w:rsidP="000B410C">
      <w:r>
        <w:t xml:space="preserve">9.3.1  The first component of the SAFETY MANAGEMENT SYSTEM framework focuses on creating an environment where safety management  can be effective. It is founded on a safety policy and objectives that set out senior management’s commitment to safety,  its goals and the supporting organizational structure.    9.3.2  Management commitment and safety leadership is key to the implementation of an effective SAFETY MANAGEMENT SYSTEM and is  asserted through the safety policy and the establishment of safety objectives. Management commitment to safety is  demonstrated through management decision-making and allocation of resources; these decisions and actions should  always be consistent with the safety policy and objectives to cultivate a positive safety culture.    9.3.3  The safety policy should be developed and endorsed by senior management, and is to be signed by the  accountable executive. Key safety personnel, and where appropriate, staff representative bodies (employee forums,  trade unions) should be consulted in the development of the safety policy and safety objectives to promote a sense of  shared responsibility.      9.3.4    Management commitment    Safety policy    9.3.4.1  The safety policy should be visibly endorsed by senior management and the accountable executive.  “Visible endorsement” refers to making management’s active support of the safety policy visible to the rest of the  organization. This can be done via any means of communication and through the alignment of activities to the safety  policy.  </w:t>
      </w:r>
    </w:p>
    <w:p w14:paraId="7D43B2E2" w14:textId="77777777" w:rsidR="000B410C" w:rsidRDefault="000B410C" w:rsidP="000B410C">
      <w:r>
        <w:t xml:space="preserve">9.3.4.2  It is the responsibility of management to communicate the safety policy throughout the organization to  ensure all personnel understand and work in accordance with the safety policy.    9.3.4.3  To reflect the organization’s commitment to safety, the safety policy should include a commitment to:      a)  continuously improve the level of safety performance;      b)  promote and maintain a positive safety culture within the organization;      c)  comply with all applicable regulatory requirements;      d)  provide the necessary resources to deliver a safe product or service;      e)  ensure safety is a primary responsibility of all managers; and      f)  ensure it is understood, implemented and maintained at all levels.      9.3.4.4  The safety policy should also make reference to the safety reporting system to encourage the reporting of  safety issues and inform personnel of the disciplinary policy applied in the case of safety events or safety issues that are  reported.    9.3.4.5  The disciplinary policy is used to determine whether an error or rule breaking has occurred so that the  organization can establish whether any disciplinary action should be taken. To ensure the fair treatment of persons  involved, it is essential that those responsible for making that determination have the necessary technical expertise so  that the context of the event may be fully considered.    9.3.4.6  A policy on the protection of safety data and safety information, as well as reporters, can have a positive  effect on the reporting culture. The service provider and the State should allow for the de-identification and aggregation  of reports to allow meaningful safety analyses to be conducted without having to implicate personnel or specific service  providers. Because major occurrences may invoke processes and procedures outside of the service provider’s SAFETY MANAGEMENT SYSTEM, the  relevant State authority may not permit the early de-identification of reports in all circumstances. Nonetheless, a policy  allowing for the appropriate de-identification of reports can improve the quality of data collected.        Safety objectives    9.3.4.7  </w:t>
      </w:r>
      <w:r>
        <w:lastRenderedPageBreak/>
        <w:t xml:space="preserve">Taking into consideration its safety policy, the service provider should also establish safety objectives to  define what it aims to achieve in respect of safety outcomes. Safety objectives should be short, high-level statements of  the organization’s safety priorities and should address its most significant safety risks. Safety objectives may be included  in the safety policy (or documented separately), and defines what the organization intends to achieve in terms of safety.  Safety performance indicators (SPIs) and safety performance targets (SPTs) are needed to monitor the achievement of  these safety objectives and are further elaborated on later in this Chapter under Component 3.    9.3.4.8  The safety policy and safety objectives should be periodically reviewed to ensure they remain current (a  change in the accountable executive would require its review for instance).  </w:t>
      </w:r>
    </w:p>
    <w:p w14:paraId="293283CF" w14:textId="77777777" w:rsidR="000B410C" w:rsidRDefault="000B410C" w:rsidP="000B410C">
      <w:r>
        <w:t xml:space="preserve">9.3.5    Safety accountability and responsibilities      Accountable executive    9.3.5.1  The accountable executive, typically the chief executive officer, is the person who has ultimate authority  over the safe operation of the organization. The accountable executive establishes and promotes the safety policy and  safety objectives that instil safety as a core organizational value. They should: have the authority to make decisions on  behalf of the organization, have control of resources, both financial and human, be responsible for ensuring appropriate  actions are taken to address safety issues and safety risks, and they should be responsible for responding to accidents  and incidents.    9.3.5.2  There might be challenges for the service provider to identify the most appropriate person to be the  accountable executive, especially in large complex organizations with multiple entities and multiple certificates,  authorizations or approvals. It is important the person selected is organizationally situated at the highest level of the  organization, thus ensuring the right strategic safety decisions are made.    9.3.5.3  The service provider is required to identify the accountable executive, placing the responsibility for the  overall safety performance at a level in the organization with the authority to take action to ensure the SAFETY MANAGEMENT SYSTEM is effective.  Specific safety accountabilities of all members of management should be defined and their role in relation to the SAFETY MANAGEMENT SYSTEM  should reflect how they can contribute towards a positive safety culture. The safety responsibilities, accountabilities and  authorities should be documented and communicated throughout the organization. The safety accountabilities of  managers should include the allocation of the human, technical, financial or other resources necessary for the effective  and efficient performance of the SAFETY MANAGEMENT SYSTEM.      Note.— The term “accountability” refers to obligations which cannot be delegated. The term  “responsibilities” refers to functions and activities which may be delegated.    9.3.5.4  In the case where an SAFETY MANAGEMENT SYSTEM applies to several different certificates, authorizations or approvals that are all  part of the same legal entity, there should be a single accountable executive. Where this is not possible, individual  accountable executives should be identified for each organizational certificate, authorization or approval and clear lines  of accountability defined; it is also important to identify how their safety accountabilities will be coordinated.    9.3.5.5  One of the most effective ways the accountable executive can be visibly involved, is by leading regular  executive safety meetings. As they are ultimately responsible for the safety of the organization, being actively involved in  these meetings allows the accountable executive to:      a)  review safety objectives;      b)  monitor safety performance and the achievement of safety targets;      c)  make timely safety decisions;      d)  allocate appropriate resources;      e)  hold managers accountable for safety responsibilities, performance and implementation timelines; and      f)  be seen by all personnel as an executive who is interested in, and in charge of, safety.    9.3.5.6  The accountable executive is not usually involved in the day-to-day activities </w:t>
      </w:r>
      <w:r>
        <w:lastRenderedPageBreak/>
        <w:t xml:space="preserve">of the organization or the  problems faced in the workplace and should ensure there is an appropriate organizational structure to manage and  operate the SAFETY MANAGEMENT SYSTEM. Safety management responsibility is often delegated to the senior management team and other key  safety personnel. Although responsibility for the day-to-day operation of the SAFETY MANAGEMENT SYSTEM can be delegated, the accountable  executive cannot delegate accountability for the system nor can decisions regarding safety risks be delegated. For  example, the following safety accountabilities cannot be delegated:      a)  ensuring safety policies are appropriate and communicated;      b)  ensuring necessary allocation of resources (financing, personnel, training, acquisition); and      c)  setting of the acceptable safety risk limits and resourcing of necessary controls.    9.3.5.7  It is appropriate for the accountable executive to have the following safety accountabilities:      a)  provide enough financial and human resources for the proper implementation of an effective SAFETY MANAGEMENT SYSTEM;      b)  promote a positive safety culture;       c)  establish and promote the safety policy;      d)  establish the organization’s safety objectives;       e)  ensure the SAFETY MANAGEMENT SYSTEM is properly implemented and performing to requirements; and      f)  see to the continuous improvement of the SAFETY MANAGEMENT SYSTEM.    9.3.5.8  The accountable executive’s authorities include, but are not limited to, having final authority:      a)  for the resolution of all safety issues; and      b)  over operations under the certificate, authorization or approval of the organization, including the  authority to stop the operation or activity.    9.3.5.9  The authority to make decisions regarding safety risk tolerability should be defined. This includes who can  make decisions on the acceptability of risks as well as the authority to agree that a change can be implemented. The  authority may be assigned to an individual, a management position or a committee.    9.3.5.10  Authority to make safety risk tolerability decisions should be commensurate with the manager's general  decision-making and resource allocation authority. A lower level manager (or management group) may be authorized to  make tolerability decisions up to a certain level. Risk levels that exceed the manager's authority must be escalated for  consideration to a higher management level with greater authority.      Accountability and responsibilities    9.3.5.11  Accountabilities and responsibilities of all personnel, management and staff, involved in safety-related  duties supporting the delivery of safe products and operations should be clearly defined. The safety responsibilities  should focus on the staff member's contribution to the safety performance of the organization (the organizational safety  outcomes). The management of safety is a core function; as such every senior manager has a degree of involvement in  the operation of the SAFETY MANAGEMENT SYSTEM.    9.3.5.12  All defined accountabilities, responsibilities and authorities should be stated in the service provider’s SAFETY MANAGEMENT SYSTEM  documentation and should be communicated throughout the organization. The safety accountabilities and  responsibilities of each senior manager are integral components of their job descriptions. This should also capture the  different safety management functions between line managers and the safety manager (see 9.3.6 for further details). </w:t>
      </w:r>
    </w:p>
    <w:p w14:paraId="11F771D8" w14:textId="77777777" w:rsidR="000B410C" w:rsidRDefault="000B410C" w:rsidP="000B410C">
      <w:r>
        <w:t xml:space="preserve">9.3.5.13  Lines of safety accountability throughout the organization and how they are defined will depend on the type  and complexity of the organization, and their preferred communication methods. Typically, the safety accountabilities  and responsibilities will be reflected in organizational charts, documents defining departmental responsibilities, and  personnel job or role descriptions.    9.3.5.14  The service provider should aim to avoid conflicts of interest between staff members’ safety responsibilities  and their other organizational responsibilities. They should allocate their SAFETY MANAGEMENT SYSTEM accountabilities and responsibilities, in a  way that </w:t>
      </w:r>
      <w:r>
        <w:lastRenderedPageBreak/>
        <w:t xml:space="preserve">minimizes any overlaps and/or gaps.      Accountability and responsibilities and in respect to external organizations    9.3.5.15  A service provider is responsible for the safety performance of external organizations where there is an  SAFETY MANAGEMENT SYSTEM interface. The service provider may be held accountable for the safety performance of products or services  provided by external organizations supporting its activities even if the external organizations are not required to have an  SAFETY MANAGEMENT SYSTEM. It is essential for the service provider’s SAFETY MANAGEMENT SYSTEM to interface with the safety systems of any external organizations that  contribute to the safe delivery of their product or services.      9.3.6    Appointment of key safety personnel    9.3.6.1  Appointment of a competent person or persons to fulfil the role of safety manager is essential to an  effectively implemented and functioning SAFETY MANAGEMENT SYSTEM. The safety manager may be identified by different titles. For the purposes  of this manual, the generic term “safety manager” is used and refers to the function, not necessarily to the individual.  The person carrying out the safety manager function is responsible to the accountable executive for the performance of  the SAFETY MANAGEMENT SYSTEM and for the delivery of safety services to the other departments in the organization.    9.3.6.2  The safety manager advises the accountable executive and line managers on safety management matters,  and is responsible for coordinating and communicating safety issues within the organization as well as with external  members of the aviation community. Functions of the safety manager include, but are not limited to:      a)  manage the SAFETY MANAGEMENT SYSTEM implementation plan on behalf of the accountable executive (upon initial  implementation);      b)  perform/facilitate hazard identification and safety risk analysis;      c)  monitor corrective actions and evaluate their results;      d)  provide periodic reports on the organization’s safety performance;      e)  maintain SAFETY MANAGEMENT SYSTEM documentation and records;        f)  plan and facilitate staff safety training;      g)  provide independent advice on safety matters;      h)  monitor safety concerns in the aviation industry and their perceived impact on the organization’s  operations aimed at product and service delivery; and      i)  coordinate and communicate (on behalf of the accountable executive) with the State’s Civil Aviation Authority and other  State authorities as necessary on issues relating to safety. </w:t>
      </w:r>
    </w:p>
    <w:p w14:paraId="5CD7368C" w14:textId="77777777" w:rsidR="000B410C" w:rsidRDefault="000B410C" w:rsidP="000B410C">
      <w:r>
        <w:t xml:space="preserve"> 9.3.6.3  In most organizations, an individual is appointed as the safety manager. Depending on the size, nature and  complexity of the organization, the safety manager role may be an exclusive function or it may be combined with other  duties. Moreover, some organizations may need to allocate the role to a group of persons. The organization must ensure  that the option chosen does not result in any conflicts of interest. Where possible, the safety manager should not be  directly involved in the product or service delivery but should have a working knowledge of these. The appointment  should also consider potential conflicts of interest with other tasks and functions . Such conflicts of interest could include:      a)  competition for funding (e.g. financial manager being the safety manager);      b)  conflicting priorities for resources; and      c)  where the safety manager has an operational role and the ability to assess the SAFETY MANAGEMENT SYSTEM effectiveness of  the operational activities the safety manager is involved in.    9.3.6.4  In cases where the function is allocated to a group of persons, (e.g. when service providers extend their  SAFETY MANAGEMENT SYSTEM across multiple activities) one of the persons should be designated as “lead” safety manager, to maintain a direct  and unequivocal reporting line to the accountable executive.    9.3.6.5  The competencies for a safety manager should include, but not be limited to, the following:      a)  safety/quality management experience;      b)  operational experience related to the product or service provided by the </w:t>
      </w:r>
      <w:r>
        <w:lastRenderedPageBreak/>
        <w:t xml:space="preserve">organization;      c)  technical background to understand the systems that support operations or the product/service  provided;      d)  interpersonal skills;      e)  analytical and problem-solving skills;      f)  project management skills;      g)  oral and written communications skills; and      h)  an understanding of human factors.    9.3.6.6  Depending on the size, nature and complexity of the organization, additional staff may support the safety  manager. The safety manager and supporting staff are responsible for ensuring the prompt collection and analysis of  safety data and appropriate distribution within the organization of related safety information such that safety risk  decisions and controls, as necessary, can be made.    9.3.6.7  Service providers should establish appropriate safety committees that support the SAFETY MANAGEMENT SYSTEM functions across  the organization. This should include determining who should be involved in the safety committee and frequency of the  meetings.    9.3.6.8  The highest-level safety committee, sometimes referred to as a safety review board (SRB), includes the  accountable executive and senior managers with the safety manager participating in an advisory capacity. The Safety Review Board is  strategic and deals with high-level issues related to safety policies, resource allocation and organizational performance.  The Safety Review Board monitors the:      a)  effectiveness of the SAFETY MANAGEMENT SYSTEM;      b)  timely response in implementing necessary safety risk control actions;      c)  safety performance against the organization’s safety policy and objectives;      d)  overall effectiveness of safety risk mitigation strategies;      e)  effectiveness of the organization’s safety management processes which support:         1)  the declared organizational priority of safety management; and        2)  promotion of safety across the organization.    9.3.6.9  Once a strategic direction has been developed by the highest-level safety committee, implementation of  safety strategies should be coordinated throughout the organization. This may be accomplished by creating safety action  groups (SAGs) that are more operationally focused. SAGs are normally composed of managers and front-line personnel  and are chaired by a designated manager. SAGs are tactical entities that deal with specific implementation issues in  accordance with the strategies developed by the Safety Review Board. The SAGs:      a)  monitor operational safety performance within their functional areas of the organization and ensure  that appropriate Safety Risk Management activities are carried out;      b)  review available safety data and identify the implementation of appropriate safety risk control  strategies and ensure employee feedback is provided;      c)  assess the safety impact related to the introduction of operational changes or new technologies;      d)  coordinate the implementation of any actions related to safety risk controls and ensure that actions are  taken promptly; and      e)  review the effectiveness of specific safety risk controls.    9.3.7    Coordination of emergency response planning    9.3.7.1  By definition, an emergency is a sudden, unplanned situation or event requiring immediate action.  Coordination of emergency response planning refers to planning for activities that take place within a limited period of  time during an unplanned aviation operational emergency situation. An emergency response plan (ERP) is an integral  component of a service provider’s Safety Risk Management process to address aviation-related emergencies, crises or events. Where there  is a possibility of a service provider’s aviation operations or activities being compromised by emergencies such as a  public health emergency/pandemic, these scenarios should also be addressed in its Emergency Response Plan as appropriate. The Emergency Response Plan  should address foreseeable emergencies as identified through the SAFETY MANAGEMENT SYSTEM and include mitigating actions, processes and  controls to effectively manage aviation-related emergencies.    9.3.7.2  The overall objective of the Emergency Response Plan is the safe continuation of operations and the return to normal operations  as soon as possible. This </w:t>
      </w:r>
      <w:r>
        <w:lastRenderedPageBreak/>
        <w:t xml:space="preserve">should ensure an orderly and efficient transition from normal to emergency operations,  including assignment of emergency responsibilities and delegation of authority. It includes the period of time required to  re-establish “normal” operations following the emergency. The Emergency Response Plan identifies actions to be taken by responsible  personnel during an emergency. Most emergencies will require coordinated action between different organizations,  possibly with other service providers and with other external organizations such as non-aviation-related emergency  services. The Emergency Response Plan should be easily accessible to the appropriate key personnel as well as to the coordinating external  organizations.  </w:t>
      </w:r>
    </w:p>
    <w:p w14:paraId="475472D9" w14:textId="77777777" w:rsidR="000B410C" w:rsidRDefault="000B410C" w:rsidP="000B410C">
      <w:r>
        <w:t xml:space="preserve">9.3.7.3  Coordination of emergency response planning applies only to those service providers required to establish  and maintain an Emergency Response Plan. Annex 19 does not require the creation or development of an Emergency Response Plan; emergency response planning  is applicable only to specific service providers as established in the relevant INTERNATIONAL CIVIL AVIATION ORGANIZATIONAnnexes (different terms for  provisions related to dealing with emergency situations may be used in other Annexes). This coordination should be  exercised as part of the periodic testing of the Emergency Response Plan.      9.3.8    SAFETY MANAGEMENT SYSTEM Documentation    9.3.8.1  The SAFETY MANAGEMENT SYSTEM documentation should include a top-level “SAFETY MANAGEMENT SYSTEM manual”, which describes the service provider’s  SAFETY MANAGEMENT SYSTEM policies, processes and procedures to facilitate the organization’s internal administration, communication and  maintenance of the SAFETY MANAGEMENT SYSTEM. It should help personnel to understand how the organization’s SAFETY MANAGEMENT SYSTEM functions, and how the  safety policy and objectives will be met. The documentation should include a system description that provides the  boundaries of the SAFETY MANAGEMENT SYSTEM. It should also help clarify the relationship between the various policies, processes, procedures  and practices, and define how these link to the service provider’s safety policy and objectives. The documentation  should be adapted and written to address the day-to-day safety management activities that can be easily understood by  personnel throughout the organization.    9.3.8.2  The SAFETY MANAGEMENT SYSTEM manual also serves as a primary safety communication tool between the service provider and  key safety stakeholders (e.g. Civil Aviation Authority for the purpose of regulatory acceptance, assessment and subsequent monitoring of  the SAFETY MANAGEMENT SYSTEM). The SAFETY MANAGEMENT SYSTEM manual may be a stand-alone document, or it may be integrated with other organizational  documents (or documentation) maintained by the service provider. Where details of the organization’s SAFETY MANAGEMENT SYSTEM processes  are already addressed in existing documents, appropriate cross-referencing to such documents is enough. This SAFETY MANAGEMENT SYSTEM  document must be kept up to date. Civil Aviation Authority agreement may be required before significant amendments are made to the  SAFETY MANAGEMENT SYSTEM manual, as it is a controlled manual.    9.3.8.3  The SAFETY MANAGEMENT SYSTEM manual should include a detailed description of the service provider’s policies, processes and  procedures including:      a)  safety policy and safety objectives;      b)  reference to any applicable regulatory SAFETY MANAGEMENT SYSTEM requirements;      c)  system description;      d)  safety accountabilities and key safety personnel;      e)  voluntary and mandatory safety reporting system processes and procedures;      f)  hazard identification and safety risk assessment processes and procedures;      g)  safety investigation procedures;      h)  procedures for establishing and monitoring safety performance indicators;        i)  SAFETY MANAGEMENT SYSTEM training processes and procedures and communication;      j)  safety </w:t>
      </w:r>
      <w:r>
        <w:lastRenderedPageBreak/>
        <w:t xml:space="preserve">communication processes and procedures;      k)  internal audit procedures;      l)  management of change procedures;    m) SAFETY MANAGEMENT SYSTEM documentation management procedures; and      n)  where applicable, coordination of emergency response planning.      9.3.8.4  SAFETY MANAGEMENT SYSTEM documentation also includes the compilation and maintenance of operational records substantiating  the existence and ongoing operation of the SAFETY MANAGEMENT SYSTEM. Operational records are the outputs of the SAFETY MANAGEMENT SYSTEM processes and  procedures such as the Safety Risk Management and safety assurance activities. SAFETY MANAGEMENT SYSTEM operational records should be stored and kept in  accordance with existing retention periods. Typical SAFETY MANAGEMENT SYSTEM operational records should include:      a)  hazards register and hazard/safety reports;      b)  SPIs and related charts;      c)  record of completed safety risk assessments;      d)  SAFETY MANAGEMENT SYSTEM internal review or audit records;      e)  internal audit records;      f)  records of SAFETY MANAGEMENT SYSTEM/safety training records;      g)  SAFETY MANAGEMENT SYSTEM/safety committee meeting minutes;       h)  SAFETY MANAGEMENT SYSTEM implementation plan (during the initial implementation); and      i)  gap analysis to support implementation plan.          9.4    COMPONENT 2: SAFETY RISK MANAGEMENT    9.4.1  Service providers should ensure they are managing their safety risks. This process is known as safety risk  management (Safety Risk Management), which includes hazard identification, safety risk assessment and safety risk mitigation.    9.4.2  The Safety Risk Management process systematically identifies hazards that exist within the context of the delivery of its  products or services. Hazards may be the result of systems that are deficient in their design, technical function, human  interface or interactions with other processes and systems. They may also result from a failure of existing processes or  systems to adapt to changes in the service provider’s operating environment. Careful analysis of these factors can often  identify potential hazards at any point in the operation or activity life cycle.    9.4.3  Understanding the system and its operating environment is essential for the achievement of high safety  performance. Having a detailed system description that defines the system and its interfaces will help. Hazards may be  identified throughout the operational life cycle from internal and external sources. Safety risk assessments and safety  risk mitigations will need to be continuously reviewed to ensure they remain effective. Figure 9-1 provides an overview of  the hazard identification and safety risk management process for a service provider.        </w:t>
      </w:r>
    </w:p>
    <w:p w14:paraId="0DC6CE72" w14:textId="77777777" w:rsidR="000B410C" w:rsidRDefault="000B410C" w:rsidP="000B410C">
      <w:r>
        <w:t xml:space="preserve">9.4.4    Hazard identification    Hazard identification is the first step in the Safety Risk Management process. The service provider should develop and maintain a formal  process to identify hazards that could impact aviation safety in all areas of operation and activities. This includes  equipment, facilities and systems. Any aviation safety-related hazard identified and controlled is beneficial for the safety  of the operation. It is important to also consider hazards that may exist as a result of the SAFETY MANAGEMENT SYSTEM interfaces with external  organizations.       </w:t>
      </w:r>
    </w:p>
    <w:p w14:paraId="1EEA9633" w14:textId="77777777" w:rsidR="000B410C" w:rsidRDefault="000B410C" w:rsidP="000B410C"/>
    <w:p w14:paraId="2890F181" w14:textId="77777777" w:rsidR="000B410C" w:rsidRDefault="000B410C" w:rsidP="000B410C">
      <w:r>
        <w:t xml:space="preserve">Sources for hazard identification </w:t>
      </w:r>
    </w:p>
    <w:p w14:paraId="5B8DA692" w14:textId="77777777" w:rsidR="000B410C" w:rsidRDefault="000B410C" w:rsidP="000B410C">
      <w:r>
        <w:t xml:space="preserve"> 9.4.4.1  There are a variety of sources for hazard identification, internal or external to the organization. Some  internal sources include:      a)  Normal operations monitoring; this uses observational techniques to monitor the day-to-day operations  and activities such as line operations safety audit (LOSA).  </w:t>
      </w:r>
    </w:p>
    <w:p w14:paraId="643C1E88" w14:textId="77777777" w:rsidR="000B410C" w:rsidRDefault="000B410C" w:rsidP="000B410C">
      <w:r>
        <w:lastRenderedPageBreak/>
        <w:t xml:space="preserve">b)  Automated monitoring systems; this uses automated recording systems to monitor parameters that  can be analysed such as flight data monitoring (FDM).      c)  Voluntary and mandatory safety reporting systems; this provides everyone, including staff from  external organizations, with opportunities to report hazards and other safety issues to the organization.      d)  Audits; these can be used to identify hazards in the task or process being audited. These should also  be coordinated with organizational changes to identify hazards related to the implementation of the  change.      e)  Feedback from training; training that is interactive (two way) can facilitate identification of new hazards  from participants.       f)  Service provider safety investigations; hazards identified in internal safety investigation and follow-up  reports on accidents/incidents.    9.4.4.2  Examples of external sources for hazard identification include:      a)  Aviation accident reports; reviewing accident reports; this may be related to accidents in the same  State or to a similar aircraft type, region or operational environment.       b)  State mandatory and voluntary safety reporting systems; some States provide summaries of the safety  reports received from service providers.      c)  State oversight audits and third-party audits; external audits can sometimes identify hazards. These  may be documented as an unidentified hazard or captured less obviously within an audit finding.       d)  Trade associations and information exchange systems; many trade associations and industry groups  are able to share safety data that may include identified hazards.      Safety reporting system    9.4.4.3  One of the main sources for identifying hazards is the safety reporting system, especially the voluntary  safety reporting system. Whereas the mandatory system is normally used for incidents that have occurred, the voluntary  system provide an additional reporting channel for potential safety issues such as hazards, near misses or errors. They  can provide valuable information to the State and service provider on lower consequence events.    9.4.4.4  It is important that service providers provide appropriate protections to encourage people to report what  they see or experience. For example, enforcement action may be waived for reports of errors, or in some circumstances,  rule-breaking. It should be clearly stated that reported information will be used solely to support the enhancement of  safety. The intent is to promote an effective reporting culture and proactive identification of potential safety deficiencies.    9.4.4.5  Voluntary safety reporting systems should be confidential, requiring that any identifying information about  the reporter is known only to the custodian to allow for follow-up action. The role of custodian should be kept to a few  individuals, typically restricted to the safety manager and personnel involved in the safety investigation. Maintaining  confidentiality will help facilitate the disclosure of hazards leading to human error, without fear of retribution or  embarrassment. Voluntary safety reports may be de-identified and archived once necessary follow-up actions are taken.  De-identified reports can support future trending analyses to track the effectiveness of risk mitigation and to identify  emerging hazards.        </w:t>
      </w:r>
    </w:p>
    <w:p w14:paraId="716C2C08" w14:textId="77777777" w:rsidR="000B410C" w:rsidRDefault="000B410C" w:rsidP="000B410C">
      <w:r>
        <w:t xml:space="preserve">9.4.4.6  Personnel at all levels and across all disciplines are encouraged to identify and report hazards and other  safety issues through their safety reporting systems. To be effective, safety reporting systems should be readily  accessible to all personnel. Depending on the situation, a paper-based, web-based or desktop form can be used. Having  multiple entry methods available maximizes the likelihood of staff engagement. Everyone should be made aware of the  benefits of safety reporting and what should be reported.    9.4.4.7  Anybody who submits a safety report should receive feedback on what decisions or actions have been  taken. The alignment of reporting system requirements, analysis tools and methods can facilitate exchange of safety  information as well as comparisons of certain safety performance indicators. Feedback to reporters in voluntary reporting  schemes also serves to </w:t>
      </w:r>
      <w:r>
        <w:lastRenderedPageBreak/>
        <w:t xml:space="preserve">demonstrate that such reports are considered seriously. This helps to promote a positive safety  culture and encourage future reporting.    9.4.4.8  There may be a need to filter reports on entry when there are a large number of safety reports. This may  involve an initial safety risk assessment to determine whether further investigation is necessary and what level of  investigation is required.    9.4.4.9  Safety reports are often filtered through the use of a taxonomy, or a classification system. Filtering  information using a taxonomy can make it easier to identify common issues and trends. The service provider should  develop taxonomies that cover their type(s) of operation. The disadvantage of using a taxonomy is that sometimes the  identified hazard does not fit cleanly into any of the defined categories. The challenge then is to use taxonomies with the  appropriate degree of detail; specific enough that hazards are easy to allocate, yet generic enough that the hazards are  valuable for analysis. Some States and international trade associations have developed taxonomies that could be used.  Chapter 5 contains additional information on taxonomies.    9.4.4.10  Other methods of hazard identification include workshops or meetings in which subject matter experts  conduct detailed analysis scenarios. These sessions benefit from the contributions of a range of experienced operational  and technical personnel. Existing safety committee meetings (Safety Review Board, SAG, etc.) could be used for such activities; the  same group may also be used to assess associated safety risks.    9.4.4.11  Identified hazards and their potential consequences should be documented. This will be used for safety  risk assessment processes.    9.4.4.12  The hazard identification process considers all possible hazards that may exist within the scope of the  service provider’s aviation activities including interfaces with other systems, both within and external to the organization.  Once hazards are identified, their consequences (i.e. any specific events or outcomes) should be determined.      Investigation of hazards     9.4.4.13  Hazard identification should be continuous and part of the service provider’s ongoing activities. Some  conditions may merit more detailed investigation. These may include:      a)  instances where the organization experiences an unexplained increase in aviation safety-related  events or regulatory non-compliance; or      b)  significant changes to the organization or its activities.                 </w:t>
      </w:r>
    </w:p>
    <w:p w14:paraId="5DE22CEF" w14:textId="77777777" w:rsidR="000B410C" w:rsidRDefault="000B410C" w:rsidP="000B410C">
      <w:r>
        <w:t xml:space="preserve">9.4.5    Service provider safety investigation    9.4.5.1  Effective safety management depends on quality investigations to analyse safety occurrences and safety  hazards, and report findings and recommendations to improve safety in the operating environment.    9.4.5.2  There is a clear distinction between accident and incident investigations under Annex 13 and service  provider safety investigations. Investigation of accidents and serious incidents under Annex 13 are the responsibility of  the State, as defined in Annex 13. This type of information is essential to disseminate lessons learned from accidents  and incidents. Service provider safety investigations are conducted by service providers as part of their SAFETY MANAGEMENT SYSTEM to support  hazard identification and risk assessment processes. There are many safety occurrences that fall outside of Annex 13  that could provide a valuable source of hazard identification or identify weaknesses in risk controls. These problems  might be revealed and remedied by a safety investigation led by the service provider.    9.4.5.3  The primary objective of the service provider safety investigation is to understand what happened, and how  to prevent similar situations from occurring in the future by eliminating or mitigating safety deficiencies. This is achieved  through careful and methodical examination of the event and by applying the lessons learned to reduce the probability  and/or consequence of future recurrences. Service provider safety investigations are an integral part of the service  provider's SAFETY MANAGEMENT SYSTEM.    9.4.5.4  Service provider investigations of safety occurrences and </w:t>
      </w:r>
      <w:r>
        <w:lastRenderedPageBreak/>
        <w:t xml:space="preserve">hazards are an essential activity of the overall  risk management process in aviation. The benefits of conducting a safety investigation include:      a)  gaining a better understanding of the events leading up to the occurrence;      b)  identifying contributing human, technical and organizational factors;       c)  identifying hazards and conducting risk assessments;      d)  making recommendations to reduce or eliminate unacceptable risks; and      e)  identifying lessons learned that should be shared with the appropriate members of the aviation  community.      Investigation triggers    9.4.5.5  A service provider safety investigation is usually triggered by a notification (report) submitted through the  safety reporting system. Figure 9-2 outlines the safety investigation decision process and the distinction between when a  service provider safety investigation should take place and when an investigation under Annex 13 provisions should be  initiated.    </w:t>
      </w:r>
    </w:p>
    <w:p w14:paraId="48E2BABE" w14:textId="77777777" w:rsidR="000B410C" w:rsidRDefault="000B410C" w:rsidP="000B410C">
      <w:r>
        <w:t xml:space="preserve">9.4.5.6  Not all occurrences or hazards can or should be investigated; the decision to conduct an investigation and  its depth should depend on the actual or potential consequences of the occurrence or hazard. Occurrences and hazards  considered to have a high-risk potential are more likely to be investigated and should be investigated in greater depth  than those with lower risk potential. Service providers should use a structured decision-making approach with defined  trigger points. These will guide the safety investigation decisions: what to investigate and the scope of the investigation.  This could include:      a)  the severity or potential severity of the outcome      b)  regulatory or organizational requirements to carry out an investigation;      c)  safety value to be gained;      d)  opportunity for safety action to be taken;      e)  risks associated with not investigating;      f)  contribution to targeted safety programmes;      g)  identified trends;      h)  training benefit; and      i)  resources availability.      Assigning an investigator    9.4.5.7  If an investigation is to commence, the first action will be to appoint an investigator or where the resources  are available, an investigation team with the required skills and expertise. The size of the team and the expertise profile  of its members depend on the nature and severity of the occurrence being investigated. The investigating team may  require the assistance of other specialists. Often, a single person is assigned to carry out an internal investigation, with  support from operations and safety office experts.    9.4.5.8  Service provider safety investigators are ideally organizationally independent from the area associated with  the occurrence or identified hazard. Better results will be obtained if the investigator(s) are knowledgeable (trained) and  skilled (experienced) in service provider safety investigations. The investigators would ideally be chosen for the role  because of their knowledge, skills and character traits, which should include: integrity, objectivity, logical thinking,  pragmatism, and lateral thinking.      The investigation process    9.4.5.9  The investigation should identify what happened and why it happened and this may require root cause  analysis to be applied as part of the investigation. Ideally, the people involved in the event should be interviewed as  soon as possible after the event. The investigation should include:      a)  establishing timelines of key events, including the actions of the people involved;      b)  review of any policies and procedures related to the activities;      c)  review of any decisions made related to the event;  </w:t>
      </w:r>
    </w:p>
    <w:p w14:paraId="3D22F6C5" w14:textId="77777777" w:rsidR="000B410C" w:rsidRDefault="000B410C" w:rsidP="000B410C">
      <w:r>
        <w:t xml:space="preserve">d)  identifying any risk controls that were in place that should have prevented the event occurring; and      e)  reviewing safety data for any previous or similar events.     9.4.5.10  The safety investigation should focus on the identified hazards and safety risks and opportunities for  improvement, not on blame or punishment. The way the investigation is conducted, and most importantly, how the report  is written, will influence the likely safety impact, the future safety culture of the organization, and the effectiveness of  future safety initiatives.    9.4.5.11  The </w:t>
      </w:r>
      <w:r>
        <w:lastRenderedPageBreak/>
        <w:t xml:space="preserve">investigation should conclude with clearly defined findings and recommendations that eliminate or  mitigate safety deficiencies.    9.4.6    Safety risk assessment and mitigation    9.4.6.1  The service provider must develop a safety risk assessment model and procedures which will allow a  consistent and systematic approach for the assessment of safety risks. This should include a method that will help  determine what safety risks are acceptable or unacceptable and to prioritize actions.    9.4.6.2  The Safety Risk Management tools used may need to be reviewed and customized periodically to ensure they are suitable for  the service provider’s operating environment. The service provider may find more sophisticated approaches that better  reflect the needs of their operation as their SAFETY MANAGEMENT SYSTEM matures. The service provider and Civil Aviation Authority should agree on a methodology.    9.4.6.3  More sophisticated approaches to safety risk classification are available. These may be more suitable if the  service provider is experienced with safety management or operating in a high-risk environment.    9.4.6.4  The safety risk assessment process should use whatever safety data and safety information is available.  Once safety risks have been assessed, the service provider will engage in a data-driven decision-making process to  determine what safety risk controls are needed.    9.4.6.5  Safety risk assessments sometimes have to use qualitative information (expert judgement) rather than  quantitative data due to unavailability of data. Using the safety risk matrix allows the user to express the safety risk(s)  associated with the identified hazard in a quantitative format. This enables direct magnitude comparison between  identified safety risks. A qualitative safety risk assessment criterion such as “likely to occur” or “improbable” may be  assigned to each identified safety risk where quantitative data is not available.    9.4.6.6  For service providers that have operations in multiple locations with specific operating environments, it may  be more effective to establish local safety committees to conduct safety risk assessments and safety risk control  identification. Advice is often sought from a specialist in the operational area (internal or external to the service provider).  Final decisions or control acceptance may be required from higher authorities so that the appropriate resources are  provided.    9.4.6.7  How service providers go about prioritizing their safety risk assessments and adopting safety risk controls  is their decision. As a guide, the service provider should find the prioritization process:      a)  assesses and controls highest safety risk;      b)  allocates resources to highest safety risks;      c)  effectively maintains or improves safety;      d)  achieves the stated and agreed safety objectives and SPTs; and      e)  satisfies the requirements of the State's regulations with regard to control of safety risks.  </w:t>
      </w:r>
    </w:p>
    <w:p w14:paraId="0161C50D" w14:textId="77777777" w:rsidR="000B410C" w:rsidRDefault="000B410C" w:rsidP="000B410C">
      <w:r>
        <w:t xml:space="preserve">9.4.6.8  After safety risks have been assessed, appropriate safety risk controls can be implemented. It is important  to involve the “end users” and subject matter experts in determining appropriate safety risk controls. Ensuring the right  people are involved will maximize the practicality of safety risk chosen mitigations. A determination of any unintended  consequences, particularly the introduction of new hazards, should be made prior to the implementation of any safety  risk controls.    9.4.6.9  Once the safety risk control has been agreed and implemented, the safety performance should be  monitored to assure the effectiveness of the safety risk control. This is necessary to verify the integrity, efficiency and  effectiveness of the new safety risk controls under operational conditions.    9.4.6.10  The Safety Risk Management outputs should be documented. This should include the hazard and any consequences, the  safety risk assessment and any safety risk control actions taken. These are often captured in a register so they can be  tracked and monitored. This Safety Risk Management documentation becomes a historical source of organizational safety knowledge which  can be used as reference </w:t>
      </w:r>
      <w:r>
        <w:lastRenderedPageBreak/>
        <w:t>when making safety decisions and for safety information exchange. This safety knowledge  provides material for safety trend analyses and safety training and communication. It is also useful for internal audits to  assess whether safety risk controls and actions have been implemented and are effective.       9.5    COMPONENT 3: SAFETY ASSURANCE    9.5.1  Annex 19, Appendix 2, 3.1.1 requires that service providers develop and maintain the means to verify the  safety performance of the organization and to validate the effectiveness of safety risk controls. The safety assurance  component of the service provider’s SAFETY MANAGEMENT SYSTEM provides these capabilities.    9.5.2  Safety assurance consists of processes and activities undertaken to determine whether the SAFETY MANAGEMENT SYSTEM is  operating according to expectations and requirements. This involves continuously monitoring its processes as well as its  operating environment to detect changes or deviations that may introduce emerging safety risks or the degradation of  existing safety risk controls. Such changes or deviations may then be addressed through the Safety Risk Management process.    9.5.3  Safety assurance activities should include the development and implementation of actions taken in  response to any identified issues having a potential safety impact. These actions continuously improve the performance  of the service provider’s SAFETY MANAGEMENT SYSTEM.</w:t>
      </w:r>
    </w:p>
    <w:p w14:paraId="1ED14344" w14:textId="77777777" w:rsidR="000B410C" w:rsidRDefault="000B410C" w:rsidP="000B410C">
      <w:r>
        <w:t xml:space="preserve">9.5.4    Safety performance monitoring and measurement    To verify the safety performance and validate the effectiveness of safety risk controls requires the use of a combination  of internal audits and the establishment and monitoring of SPIs. Assessing the effectiveness of the safety risk controls is  important as their application does not always achieve the results intended. This will help identify whether the right  safety risk control was selected and may result in the application of a different safety risk control strategy.      Internal audit    9.5.4.1  Internal audits are performed to assess the effectiveness of the SAFETY MANAGEMENT SYSTEM and identify areas for potential  improvement. Most aviation safety regulations are generic safety risk controls that have been established by the State.  Ensuring compliance with the regulations through the internal audit is a principle aspect of safety assurance.               9.5.4.2  It is also necessary to ensure that any safety risk controls are effectively implemented and monitored. The  causes and contributing factors should be investigated and analysed where non-conformances and other issues are  identified. The main focus of the internal audit is on the policies, processes and procedures that provide the safety risk  controls.    9.5.4.3  Internal audits are most effective when conducted by persons or departments independent of the functions  being audited. Such audits should provide the accountable executive and senior management with feedback on the  status of:      a)  compliance with regulations;      b)  compliance with policies, processes and procedures;       c)  the effectiveness of safety risk controls;      d)  the effectiveness of corrective actions; and      e)  the effectiveness of the SAFETY MANAGEMENT SYSTEM.    9.5.4.4  Some organizations cannot ensure appropriate independence of an internal audit, in such cases, the  service provider should consider engaging external auditors (e.g. independent auditors or auditors from another  organization).    9.5.4.5  Planning of internal audits should take into account the safety criticality of the processes, the results of  previous audits and assessments (from all sources), and the implemented safety risk controls. Internal audits should  identify non-compliance with regulations and policies, processes and procedures. They should also identify system  deficiencies, lack of effectiveness of safety risk controls and opportunities for improvement.    9.5.4.6  Assessing for compliance and effectiveness are both essential to achieving safety performance. The  internal audit process can be used to determine both compliance and effectiveness. The following questions can be  asked to assess </w:t>
      </w:r>
      <w:r>
        <w:lastRenderedPageBreak/>
        <w:t xml:space="preserve">compliance and effectiveness of each process or procedure:      a)  Determining compliance        1)  Does the required process or procedure exist?        2)  Is the process or procedure documented (inputs, activities, interfaces and outputs defined)?         3)  Does the process or procedure meet requirements (criteria)?        4)  Is the process or procedure being used?        5)  Are all affected personnel following the process or procedure consistently?        6)  Are the defined outputs being produced?        7)  Has a process or procedure change been documented and implemented?      b)  Assessing effectiveness         1)  Do users understand the process or procedure?        2)  Is the purpose of the process or procedure being achieved consistently?  </w:t>
      </w:r>
    </w:p>
    <w:p w14:paraId="5D0E3C61" w14:textId="77777777" w:rsidR="000B410C" w:rsidRDefault="000B410C" w:rsidP="000B410C">
      <w:r>
        <w:t xml:space="preserve">3)  Are the results of the process or procedure what the “customer” asked for?        4)  Is the process or procedure regularly reviewed?        5)  Is a safety risk assessment conducted when there are changes to the process or procedure?        6)  Have process or procedure improvements resulted in the expected benefits?    9.5.4.7  In addition, internal audits should monitor progress in closing previously identified non-compliances. These  should have been addressed through root cause analysis and the development and implementation of corrective and  preventive action plans. The results from analysis of cause(s) and contributing factors for any non-compliance should  feed into the service provider’s Safety Risk Management processes.    9.5.4.8  The results of the internal audit process become one of the various inputs to the Safety Risk Management and safety  assurance functions. Internal audits inform the service provider’s management of the level of compliance within the  organization, the degree to which safety risk controls are effective and where corrective or preventive action is required.    9.5.4.9  Civil Aviation Authoritys may provide additional feedback on the status of compliance with regulations, and the effectiveness  of the SAFETY MANAGEMENT SYSTEM and industry associations or other third parties selected by the service provider to audit their organization  and processes. Results of such second- and third-party audits are inputs to the safety assurance function, providing the  service provider with indications of the effectiveness of their internal audit processes and opportunities to improve their  SAFETY MANAGEMENT SYSTEM.      Safety performance monitoring    9.5.4.10  Safety performance monitoring is conducted through the collection of safety data and safety information  from a variety of sources typically available to an organization. Data availability to support informed decision-making is  one of the most important aspects of the SAFETY MANAGEMENT SYSTEM. Using this data for safety performance monitoring and measurement are  essential activities that generate the information necessary for safety risk decision-making.    9.5.4.11  Safety performance monitoring and measurement should be conducted observing some basic principles.  The safety performance achieved is an indication of organizational behaviour and is also a measure of the effectiveness  of the SAFETY MANAGEMENT SYSTEM. This requires the organization to define:      a)  safety objectives, which should be established first to reflect the strategic achievements or desired  outcomes related to safety concerns specific to the organization’s operational context;      b)  SPIs, which are tactical parameters related to the safety objectives and therefore are the reference for  data collection; and      c)  SPTs, which are also tactical parameters used to monitor progress towards the achievement of the  safety objectives.    9.5.4.12  A more complete and realistic picture of the service provider’s safety performance will be achieved if SPIs  encompass a wide spectrum of indicators. This should include:      a)  low probability/high severity events (e.g. accidents and serious incidents);      b)  high probability/low severity events (e.g. uneventful operational events, non-conformance reports,  deviations etc.): and    c)  process performance (e.g. training, system improvements and report processing).    </w:t>
      </w:r>
    </w:p>
    <w:p w14:paraId="062F2ED2" w14:textId="77777777" w:rsidR="000B410C" w:rsidRDefault="000B410C" w:rsidP="000B410C">
      <w:r>
        <w:lastRenderedPageBreak/>
        <w:t xml:space="preserve"> 9.5.4.13  SPIs are used to measure operational safety performance of the service provider and the performance of  their SAFETY MANAGEMENT SYSTEM. SPIs rely on the monitoring of data and information from various sources including the safety reporting  system. They should be specific to the individual service provider and be linked to the safety objectives already  established.    9.5.4.14  When establishing SPIs service providers should consider:      a)  Measuring the right things: Determine the best SPIs that will show the organization is on track to  achieving its safety objectives. Also consider what are the biggest safety issues and safety risks faced  by the organization, and identify SPIs which will show effective control of these.       b)  Availability of data: Is there data available which aligns with what the organization wants to measure?  If there isn’t, there may be a need to establish additional data collection sources. For small  organizations with limited amounts of data, the pooling of data sets may also help to identify trends.  This may be supported by industry associations who can collate safety data from multiple  organizations.      c)  Reliability of the data: Data may be unreliable either because of its subjectivity or because it is  incomplete.      d)  Common industry SPIs: It may be useful to agree on common SPIs with similar organizations so that  comparisons can be made between organizations. The regulator or industry associations may enable  these.     9.5.4.15  Once SPIs have been established the service provider should consider whether it appropriate to identify  SPTs and alert levels. SPTs are useful in driving safety improvements but, implemented poorly, they have been known  to lead to undesirable behaviours – that is, individuals and departments becoming too focused on achieving the target  and perhaps losing sight of what the target was intended to achieve – rather than an improvement in organizational  safety performance. In such cases it may be more appropriate to monitor the Safety Performance Indicator for trends.     9.5.4.16  The following activities can provide sources to monitor and measure safety performance:      a)  Safety studies are analyses to gain a deeper understanding of safety issues or better understand a  trend in safety performance.      b)  Safety data analysis uses the safety reporting data to uncover common issues or trends that might  warrant further investigation.      c)  Safety surveys examine procedures or processes related to a specific operation. Safety surveys may  involve the use of checklists, questionnaires and informal confidential interviews. Safety surveys  generally provide qualitative information. This may require validation via data collection to determine if  corrective action is required. Nonetheless, surveys may provide an inexpensive and valuable source  of safety information.      d)  Safety audits focus on assessing the integrity of the service provider’s SAFETY MANAGEMENT SYSTEM and supporting systems.  Safety audits can also be used to evaluate the effectiveness of installed safety risk controls or to  monitor compliance with safety regulations. Ensuring independence and objectivity is a challenge for  safety audits. Independence and objectivity can be achieved by engaging external entities or internal  audits with protections in place - policies, procedures, roles, communication protocols.      e)  Findings and recommendations from safety investigations can provide useful safety information that  can be analysed against other collected safety data.    </w:t>
      </w:r>
    </w:p>
    <w:p w14:paraId="5B23D45A" w14:textId="77777777" w:rsidR="000B410C" w:rsidRDefault="000B410C" w:rsidP="000B410C">
      <w:r>
        <w:t xml:space="preserve">f)  Operational data collection systems such as Flight Data Analysis, radar information can provide useful data of events  and operational performance.      9.5.4.17  The development of SPIs should be linked to the safety objectives and be based on the analysis of data  that is available or obtainable. The monitoring and measurement process involves the use of selected safety  performance indicators, corresponding SPTs and safety triggers.    9.5.4.18  The organization should monitor the performance of established SPIs and SPTs to identify abnormal  changes in safety performance. SPTs should be realistic, context specific and achievable when considering the  resources available </w:t>
      </w:r>
      <w:r>
        <w:lastRenderedPageBreak/>
        <w:t xml:space="preserve">to the organization and the associated aviation sector.    9.5.4.19  Primarily, safety performance monitoring and measurement provides a means to verify the effectiveness of  safety risk controls. In addition, they provide a measure of the integrity and effectiveness of SAFETY MANAGEMENT SYSTEM processes and  activities.    9.5.4.20  The State may have specific processes for the acceptance of SPIs and SPTs that will need to be followed.  Therefore, during development of SPIs and SPTs, the service provider should consult with the organization’s regulatory  authority or any related information that the State has published.    9.5.4.21  For more information about safety performance management, refer to Chapter 4.      9.5.5    The management of change    9.5.5.1  Service providers experience change due to a number of factors including, but not limited to:      a)  organizational expansion or contraction;      b)  business improvements that impact safety; these may result in changes to internal systems,  processes or procedures that support the safe delivery of the products and services;      c)  changes to the organization’s operating environment;      d)  changes to the SAFETY MANAGEMENT SYSTEM interfaces with external organizations; and      e)  external regulatory changes, economic changes and emerging risks.    9.5.5.2  Change may affect the effectiveness of existing safety risk controls. In addition, new hazards and related  safety risks may be inadvertently introduced into an operation when change occurs. Hazards should be identified and  related safety risks assessed and controlled as defined in the organization’s existing hazard identification or Safety Risk Management  procedures.    9.5.5.3  The organization’s management of change process should take into account the following considerations:      a)  Criticality. How critical is the change? The service provider should consider the impact on their  organization’s activities, and the impact on other organizations and the aviation system.      b)  Availability of subject matter experts. It is important that key members of the aviation community are  involved in the change management activities; this may include individuals from external  organizations.    c)  Availability of safety performance data and information. What data and information is available that  can be used to give information on the situation and enable analysis of the change?  </w:t>
      </w:r>
    </w:p>
    <w:p w14:paraId="08966507" w14:textId="77777777" w:rsidR="000B410C" w:rsidRDefault="000B410C" w:rsidP="000B410C">
      <w:r>
        <w:t xml:space="preserve">9.5.5.4  Small incremental changes often go unnoticed, but the cumulative effect can be considerable. Changes,  large and small, might affect the organization’s system description, and may lead to the need for its revision. Therefore,  the system description should be regularly reviewed to determine its continued validity, given that most service providers  experience regular, or even continuous, change.      9.5.5.5  The service provider should define the trigger for the formal change process. Changes that are likely to  trigger formal change management include:      a)  introduction of new technology or equipment;      b)  changes in the operating environment;      c)  changes in key personnel;      d)  significant changes in staffing levels;      e)  changes in safety regulatory requirements;      f)  significant restructuring of the organization; and      g)  physical changes (new facility or base, aerodrome layout changes etc.).      9.5.5.6  The service provider should also consider the impact of the change on personnel. This could affect the way  the change is accepted by those affected. Early communication and engagement will normally improve the way the  change is perceived and implemented.      9.5.5.7  The change management process should include the following activities:      a)  understand and define the change; this should include a description of the change and why it is being  implemented;      b)  understand and define who and what it will affect; this may be individuals within the organization, other  departments or external people or organizations. Equipment, systems and processes may also be  impacted. A review of the system description and organizations’ interfaces may be needed. This is an  opportunity to determine who should be involved in the change. Changes might affect risk </w:t>
      </w:r>
      <w:r>
        <w:lastRenderedPageBreak/>
        <w:t xml:space="preserve">controls  already in place to mitigate other risks, and therefore change could increase risks in areas that are not  immediately obvious;      c)  identify hazards related to the change and carry out a safety risk assessment; this should identify any  hazards directly related to the change. The impact on existing hazards and safety risk controls that  may be affected by the change should also be reviewed. This step should use the existing  organization’s Safety Risk Management processes;      d)  develop an action plan; this should define what is to be done, by whom and by when. There should be  a clear plan describing how the change will be implemented and who will be responsible for which  actions, and the sequencing and scheduling of each task;          </w:t>
      </w:r>
    </w:p>
    <w:p w14:paraId="0CAE7957" w14:textId="77777777" w:rsidR="000B410C" w:rsidRDefault="000B410C" w:rsidP="000B410C">
      <w:r>
        <w:t xml:space="preserve">e)  sign off on the change; this is to confirm that the change is safe to implement. The individual with  overall responsibility and authority for implementing the change should sign the change plan; and      f)  assurance plan; this is to determine what follow-up action is needed. Consider how the change will be  communicated and whether additional activities (such as audits) are needed during or after the  change. Any assumptions made need to be tested.      9.5.6    Continuous improvement of the SAFETY MANAGEMENT SYSTEM    9.5.6.1  Annex 19, Appendix 2, 3.3 requires that… “the service provider monitor and assess its SAFETY MANAGEMENT SYSTEM processes to  maintain or continuously improve the overall effectiveness of the SAFETY MANAGEMENT SYSTEM.” Maintenance and continuous improvement of  the service provider’s SAFETY MANAGEMENT SYSTEM effectiveness is supported by safety assurance activities that include the verification and  follow up of actions and the internal audit processes. It should be recognized that maintaining and continuously  improving the SAFETY MANAGEMENT SYSTEM is an ongoing journey as the organization itself and the operational environment will be constantly  changing.     9.5.6.2  Internal audits involve assessment of the service provider’s aviation activities that can provide information  useful to the organization’s decision-making processes. The internal audit function includes evaluation of all of the safety  management functions throughout the organization.    9.5.6.3  SAFETY MANAGEMENT SYSTEM effectiveness should not be based solely on SPIs; service providers should aim to implement a  variety of methods to determine its effectiveness, measure outputs as well as outcomes of the processes, and assess  the information gathered through these activities. Such methods may include:      a)  Audits; this includes internal audits and audits carried out by other organizations.      b)  Assessments; includes assessments of safety culture and SAFETY MANAGEMENT SYSTEM effectiveness.      c)  Monitoring of occurrences: monitor the recurrence of safety events including accidents and incidents  as well as errors and rule-breaking situations.      d)  Safety surveys; including cultural surveys providing useful feedback on staff engagement with the  SAFETY MANAGEMENT SYSTEM. It may also provide an indicator of the safety culture of the organization.      e)  Management reviews; examine whether the safety objectives are being achieved by the organization  and are an opportunity to look at all the available safety performance information to identify overall  trends. It is important that senior management review the effectiveness of the SAFETY MANAGEMENT SYSTEM. This may be  carried out as one of the functions of the highest-level safety committee.      f)  Evaluation of SPIs and SPTs; possibly as part of the management review. It considers trends and,  when appropriate data is available, can be compared to other service providers or State or global  data.      g)  Addressing lessons learnt; from safety reporting systems and service provider safety investigations.  These should lead to safety improvements being implemented.    9.5.6.4  In summary, the monitoring of the safety performance and internal audit processes contributes to the  service provider’s ability to continuously improve its safety performance. Ongoing monitoring of the SAFETY MANAGEMENT SYSTEM, its </w:t>
      </w:r>
      <w:r>
        <w:lastRenderedPageBreak/>
        <w:t xml:space="preserve">related  safety risk controls and support systems assures the service provider and the State that the safety management  processes are achieving their desired safety performance objectives.     </w:t>
      </w:r>
    </w:p>
    <w:p w14:paraId="1C71B023" w14:textId="77777777" w:rsidR="000B410C" w:rsidRDefault="000B410C" w:rsidP="000B410C">
      <w:r>
        <w:t xml:space="preserve">9.6    COMPONENT 4: SAFETY PROMOTION    9.6.1  Safety promotion encourages a positive safety culture and helps achieve the service provider’s safety  objectives through the combination of technical competence that is continually enhanced through training and education,  effective communication, and information-sharing. Senior management provides the leadership to promote the safety  culture throughout an organization.    9.6.2  Effective safety management cannot be achieved solely by mandate or strict adherence to policies and  procedures. Safety promotion affects both individual and organizational behaviour, and supplements the organization’s  policies, procedures and processes, providing a value system that supports safety efforts.    9.6.3  The service provider should establish and implement processes and procedures that facilitate effective  two-way communication throughout all levels of the organization. This should include clear strategic direction from the  top of the organization and the enabling of “bottom-up” communication that encourages open and constructive feedback  from all personnel.      9.6.4    Training and education    9.6.4.1  Annex 19 requires that “the service provider shall develop and maintain a safety training programme that  ensures that personnel are trained and competent to perform their SAFETY MANAGEMENT SYSTEM duties.” It also requires that “the scope of the  safety training programme be appropriate to each individual’s involvement in the SAFETY MANAGEMENT SYSTEM.” The safety manager is  responsible for ensuring there is a suitable safety training programme in place. This includes providing appropriate  safety information relevant to specific safety issues met by the organization. Personnel who are trained and competent  to perform their SAFETY MANAGEMENT SYSTEM duties, regardless of their level in the organization, is an indication of management’s commitment  to an effective SAFETY MANAGEMENT SYSTEM. The training programme should include initial and recurrent training requirements to maintain  competencies. Initial safety training should consider, as a minimum, the following:      a)  organizational safety policies and safety objectives;      b)  organizational roles and responsibilities related to safety;      c)  basic Safety Risk Management principles;      d)  safety reporting systems;      e)  the organization’s SAFETY MANAGEMENT SYSTEM processes and procedures; and      f)  human factors.    9.6.4.2  Recurrent safety training should focus on changes to the SAFETY MANAGEMENT SYSTEM policies, processes and procedures, and  should highlight any specific safety issues relevant to the organization or lessons learned.    9.6.4.3  The training programme should be tailored to the needs of the individual’s role within the SAFETY MANAGEMENT SYSTEM. For  example, the level and depth of training for managers involved in the organization's safety committees will be more  extensive than for personnel directly involved with delivery of the organization’s product or services. Personnel not  directly involved in the operations may require only a high level overview of the organization’s SAFETY MANAGEMENT SYSTEM.              </w:t>
      </w:r>
    </w:p>
    <w:p w14:paraId="507EE4AA" w14:textId="77777777" w:rsidR="000B410C" w:rsidRDefault="000B410C" w:rsidP="000B410C">
      <w:r>
        <w:t xml:space="preserve">Training needs analysis    9.6.4.4  For most organizations, a formal training needs analysis (TNA) is necessary to ensure there is a clear  understanding of the operation, the safety duties of the personnel and the available training. A typical TNA will normally  start by conducting an audience analysis, which usually includes the following steps:      a)  Every one of the service provider’s staff will be affected by the implementation of the SAFETY MANAGEMENT SYSTEM, but not in  the same ways or to the same degree. Identify each staff grouping and in what ways they will interact  with the safety management processes, inputs and outputs - in particular with safety duties. This  </w:t>
      </w:r>
      <w:r>
        <w:lastRenderedPageBreak/>
        <w:t xml:space="preserve">information should be available from the position/role descriptions. Normally groupings of individuals  will start to emerge that have similar learning needs. The service provider should consider whether it is  valuable to extend the analysis to staff in external interfacing organizations;       b)  Identify the knowledge and competencies needed to perform each safety duty and required by each  staff grouping.      c)  Conduct an analysis to identify the gap between the current safety skill and knowledge across the  workforce and those needed to effectively perform the allocated safety duties.      d)  Identify the most appropriate skills and knowledge development approach for each group with the aim  of developing a training programme appropriate to each individual or group’s involvement in safety  management. The training programme should also consider the staff’s ongoing safety knowledge and  competency needs; these needs will typically be met through a recurrent training programme.    9.6.4.5  It is also important to identify the appropriate method for training delivery. The main objective is that, on  completion of the training, personnel are competent to perform their SAFETY MANAGEMENT SYSTEM duties. Competent trainers are usually the  single most important consideration; their commitment, teaching skills and safety management expertise will have a  significant impact on the effectiveness of the training delivered. The safety training programme should also specify  responsibilities for development of training content and scheduling as well as training and competency records  management.    9.6.4.6  The organization should determine who should be trained and to what depth, and this will depend on their  involvement in the SAFETY MANAGEMENT SYSTEM. Most people working in the organization have some direct or indirect relationship with aviation  safety, and therefore have some SAFETY MANAGEMENT SYSTEM duties. This applies to any personnel directly involved in the delivery of products  and services, and personnel involved in the organization's safety committees. Some administrative and support  personnel will have limited SAFETY MANAGEMENT SYSTEM duties and will need some SAFETY MANAGEMENT SYSTEM training, as their work may still have an indirect impact  on aviation safety.     9.6.4.7  The service provider should identify the SAFETY MANAGEMENT SYSTEM duties of personnel and use the information to examine the  safety training programme and ensure each individual receives training aligned with their involvement with SAFETY MANAGEMENT SYSTEM. The  safety training programme should specify the content of safety training for support staff, operational personnel,  managers and supervisors, senior managers and the accountable executive.     9.6.4.8  There should be specific safety training for the accountable executive and senior managers that includes  the following topics:      a)  specific awareness training for new accountable executives and post holders on their SAFETY MANAGEMENT SYSTEM  accountabilities and responsibilities;      b)  importance of compliance with national and organizational safety requirements;      c)  management commitment;    </w:t>
      </w:r>
    </w:p>
    <w:p w14:paraId="2F171F35" w14:textId="77777777" w:rsidR="000B410C" w:rsidRDefault="000B410C" w:rsidP="000B410C">
      <w:r>
        <w:t xml:space="preserve">d)  allocation of resources;      e)  promotion of the safety policy and the SAFETY MANAGEMENT SYSTEM;      f)  promotion of a positive safety culture;      g)  effective interdepartmental safety communication;      h)  safety objective, SPTs and alert levels; and      i)  disciplinary policy.    9.6.4.9  The main purpose of the safety training programme is to ensure that personnel, at all levels of the  organization, maintain their competence to fulfil their safety roles; therefore competencies of personnel should be  reviewed on a regular basis.      9.6.5    Safety communication    9.6.5.1  The service provider should communicate the organization’s SAFETY MANAGEMENT SYSTEM objectives and procedures to all  appropriate personnel. There should be a communication strategy that enables safety communication to be delivered by  the most appropriate method based on the individual’s role and need to receive safety related information. This may be  done through safety newsletters, notices, bulletins, </w:t>
      </w:r>
      <w:r>
        <w:lastRenderedPageBreak/>
        <w:t xml:space="preserve">briefings or training courses. The safety manager should also ensure  that lessons learned from investigations and case histories or experiences, both internally and from other organizations,  are distributed widely. Safety communication therefore aims to:      a)  ensure that staff are fully aware of the SAFETY MANAGEMENT SYSTEM; this is a good way of promoting the organization’s safety  policy and safety objectives.      b)  convey safety-critical information; Safety critical information is specific information related to safety  issues and safety risks that could expose the organization to safety risk. This could be from safety  information gathered from internal or external sources such as lessons learned or related to safety risk  controls. The service provider determines what information is considered safety critical and the  timeliness of its communication.      c)  raise awareness of new safety risk controls and corrective actions; The safety risks faced by the  service provider will change over time, and whether this is a new safety risk that has been identified or  changes to safety risk controls, these changes will need to be communicated to the appropriate  personnel.      d)  provide information on new or amended safety procedures; when safety procedures are updated it is  important that the appropriate people are made aware of these changes.      e)  promote a positive safety culture and encourage personnel to identify and report hazards; safety  communication is two-way. It is important that all personnel communicate safety issues to the  organization through the safety reporting system.      f)  provide feedback; provide feedback to personnel submitting safety reports on what actions have been  taken to address any concerns identified.    9.6.5.2  Service providers should consider whether any of the safety information listed above needs to be  communicated to external organizations.    9.6.5.3  Service providers should assess the effectiveness of their safety communication by checking personnel  have received and understood any safety critical information that has been distributed. This can be done as part of the  internal audit activities or when assessing the SAFETY MANAGEMENT SYSTEM effectiveness.    9.6.5.4  Safety promotion activities should be carried out throughout the life cycle of the SAFETY MANAGEMENT SYSTEM, not only at the  beginning.        9.7    IMPLEMENTATION PLANNING      9.7.1    System description    9.7.1.1  A system description helps to identify the organizational processes, including any interfaces, to define the  scope of the SAFETY MANAGEMENT SYSTEM. This provides an opportunity to identify any gaps related to the service provider’s SAFETY MANAGEMENT SYSTEM components  and elements and may serve as a starting point to identify organizational and operational hazards. A system description  serves to identify the features of the product, the service or the activity so that Safety Risk Management and safety assurance can be  effective.    9.7.1.2  Most organizations are made up of a complex network of interfaces and interactions involving different  internal departments as well as different external organizations that all contribute to the safe operation of the  organization. The use of a system description enables the organization to have a clearer picture of its many interactions  and interfaces. This will enable better management of safety risk and safety risk controls if they are described, and help  in understanding the impact of changes to the SAFETY MANAGEMENT SYSTEM processes and procedures.    9.7.1.3  When considering a system description, it is important to understand that a “system” is a set of things  working together as parts of an interconnecting network. In an SAFETY MANAGEMENT SYSTEM, it is any of an organization’s products, people,  processes, procedures, facilities, services, and other aspects (including external factors), which are related to, and can  affect, the organization’s aviation safety activities. Often, a “system” is a collection of systems, which may also be  viewed as a system with subsystems. These systems and their interactions with one another make up the sources of  hazards and contribute to the control of safety risks. The </w:t>
      </w:r>
      <w:r>
        <w:lastRenderedPageBreak/>
        <w:t xml:space="preserve">important systems include both those which could directly  impact aviation safety and those which affect the ability or capacity of an organization to perform effective safety  management.    9.7.1.4  An overview of the system description and the SAFETY MANAGEMENT SYSTEM interfaces should be included in the SAFETY MANAGEMENT SYSTEM  documentation. A system description may include a bulleted list with references to policies and procedures. A graphic  depiction, such as a process flow chart or annotated organization chart, may be enough for some organizations. An  organization should use a method and format that works for that organization.    9.7.1.5  Because each organization is unique, there is no “one size fits all” method for SAFETY MANAGEMENT SYSTEM implementation. It is  expected that each organization will implement an SAFETY MANAGEMENT SYSTEM that works for its unique situation. Each organization should  define for itself how it intends to go about fulfilling the fundamental requirements. To accomplish this, it is important that  each organization prepare a system description that identifies its organizational structures, processes, and business  arrangements that it considers important to safety management functions. Based on the system description, the  organization should identify or develop policy, processes, and procedures that establish its own safety management  requirements.    9.7.1.6  When an organization elects to make a significant or substantive change to the processes identified in the  system description, the changes should be viewed as potentially affecting its baseline safety risk assessment. Thus, the  system description should be reviewed as part of the management of change processes.      </w:t>
      </w:r>
    </w:p>
    <w:p w14:paraId="2514F8BE" w14:textId="77777777" w:rsidR="000B410C" w:rsidRDefault="000B410C" w:rsidP="000B410C">
      <w:r>
        <w:t xml:space="preserve">9.7.2    Interface management    Safety risks faced by service providers are affected by interfaces. Interfaces can be either internal (e.g. between  departments) or external (e.g. other service providers or contracted services,). By identifying and managing these  interfaces the service provider will have more control over any safety risks related to the interfaces. These interfaces  should be defined within the system description.      9.7.3    Identification of SAFETY MANAGEMENT SYSTEM interfaces    9.7.3.1  Initially service providers should concentrate on interfaces in relation to its business activities. The  identification of these interfaces should be detailed in the system description that sets out the scope of the SAFETY MANAGEMENT SYSTEM and  should include internal and external interfaces.    9.7.3.2  Figure 9-3 is an example of how a service provider could map out the different organizations it interacts  with to identify any SAFETY MANAGEMENT SYSTEM interfaces. The objective of this review is to produce a comprehensive list of all interfaces. The  rationale for this exercise is that there may be SAFETY MANAGEMENT SYSTEM interfaces which an organization is not necessarily fully aware of.  There may be interfaces where there are no formal agreements in place, such as with the power supply or building  maintenance companies.                                                          </w:t>
      </w:r>
    </w:p>
    <w:p w14:paraId="30974540" w14:textId="77777777" w:rsidR="000B410C" w:rsidRDefault="000B410C" w:rsidP="000B410C"/>
    <w:p w14:paraId="364872E1" w14:textId="77777777" w:rsidR="000B410C" w:rsidRDefault="000B410C" w:rsidP="000B410C"/>
    <w:p w14:paraId="146BF849" w14:textId="77777777" w:rsidR="000B410C" w:rsidRDefault="000B410C" w:rsidP="000B410C">
      <w:r>
        <w:t xml:space="preserve">9.7.3.3  Some of the internal interfaces may be with business areas not directly associated with safety, such as  marketing, finance, legal and human resources. These areas can impact safety through their decisions which impact on  internal resources and investment, as well as through agreements and contracts with external organizations, and may  not necessarily address safety.    9.7.3.4  Once the SAFETY MANAGEMENT SYSTEM interfaces have been identified, the service provider should consider their relative criticality.  This enables the service provider to prioritize the management of the more critical interfaces, and their potential safety  risks. Things </w:t>
      </w:r>
      <w:r>
        <w:lastRenderedPageBreak/>
        <w:t xml:space="preserve">to consider are:      a)  what is being provided;      b)  why it is needed;      c)  whether the organizations involved has an SAFETY MANAGEMENT SYSTEM or another management system in place; and      d)  whether the interface involves the sharing of safety data / information.       </w:t>
      </w:r>
    </w:p>
    <w:p w14:paraId="0D20B422" w14:textId="77777777" w:rsidR="000B410C" w:rsidRDefault="000B410C" w:rsidP="000B410C">
      <w:r>
        <w:t xml:space="preserve">Assessing safety impact of interfaces     9.7.3.5  The service provider should then identify any hazards related to the interfaces and carry out a safety risk  assessment using its existing hazard identification and safety risk assessment processes.    9.7.3.6  Based on the safety risks identified, the service provider may consider working with the other organization  to determine and define an appropriate safety risk control strategy. By involving the other organization, they may be able  to contribute to identifying hazards, assessing the safety risk as well as determining the appropriate safety risk control.  This collaborative effort is needed because the perception of safety risks may not be the same for each organization.  The risk control could be carried out by either the service provider or the external organization.    9.7.3.7  It is also important to recognize that each organization involved has the responsibility to identify and  manage hazards that affect their own organization. This may mean the critical nature of the interface is different for each  organization as they may apply different safety risk classifications and have different safety risk priorities (in term of  safety performance, resources, time, etc.).      </w:t>
      </w:r>
    </w:p>
    <w:p w14:paraId="3AAB24E3" w14:textId="77777777" w:rsidR="000B410C" w:rsidRDefault="000B410C" w:rsidP="000B410C">
      <w:r>
        <w:t xml:space="preserve">Managing and monitoring interfaces    9.7.3.8  The service provider is responsible for managing and monitoring the interfaces to ensure the safe provision  of their services and products. This will ensure the interfaces are managed effectively and remain current and relevant.  Formal agreements are an effective way to accomplish this as the interfaces and associated responsibilities can be  clearly defined. Any changes in the interfaces and associated impacts should be communicated to the relevant  organizations.    9.7.3.9  Challenges associated with the service provider’s ability to manage interface safety risks include:      a)  one organization’s safety risk controls are not compatible with the other organizations’;      b)  willingness of both organizations to accept changes to their own processes and procedures;      c)  insufficient resources or technical expertise available to manage and monitor the interface; and      d)  number and location of interfaces.    </w:t>
      </w:r>
    </w:p>
    <w:p w14:paraId="52B2FC91" w14:textId="77777777" w:rsidR="000B410C" w:rsidRDefault="000B410C" w:rsidP="000B410C">
      <w:r>
        <w:t xml:space="preserve">9.7.3.10  It is important to recognize the need for coordination between the organizations involved in the interface.  Effective coordination should include:      a)  clarification of each organization’s roles and responsibilities;      b)  agreement of decisions on the actions to be taken (e.g. safety risk control actions and timescales);      c)  identification of what safety information needs to be shared and communicated;      d)  how and when coordination should take place (task force, regular meetings, ad hoc or dedicated  meetings); and      e)  agreeing on solutions that benefit both organizations but that do not impair the effectiveness of the  SAFETY MANAGEMENT SYSTEM.    9.7.3.11  All safety issues or safety risks related to the interfaces should be documented and made accessible to  each organization for sharing and review. This will allow the sharing of lessons learned and the pooling of safety data  that will be valuable for both organizations. Operational safety benefits may be achieved through an enhancement of  safety reached by each organization as the result of shared ownership of safety risks and responsibility.        9.7.4    SAFETY MANAGEMENT SYSTEM Scalability    9.7.4.1  The organization’s SAFETY MANAGEMENT SYSTEM, including the policies, processes and procedures, should reflect the size and  complexity of the organization and its activities. It should consider:      a)  the organizational structure and availability of resources;      b)  size and complexity of the organization (including multiple sites and bases); and      c)  complexity </w:t>
      </w:r>
      <w:r>
        <w:lastRenderedPageBreak/>
        <w:t xml:space="preserve">of the activities and the interfaces with external organizations.    9.7.4.2  The service provider should carry out an analysis of its activities to determine the right level of resources to  manage the SAFETY MANAGEMENT SYSTEM. This should include the determination of the organizational structure needed to manage the SAFETY MANAGEMENT SYSTEM.  This would include considerations of who will be responsible for managing and maintaining the SAFETY MANAGEMENT SYSTEM, what safety  committees are needed, if any, and the need for specific safety specialists.      Safety risk considerations    9.7.4.3  Regardless of the size of the service provider, scalability should also be a function of the inherent safety  risk of the service provider’s activities. Even small organizations may be involved in activities that may entail significant  aviation safety risks. Therefore, safety management capability should be commensurate with the safety risk to be  managed.         </w:t>
      </w:r>
    </w:p>
    <w:p w14:paraId="37903A4A" w14:textId="77777777" w:rsidR="000B410C" w:rsidRDefault="000B410C" w:rsidP="000B410C">
      <w:r>
        <w:t xml:space="preserve">9.7.4.4  For small organizations, the low volume of data may mean that it is more difficult to identify trends or  changes in the safety performance. This may require meetings to raise and discuss safety issues with appropriate  experts. This may be more qualitative than quantitative but will help identify hazards and risks for the service provider.  Collaborating with other service providers or industry associations can be helpful, since these may have data that the  service provider does not have. For example, smaller service providers can exchange with similar  organizations/operations to share safety risk information and identify safety performance trends. Service providers  should adequately analyse and process their internal data even though it may be limited.    9.7.4.5  Service providers with many interactions and interfaces will need to consider how they gather safety data  and safety information from multiple organizations. This may result in large volumes of data being collected to be  collated and analysed later. These service providers should utilize an appropriate method of managing such data.  Consideration should also be given to the quality of the data collected and the use of taxonomies to help with the  analysis of the data.      9.7.5    Integration of management systems    9.7.5.1  Safety management should be considered as part of a management system (and not in isolation).  Therefore, a service provider may implement an integrated management system that includes the SAFETY MANAGEMENT SYSTEM. An integrated  management system may be used to capture multiple certificates, authorizations or approvals or to cover other business  management systems such as quality, security, occupational health and environmental management systems. This is  done to remove duplication and exploit synergies by managing safety risks across multiple activities. For example,  where a service provider holds multiple certificates it may choose to implement a single management system to cover all  of its activities. The service provider should decide the best means to integrate or segregate its SAFETY MANAGEMENT SYSTEM to suit its business  or organizational needs.    9.7.5.2  A typical integrated management system may include a:      a)  quality management system (QMS);      b)  safety management system (SAFETY MANAGEMENT SYSTEM);      c)  security management system (SeMS), further guidance may be found in the Aviation Security Manual  (Doc 8973 — Restricted);      d)  environmental management system (EMS);      e)  occupational health and safety management system (OHSAFETY MANAGEMENT SYSTEM);      f)  financial management system (FMS);      g)  documentation management system (DMS); and      h)  fatigue risk management system (FRMS).      9.7.5.3  A service provider may choose to integrate these management systems based on their unique needs. Risk  management processes and internal audit processes are essential features of most of these management systems. It  should be recognized that the risks and risk controls developed in any of these systems </w:t>
      </w:r>
      <w:r>
        <w:lastRenderedPageBreak/>
        <w:t xml:space="preserve">could have an impact on other  systems. In addition, there may be other operational systems associated with the business activities that may also be  integrated, such as supplier management, facilities management, etc.   </w:t>
      </w:r>
    </w:p>
    <w:p w14:paraId="33190D23" w14:textId="77777777" w:rsidR="000B410C" w:rsidRDefault="000B410C" w:rsidP="000B410C">
      <w:r>
        <w:t xml:space="preserve">9.7.5.4  A service provider may also consider applying the SAFETY MANAGEMENT SYSTEM to other areas that do not have a current regulatory  requirement for an SAFETY MANAGEMENT SYSTEM. Service providers should determine the most suitable means to integrate or segregate their  management system to suit their business model, operating environment, regulatory, and statutory requirements as well  as the expectations of the aviation community. Whichever option is taken, it should still ensure that it meets the SAFETY MANAGEMENT SYSTEM  requirements.      Benefits and challenges of management system integration     9.7.5.5  Integrating the different areas under a single management system will improve efficiency by:      a)  reducing duplication and overlapping of processes and resources;      b)  reducing potentially conflicting responsibilities and relationships;      c)  considering the wider impacts of risks and opportunities across all activities; and      d)  allowing effective monitoring and management of performance across all activities.    9.7.5.6  Possible challenges of management system integration include:      a)  existing systems may have different functional managers who resist the integration; this could result in  conflict;      b)  there may be resistance to change for personnel impacted by the integration as this will require  greater cooperation and coordination;      c)  impact on the overall safety culture within the organization as there may be different cultures in  respect of each system; this could create conflicts;      d)  regulations may prevent such an integration or the different regulators and standards bodies may have  diverging expectations on how their requirements should be met; and      e)  integrating different management systems (such as Quality Management System and SAFETY MANAGEMENT SYSTEM) may create additional work to be  able to demonstrate that the separate requirements are being met.    9.7.5.7  To maximize the benefits of integration and address the related challenges, senior management  commitment and leadership is essential to manage the change effectively. It is important to identify the person who has  overall responsibility for the integrated management system.      9.7.6    SAFETY MANAGEMENT SYSTEM and Quality Management System integration    9.7.6.1  Some service providers have both an SAFETY MANAGEMENT SYSTEM and Quality Management System. These sometimes are integrated into a single  management system. The Quality Management System is generally defined as the organizational structure and associated accountabilities,  resources, processes and procedures necessary to establish and promote a system of continuous quality assurance and  improvement while delivering a product or service.    9.7.6.2  Both systems are complementary; the SAFETY MANAGEMENT SYSTEM focuses on managing safety risks and safety performance  while the Quality Management System focuses on compliance with prescriptive regulations and requirements to meet customer expectations  and contractual obligations. The objectives of an SAFETY MANAGEMENT SYSTEM are to identify hazards, assess the associated safety risk and  implement effective safety risk controls. In contrast, the Quality Management System focuses on the consistent delivery of products and services  that meet relevant specifications. Nonetheless, both the SAFETY MANAGEMENT SYSTEM and the Quality Management System:  </w:t>
      </w:r>
    </w:p>
    <w:p w14:paraId="6319D2E7" w14:textId="77777777" w:rsidR="000B410C" w:rsidRDefault="000B410C" w:rsidP="000B410C">
      <w:r>
        <w:t xml:space="preserve"> a)  should be planned and managed;      b)  involve all organizational functions related to the delivery of aviation products and services;      c)  identify ineffective processes and procedures;      d)  strive for continuous improvement; and      e)  have the same goal of providing safe and reliable products and services to customers.    9.7.6.3  The </w:t>
      </w:r>
      <w:r>
        <w:lastRenderedPageBreak/>
        <w:t xml:space="preserve">SAFETY MANAGEMENT SYSTEM focuses on:      a)  identification of safety-related hazards facing the organization;      b)  assessment of the associated safety risk;      c)  implementation of effective safety risk controls to mitigate safety risks;      d)  measuring safety performance; and      e)  maintaining an appropriate resource allocation to meet safety performance requirements.    9.7.6.4  The Quality Management System focuses on:      a)  compliance with regulations and requirements;      b)  consistency in the delivery of products and services;      c)  meeting the specified performance standards; and      d)  delivery of products and services that are “fit for purpose” and free of defects or errors.    9.7.6.5  Monitoring compliance with regulations is necessary to ensure that safety risk controls, applied in the form  of regulations, are effectively implemented and monitored by the service provider. The causes and contributing factors of  any non-compliance should also be analysed and addressed.    9.7.6.6  Given the complementary aspects of SAFETY MANAGEMENT SYSTEM and Quality Management System, it is possible to integrate both systems without  compromising each function. This can be summarized as follows:      a)  an SAFETY MANAGEMENT SYSTEM is supported by Quality Management System processes such as auditing, inspection, investigation, root cause  analysis, process design, and preventive actions;      b)  a Quality Management System may identify safety issues or weaknesses in safety risk controls;      c)  a Quality Management System may foresee safety issues that exist despite the organization’s compliance with standards and  specifications;      d)  quality principles, policies and practices should be aligned with the objectives of safety management;  and      e)  Quality Management System activities should consider identified hazards and safety risk controls for the planning and  performance of internal audits.    </w:t>
      </w:r>
    </w:p>
    <w:p w14:paraId="70BCC3ED" w14:textId="77777777" w:rsidR="000B410C" w:rsidRDefault="000B410C" w:rsidP="000B410C">
      <w:r>
        <w:t xml:space="preserve">9.7.6.7  In conclusion, in an integrated management system with unified goals and decision-making that considers  the wider impacts across all activities, quality management and safety management processes will be highly  complementary and will support the achievement of the overall safety goals.      9.7.7    SAFETY MANAGEMENT SYSTEM gap analysis and implementation    9.7.7.1  Before implementing an SAFETY MANAGEMENT SYSTEM, the service provider should carry out a gap analysis. This compares the  service provider’s existing safety management processes and procedures with the SAFETY MANAGEMENT SYSTEM requirements as determined by  the State. It is likely that the service provider already has some of the SAFETY MANAGEMENT SYSTEM functions in place. The development of an  SAFETY MANAGEMENT SYSTEM should build upon existing organizational policies and processes. The gap analysis identifies the gaps that should  be addressed through an SAFETY MANAGEMENT SYSTEM implementation plan that defines the actions needed to implement a fully functioning and  effective SAFETY MANAGEMENT SYSTEM.    9.7.7.2  The SAFETY MANAGEMENT SYSTEM implementation plan should provide a clear picture of the resources, tasks and processes  required to implement the SAFETY MANAGEMENT SYSTEM. The timing and sequencing of the implementation plan may depend on a variety of  factors that will be specific to each organization, such as:      a)  regulatory, customer and statutory requirements;      b)  multiple certificates held (with possibly different regulatory implementation dates);      c)  the extent to which the SAFETY MANAGEMENT SYSTEM may build upon existing structures and processes;      d)  the availability of resources and budgets;      e)  interdependencies between different steps (a reporting system should be implemented before  establishing a data analysis system); and      f)  the existing safety culture.    9.7.7.3  The SAFETY MANAGEMENT SYSTEM implementation plan should be developed in consultation with the accountable executive and  other senior managers, and should include who is responsible for the actions along with timelines. The plan should  </w:t>
      </w:r>
      <w:r>
        <w:lastRenderedPageBreak/>
        <w:t>address coordination with external organizations or contractors where applicable.    9.7.7.4  The SAFETY MANAGEMENT SYSTEM implementation plan may be documented in different forms, varying from a simple spread sheet  to specialized project management software. The plan should be monitored regularly and updated as necessary. It  should also clarify when a specific element can be considered successfully implemented.    9.7.7.5  Both the State and the service provider should recognize that achieving an effective SAFETY MANAGEMENT SYSTEM may take several  years. Service providers should refer to their State as there may be requirements for a phased approach for SAFETY MANAGEMENT SYSTEM  implementation.</w:t>
      </w:r>
    </w:p>
    <w:p w14:paraId="14B55D67" w14:textId="77777777" w:rsidR="000B410C" w:rsidRDefault="000B410C" w:rsidP="000B410C">
      <w:r>
        <w:t xml:space="preserve">     </w:t>
      </w:r>
    </w:p>
    <w:p w14:paraId="0E975392" w14:textId="77777777" w:rsidR="0047387B" w:rsidRDefault="0047387B"/>
    <w:sectPr w:rsidR="004738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10C"/>
    <w:rsid w:val="000B410C"/>
    <w:rsid w:val="00411E6D"/>
    <w:rsid w:val="0047387B"/>
    <w:rsid w:val="00756550"/>
    <w:rsid w:val="00956077"/>
    <w:rsid w:val="009D22AF"/>
    <w:rsid w:val="00CD3C8A"/>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9BDC7"/>
  <w15:chartTrackingRefBased/>
  <w15:docId w15:val="{5DD965F0-2B60-4EB5-8496-65B187F94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10C"/>
    <w:pPr>
      <w:spacing w:before="120" w:after="120" w:line="360" w:lineRule="auto"/>
      <w:jc w:val="both"/>
    </w:pPr>
    <w:rPr>
      <w:rFonts w:asciiTheme="majorHAnsi" w:hAnsiTheme="majorHAnsi" w:cstheme="majorBidi"/>
      <w:sz w:val="20"/>
      <w:szCs w:val="26"/>
      <w:lang w:val="en-US"/>
    </w:rPr>
  </w:style>
  <w:style w:type="paragraph" w:styleId="Heading1">
    <w:name w:val="heading 1"/>
    <w:basedOn w:val="Normal"/>
    <w:next w:val="Normal"/>
    <w:link w:val="Heading1Char"/>
    <w:uiPriority w:val="9"/>
    <w:qFormat/>
    <w:rsid w:val="000B410C"/>
    <w:pPr>
      <w:keepNext/>
      <w:keepLines/>
      <w:spacing w:before="360" w:after="80" w:line="259" w:lineRule="auto"/>
      <w:jc w:val="left"/>
      <w:outlineLvl w:val="0"/>
    </w:pPr>
    <w:rPr>
      <w:rFonts w:eastAsiaTheme="majorEastAsia"/>
      <w:color w:val="0F4761" w:themeColor="accent1" w:themeShade="BF"/>
      <w:sz w:val="40"/>
      <w:szCs w:val="40"/>
      <w:lang w:val="en-AE"/>
    </w:rPr>
  </w:style>
  <w:style w:type="paragraph" w:styleId="Heading2">
    <w:name w:val="heading 2"/>
    <w:basedOn w:val="Normal"/>
    <w:next w:val="Normal"/>
    <w:link w:val="Heading2Char"/>
    <w:uiPriority w:val="9"/>
    <w:semiHidden/>
    <w:unhideWhenUsed/>
    <w:qFormat/>
    <w:rsid w:val="000B410C"/>
    <w:pPr>
      <w:keepNext/>
      <w:keepLines/>
      <w:spacing w:before="160" w:after="80" w:line="259" w:lineRule="auto"/>
      <w:jc w:val="left"/>
      <w:outlineLvl w:val="1"/>
    </w:pPr>
    <w:rPr>
      <w:rFonts w:eastAsiaTheme="majorEastAsia"/>
      <w:color w:val="0F4761" w:themeColor="accent1" w:themeShade="BF"/>
      <w:sz w:val="32"/>
      <w:szCs w:val="32"/>
      <w:lang w:val="en-AE"/>
    </w:rPr>
  </w:style>
  <w:style w:type="paragraph" w:styleId="Heading3">
    <w:name w:val="heading 3"/>
    <w:basedOn w:val="Normal"/>
    <w:next w:val="Normal"/>
    <w:link w:val="Heading3Char"/>
    <w:uiPriority w:val="9"/>
    <w:semiHidden/>
    <w:unhideWhenUsed/>
    <w:qFormat/>
    <w:rsid w:val="000B410C"/>
    <w:pPr>
      <w:keepNext/>
      <w:keepLines/>
      <w:spacing w:before="160" w:after="80" w:line="259" w:lineRule="auto"/>
      <w:jc w:val="left"/>
      <w:outlineLvl w:val="2"/>
    </w:pPr>
    <w:rPr>
      <w:rFonts w:asciiTheme="minorHAnsi" w:eastAsiaTheme="majorEastAsia" w:hAnsiTheme="minorHAnsi"/>
      <w:color w:val="0F4761" w:themeColor="accent1" w:themeShade="BF"/>
      <w:sz w:val="28"/>
      <w:szCs w:val="28"/>
      <w:lang w:val="en-AE"/>
    </w:rPr>
  </w:style>
  <w:style w:type="paragraph" w:styleId="Heading4">
    <w:name w:val="heading 4"/>
    <w:basedOn w:val="Normal"/>
    <w:next w:val="Normal"/>
    <w:link w:val="Heading4Char"/>
    <w:uiPriority w:val="9"/>
    <w:semiHidden/>
    <w:unhideWhenUsed/>
    <w:qFormat/>
    <w:rsid w:val="000B410C"/>
    <w:pPr>
      <w:keepNext/>
      <w:keepLines/>
      <w:spacing w:before="80" w:after="40" w:line="259" w:lineRule="auto"/>
      <w:jc w:val="left"/>
      <w:outlineLvl w:val="3"/>
    </w:pPr>
    <w:rPr>
      <w:rFonts w:asciiTheme="minorHAnsi" w:eastAsiaTheme="majorEastAsia" w:hAnsiTheme="minorHAnsi"/>
      <w:i/>
      <w:iCs/>
      <w:color w:val="0F4761" w:themeColor="accent1" w:themeShade="BF"/>
      <w:sz w:val="22"/>
      <w:szCs w:val="22"/>
      <w:lang w:val="en-AE"/>
    </w:rPr>
  </w:style>
  <w:style w:type="paragraph" w:styleId="Heading5">
    <w:name w:val="heading 5"/>
    <w:basedOn w:val="Normal"/>
    <w:next w:val="Normal"/>
    <w:link w:val="Heading5Char"/>
    <w:uiPriority w:val="9"/>
    <w:semiHidden/>
    <w:unhideWhenUsed/>
    <w:qFormat/>
    <w:rsid w:val="000B410C"/>
    <w:pPr>
      <w:keepNext/>
      <w:keepLines/>
      <w:spacing w:before="80" w:after="40" w:line="259" w:lineRule="auto"/>
      <w:jc w:val="left"/>
      <w:outlineLvl w:val="4"/>
    </w:pPr>
    <w:rPr>
      <w:rFonts w:asciiTheme="minorHAnsi" w:eastAsiaTheme="majorEastAsia" w:hAnsiTheme="minorHAnsi"/>
      <w:color w:val="0F4761" w:themeColor="accent1" w:themeShade="BF"/>
      <w:sz w:val="22"/>
      <w:szCs w:val="22"/>
      <w:lang w:val="en-AE"/>
    </w:rPr>
  </w:style>
  <w:style w:type="paragraph" w:styleId="Heading6">
    <w:name w:val="heading 6"/>
    <w:basedOn w:val="Normal"/>
    <w:next w:val="Normal"/>
    <w:link w:val="Heading6Char"/>
    <w:uiPriority w:val="9"/>
    <w:semiHidden/>
    <w:unhideWhenUsed/>
    <w:qFormat/>
    <w:rsid w:val="000B410C"/>
    <w:pPr>
      <w:keepNext/>
      <w:keepLines/>
      <w:spacing w:before="40" w:after="0" w:line="259" w:lineRule="auto"/>
      <w:jc w:val="left"/>
      <w:outlineLvl w:val="5"/>
    </w:pPr>
    <w:rPr>
      <w:rFonts w:asciiTheme="minorHAnsi" w:eastAsiaTheme="majorEastAsia" w:hAnsiTheme="minorHAnsi"/>
      <w:i/>
      <w:iCs/>
      <w:color w:val="595959" w:themeColor="text1" w:themeTint="A6"/>
      <w:sz w:val="22"/>
      <w:szCs w:val="22"/>
      <w:lang w:val="en-AE"/>
    </w:rPr>
  </w:style>
  <w:style w:type="paragraph" w:styleId="Heading7">
    <w:name w:val="heading 7"/>
    <w:basedOn w:val="Normal"/>
    <w:next w:val="Normal"/>
    <w:link w:val="Heading7Char"/>
    <w:uiPriority w:val="9"/>
    <w:semiHidden/>
    <w:unhideWhenUsed/>
    <w:qFormat/>
    <w:rsid w:val="000B410C"/>
    <w:pPr>
      <w:keepNext/>
      <w:keepLines/>
      <w:spacing w:before="40" w:after="0" w:line="259" w:lineRule="auto"/>
      <w:jc w:val="left"/>
      <w:outlineLvl w:val="6"/>
    </w:pPr>
    <w:rPr>
      <w:rFonts w:asciiTheme="minorHAnsi" w:eastAsiaTheme="majorEastAsia" w:hAnsiTheme="minorHAnsi"/>
      <w:color w:val="595959" w:themeColor="text1" w:themeTint="A6"/>
      <w:sz w:val="22"/>
      <w:szCs w:val="22"/>
      <w:lang w:val="en-AE"/>
    </w:rPr>
  </w:style>
  <w:style w:type="paragraph" w:styleId="Heading8">
    <w:name w:val="heading 8"/>
    <w:basedOn w:val="Normal"/>
    <w:next w:val="Normal"/>
    <w:link w:val="Heading8Char"/>
    <w:uiPriority w:val="9"/>
    <w:semiHidden/>
    <w:unhideWhenUsed/>
    <w:qFormat/>
    <w:rsid w:val="000B410C"/>
    <w:pPr>
      <w:keepNext/>
      <w:keepLines/>
      <w:spacing w:before="0" w:after="0" w:line="259" w:lineRule="auto"/>
      <w:jc w:val="left"/>
      <w:outlineLvl w:val="7"/>
    </w:pPr>
    <w:rPr>
      <w:rFonts w:asciiTheme="minorHAnsi" w:eastAsiaTheme="majorEastAsia" w:hAnsiTheme="minorHAnsi"/>
      <w:i/>
      <w:iCs/>
      <w:color w:val="272727" w:themeColor="text1" w:themeTint="D8"/>
      <w:sz w:val="22"/>
      <w:szCs w:val="22"/>
      <w:lang w:val="en-AE"/>
    </w:rPr>
  </w:style>
  <w:style w:type="paragraph" w:styleId="Heading9">
    <w:name w:val="heading 9"/>
    <w:basedOn w:val="Normal"/>
    <w:next w:val="Normal"/>
    <w:link w:val="Heading9Char"/>
    <w:uiPriority w:val="9"/>
    <w:semiHidden/>
    <w:unhideWhenUsed/>
    <w:qFormat/>
    <w:rsid w:val="000B410C"/>
    <w:pPr>
      <w:keepNext/>
      <w:keepLines/>
      <w:spacing w:before="0" w:after="0" w:line="259" w:lineRule="auto"/>
      <w:jc w:val="left"/>
      <w:outlineLvl w:val="8"/>
    </w:pPr>
    <w:rPr>
      <w:rFonts w:asciiTheme="minorHAnsi" w:eastAsiaTheme="majorEastAsia" w:hAnsiTheme="minorHAnsi"/>
      <w:color w:val="272727" w:themeColor="text1" w:themeTint="D8"/>
      <w:sz w:val="22"/>
      <w:szCs w:val="22"/>
      <w:lang w:val="en-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1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41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41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1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1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10C"/>
    <w:rPr>
      <w:rFonts w:eastAsiaTheme="majorEastAsia" w:cstheme="majorBidi"/>
      <w:color w:val="272727" w:themeColor="text1" w:themeTint="D8"/>
    </w:rPr>
  </w:style>
  <w:style w:type="paragraph" w:styleId="Title">
    <w:name w:val="Title"/>
    <w:basedOn w:val="Normal"/>
    <w:next w:val="Normal"/>
    <w:link w:val="TitleChar"/>
    <w:uiPriority w:val="10"/>
    <w:qFormat/>
    <w:rsid w:val="000B410C"/>
    <w:pPr>
      <w:spacing w:before="0" w:after="80" w:line="240" w:lineRule="auto"/>
      <w:contextualSpacing/>
      <w:jc w:val="left"/>
    </w:pPr>
    <w:rPr>
      <w:rFonts w:eastAsiaTheme="majorEastAsia"/>
      <w:spacing w:val="-10"/>
      <w:kern w:val="28"/>
      <w:sz w:val="56"/>
      <w:szCs w:val="56"/>
      <w:lang w:val="en-AE"/>
    </w:rPr>
  </w:style>
  <w:style w:type="character" w:customStyle="1" w:styleId="TitleChar">
    <w:name w:val="Title Char"/>
    <w:basedOn w:val="DefaultParagraphFont"/>
    <w:link w:val="Title"/>
    <w:uiPriority w:val="10"/>
    <w:rsid w:val="000B4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10C"/>
    <w:pPr>
      <w:numPr>
        <w:ilvl w:val="1"/>
      </w:numPr>
      <w:spacing w:before="0" w:after="160" w:line="259" w:lineRule="auto"/>
      <w:jc w:val="left"/>
    </w:pPr>
    <w:rPr>
      <w:rFonts w:asciiTheme="minorHAnsi" w:eastAsiaTheme="majorEastAsia" w:hAnsiTheme="minorHAnsi"/>
      <w:color w:val="595959" w:themeColor="text1" w:themeTint="A6"/>
      <w:spacing w:val="15"/>
      <w:sz w:val="28"/>
      <w:szCs w:val="28"/>
      <w:lang w:val="en-AE"/>
    </w:rPr>
  </w:style>
  <w:style w:type="character" w:customStyle="1" w:styleId="SubtitleChar">
    <w:name w:val="Subtitle Char"/>
    <w:basedOn w:val="DefaultParagraphFont"/>
    <w:link w:val="Subtitle"/>
    <w:uiPriority w:val="11"/>
    <w:rsid w:val="000B4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10C"/>
    <w:pPr>
      <w:spacing w:before="160" w:after="160" w:line="259" w:lineRule="auto"/>
      <w:jc w:val="center"/>
    </w:pPr>
    <w:rPr>
      <w:rFonts w:asciiTheme="minorHAnsi" w:hAnsiTheme="minorHAnsi" w:cstheme="minorBidi"/>
      <w:i/>
      <w:iCs/>
      <w:color w:val="404040" w:themeColor="text1" w:themeTint="BF"/>
      <w:sz w:val="22"/>
      <w:szCs w:val="22"/>
      <w:lang w:val="en-AE"/>
    </w:rPr>
  </w:style>
  <w:style w:type="character" w:customStyle="1" w:styleId="QuoteChar">
    <w:name w:val="Quote Char"/>
    <w:basedOn w:val="DefaultParagraphFont"/>
    <w:link w:val="Quote"/>
    <w:uiPriority w:val="29"/>
    <w:rsid w:val="000B410C"/>
    <w:rPr>
      <w:i/>
      <w:iCs/>
      <w:color w:val="404040" w:themeColor="text1" w:themeTint="BF"/>
    </w:rPr>
  </w:style>
  <w:style w:type="paragraph" w:styleId="ListParagraph">
    <w:name w:val="List Paragraph"/>
    <w:basedOn w:val="Normal"/>
    <w:uiPriority w:val="34"/>
    <w:qFormat/>
    <w:rsid w:val="000B410C"/>
    <w:pPr>
      <w:spacing w:before="0" w:after="160" w:line="259" w:lineRule="auto"/>
      <w:ind w:left="720"/>
      <w:contextualSpacing/>
      <w:jc w:val="left"/>
    </w:pPr>
    <w:rPr>
      <w:rFonts w:asciiTheme="minorHAnsi" w:hAnsiTheme="minorHAnsi" w:cstheme="minorBidi"/>
      <w:sz w:val="22"/>
      <w:szCs w:val="22"/>
      <w:lang w:val="en-AE"/>
    </w:rPr>
  </w:style>
  <w:style w:type="character" w:styleId="IntenseEmphasis">
    <w:name w:val="Intense Emphasis"/>
    <w:basedOn w:val="DefaultParagraphFont"/>
    <w:uiPriority w:val="21"/>
    <w:qFormat/>
    <w:rsid w:val="000B410C"/>
    <w:rPr>
      <w:i/>
      <w:iCs/>
      <w:color w:val="0F4761" w:themeColor="accent1" w:themeShade="BF"/>
    </w:rPr>
  </w:style>
  <w:style w:type="paragraph" w:styleId="IntenseQuote">
    <w:name w:val="Intense Quote"/>
    <w:basedOn w:val="Normal"/>
    <w:next w:val="Normal"/>
    <w:link w:val="IntenseQuoteChar"/>
    <w:uiPriority w:val="30"/>
    <w:qFormat/>
    <w:rsid w:val="000B410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hAnsiTheme="minorHAnsi" w:cstheme="minorBidi"/>
      <w:i/>
      <w:iCs/>
      <w:color w:val="0F4761" w:themeColor="accent1" w:themeShade="BF"/>
      <w:sz w:val="22"/>
      <w:szCs w:val="22"/>
      <w:lang w:val="en-AE"/>
    </w:rPr>
  </w:style>
  <w:style w:type="character" w:customStyle="1" w:styleId="IntenseQuoteChar">
    <w:name w:val="Intense Quote Char"/>
    <w:basedOn w:val="DefaultParagraphFont"/>
    <w:link w:val="IntenseQuote"/>
    <w:uiPriority w:val="30"/>
    <w:rsid w:val="000B410C"/>
    <w:rPr>
      <w:i/>
      <w:iCs/>
      <w:color w:val="0F4761" w:themeColor="accent1" w:themeShade="BF"/>
    </w:rPr>
  </w:style>
  <w:style w:type="character" w:styleId="IntenseReference">
    <w:name w:val="Intense Reference"/>
    <w:basedOn w:val="DefaultParagraphFont"/>
    <w:uiPriority w:val="32"/>
    <w:qFormat/>
    <w:rsid w:val="000B41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67</Pages>
  <Words>40808</Words>
  <Characters>232611</Characters>
  <Application>Microsoft Office Word</Application>
  <DocSecurity>0</DocSecurity>
  <Lines>1938</Lines>
  <Paragraphs>545</Paragraphs>
  <ScaleCrop>false</ScaleCrop>
  <Company/>
  <LinksUpToDate>false</LinksUpToDate>
  <CharactersWithSpaces>272874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 Martinolli</dc:creator>
  <cp:keywords/>
  <dc:description/>
  <cp:lastModifiedBy>Joao B. Martinolli</cp:lastModifiedBy>
  <cp:revision>1</cp:revision>
  <dcterms:created xsi:type="dcterms:W3CDTF">2025-01-01T15:07:00Z</dcterms:created>
  <dcterms:modified xsi:type="dcterms:W3CDTF">2025-01-01T15:08:00Z</dcterms:modified>
</cp:coreProperties>
</file>