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373"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712789A" wp14:editId="7AA99CB6">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12789A"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57EDDA1E" wp14:editId="5AD58F3B">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DDA1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E4BE92" wp14:editId="5B6FD5B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3A0B36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C666575" wp14:editId="45524B07">
                <wp:simplePos x="0" y="0"/>
                <wp:positionH relativeFrom="margin">
                  <wp:posOffset>1905</wp:posOffset>
                </wp:positionH>
                <wp:positionV relativeFrom="margin">
                  <wp:posOffset>7545705</wp:posOffset>
                </wp:positionV>
                <wp:extent cx="621030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666575" id="Text Box 43" o:spid="_x0000_s1028" type="#_x0000_t202" style="position:absolute;left:0;text-align:left;margin-left:.15pt;margin-top:594.15pt;width:489pt;height:11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" filled="f" stroked="f">
                <v:textbo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085DE071" wp14:editId="14780DD8">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64436BB7" w14:textId="77777777" w:rsidR="00341B93" w:rsidRDefault="00341B93"/>
    <w:p w14:paraId="09883CA0" w14:textId="77777777" w:rsidR="00341B93" w:rsidRPr="00C638EA" w:rsidRDefault="00341B93">
      <w:pPr>
        <w:rPr>
          <w:lang w:val="en-GB"/>
        </w:rPr>
        <w:sectPr w:rsidR="00341B93" w:rsidRPr="00C638EA">
          <w:footerReference w:type="default" r:id="rId10"/>
          <w:pgSz w:w="11906" w:h="16838"/>
          <w:pgMar w:top="1417" w:right="1417" w:bottom="1417" w:left="1417" w:header="708" w:footer="708" w:gutter="0"/>
          <w:cols w:space="708"/>
          <w:docGrid w:linePitch="360"/>
        </w:sectPr>
      </w:pPr>
    </w:p>
    <w:p w14:paraId="4A8A843E" w14:textId="52F7A014" w:rsidR="00341B93" w:rsidRDefault="00341B93" w:rsidP="00341B93">
      <w:pPr>
        <w:pStyle w:val="Nezaazovannadpis"/>
      </w:pPr>
      <w:r>
        <w:lastRenderedPageBreak/>
        <w:t>Anotace</w:t>
      </w:r>
    </w:p>
    <w:p w14:paraId="00C4F609" w14:textId="69C35E01" w:rsidR="007E71BE" w:rsidRPr="00FC3CBE" w:rsidRDefault="007E71BE" w:rsidP="004023D4">
      <w:pPr>
        <w:pStyle w:val="Sta"/>
        <w:ind w:firstLine="0"/>
        <w:rPr>
          <w:sz w:val="28"/>
          <w:szCs w:val="28"/>
          <w:lang w:eastAsia="en-US"/>
        </w:rPr>
      </w:pPr>
      <w:r w:rsidRPr="00FC3CBE">
        <w:rPr>
          <w:sz w:val="28"/>
          <w:szCs w:val="28"/>
          <w:lang w:eastAsia="en-US"/>
        </w:rPr>
        <w:t>M</w:t>
      </w:r>
      <w:r w:rsidR="005A27E2" w:rsidRPr="00FC3CBE">
        <w:rPr>
          <w:sz w:val="28"/>
          <w:szCs w:val="28"/>
          <w:lang w:eastAsia="en-US"/>
        </w:rPr>
        <w:t>á práce se zabývá sběrem atmosférických dat</w:t>
      </w:r>
      <w:r w:rsidR="001854C1" w:rsidRPr="00FC3CBE">
        <w:rPr>
          <w:sz w:val="28"/>
          <w:szCs w:val="28"/>
          <w:lang w:eastAsia="en-US"/>
        </w:rPr>
        <w:t xml:space="preserve"> v terénu</w:t>
      </w:r>
      <w:r w:rsidR="00B53368" w:rsidRPr="00FC3CBE">
        <w:rPr>
          <w:sz w:val="28"/>
          <w:szCs w:val="28"/>
          <w:lang w:eastAsia="en-US"/>
        </w:rPr>
        <w:t xml:space="preserve">, měřených pomocí </w:t>
      </w:r>
      <w:r w:rsidR="00C43F66" w:rsidRPr="00FC3CBE">
        <w:rPr>
          <w:sz w:val="28"/>
          <w:szCs w:val="28"/>
          <w:lang w:eastAsia="en-US"/>
        </w:rPr>
        <w:t>senzor</w:t>
      </w:r>
      <w:r w:rsidR="0053524A" w:rsidRPr="00FC3CBE">
        <w:rPr>
          <w:sz w:val="28"/>
          <w:szCs w:val="28"/>
          <w:lang w:eastAsia="en-US"/>
        </w:rPr>
        <w:t>ů</w:t>
      </w:r>
      <w:r w:rsidR="00C43F66" w:rsidRPr="00FC3CBE">
        <w:rPr>
          <w:sz w:val="28"/>
          <w:szCs w:val="28"/>
          <w:lang w:eastAsia="en-US"/>
        </w:rPr>
        <w:t xml:space="preserve"> teplot</w:t>
      </w:r>
      <w:r w:rsidR="0053524A" w:rsidRPr="00FC3CBE">
        <w:rPr>
          <w:sz w:val="28"/>
          <w:szCs w:val="28"/>
          <w:lang w:eastAsia="en-US"/>
        </w:rPr>
        <w:t>y</w:t>
      </w:r>
      <w:r w:rsidR="004023D4" w:rsidRPr="00FC3CBE">
        <w:rPr>
          <w:sz w:val="28"/>
          <w:szCs w:val="28"/>
          <w:lang w:eastAsia="en-US"/>
        </w:rPr>
        <w:t xml:space="preserve">, tlaku a vlhkosti. </w:t>
      </w:r>
      <w:r w:rsidR="00462F8B" w:rsidRPr="00FC3CBE">
        <w:rPr>
          <w:sz w:val="28"/>
          <w:szCs w:val="28"/>
          <w:lang w:eastAsia="en-US"/>
        </w:rPr>
        <w:t xml:space="preserve">Prací s daty ze senzorů pomocí </w:t>
      </w:r>
      <w:r w:rsidR="009C2B2F" w:rsidRPr="00FC3CBE">
        <w:rPr>
          <w:sz w:val="28"/>
          <w:szCs w:val="28"/>
          <w:lang w:eastAsia="en-US"/>
        </w:rPr>
        <w:t xml:space="preserve">sběrnice UART a následné </w:t>
      </w:r>
      <w:r w:rsidR="00F30C92" w:rsidRPr="00FC3CBE">
        <w:rPr>
          <w:sz w:val="28"/>
          <w:szCs w:val="28"/>
          <w:lang w:eastAsia="en-US"/>
        </w:rPr>
        <w:t>posílání dat pomocí MQTT protokolu</w:t>
      </w:r>
      <w:r w:rsidR="00F30015" w:rsidRPr="00FC3CBE">
        <w:rPr>
          <w:sz w:val="28"/>
          <w:szCs w:val="28"/>
          <w:lang w:eastAsia="en-US"/>
        </w:rPr>
        <w:t xml:space="preserve"> za pomocí mo</w:t>
      </w:r>
      <w:r w:rsidR="00D374A7" w:rsidRPr="00FC3CBE">
        <w:rPr>
          <w:sz w:val="28"/>
          <w:szCs w:val="28"/>
          <w:lang w:eastAsia="en-US"/>
        </w:rPr>
        <w:t xml:space="preserve">dulu ATOM-LITE DTU NB </w:t>
      </w:r>
      <w:proofErr w:type="spellStart"/>
      <w:r w:rsidR="00D374A7" w:rsidRPr="00FC3CBE">
        <w:rPr>
          <w:sz w:val="28"/>
          <w:szCs w:val="28"/>
          <w:lang w:eastAsia="en-US"/>
        </w:rPr>
        <w:t>IoT</w:t>
      </w:r>
      <w:proofErr w:type="spellEnd"/>
      <w:r w:rsidR="00ED0141" w:rsidRPr="00FC3CBE">
        <w:rPr>
          <w:sz w:val="28"/>
          <w:szCs w:val="28"/>
          <w:lang w:eastAsia="en-US"/>
        </w:rPr>
        <w:t xml:space="preserve"> od firmy M5stack</w:t>
      </w:r>
      <w:r w:rsidR="00920EAF" w:rsidRPr="00FC3CBE">
        <w:rPr>
          <w:sz w:val="28"/>
          <w:szCs w:val="28"/>
          <w:lang w:eastAsia="en-US"/>
        </w:rPr>
        <w:t>,</w:t>
      </w:r>
      <w:r w:rsidR="00F04F18" w:rsidRPr="00FC3CBE">
        <w:rPr>
          <w:sz w:val="28"/>
          <w:szCs w:val="28"/>
          <w:lang w:eastAsia="en-US"/>
        </w:rPr>
        <w:t xml:space="preserve"> </w:t>
      </w:r>
      <w:r w:rsidR="00920EAF" w:rsidRPr="00FC3CBE">
        <w:rPr>
          <w:sz w:val="28"/>
          <w:szCs w:val="28"/>
          <w:lang w:eastAsia="en-US"/>
        </w:rPr>
        <w:t>z </w:t>
      </w:r>
      <w:r w:rsidR="00F04F18" w:rsidRPr="00FC3CBE">
        <w:rPr>
          <w:sz w:val="28"/>
          <w:szCs w:val="28"/>
          <w:lang w:eastAsia="en-US"/>
        </w:rPr>
        <w:t>kter</w:t>
      </w:r>
      <w:r w:rsidR="00920EAF" w:rsidRPr="00FC3CBE">
        <w:rPr>
          <w:sz w:val="28"/>
          <w:szCs w:val="28"/>
          <w:lang w:eastAsia="en-US"/>
        </w:rPr>
        <w:t>ého budou data vizualizována pomocí REST API ve webovém rozhraní.</w:t>
      </w:r>
      <w:r w:rsidR="009A2DB0" w:rsidRPr="00FC3CBE">
        <w:rPr>
          <w:sz w:val="28"/>
          <w:szCs w:val="28"/>
          <w:lang w:eastAsia="en-US"/>
        </w:rPr>
        <w:t xml:space="preserve"> </w:t>
      </w:r>
      <w:r w:rsidR="00D777DE" w:rsidRPr="00FC3CBE">
        <w:rPr>
          <w:sz w:val="28"/>
          <w:szCs w:val="28"/>
          <w:lang w:eastAsia="en-US"/>
        </w:rPr>
        <w:t>Celý proces bude plně automatický</w:t>
      </w:r>
      <w:r w:rsidR="002B7D4D" w:rsidRPr="00FC3CBE">
        <w:rPr>
          <w:sz w:val="28"/>
          <w:szCs w:val="28"/>
          <w:lang w:eastAsia="en-US"/>
        </w:rPr>
        <w:t xml:space="preserve">, uživatel nebude nucen nic </w:t>
      </w:r>
      <w:r w:rsidR="001854C1" w:rsidRPr="00FC3CBE">
        <w:rPr>
          <w:sz w:val="28"/>
          <w:szCs w:val="28"/>
          <w:lang w:eastAsia="en-US"/>
        </w:rPr>
        <w:t>dělat.</w:t>
      </w:r>
      <w:r w:rsidR="00C40D33" w:rsidRPr="00FC3CBE">
        <w:rPr>
          <w:sz w:val="28"/>
          <w:szCs w:val="28"/>
          <w:lang w:eastAsia="en-US"/>
        </w:rPr>
        <w:t xml:space="preserve"> </w:t>
      </w:r>
      <w:r w:rsidR="00C4506F" w:rsidRPr="00FC3CBE">
        <w:rPr>
          <w:sz w:val="28"/>
          <w:szCs w:val="28"/>
          <w:lang w:eastAsia="en-US"/>
        </w:rPr>
        <w:t xml:space="preserve">Výhodou bude </w:t>
      </w:r>
      <w:r w:rsidR="00567DC5" w:rsidRPr="00FC3CBE">
        <w:rPr>
          <w:sz w:val="28"/>
          <w:szCs w:val="28"/>
          <w:lang w:eastAsia="en-US"/>
        </w:rPr>
        <w:t xml:space="preserve">snadná realizace a skladnost. </w:t>
      </w:r>
    </w:p>
    <w:p w14:paraId="4FC601F9" w14:textId="77777777" w:rsidR="00341B93" w:rsidRPr="00341B93" w:rsidRDefault="00341B93" w:rsidP="00341B93">
      <w:pPr>
        <w:pStyle w:val="Nezaazovannadpis"/>
        <w:rPr>
          <w:lang w:val="en-GB"/>
        </w:rPr>
      </w:pPr>
      <w:r w:rsidRPr="00341B93">
        <w:rPr>
          <w:lang w:val="en-GB"/>
        </w:rPr>
        <w:t>Summary</w:t>
      </w:r>
    </w:p>
    <w:p w14:paraId="7914EDEE" w14:textId="77777777" w:rsidR="00EB0BC7" w:rsidRPr="00EB0BC7" w:rsidRDefault="00EB0BC7" w:rsidP="0089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00" w:afterAutospacing="1" w:line="540" w:lineRule="atLeast"/>
        <w:ind w:firstLine="0"/>
        <w:rPr>
          <w:rFonts w:eastAsia="Times New Roman" w:cs="Courier New"/>
          <w:szCs w:val="24"/>
          <w:lang w:eastAsia="cs-CZ"/>
        </w:rPr>
      </w:pPr>
      <w:r w:rsidRPr="00EB0BC7">
        <w:rPr>
          <w:rFonts w:eastAsia="Times New Roman" w:cs="Courier New"/>
          <w:sz w:val="28"/>
          <w:szCs w:val="28"/>
          <w:lang w:val="en" w:eastAsia="cs-CZ"/>
        </w:rPr>
        <w:t>My work deals with the collection of atmospheric data in the field, measured using temperature, pressure and humidity sensors. It works with data from sensors using the UART bus and then sending data using the MQTT protocol using the ATOM-LITE DTU NB IoT module from M5stack, from which the data will be visualized using the REST API on the web interface. The whole process will be fully automatic, the user will not be forced to do anything. The advantage will be easy implementation and compliance</w:t>
      </w:r>
      <w:r w:rsidRPr="00EB0BC7">
        <w:rPr>
          <w:rFonts w:eastAsia="Times New Roman" w:cs="Courier New"/>
          <w:szCs w:val="24"/>
          <w:lang w:val="en" w:eastAsia="cs-CZ"/>
        </w:rPr>
        <w:t>.</w:t>
      </w:r>
    </w:p>
    <w:p w14:paraId="7A467D07" w14:textId="48FD3B1A" w:rsidR="00341B93" w:rsidRDefault="00341B93" w:rsidP="00EB0BC7">
      <w:pPr>
        <w:ind w:firstLine="0"/>
        <w:rPr>
          <w:lang w:val="en-GB"/>
        </w:rPr>
      </w:pPr>
    </w:p>
    <w:p w14:paraId="7D3771FF" w14:textId="77777777" w:rsidR="00341B93" w:rsidRDefault="00341B93" w:rsidP="00341B93">
      <w:pPr>
        <w:pStyle w:val="Nezaazovannadpis"/>
      </w:pPr>
      <w:r w:rsidRPr="00341B93">
        <w:t>Čestné prohlášení</w:t>
      </w:r>
    </w:p>
    <w:p w14:paraId="531D3899" w14:textId="4F977F0B" w:rsidR="00341B93" w:rsidRDefault="00341B93" w:rsidP="001B16E8">
      <w:pPr>
        <w:ind w:firstLine="0"/>
      </w:pPr>
      <w:r>
        <w:t>Prohlašuji, že jsem předkládanou maturitní práci vypracoval sám</w:t>
      </w:r>
      <w:r w:rsidR="000F34C4">
        <w:t xml:space="preserve"> </w:t>
      </w:r>
      <w:r>
        <w:t>a uvedl jsem veškerou použitou literaturu a bibliografické citace.</w:t>
      </w:r>
    </w:p>
    <w:p w14:paraId="01F1B63F" w14:textId="77777777" w:rsidR="00B306C7" w:rsidRDefault="00B306C7" w:rsidP="001B16E8">
      <w:pPr>
        <w:ind w:firstLine="0"/>
      </w:pPr>
    </w:p>
    <w:p w14:paraId="23113441" w14:textId="2F2207D4" w:rsidR="00341B93" w:rsidRPr="00341B93" w:rsidRDefault="00341B93" w:rsidP="002570DC">
      <w:pPr>
        <w:pStyle w:val="Podpisovdek"/>
      </w:pPr>
      <w:r w:rsidRPr="00341B93">
        <w:t xml:space="preserve">V Liberci dne </w:t>
      </w:r>
      <w:fldSimple w:instr=" DATE   \* MERGEFORMAT ">
        <w:r w:rsidR="002E71C1">
          <w:rPr>
            <w:noProof/>
          </w:rPr>
          <w:t>10.11.2022</w:t>
        </w:r>
      </w:fldSimple>
      <w:r w:rsidRPr="00341B93">
        <w:tab/>
      </w:r>
      <w:r w:rsidRPr="00341B93">
        <w:tab/>
      </w:r>
    </w:p>
    <w:p w14:paraId="660E5FF4" w14:textId="51B8E599" w:rsidR="00341B93" w:rsidRPr="002570DC" w:rsidRDefault="00341B93" w:rsidP="00341B93">
      <w:pPr>
        <w:pStyle w:val="Jmnopodpodpisovmdkem"/>
      </w:pPr>
      <w:r w:rsidRPr="002570DC">
        <w:tab/>
      </w:r>
      <w:sdt>
        <w:sdtPr>
          <w:alias w:val="Autor"/>
          <w:tag w:val=""/>
          <w:id w:val="172458754"/>
          <w:placeholder>
            <w:docPart w:val="2B3BED5E76D3AF4E9E93DF3D3FDCEE16"/>
          </w:placeholder>
          <w:dataBinding w:prefixMappings="xmlns:ns0='http://purl.org/dc/elements/1.1/' xmlns:ns1='http://schemas.openxmlformats.org/package/2006/metadata/core-properties' " w:xpath="/ns1:coreProperties[1]/ns0:creator[1]" w:storeItemID="{6C3C8BC8-F283-45AE-878A-BAB7291924A1}"/>
          <w:text/>
        </w:sdtPr>
        <w:sdtContent>
          <w:r w:rsidR="000A2FAB">
            <w:t xml:space="preserve">Martin </w:t>
          </w:r>
          <w:proofErr w:type="spellStart"/>
          <w:r w:rsidR="000A2FAB">
            <w:t>Těhník</w:t>
          </w:r>
          <w:proofErr w:type="spellEnd"/>
        </w:sdtContent>
      </w:sdt>
    </w:p>
    <w:p w14:paraId="12EA48CA" w14:textId="77777777" w:rsidR="00341B93" w:rsidRDefault="00341B93" w:rsidP="002570DC">
      <w:pPr>
        <w:pStyle w:val="Jmnopodpodpisovmdkem"/>
      </w:pPr>
    </w:p>
    <w:p w14:paraId="666E7837" w14:textId="6F619FE4" w:rsidR="000C3324" w:rsidRDefault="000C3324" w:rsidP="000C3324">
      <w:pPr>
        <w:pStyle w:val="Nezaazovannadpis"/>
        <w:rPr>
          <w:lang w:eastAsia="cs-CZ"/>
        </w:rPr>
      </w:pPr>
      <w:r>
        <w:rPr>
          <w:lang w:eastAsia="cs-CZ"/>
        </w:rPr>
        <w:lastRenderedPageBreak/>
        <w:t xml:space="preserve">Poděkování </w:t>
      </w:r>
    </w:p>
    <w:p w14:paraId="0F3FE56A" w14:textId="7B813F4E" w:rsidR="006D1BAA" w:rsidRPr="006D1BAA" w:rsidRDefault="006D1BAA" w:rsidP="006D1BAA">
      <w:pPr>
        <w:ind w:firstLine="0"/>
      </w:pPr>
      <w:r>
        <w:t xml:space="preserve">V první řadě bych chtěl poděkovat </w:t>
      </w:r>
      <w:r w:rsidR="0017530F">
        <w:t xml:space="preserve">Ing. Petrovi </w:t>
      </w:r>
      <w:proofErr w:type="spellStart"/>
      <w:r w:rsidR="0017530F">
        <w:t>Duňkovi</w:t>
      </w:r>
      <w:proofErr w:type="spellEnd"/>
      <w:r w:rsidR="0017530F">
        <w:t xml:space="preserve"> za možnost vykonání dlouhodobé maturitní práce ve firmě </w:t>
      </w:r>
      <w:proofErr w:type="spellStart"/>
      <w:r w:rsidR="0017530F">
        <w:t>Jablotron</w:t>
      </w:r>
      <w:proofErr w:type="spellEnd"/>
      <w:r w:rsidR="0017530F">
        <w:t xml:space="preserve"> Controls s.r.o. Poté bych chtěl poděkovat Janovi Tichému za čas a rad</w:t>
      </w:r>
      <w:r w:rsidR="00E37ED5">
        <w:t>y</w:t>
      </w:r>
      <w:r w:rsidR="0017530F">
        <w:t xml:space="preserve">, které mi poskytoval během vypracovávání mé maturitní práce. Dále bych chtěl poděkovat Ing. Petru Zenklovi za </w:t>
      </w:r>
      <w:r w:rsidR="005A4E3E">
        <w:t xml:space="preserve">rady ohledně dokumentace k maturitní práci a v neposlední řadě bych chtěl poděkovat rodině za podporu. </w:t>
      </w:r>
    </w:p>
    <w:p w14:paraId="02220D37" w14:textId="77777777" w:rsidR="006D1BAA" w:rsidRDefault="006D1BAA" w:rsidP="006D1BAA">
      <w:pPr>
        <w:pStyle w:val="Sta"/>
        <w:ind w:firstLine="0"/>
      </w:pPr>
    </w:p>
    <w:p w14:paraId="5083F246" w14:textId="02E40F0D" w:rsidR="006D1BAA" w:rsidRPr="000C3324" w:rsidRDefault="006D1BAA" w:rsidP="006D1BAA">
      <w:pPr>
        <w:pStyle w:val="Sta"/>
        <w:ind w:firstLine="0"/>
        <w:sectPr w:rsidR="006D1BAA" w:rsidRPr="000C3324"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70F25113" w14:textId="77777777" w:rsidR="00236BCF" w:rsidRDefault="00236BCF">
          <w:pPr>
            <w:pStyle w:val="Nadpisobsahu"/>
          </w:pPr>
          <w:r>
            <w:t>Obsah</w:t>
          </w:r>
        </w:p>
        <w:p w14:paraId="52B30546" w14:textId="2F3D9CAD" w:rsidR="00A36D95"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18817778" w:history="1">
            <w:r w:rsidR="00A36D95" w:rsidRPr="00214CD8">
              <w:rPr>
                <w:rStyle w:val="Hypertextovodkaz"/>
                <w:noProof/>
              </w:rPr>
              <w:t>Úvod</w:t>
            </w:r>
            <w:r w:rsidR="00A36D95">
              <w:rPr>
                <w:noProof/>
                <w:webHidden/>
              </w:rPr>
              <w:tab/>
            </w:r>
            <w:r w:rsidR="00A36D95">
              <w:rPr>
                <w:noProof/>
                <w:webHidden/>
              </w:rPr>
              <w:fldChar w:fldCharType="begin"/>
            </w:r>
            <w:r w:rsidR="00A36D95">
              <w:rPr>
                <w:noProof/>
                <w:webHidden/>
              </w:rPr>
              <w:instrText xml:space="preserve"> PAGEREF _Toc118817778 \h </w:instrText>
            </w:r>
            <w:r w:rsidR="00A36D95">
              <w:rPr>
                <w:noProof/>
                <w:webHidden/>
              </w:rPr>
            </w:r>
            <w:r w:rsidR="00A36D95">
              <w:rPr>
                <w:noProof/>
                <w:webHidden/>
              </w:rPr>
              <w:fldChar w:fldCharType="separate"/>
            </w:r>
            <w:r w:rsidR="00A36D95">
              <w:rPr>
                <w:noProof/>
                <w:webHidden/>
              </w:rPr>
              <w:t>1</w:t>
            </w:r>
            <w:r w:rsidR="00A36D95">
              <w:rPr>
                <w:noProof/>
                <w:webHidden/>
              </w:rPr>
              <w:fldChar w:fldCharType="end"/>
            </w:r>
          </w:hyperlink>
        </w:p>
        <w:p w14:paraId="38DE3D19" w14:textId="4ABF846F" w:rsidR="00A36D95" w:rsidRDefault="00000000">
          <w:pPr>
            <w:pStyle w:val="Obsah1"/>
            <w:tabs>
              <w:tab w:val="left" w:pos="720"/>
            </w:tabs>
            <w:rPr>
              <w:rFonts w:eastAsiaTheme="minorEastAsia"/>
              <w:noProof/>
              <w:sz w:val="22"/>
              <w:lang w:eastAsia="cs-CZ"/>
            </w:rPr>
          </w:pPr>
          <w:hyperlink w:anchor="_Toc118817779" w:history="1">
            <w:r w:rsidR="00A36D95" w:rsidRPr="00214CD8">
              <w:rPr>
                <w:rStyle w:val="Hypertextovodkaz"/>
                <w:noProof/>
              </w:rPr>
              <w:t>1</w:t>
            </w:r>
            <w:r w:rsidR="00A36D95">
              <w:rPr>
                <w:rFonts w:eastAsiaTheme="minorEastAsia"/>
                <w:noProof/>
                <w:sz w:val="22"/>
                <w:lang w:eastAsia="cs-CZ"/>
              </w:rPr>
              <w:tab/>
            </w:r>
            <w:r w:rsidR="00A36D95" w:rsidRPr="00214CD8">
              <w:rPr>
                <w:rStyle w:val="Hypertextovodkaz"/>
                <w:noProof/>
              </w:rPr>
              <w:t>Teoretická část</w:t>
            </w:r>
            <w:r w:rsidR="00A36D95">
              <w:rPr>
                <w:noProof/>
                <w:webHidden/>
              </w:rPr>
              <w:tab/>
            </w:r>
            <w:r w:rsidR="00A36D95">
              <w:rPr>
                <w:noProof/>
                <w:webHidden/>
              </w:rPr>
              <w:fldChar w:fldCharType="begin"/>
            </w:r>
            <w:r w:rsidR="00A36D95">
              <w:rPr>
                <w:noProof/>
                <w:webHidden/>
              </w:rPr>
              <w:instrText xml:space="preserve"> PAGEREF _Toc118817779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40DACCC9" w14:textId="040433AD" w:rsidR="00A36D95" w:rsidRDefault="00000000">
          <w:pPr>
            <w:pStyle w:val="Obsah2"/>
            <w:rPr>
              <w:rFonts w:eastAsiaTheme="minorEastAsia"/>
              <w:noProof/>
              <w:sz w:val="22"/>
              <w:lang w:eastAsia="cs-CZ"/>
            </w:rPr>
          </w:pPr>
          <w:hyperlink w:anchor="_Toc118817780" w:history="1">
            <w:r w:rsidR="00A36D95" w:rsidRPr="00214CD8">
              <w:rPr>
                <w:rStyle w:val="Hypertextovodkaz"/>
                <w:noProof/>
              </w:rPr>
              <w:t>1.1</w:t>
            </w:r>
            <w:r w:rsidR="00A36D95">
              <w:rPr>
                <w:rFonts w:eastAsiaTheme="minorEastAsia"/>
                <w:noProof/>
                <w:sz w:val="22"/>
                <w:lang w:eastAsia="cs-CZ"/>
              </w:rPr>
              <w:tab/>
            </w:r>
            <w:r w:rsidR="00A36D95" w:rsidRPr="00214CD8">
              <w:rPr>
                <w:rStyle w:val="Hypertextovodkaz"/>
                <w:noProof/>
              </w:rPr>
              <w:t>UART</w:t>
            </w:r>
            <w:r w:rsidR="00A36D95">
              <w:rPr>
                <w:noProof/>
                <w:webHidden/>
              </w:rPr>
              <w:tab/>
            </w:r>
            <w:r w:rsidR="00A36D95">
              <w:rPr>
                <w:noProof/>
                <w:webHidden/>
              </w:rPr>
              <w:fldChar w:fldCharType="begin"/>
            </w:r>
            <w:r w:rsidR="00A36D95">
              <w:rPr>
                <w:noProof/>
                <w:webHidden/>
              </w:rPr>
              <w:instrText xml:space="preserve"> PAGEREF _Toc118817780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24EF19A8" w14:textId="103A0A24" w:rsidR="00A36D95" w:rsidRDefault="00000000">
          <w:pPr>
            <w:pStyle w:val="Obsah3"/>
            <w:rPr>
              <w:rFonts w:eastAsiaTheme="minorEastAsia"/>
              <w:noProof/>
              <w:sz w:val="22"/>
              <w:lang w:eastAsia="cs-CZ"/>
            </w:rPr>
          </w:pPr>
          <w:hyperlink w:anchor="_Toc118817781" w:history="1">
            <w:r w:rsidR="00A36D95" w:rsidRPr="00214CD8">
              <w:rPr>
                <w:rStyle w:val="Hypertextovodkaz"/>
                <w:noProof/>
              </w:rPr>
              <w:t>1.1.1</w:t>
            </w:r>
            <w:r w:rsidR="00A36D95">
              <w:rPr>
                <w:rFonts w:eastAsiaTheme="minorEastAsia"/>
                <w:noProof/>
                <w:sz w:val="22"/>
                <w:lang w:eastAsia="cs-CZ"/>
              </w:rPr>
              <w:tab/>
            </w:r>
            <w:r w:rsidR="00A36D95" w:rsidRPr="00214CD8">
              <w:rPr>
                <w:rStyle w:val="Hypertextovodkaz"/>
                <w:noProof/>
              </w:rPr>
              <w:t>Sériové komunikační protokoly</w:t>
            </w:r>
            <w:r w:rsidR="00A36D95">
              <w:rPr>
                <w:noProof/>
                <w:webHidden/>
              </w:rPr>
              <w:tab/>
            </w:r>
            <w:r w:rsidR="00A36D95">
              <w:rPr>
                <w:noProof/>
                <w:webHidden/>
              </w:rPr>
              <w:fldChar w:fldCharType="begin"/>
            </w:r>
            <w:r w:rsidR="00A36D95">
              <w:rPr>
                <w:noProof/>
                <w:webHidden/>
              </w:rPr>
              <w:instrText xml:space="preserve"> PAGEREF _Toc118817781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03B80552" w14:textId="7F22E616" w:rsidR="00A36D95" w:rsidRDefault="00000000">
          <w:pPr>
            <w:pStyle w:val="Obsah3"/>
            <w:rPr>
              <w:rFonts w:eastAsiaTheme="minorEastAsia"/>
              <w:noProof/>
              <w:sz w:val="22"/>
              <w:lang w:eastAsia="cs-CZ"/>
            </w:rPr>
          </w:pPr>
          <w:hyperlink w:anchor="_Toc118817782" w:history="1">
            <w:r w:rsidR="00A36D95" w:rsidRPr="00214CD8">
              <w:rPr>
                <w:rStyle w:val="Hypertextovodkaz"/>
                <w:noProof/>
              </w:rPr>
              <w:t>1.1.2</w:t>
            </w:r>
            <w:r w:rsidR="00A36D95">
              <w:rPr>
                <w:rFonts w:eastAsiaTheme="minorEastAsia"/>
                <w:noProof/>
                <w:sz w:val="22"/>
                <w:lang w:eastAsia="cs-CZ"/>
              </w:rPr>
              <w:tab/>
            </w:r>
            <w:r w:rsidR="00A36D95" w:rsidRPr="00214CD8">
              <w:rPr>
                <w:rStyle w:val="Hypertextovodkaz"/>
                <w:noProof/>
              </w:rPr>
              <w:t>Asynchronní komunikační protokoly</w:t>
            </w:r>
            <w:r w:rsidR="00A36D95">
              <w:rPr>
                <w:noProof/>
                <w:webHidden/>
              </w:rPr>
              <w:tab/>
            </w:r>
            <w:r w:rsidR="00A36D95">
              <w:rPr>
                <w:noProof/>
                <w:webHidden/>
              </w:rPr>
              <w:fldChar w:fldCharType="begin"/>
            </w:r>
            <w:r w:rsidR="00A36D95">
              <w:rPr>
                <w:noProof/>
                <w:webHidden/>
              </w:rPr>
              <w:instrText xml:space="preserve"> PAGEREF _Toc118817782 \h </w:instrText>
            </w:r>
            <w:r w:rsidR="00A36D95">
              <w:rPr>
                <w:noProof/>
                <w:webHidden/>
              </w:rPr>
            </w:r>
            <w:r w:rsidR="00A36D95">
              <w:rPr>
                <w:noProof/>
                <w:webHidden/>
              </w:rPr>
              <w:fldChar w:fldCharType="separate"/>
            </w:r>
            <w:r w:rsidR="00A36D95">
              <w:rPr>
                <w:noProof/>
                <w:webHidden/>
              </w:rPr>
              <w:t>2</w:t>
            </w:r>
            <w:r w:rsidR="00A36D95">
              <w:rPr>
                <w:noProof/>
                <w:webHidden/>
              </w:rPr>
              <w:fldChar w:fldCharType="end"/>
            </w:r>
          </w:hyperlink>
        </w:p>
        <w:p w14:paraId="45B0D29C" w14:textId="5E4C06CD" w:rsidR="00A36D95" w:rsidRDefault="00000000">
          <w:pPr>
            <w:pStyle w:val="Obsah3"/>
            <w:rPr>
              <w:rFonts w:eastAsiaTheme="minorEastAsia"/>
              <w:noProof/>
              <w:sz w:val="22"/>
              <w:lang w:eastAsia="cs-CZ"/>
            </w:rPr>
          </w:pPr>
          <w:hyperlink w:anchor="_Toc118817783" w:history="1">
            <w:r w:rsidR="00A36D95" w:rsidRPr="00214CD8">
              <w:rPr>
                <w:rStyle w:val="Hypertextovodkaz"/>
                <w:noProof/>
              </w:rPr>
              <w:t>1.1.3</w:t>
            </w:r>
            <w:r w:rsidR="00A36D95">
              <w:rPr>
                <w:rFonts w:eastAsiaTheme="minorEastAsia"/>
                <w:noProof/>
                <w:sz w:val="22"/>
                <w:lang w:eastAsia="cs-CZ"/>
              </w:rPr>
              <w:tab/>
            </w:r>
            <w:r w:rsidR="00A36D95" w:rsidRPr="00214CD8">
              <w:rPr>
                <w:rStyle w:val="Hypertextovodkaz"/>
                <w:noProof/>
              </w:rPr>
              <w:t>MQTT protokol</w:t>
            </w:r>
            <w:r w:rsidR="00A36D95">
              <w:rPr>
                <w:noProof/>
                <w:webHidden/>
              </w:rPr>
              <w:tab/>
            </w:r>
            <w:r w:rsidR="00A36D95">
              <w:rPr>
                <w:noProof/>
                <w:webHidden/>
              </w:rPr>
              <w:fldChar w:fldCharType="begin"/>
            </w:r>
            <w:r w:rsidR="00A36D95">
              <w:rPr>
                <w:noProof/>
                <w:webHidden/>
              </w:rPr>
              <w:instrText xml:space="preserve"> PAGEREF _Toc118817783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2B8C90E0" w14:textId="4ADE80D0" w:rsidR="00A36D95" w:rsidRDefault="00000000">
          <w:pPr>
            <w:pStyle w:val="Obsah3"/>
            <w:rPr>
              <w:rFonts w:eastAsiaTheme="minorEastAsia"/>
              <w:noProof/>
              <w:sz w:val="22"/>
              <w:lang w:eastAsia="cs-CZ"/>
            </w:rPr>
          </w:pPr>
          <w:hyperlink w:anchor="_Toc118817784" w:history="1">
            <w:r w:rsidR="00A36D95" w:rsidRPr="00214CD8">
              <w:rPr>
                <w:rStyle w:val="Hypertextovodkaz"/>
                <w:noProof/>
              </w:rPr>
              <w:t>1.1.4</w:t>
            </w:r>
            <w:r w:rsidR="00A36D95">
              <w:rPr>
                <w:rFonts w:eastAsiaTheme="minorEastAsia"/>
                <w:noProof/>
                <w:sz w:val="22"/>
                <w:lang w:eastAsia="cs-CZ"/>
              </w:rPr>
              <w:tab/>
            </w:r>
            <w:r w:rsidR="00A36D95" w:rsidRPr="00214CD8">
              <w:rPr>
                <w:rStyle w:val="Hypertextovodkaz"/>
                <w:noProof/>
              </w:rPr>
              <w:t>Číslovaný seznam</w:t>
            </w:r>
            <w:r w:rsidR="00A36D95">
              <w:rPr>
                <w:noProof/>
                <w:webHidden/>
              </w:rPr>
              <w:tab/>
            </w:r>
            <w:r w:rsidR="00A36D95">
              <w:rPr>
                <w:noProof/>
                <w:webHidden/>
              </w:rPr>
              <w:fldChar w:fldCharType="begin"/>
            </w:r>
            <w:r w:rsidR="00A36D95">
              <w:rPr>
                <w:noProof/>
                <w:webHidden/>
              </w:rPr>
              <w:instrText xml:space="preserve"> PAGEREF _Toc118817784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4A9EB1EC" w14:textId="4960923F" w:rsidR="00A36D95" w:rsidRDefault="00000000">
          <w:pPr>
            <w:pStyle w:val="Obsah3"/>
            <w:rPr>
              <w:rFonts w:eastAsiaTheme="minorEastAsia"/>
              <w:noProof/>
              <w:sz w:val="22"/>
              <w:lang w:eastAsia="cs-CZ"/>
            </w:rPr>
          </w:pPr>
          <w:hyperlink w:anchor="_Toc118817785" w:history="1">
            <w:r w:rsidR="00A36D95" w:rsidRPr="00214CD8">
              <w:rPr>
                <w:rStyle w:val="Hypertextovodkaz"/>
                <w:noProof/>
              </w:rPr>
              <w:t>1.1.5</w:t>
            </w:r>
            <w:r w:rsidR="00A36D95">
              <w:rPr>
                <w:rFonts w:eastAsiaTheme="minorEastAsia"/>
                <w:noProof/>
                <w:sz w:val="22"/>
                <w:lang w:eastAsia="cs-CZ"/>
              </w:rPr>
              <w:tab/>
            </w:r>
            <w:r w:rsidR="00A36D95" w:rsidRPr="00214CD8">
              <w:rPr>
                <w:rStyle w:val="Hypertextovodkaz"/>
                <w:noProof/>
              </w:rPr>
              <w:t>Odrážkový seznam</w:t>
            </w:r>
            <w:r w:rsidR="00A36D95">
              <w:rPr>
                <w:noProof/>
                <w:webHidden/>
              </w:rPr>
              <w:tab/>
            </w:r>
            <w:r w:rsidR="00A36D95">
              <w:rPr>
                <w:noProof/>
                <w:webHidden/>
              </w:rPr>
              <w:fldChar w:fldCharType="begin"/>
            </w:r>
            <w:r w:rsidR="00A36D95">
              <w:rPr>
                <w:noProof/>
                <w:webHidden/>
              </w:rPr>
              <w:instrText xml:space="preserve"> PAGEREF _Toc118817785 \h </w:instrText>
            </w:r>
            <w:r w:rsidR="00A36D95">
              <w:rPr>
                <w:noProof/>
                <w:webHidden/>
              </w:rPr>
            </w:r>
            <w:r w:rsidR="00A36D95">
              <w:rPr>
                <w:noProof/>
                <w:webHidden/>
              </w:rPr>
              <w:fldChar w:fldCharType="separate"/>
            </w:r>
            <w:r w:rsidR="00A36D95">
              <w:rPr>
                <w:noProof/>
                <w:webHidden/>
              </w:rPr>
              <w:t>3</w:t>
            </w:r>
            <w:r w:rsidR="00A36D95">
              <w:rPr>
                <w:noProof/>
                <w:webHidden/>
              </w:rPr>
              <w:fldChar w:fldCharType="end"/>
            </w:r>
          </w:hyperlink>
        </w:p>
        <w:p w14:paraId="451C8EB0" w14:textId="5099765E" w:rsidR="00A36D95" w:rsidRDefault="00000000">
          <w:pPr>
            <w:pStyle w:val="Obsah2"/>
            <w:rPr>
              <w:rFonts w:eastAsiaTheme="minorEastAsia"/>
              <w:noProof/>
              <w:sz w:val="22"/>
              <w:lang w:eastAsia="cs-CZ"/>
            </w:rPr>
          </w:pPr>
          <w:hyperlink w:anchor="_Toc118817786" w:history="1">
            <w:r w:rsidR="00A36D95" w:rsidRPr="00214CD8">
              <w:rPr>
                <w:rStyle w:val="Hypertextovodkaz"/>
                <w:noProof/>
              </w:rPr>
              <w:t>1.2</w:t>
            </w:r>
            <w:r w:rsidR="00A36D95">
              <w:rPr>
                <w:rFonts w:eastAsiaTheme="minorEastAsia"/>
                <w:noProof/>
                <w:sz w:val="22"/>
                <w:lang w:eastAsia="cs-CZ"/>
              </w:rPr>
              <w:tab/>
            </w:r>
            <w:r w:rsidR="00A36D95" w:rsidRPr="00214CD8">
              <w:rPr>
                <w:rStyle w:val="Hypertextovodkaz"/>
                <w:noProof/>
              </w:rPr>
              <w:t>Dlouhá citace</w:t>
            </w:r>
            <w:r w:rsidR="00A36D95">
              <w:rPr>
                <w:noProof/>
                <w:webHidden/>
              </w:rPr>
              <w:tab/>
            </w:r>
            <w:r w:rsidR="00A36D95">
              <w:rPr>
                <w:noProof/>
                <w:webHidden/>
              </w:rPr>
              <w:fldChar w:fldCharType="begin"/>
            </w:r>
            <w:r w:rsidR="00A36D95">
              <w:rPr>
                <w:noProof/>
                <w:webHidden/>
              </w:rPr>
              <w:instrText xml:space="preserve"> PAGEREF _Toc118817786 \h </w:instrText>
            </w:r>
            <w:r w:rsidR="00A36D95">
              <w:rPr>
                <w:noProof/>
                <w:webHidden/>
              </w:rPr>
            </w:r>
            <w:r w:rsidR="00A36D95">
              <w:rPr>
                <w:noProof/>
                <w:webHidden/>
              </w:rPr>
              <w:fldChar w:fldCharType="separate"/>
            </w:r>
            <w:r w:rsidR="00A36D95">
              <w:rPr>
                <w:noProof/>
                <w:webHidden/>
              </w:rPr>
              <w:t>4</w:t>
            </w:r>
            <w:r w:rsidR="00A36D95">
              <w:rPr>
                <w:noProof/>
                <w:webHidden/>
              </w:rPr>
              <w:fldChar w:fldCharType="end"/>
            </w:r>
          </w:hyperlink>
        </w:p>
        <w:p w14:paraId="739ADB9D" w14:textId="39594BBC" w:rsidR="00A36D95" w:rsidRDefault="00000000">
          <w:pPr>
            <w:pStyle w:val="Obsah2"/>
            <w:rPr>
              <w:rFonts w:eastAsiaTheme="minorEastAsia"/>
              <w:noProof/>
              <w:sz w:val="22"/>
              <w:lang w:eastAsia="cs-CZ"/>
            </w:rPr>
          </w:pPr>
          <w:hyperlink w:anchor="_Toc118817787" w:history="1">
            <w:r w:rsidR="00A36D95" w:rsidRPr="00214CD8">
              <w:rPr>
                <w:rStyle w:val="Hypertextovodkaz"/>
                <w:noProof/>
              </w:rPr>
              <w:t>1.3</w:t>
            </w:r>
            <w:r w:rsidR="00A36D95">
              <w:rPr>
                <w:rFonts w:eastAsiaTheme="minorEastAsia"/>
                <w:noProof/>
                <w:sz w:val="22"/>
                <w:lang w:eastAsia="cs-CZ"/>
              </w:rPr>
              <w:tab/>
            </w:r>
            <w:r w:rsidR="00A36D95" w:rsidRPr="00214CD8">
              <w:rPr>
                <w:rStyle w:val="Hypertextovodkaz"/>
                <w:noProof/>
              </w:rPr>
              <w:t>Zdrojový kód</w:t>
            </w:r>
            <w:r w:rsidR="00A36D95">
              <w:rPr>
                <w:noProof/>
                <w:webHidden/>
              </w:rPr>
              <w:tab/>
            </w:r>
            <w:r w:rsidR="00A36D95">
              <w:rPr>
                <w:noProof/>
                <w:webHidden/>
              </w:rPr>
              <w:fldChar w:fldCharType="begin"/>
            </w:r>
            <w:r w:rsidR="00A36D95">
              <w:rPr>
                <w:noProof/>
                <w:webHidden/>
              </w:rPr>
              <w:instrText xml:space="preserve"> PAGEREF _Toc118817787 \h </w:instrText>
            </w:r>
            <w:r w:rsidR="00A36D95">
              <w:rPr>
                <w:noProof/>
                <w:webHidden/>
              </w:rPr>
            </w:r>
            <w:r w:rsidR="00A36D95">
              <w:rPr>
                <w:noProof/>
                <w:webHidden/>
              </w:rPr>
              <w:fldChar w:fldCharType="separate"/>
            </w:r>
            <w:r w:rsidR="00A36D95">
              <w:rPr>
                <w:noProof/>
                <w:webHidden/>
              </w:rPr>
              <w:t>4</w:t>
            </w:r>
            <w:r w:rsidR="00A36D95">
              <w:rPr>
                <w:noProof/>
                <w:webHidden/>
              </w:rPr>
              <w:fldChar w:fldCharType="end"/>
            </w:r>
          </w:hyperlink>
        </w:p>
        <w:p w14:paraId="16E80289" w14:textId="316E7A64" w:rsidR="00A36D95" w:rsidRDefault="00000000">
          <w:pPr>
            <w:pStyle w:val="Obsah1"/>
            <w:tabs>
              <w:tab w:val="left" w:pos="720"/>
            </w:tabs>
            <w:rPr>
              <w:rFonts w:eastAsiaTheme="minorEastAsia"/>
              <w:noProof/>
              <w:sz w:val="22"/>
              <w:lang w:eastAsia="cs-CZ"/>
            </w:rPr>
          </w:pPr>
          <w:hyperlink w:anchor="_Toc118817788" w:history="1">
            <w:r w:rsidR="00A36D95" w:rsidRPr="00214CD8">
              <w:rPr>
                <w:rStyle w:val="Hypertextovodkaz"/>
                <w:noProof/>
              </w:rPr>
              <w:t>2</w:t>
            </w:r>
            <w:r w:rsidR="00A36D95">
              <w:rPr>
                <w:rFonts w:eastAsiaTheme="minorEastAsia"/>
                <w:noProof/>
                <w:sz w:val="22"/>
                <w:lang w:eastAsia="cs-CZ"/>
              </w:rPr>
              <w:tab/>
            </w:r>
            <w:r w:rsidR="00A36D95" w:rsidRPr="00214CD8">
              <w:rPr>
                <w:rStyle w:val="Hypertextovodkaz"/>
                <w:noProof/>
              </w:rPr>
              <w:t>Seznámení s M5stack</w:t>
            </w:r>
            <w:r w:rsidR="00A36D95">
              <w:rPr>
                <w:noProof/>
                <w:webHidden/>
              </w:rPr>
              <w:tab/>
            </w:r>
            <w:r w:rsidR="00A36D95">
              <w:rPr>
                <w:noProof/>
                <w:webHidden/>
              </w:rPr>
              <w:fldChar w:fldCharType="begin"/>
            </w:r>
            <w:r w:rsidR="00A36D95">
              <w:rPr>
                <w:noProof/>
                <w:webHidden/>
              </w:rPr>
              <w:instrText xml:space="preserve"> PAGEREF _Toc118817788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5DB5F5D8" w14:textId="724016F8" w:rsidR="00A36D95" w:rsidRDefault="00000000">
          <w:pPr>
            <w:pStyle w:val="Obsah2"/>
            <w:rPr>
              <w:rFonts w:eastAsiaTheme="minorEastAsia"/>
              <w:noProof/>
              <w:sz w:val="22"/>
              <w:lang w:eastAsia="cs-CZ"/>
            </w:rPr>
          </w:pPr>
          <w:hyperlink w:anchor="_Toc118817789" w:history="1">
            <w:r w:rsidR="00A36D95" w:rsidRPr="00214CD8">
              <w:rPr>
                <w:rStyle w:val="Hypertextovodkaz"/>
                <w:noProof/>
              </w:rPr>
              <w:t>2.1</w:t>
            </w:r>
            <w:r w:rsidR="00A36D95">
              <w:rPr>
                <w:rFonts w:eastAsiaTheme="minorEastAsia"/>
                <w:noProof/>
                <w:sz w:val="22"/>
                <w:lang w:eastAsia="cs-CZ"/>
              </w:rPr>
              <w:tab/>
            </w:r>
            <w:r w:rsidR="00A36D95" w:rsidRPr="00214CD8">
              <w:rPr>
                <w:rStyle w:val="Hypertextovodkaz"/>
                <w:noProof/>
              </w:rPr>
              <w:t>Podkapitola druhé kapitoly</w:t>
            </w:r>
            <w:r w:rsidR="00A36D95">
              <w:rPr>
                <w:noProof/>
                <w:webHidden/>
              </w:rPr>
              <w:tab/>
            </w:r>
            <w:r w:rsidR="00A36D95">
              <w:rPr>
                <w:noProof/>
                <w:webHidden/>
              </w:rPr>
              <w:fldChar w:fldCharType="begin"/>
            </w:r>
            <w:r w:rsidR="00A36D95">
              <w:rPr>
                <w:noProof/>
                <w:webHidden/>
              </w:rPr>
              <w:instrText xml:space="preserve"> PAGEREF _Toc118817789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28A54287" w14:textId="0FE0AED8" w:rsidR="00A36D95" w:rsidRDefault="00000000">
          <w:pPr>
            <w:pStyle w:val="Obsah3"/>
            <w:rPr>
              <w:rFonts w:eastAsiaTheme="minorEastAsia"/>
              <w:noProof/>
              <w:sz w:val="22"/>
              <w:lang w:eastAsia="cs-CZ"/>
            </w:rPr>
          </w:pPr>
          <w:hyperlink w:anchor="_Toc118817790" w:history="1">
            <w:r w:rsidR="00A36D95" w:rsidRPr="00214CD8">
              <w:rPr>
                <w:rStyle w:val="Hypertextovodkaz"/>
                <w:noProof/>
              </w:rPr>
              <w:t>2.1.1</w:t>
            </w:r>
            <w:r w:rsidR="00A36D95">
              <w:rPr>
                <w:rFonts w:eastAsiaTheme="minorEastAsia"/>
                <w:noProof/>
                <w:sz w:val="22"/>
                <w:lang w:eastAsia="cs-CZ"/>
              </w:rPr>
              <w:tab/>
            </w:r>
            <w:r w:rsidR="00A36D95" w:rsidRPr="00214CD8">
              <w:rPr>
                <w:rStyle w:val="Hypertextovodkaz"/>
                <w:noProof/>
              </w:rPr>
              <w:t>Podkapitola první kapitoly uvnitř první kapitoly</w:t>
            </w:r>
            <w:r w:rsidR="00A36D95">
              <w:rPr>
                <w:noProof/>
                <w:webHidden/>
              </w:rPr>
              <w:tab/>
            </w:r>
            <w:r w:rsidR="00A36D95">
              <w:rPr>
                <w:noProof/>
                <w:webHidden/>
              </w:rPr>
              <w:fldChar w:fldCharType="begin"/>
            </w:r>
            <w:r w:rsidR="00A36D95">
              <w:rPr>
                <w:noProof/>
                <w:webHidden/>
              </w:rPr>
              <w:instrText xml:space="preserve"> PAGEREF _Toc118817790 \h </w:instrText>
            </w:r>
            <w:r w:rsidR="00A36D95">
              <w:rPr>
                <w:noProof/>
                <w:webHidden/>
              </w:rPr>
            </w:r>
            <w:r w:rsidR="00A36D95">
              <w:rPr>
                <w:noProof/>
                <w:webHidden/>
              </w:rPr>
              <w:fldChar w:fldCharType="separate"/>
            </w:r>
            <w:r w:rsidR="00A36D95">
              <w:rPr>
                <w:noProof/>
                <w:webHidden/>
              </w:rPr>
              <w:t>5</w:t>
            </w:r>
            <w:r w:rsidR="00A36D95">
              <w:rPr>
                <w:noProof/>
                <w:webHidden/>
              </w:rPr>
              <w:fldChar w:fldCharType="end"/>
            </w:r>
          </w:hyperlink>
        </w:p>
        <w:p w14:paraId="66F5ED76" w14:textId="614A8308" w:rsidR="00A36D95" w:rsidRDefault="00000000">
          <w:pPr>
            <w:pStyle w:val="Obsah1"/>
            <w:tabs>
              <w:tab w:val="left" w:pos="720"/>
            </w:tabs>
            <w:rPr>
              <w:rFonts w:eastAsiaTheme="minorEastAsia"/>
              <w:noProof/>
              <w:sz w:val="22"/>
              <w:lang w:eastAsia="cs-CZ"/>
            </w:rPr>
          </w:pPr>
          <w:hyperlink w:anchor="_Toc118817791" w:history="1">
            <w:r w:rsidR="00A36D95" w:rsidRPr="00214CD8">
              <w:rPr>
                <w:rStyle w:val="Hypertextovodkaz"/>
                <w:noProof/>
              </w:rPr>
              <w:t>3</w:t>
            </w:r>
            <w:r w:rsidR="00A36D95">
              <w:rPr>
                <w:rFonts w:eastAsiaTheme="minorEastAsia"/>
                <w:noProof/>
                <w:sz w:val="22"/>
                <w:lang w:eastAsia="cs-CZ"/>
              </w:rPr>
              <w:tab/>
            </w:r>
            <w:r w:rsidR="00A36D95" w:rsidRPr="00214CD8">
              <w:rPr>
                <w:rStyle w:val="Hypertextovodkaz"/>
                <w:noProof/>
              </w:rPr>
              <w:t>Studium REST API a JSON</w:t>
            </w:r>
            <w:r w:rsidR="00A36D95">
              <w:rPr>
                <w:noProof/>
                <w:webHidden/>
              </w:rPr>
              <w:tab/>
            </w:r>
            <w:r w:rsidR="00A36D95">
              <w:rPr>
                <w:noProof/>
                <w:webHidden/>
              </w:rPr>
              <w:fldChar w:fldCharType="begin"/>
            </w:r>
            <w:r w:rsidR="00A36D95">
              <w:rPr>
                <w:noProof/>
                <w:webHidden/>
              </w:rPr>
              <w:instrText xml:space="preserve"> PAGEREF _Toc118817791 \h </w:instrText>
            </w:r>
            <w:r w:rsidR="00A36D95">
              <w:rPr>
                <w:noProof/>
                <w:webHidden/>
              </w:rPr>
            </w:r>
            <w:r w:rsidR="00A36D95">
              <w:rPr>
                <w:noProof/>
                <w:webHidden/>
              </w:rPr>
              <w:fldChar w:fldCharType="separate"/>
            </w:r>
            <w:r w:rsidR="00A36D95">
              <w:rPr>
                <w:noProof/>
                <w:webHidden/>
              </w:rPr>
              <w:t>6</w:t>
            </w:r>
            <w:r w:rsidR="00A36D95">
              <w:rPr>
                <w:noProof/>
                <w:webHidden/>
              </w:rPr>
              <w:fldChar w:fldCharType="end"/>
            </w:r>
          </w:hyperlink>
        </w:p>
        <w:p w14:paraId="03A3BF75" w14:textId="6B519F96" w:rsidR="00A36D95" w:rsidRDefault="00000000">
          <w:pPr>
            <w:pStyle w:val="Obsah1"/>
            <w:tabs>
              <w:tab w:val="left" w:pos="720"/>
            </w:tabs>
            <w:rPr>
              <w:rFonts w:eastAsiaTheme="minorEastAsia"/>
              <w:noProof/>
              <w:sz w:val="22"/>
              <w:lang w:eastAsia="cs-CZ"/>
            </w:rPr>
          </w:pPr>
          <w:hyperlink w:anchor="_Toc118817792" w:history="1">
            <w:r w:rsidR="00A36D95" w:rsidRPr="00214CD8">
              <w:rPr>
                <w:rStyle w:val="Hypertextovodkaz"/>
                <w:noProof/>
              </w:rPr>
              <w:t>4</w:t>
            </w:r>
            <w:r w:rsidR="00A36D95">
              <w:rPr>
                <w:rFonts w:eastAsiaTheme="minorEastAsia"/>
                <w:noProof/>
                <w:sz w:val="22"/>
                <w:lang w:eastAsia="cs-CZ"/>
              </w:rPr>
              <w:tab/>
            </w:r>
            <w:r w:rsidR="00A36D95" w:rsidRPr="00214CD8">
              <w:rPr>
                <w:rStyle w:val="Hypertextovodkaz"/>
                <w:noProof/>
              </w:rPr>
              <w:t>Tvorba MQTT přenosu</w:t>
            </w:r>
            <w:r w:rsidR="00A36D95">
              <w:rPr>
                <w:noProof/>
                <w:webHidden/>
              </w:rPr>
              <w:tab/>
            </w:r>
            <w:r w:rsidR="00A36D95">
              <w:rPr>
                <w:noProof/>
                <w:webHidden/>
              </w:rPr>
              <w:fldChar w:fldCharType="begin"/>
            </w:r>
            <w:r w:rsidR="00A36D95">
              <w:rPr>
                <w:noProof/>
                <w:webHidden/>
              </w:rPr>
              <w:instrText xml:space="preserve"> PAGEREF _Toc118817792 \h </w:instrText>
            </w:r>
            <w:r w:rsidR="00A36D95">
              <w:rPr>
                <w:noProof/>
                <w:webHidden/>
              </w:rPr>
            </w:r>
            <w:r w:rsidR="00A36D95">
              <w:rPr>
                <w:noProof/>
                <w:webHidden/>
              </w:rPr>
              <w:fldChar w:fldCharType="separate"/>
            </w:r>
            <w:r w:rsidR="00A36D95">
              <w:rPr>
                <w:noProof/>
                <w:webHidden/>
              </w:rPr>
              <w:t>7</w:t>
            </w:r>
            <w:r w:rsidR="00A36D95">
              <w:rPr>
                <w:noProof/>
                <w:webHidden/>
              </w:rPr>
              <w:fldChar w:fldCharType="end"/>
            </w:r>
          </w:hyperlink>
        </w:p>
        <w:p w14:paraId="3BF49B15" w14:textId="4321606B" w:rsidR="00A36D95" w:rsidRDefault="00000000">
          <w:pPr>
            <w:pStyle w:val="Obsah1"/>
            <w:rPr>
              <w:rFonts w:eastAsiaTheme="minorEastAsia"/>
              <w:noProof/>
              <w:sz w:val="22"/>
              <w:lang w:eastAsia="cs-CZ"/>
            </w:rPr>
          </w:pPr>
          <w:hyperlink w:anchor="_Toc118817793" w:history="1">
            <w:r w:rsidR="00A36D95" w:rsidRPr="00214CD8">
              <w:rPr>
                <w:rStyle w:val="Hypertextovodkaz"/>
                <w:noProof/>
              </w:rPr>
              <w:t>Závěr</w:t>
            </w:r>
            <w:r w:rsidR="00A36D95">
              <w:rPr>
                <w:noProof/>
                <w:webHidden/>
              </w:rPr>
              <w:tab/>
            </w:r>
            <w:r w:rsidR="00A36D95">
              <w:rPr>
                <w:noProof/>
                <w:webHidden/>
              </w:rPr>
              <w:fldChar w:fldCharType="begin"/>
            </w:r>
            <w:r w:rsidR="00A36D95">
              <w:rPr>
                <w:noProof/>
                <w:webHidden/>
              </w:rPr>
              <w:instrText xml:space="preserve"> PAGEREF _Toc118817793 \h </w:instrText>
            </w:r>
            <w:r w:rsidR="00A36D95">
              <w:rPr>
                <w:noProof/>
                <w:webHidden/>
              </w:rPr>
            </w:r>
            <w:r w:rsidR="00A36D95">
              <w:rPr>
                <w:noProof/>
                <w:webHidden/>
              </w:rPr>
              <w:fldChar w:fldCharType="separate"/>
            </w:r>
            <w:r w:rsidR="00A36D95">
              <w:rPr>
                <w:noProof/>
                <w:webHidden/>
              </w:rPr>
              <w:t>8</w:t>
            </w:r>
            <w:r w:rsidR="00A36D95">
              <w:rPr>
                <w:noProof/>
                <w:webHidden/>
              </w:rPr>
              <w:fldChar w:fldCharType="end"/>
            </w:r>
          </w:hyperlink>
        </w:p>
        <w:p w14:paraId="31EE5B95" w14:textId="065D13FC" w:rsidR="00A36D95" w:rsidRDefault="00000000">
          <w:pPr>
            <w:pStyle w:val="Obsah1"/>
            <w:rPr>
              <w:rFonts w:eastAsiaTheme="minorEastAsia"/>
              <w:noProof/>
              <w:sz w:val="22"/>
              <w:lang w:eastAsia="cs-CZ"/>
            </w:rPr>
          </w:pPr>
          <w:hyperlink w:anchor="_Toc118817794" w:history="1">
            <w:r w:rsidR="00A36D95" w:rsidRPr="00214CD8">
              <w:rPr>
                <w:rStyle w:val="Hypertextovodkaz"/>
                <w:noProof/>
              </w:rPr>
              <w:t>Seznam zkratek a odborných výrazů</w:t>
            </w:r>
            <w:r w:rsidR="00A36D95">
              <w:rPr>
                <w:noProof/>
                <w:webHidden/>
              </w:rPr>
              <w:tab/>
            </w:r>
            <w:r w:rsidR="00A36D95">
              <w:rPr>
                <w:noProof/>
                <w:webHidden/>
              </w:rPr>
              <w:fldChar w:fldCharType="begin"/>
            </w:r>
            <w:r w:rsidR="00A36D95">
              <w:rPr>
                <w:noProof/>
                <w:webHidden/>
              </w:rPr>
              <w:instrText xml:space="preserve"> PAGEREF _Toc118817794 \h </w:instrText>
            </w:r>
            <w:r w:rsidR="00A36D95">
              <w:rPr>
                <w:noProof/>
                <w:webHidden/>
              </w:rPr>
            </w:r>
            <w:r w:rsidR="00A36D95">
              <w:rPr>
                <w:noProof/>
                <w:webHidden/>
              </w:rPr>
              <w:fldChar w:fldCharType="separate"/>
            </w:r>
            <w:r w:rsidR="00A36D95">
              <w:rPr>
                <w:noProof/>
                <w:webHidden/>
              </w:rPr>
              <w:t>9</w:t>
            </w:r>
            <w:r w:rsidR="00A36D95">
              <w:rPr>
                <w:noProof/>
                <w:webHidden/>
              </w:rPr>
              <w:fldChar w:fldCharType="end"/>
            </w:r>
          </w:hyperlink>
        </w:p>
        <w:p w14:paraId="203C2CA3" w14:textId="107E71A3" w:rsidR="00A36D95" w:rsidRDefault="00000000">
          <w:pPr>
            <w:pStyle w:val="Obsah1"/>
            <w:rPr>
              <w:rFonts w:eastAsiaTheme="minorEastAsia"/>
              <w:noProof/>
              <w:sz w:val="22"/>
              <w:lang w:eastAsia="cs-CZ"/>
            </w:rPr>
          </w:pPr>
          <w:hyperlink w:anchor="_Toc118817795" w:history="1">
            <w:r w:rsidR="00A36D95" w:rsidRPr="00214CD8">
              <w:rPr>
                <w:rStyle w:val="Hypertextovodkaz"/>
                <w:noProof/>
              </w:rPr>
              <w:t>Seznam obrázků</w:t>
            </w:r>
            <w:r w:rsidR="00A36D95">
              <w:rPr>
                <w:noProof/>
                <w:webHidden/>
              </w:rPr>
              <w:tab/>
            </w:r>
            <w:r w:rsidR="00A36D95">
              <w:rPr>
                <w:noProof/>
                <w:webHidden/>
              </w:rPr>
              <w:fldChar w:fldCharType="begin"/>
            </w:r>
            <w:r w:rsidR="00A36D95">
              <w:rPr>
                <w:noProof/>
                <w:webHidden/>
              </w:rPr>
              <w:instrText xml:space="preserve"> PAGEREF _Toc118817795 \h </w:instrText>
            </w:r>
            <w:r w:rsidR="00A36D95">
              <w:rPr>
                <w:noProof/>
                <w:webHidden/>
              </w:rPr>
            </w:r>
            <w:r w:rsidR="00A36D95">
              <w:rPr>
                <w:noProof/>
                <w:webHidden/>
              </w:rPr>
              <w:fldChar w:fldCharType="separate"/>
            </w:r>
            <w:r w:rsidR="00A36D95">
              <w:rPr>
                <w:noProof/>
                <w:webHidden/>
              </w:rPr>
              <w:t>10</w:t>
            </w:r>
            <w:r w:rsidR="00A36D95">
              <w:rPr>
                <w:noProof/>
                <w:webHidden/>
              </w:rPr>
              <w:fldChar w:fldCharType="end"/>
            </w:r>
          </w:hyperlink>
        </w:p>
        <w:p w14:paraId="3F8923F5" w14:textId="6071310B" w:rsidR="00A36D95" w:rsidRDefault="00000000">
          <w:pPr>
            <w:pStyle w:val="Obsah1"/>
            <w:rPr>
              <w:rFonts w:eastAsiaTheme="minorEastAsia"/>
              <w:noProof/>
              <w:sz w:val="22"/>
              <w:lang w:eastAsia="cs-CZ"/>
            </w:rPr>
          </w:pPr>
          <w:hyperlink w:anchor="_Toc118817796" w:history="1">
            <w:r w:rsidR="00A36D95" w:rsidRPr="00214CD8">
              <w:rPr>
                <w:rStyle w:val="Hypertextovodkaz"/>
                <w:noProof/>
              </w:rPr>
              <w:t>Použité zdroje</w:t>
            </w:r>
            <w:r w:rsidR="00A36D95">
              <w:rPr>
                <w:noProof/>
                <w:webHidden/>
              </w:rPr>
              <w:tab/>
            </w:r>
            <w:r w:rsidR="00A36D95">
              <w:rPr>
                <w:noProof/>
                <w:webHidden/>
              </w:rPr>
              <w:fldChar w:fldCharType="begin"/>
            </w:r>
            <w:r w:rsidR="00A36D95">
              <w:rPr>
                <w:noProof/>
                <w:webHidden/>
              </w:rPr>
              <w:instrText xml:space="preserve"> PAGEREF _Toc118817796 \h </w:instrText>
            </w:r>
            <w:r w:rsidR="00A36D95">
              <w:rPr>
                <w:noProof/>
                <w:webHidden/>
              </w:rPr>
            </w:r>
            <w:r w:rsidR="00A36D95">
              <w:rPr>
                <w:noProof/>
                <w:webHidden/>
              </w:rPr>
              <w:fldChar w:fldCharType="separate"/>
            </w:r>
            <w:r w:rsidR="00A36D95">
              <w:rPr>
                <w:noProof/>
                <w:webHidden/>
              </w:rPr>
              <w:t>11</w:t>
            </w:r>
            <w:r w:rsidR="00A36D95">
              <w:rPr>
                <w:noProof/>
                <w:webHidden/>
              </w:rPr>
              <w:fldChar w:fldCharType="end"/>
            </w:r>
          </w:hyperlink>
        </w:p>
        <w:p w14:paraId="0B35576E" w14:textId="510AA5E0" w:rsidR="00A36D95" w:rsidRDefault="00000000">
          <w:pPr>
            <w:pStyle w:val="Obsah1"/>
            <w:tabs>
              <w:tab w:val="left" w:pos="720"/>
            </w:tabs>
            <w:rPr>
              <w:rFonts w:eastAsiaTheme="minorEastAsia"/>
              <w:noProof/>
              <w:sz w:val="22"/>
              <w:lang w:eastAsia="cs-CZ"/>
            </w:rPr>
          </w:pPr>
          <w:hyperlink w:anchor="_Toc118817797" w:history="1">
            <w:r w:rsidR="00A36D95" w:rsidRPr="00214CD8">
              <w:rPr>
                <w:rStyle w:val="Hypertextovodkaz"/>
                <w:noProof/>
              </w:rPr>
              <w:t>A.</w:t>
            </w:r>
            <w:r w:rsidR="00A36D95">
              <w:rPr>
                <w:rFonts w:eastAsiaTheme="minorEastAsia"/>
                <w:noProof/>
                <w:sz w:val="22"/>
                <w:lang w:eastAsia="cs-CZ"/>
              </w:rPr>
              <w:tab/>
            </w:r>
            <w:r w:rsidR="00A36D95" w:rsidRPr="00214CD8">
              <w:rPr>
                <w:rStyle w:val="Hypertextovodkaz"/>
                <w:noProof/>
              </w:rPr>
              <w:t>Seznam přiložených souborů</w:t>
            </w:r>
            <w:r w:rsidR="00A36D95">
              <w:rPr>
                <w:noProof/>
                <w:webHidden/>
              </w:rPr>
              <w:tab/>
            </w:r>
            <w:r w:rsidR="00A36D95">
              <w:rPr>
                <w:noProof/>
                <w:webHidden/>
              </w:rPr>
              <w:fldChar w:fldCharType="begin"/>
            </w:r>
            <w:r w:rsidR="00A36D95">
              <w:rPr>
                <w:noProof/>
                <w:webHidden/>
              </w:rPr>
              <w:instrText xml:space="preserve"> PAGEREF _Toc118817797 \h </w:instrText>
            </w:r>
            <w:r w:rsidR="00A36D95">
              <w:rPr>
                <w:noProof/>
                <w:webHidden/>
              </w:rPr>
            </w:r>
            <w:r w:rsidR="00A36D95">
              <w:rPr>
                <w:noProof/>
                <w:webHidden/>
              </w:rPr>
              <w:fldChar w:fldCharType="separate"/>
            </w:r>
            <w:r w:rsidR="00A36D95">
              <w:rPr>
                <w:noProof/>
                <w:webHidden/>
              </w:rPr>
              <w:t>I</w:t>
            </w:r>
            <w:r w:rsidR="00A36D95">
              <w:rPr>
                <w:noProof/>
                <w:webHidden/>
              </w:rPr>
              <w:fldChar w:fldCharType="end"/>
            </w:r>
          </w:hyperlink>
        </w:p>
        <w:p w14:paraId="23E7981A" w14:textId="1867E03E" w:rsidR="00236BCF" w:rsidRDefault="00236BCF">
          <w:r>
            <w:rPr>
              <w:b/>
              <w:bCs/>
            </w:rPr>
            <w:fldChar w:fldCharType="end"/>
          </w:r>
        </w:p>
      </w:sdtContent>
    </w:sdt>
    <w:p w14:paraId="06C2F411"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91982C1" w14:textId="1E599E2D" w:rsidR="00443708" w:rsidRDefault="00A758D8" w:rsidP="004F47EB">
      <w:pPr>
        <w:pStyle w:val="Neslovannadpis"/>
      </w:pPr>
      <w:bookmarkStart w:id="0" w:name="_Toc86047591"/>
      <w:bookmarkStart w:id="1" w:name="_Toc86055198"/>
      <w:bookmarkStart w:id="2" w:name="_Toc118817778"/>
      <w:r w:rsidRPr="00B06BFF">
        <w:lastRenderedPageBreak/>
        <w:t>Úvod</w:t>
      </w:r>
      <w:bookmarkEnd w:id="0"/>
      <w:bookmarkEnd w:id="1"/>
      <w:bookmarkEnd w:id="2"/>
    </w:p>
    <w:p w14:paraId="6F15DB7E" w14:textId="74D969D1" w:rsidR="00E5620A" w:rsidRDefault="00E5620A" w:rsidP="008D4A42">
      <w:pPr>
        <w:pStyle w:val="Sta"/>
        <w:ind w:firstLine="708"/>
        <w:rPr>
          <w:lang w:eastAsia="en-US"/>
        </w:rPr>
      </w:pPr>
      <w:r>
        <w:rPr>
          <w:lang w:eastAsia="en-US"/>
        </w:rPr>
        <w:t xml:space="preserve">V rámci praktické maturity je možné si zvolit dlouhodobou maturitní práci nebo praktickou maturitu ve škole. </w:t>
      </w:r>
      <w:r w:rsidR="0080488A">
        <w:rPr>
          <w:lang w:eastAsia="en-US"/>
        </w:rPr>
        <w:t xml:space="preserve">Zvolil jsem si ji, protože </w:t>
      </w:r>
      <w:r w:rsidR="00ED6562">
        <w:rPr>
          <w:lang w:eastAsia="en-US"/>
        </w:rPr>
        <w:t xml:space="preserve">v ní vidím příležitost osobního rozvoje a možném kariérním postupu v dané firmě. </w:t>
      </w:r>
      <w:r w:rsidR="008D4A42">
        <w:rPr>
          <w:lang w:eastAsia="en-US"/>
        </w:rPr>
        <w:t xml:space="preserve">Kreativní tvorba mě může hodně posunout. K tomu přispívá i vlastní organizace maturitní práce, respektive zlepšení své disciplíny a organizace času. </w:t>
      </w:r>
    </w:p>
    <w:p w14:paraId="53BD7361" w14:textId="3A302BE6" w:rsidR="008D4A42" w:rsidRDefault="008D4A42" w:rsidP="008D4A42">
      <w:pPr>
        <w:pStyle w:val="Sta"/>
        <w:ind w:firstLine="708"/>
        <w:rPr>
          <w:lang w:eastAsia="en-US"/>
        </w:rPr>
      </w:pPr>
      <w:r>
        <w:rPr>
          <w:lang w:eastAsia="en-US"/>
        </w:rPr>
        <w:t xml:space="preserve">Na maturitní práci jsem pracoval každý čtvrtek ve firmě od 8. 9. 2022 do ……… a většinou i ve svém volném čase. </w:t>
      </w:r>
    </w:p>
    <w:p w14:paraId="6510E53A" w14:textId="50910D0F" w:rsidR="008D4A42" w:rsidRDefault="00AF2055" w:rsidP="008D4A42">
      <w:pPr>
        <w:pStyle w:val="Sta"/>
        <w:ind w:firstLine="708"/>
        <w:rPr>
          <w:lang w:eastAsia="en-US"/>
        </w:rPr>
      </w:pPr>
      <w:r>
        <w:rPr>
          <w:lang w:eastAsia="en-US"/>
        </w:rPr>
        <w:t xml:space="preserve">Cílem maturitní práce bylo měření atmosférických hodnot v těžko přístupných místech s požadavkem lehké instalace a bezdrátového posílání naměřených dat. </w:t>
      </w:r>
    </w:p>
    <w:p w14:paraId="67AED189" w14:textId="04052B97" w:rsidR="00AF2055" w:rsidRPr="00E5620A" w:rsidRDefault="00FE7ECC" w:rsidP="008D4A42">
      <w:pPr>
        <w:pStyle w:val="Sta"/>
        <w:ind w:firstLine="708"/>
        <w:rPr>
          <w:lang w:eastAsia="en-US"/>
        </w:rPr>
      </w:pPr>
      <w:r>
        <w:rPr>
          <w:lang w:eastAsia="en-US"/>
        </w:rPr>
        <w:t>Pro realizaci cíle maturitní práce jsem použil ATOM NB-Iot module</w:t>
      </w:r>
      <w:r w:rsidR="00EB6F64">
        <w:rPr>
          <w:lang w:eastAsia="en-US"/>
        </w:rPr>
        <w:t xml:space="preserve"> od firmy M5stack</w:t>
      </w:r>
      <w:r>
        <w:rPr>
          <w:lang w:eastAsia="en-US"/>
        </w:rPr>
        <w:t xml:space="preserve"> pro komunikaci s</w:t>
      </w:r>
      <w:r w:rsidR="00EB6F64">
        <w:rPr>
          <w:lang w:eastAsia="en-US"/>
        </w:rPr>
        <w:t xml:space="preserve">e senzory atmosférických dat. Komunikace s těmito senzory probíhala na rozhraní UART. Dále se naměřená data posílají na MQTT server, ze kterého budou vyčítána a vizualizována ve webové aplikaci. </w:t>
      </w:r>
    </w:p>
    <w:p w14:paraId="42F34B05" w14:textId="0CA84ED5" w:rsidR="00A758D8" w:rsidRDefault="00DF723E" w:rsidP="001860A3">
      <w:pPr>
        <w:pStyle w:val="Nadpis1"/>
      </w:pPr>
      <w:bookmarkStart w:id="3" w:name="_Toc118817779"/>
      <w:r>
        <w:lastRenderedPageBreak/>
        <w:t>Teoretick</w:t>
      </w:r>
      <w:r w:rsidR="00443708">
        <w:t>á část</w:t>
      </w:r>
      <w:bookmarkEnd w:id="3"/>
    </w:p>
    <w:p w14:paraId="0A91C999" w14:textId="374AB171" w:rsidR="00566029" w:rsidRDefault="00566029" w:rsidP="00686F8B">
      <w:pPr>
        <w:ind w:firstLine="0"/>
      </w:pPr>
    </w:p>
    <w:p w14:paraId="15EFB0B3" w14:textId="555DCB00" w:rsidR="00566029" w:rsidRDefault="00230F39" w:rsidP="008B142A">
      <w:pPr>
        <w:pStyle w:val="Nadpis2"/>
        <w:numPr>
          <w:ilvl w:val="1"/>
          <w:numId w:val="3"/>
        </w:numPr>
      </w:pPr>
      <w:r>
        <w:t xml:space="preserve"> </w:t>
      </w:r>
      <w:bookmarkStart w:id="4" w:name="_Toc118817780"/>
      <w:r w:rsidR="00681F80">
        <w:t>UART</w:t>
      </w:r>
      <w:bookmarkEnd w:id="4"/>
    </w:p>
    <w:p w14:paraId="275A8CC2" w14:textId="64651ABF" w:rsidR="00566029" w:rsidRPr="00793438" w:rsidRDefault="00324B6D" w:rsidP="00FF6746">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w:t>
      </w:r>
      <w:r w:rsidR="000629D7">
        <w:rPr>
          <w:lang w:val="en-GB"/>
        </w:rPr>
        <w:t xml:space="preserve">Receiver-Transmitter”, </w:t>
      </w:r>
      <w:r w:rsidR="00F801FF">
        <w:rPr>
          <w:lang w:val="en-GB"/>
        </w:rPr>
        <w:t xml:space="preserve">v </w:t>
      </w:r>
      <w:proofErr w:type="spellStart"/>
      <w:r w:rsidR="00941980">
        <w:rPr>
          <w:lang w:val="en-GB"/>
        </w:rPr>
        <w:t>češtině</w:t>
      </w:r>
      <w:proofErr w:type="spellEnd"/>
      <w:r w:rsidR="00941980">
        <w:rPr>
          <w:lang w:val="en-GB"/>
        </w:rPr>
        <w:t xml:space="preserve"> se </w:t>
      </w:r>
      <w:proofErr w:type="spellStart"/>
      <w:r w:rsidR="00941980">
        <w:rPr>
          <w:lang w:val="en-GB"/>
        </w:rPr>
        <w:t>jedná</w:t>
      </w:r>
      <w:proofErr w:type="spellEnd"/>
      <w:r w:rsidR="00941980">
        <w:rPr>
          <w:lang w:val="en-GB"/>
        </w:rPr>
        <w:t xml:space="preserve"> o</w:t>
      </w:r>
      <w:r w:rsidR="00BF6F2C">
        <w:rPr>
          <w:lang w:val="en-GB"/>
        </w:rPr>
        <w:t xml:space="preserve"> </w:t>
      </w:r>
      <w:r w:rsidR="008B68F5">
        <w:rPr>
          <w:lang w:val="x-none"/>
        </w:rPr>
        <w:t>“Univerzální Asynchronní Přijímač-Vysílač”.</w:t>
      </w:r>
      <w:r w:rsidR="000725E5">
        <w:rPr>
          <w:lang w:val="x-none"/>
        </w:rPr>
        <w:t xml:space="preserve"> Na vysílači </w:t>
      </w:r>
      <w:r w:rsidR="00026CBA">
        <w:rPr>
          <w:lang w:val="x-none"/>
        </w:rPr>
        <w:t>musí být stejné nastavení jako na přijímači, aby přenos dat byl funkční.</w:t>
      </w:r>
      <w:r w:rsidR="008B68F5">
        <w:rPr>
          <w:lang w:val="x-none"/>
        </w:rPr>
        <w:t xml:space="preserve"> </w:t>
      </w:r>
      <w:r w:rsidR="00850C2C">
        <w:rPr>
          <w:lang w:val="x-none"/>
        </w:rPr>
        <w:t>Bity jsou posílány v tzv. “rá</w:t>
      </w:r>
      <w:r w:rsidR="00803871">
        <w:rPr>
          <w:lang w:val="x-none"/>
        </w:rPr>
        <w:t>mcích”</w:t>
      </w:r>
      <w:r w:rsidR="00765251">
        <w:rPr>
          <w:lang w:val="x-none"/>
        </w:rPr>
        <w:t>. Každý rámec je ošetřen start bitem</w:t>
      </w:r>
      <w:r w:rsidR="00280DD4">
        <w:rPr>
          <w:lang w:val="x-none"/>
        </w:rPr>
        <w:t xml:space="preserve"> a </w:t>
      </w:r>
      <w:r w:rsidR="00765251">
        <w:rPr>
          <w:lang w:val="x-none"/>
        </w:rPr>
        <w:t>stop bit</w:t>
      </w:r>
      <w:r w:rsidR="004450FB">
        <w:rPr>
          <w:lang w:val="x-none"/>
        </w:rPr>
        <w:t>em (mohou být i 2)</w:t>
      </w:r>
      <w:r w:rsidR="009216BD">
        <w:rPr>
          <w:lang w:val="x-none"/>
        </w:rPr>
        <w:t>, kter</w:t>
      </w:r>
      <w:r w:rsidR="003C6399">
        <w:rPr>
          <w:lang w:val="x-none"/>
        </w:rPr>
        <w:t xml:space="preserve">ý slouží k indikaci </w:t>
      </w:r>
      <w:r w:rsidR="00F66505">
        <w:rPr>
          <w:lang w:val="x-none"/>
        </w:rPr>
        <w:t xml:space="preserve">začátku a konce </w:t>
      </w:r>
      <w:r w:rsidR="006B510E">
        <w:rPr>
          <w:lang w:val="x-none"/>
        </w:rPr>
        <w:t>vysílané zprávy.</w:t>
      </w:r>
      <w:r w:rsidR="00280DD4">
        <w:rPr>
          <w:lang w:val="x-none"/>
        </w:rPr>
        <w:t xml:space="preserve"> Ke kontrole slouží paritní bit, který slouží k</w:t>
      </w:r>
      <w:r w:rsidR="005E061B">
        <w:rPr>
          <w:lang w:val="x-none"/>
        </w:rPr>
        <w:t xml:space="preserve"> odhalení chyb v přenosu dat.</w:t>
      </w:r>
      <w:r w:rsidR="0041563D">
        <w:rPr>
          <w:lang w:val="x-none"/>
        </w:rPr>
        <w:t xml:space="preserve"> Pod UART spadá </w:t>
      </w:r>
      <w:r w:rsidR="00793438">
        <w:rPr>
          <w:lang w:val="x-none"/>
        </w:rPr>
        <w:t>i RS-232</w:t>
      </w:r>
      <w:r w:rsidR="000C440A">
        <w:rPr>
          <w:lang w:val="x-none"/>
        </w:rPr>
        <w:t>(12V)</w:t>
      </w:r>
      <w:r w:rsidR="00793438">
        <w:rPr>
          <w:lang w:val="x-none"/>
        </w:rPr>
        <w:t xml:space="preserve"> a</w:t>
      </w:r>
      <w:r w:rsidR="005E061B">
        <w:rPr>
          <w:lang w:val="x-none"/>
        </w:rPr>
        <w:t xml:space="preserve"> </w:t>
      </w:r>
      <w:r w:rsidR="000C440A">
        <w:rPr>
          <w:lang w:val="x-none"/>
        </w:rPr>
        <w:t xml:space="preserve">     </w:t>
      </w:r>
      <w:r w:rsidR="00793438">
        <w:rPr>
          <w:lang w:val="x-none"/>
        </w:rPr>
        <w:t>RS-485</w:t>
      </w:r>
      <w:r w:rsidR="000C440A">
        <w:rPr>
          <w:lang w:val="x-none"/>
        </w:rPr>
        <w:t>(</w:t>
      </w:r>
      <w:r w:rsidR="00AA0441">
        <w:rPr>
          <w:lang w:val="x-none"/>
        </w:rPr>
        <w:t>5V</w:t>
      </w:r>
      <w:r w:rsidR="000C440A">
        <w:rPr>
          <w:lang w:val="x-none"/>
        </w:rPr>
        <w:t>)</w:t>
      </w:r>
      <w:r w:rsidR="00793438">
        <w:rPr>
          <w:lang w:val="x-none"/>
        </w:rPr>
        <w:t xml:space="preserve">. </w:t>
      </w:r>
      <w:r w:rsidR="00C80B93">
        <w:rPr>
          <w:lang w:val="x-none"/>
        </w:rPr>
        <w:t>Pro přenos je důležité stanovit rychlost přenosu</w:t>
      </w:r>
      <w:r w:rsidR="008452A0">
        <w:rPr>
          <w:lang w:val="x-none"/>
        </w:rPr>
        <w:t>, paritní bit</w:t>
      </w:r>
      <w:r w:rsidR="009C0F18">
        <w:rPr>
          <w:lang w:val="x-none"/>
        </w:rPr>
        <w:t>. Sériové</w:t>
      </w:r>
      <w:r w:rsidR="00FF6746">
        <w:rPr>
          <w:lang w:val="x-none"/>
        </w:rPr>
        <w:t xml:space="preserve"> </w:t>
      </w:r>
      <w:r w:rsidR="009C0F18">
        <w:rPr>
          <w:lang w:val="x-none"/>
        </w:rPr>
        <w:t>komunikace jsou daleko výhodnější než paralelní</w:t>
      </w:r>
      <w:r w:rsidR="002D77B3">
        <w:rPr>
          <w:lang w:val="x-none"/>
        </w:rPr>
        <w:t xml:space="preserve">. </w:t>
      </w:r>
    </w:p>
    <w:p w14:paraId="57D6BE20" w14:textId="118C408B" w:rsidR="00566029" w:rsidRDefault="00EB0EC6" w:rsidP="00566029">
      <w:pPr>
        <w:pStyle w:val="Nadpis3"/>
      </w:pPr>
      <w:bookmarkStart w:id="5" w:name="_Toc118817781"/>
      <w:r>
        <w:t>Sériové komunikační protokoly</w:t>
      </w:r>
      <w:bookmarkEnd w:id="5"/>
    </w:p>
    <w:p w14:paraId="03E22939" w14:textId="4281B7F6" w:rsidR="003021AD" w:rsidRPr="003752FA" w:rsidRDefault="00913649" w:rsidP="00FF6746">
      <w:pPr>
        <w:ind w:left="851" w:firstLine="0"/>
      </w:pPr>
      <w:r>
        <w:t xml:space="preserve">Posílají informace tak, že nejdřív převedou bajty na bity a poté bity posílají </w:t>
      </w:r>
      <w:r w:rsidR="00E86B52">
        <w:t>j</w:t>
      </w:r>
      <w:r>
        <w:t>eden po druhém za sebou</w:t>
      </w:r>
      <w:r w:rsidR="0061336E">
        <w:t xml:space="preserve"> v tzv. rámcích. </w:t>
      </w:r>
      <w:r w:rsidR="00437CA7">
        <w:t xml:space="preserve">Sériové komunikace </w:t>
      </w:r>
      <w:r w:rsidR="003021AD">
        <w:t xml:space="preserve">mají výhodu téměř “neomezené“ vzdálenosti. Jsou odolné vůči rušení a přeslechům, což </w:t>
      </w:r>
      <w:r w:rsidR="00833264">
        <w:t>můžeme ocenit v </w:t>
      </w:r>
      <w:proofErr w:type="spellStart"/>
      <w:r w:rsidR="00833264">
        <w:t>zarušených</w:t>
      </w:r>
      <w:proofErr w:type="spellEnd"/>
      <w:r w:rsidR="00833264">
        <w:t xml:space="preserve"> prostředích.</w:t>
      </w:r>
      <w:r w:rsidR="00B629EC">
        <w:t xml:space="preserve"> </w:t>
      </w:r>
      <w:r w:rsidR="004F7C9D">
        <w:t xml:space="preserve">Sériová komunikace má bohužel i své </w:t>
      </w:r>
      <w:r w:rsidR="00BA3D67">
        <w:t>neduhy,</w:t>
      </w:r>
      <w:r w:rsidR="004F7C9D">
        <w:t xml:space="preserve"> a to </w:t>
      </w:r>
      <w:r w:rsidR="00E80CA9">
        <w:t xml:space="preserve">je větší náročnost </w:t>
      </w:r>
      <w:r w:rsidR="009E234F">
        <w:t>na hardware i software</w:t>
      </w:r>
      <w:r w:rsidR="00BA3D67">
        <w:t xml:space="preserve">. Důležitá je také synchronizace dat a té je možné docílit </w:t>
      </w:r>
      <w:r w:rsidR="00FF6746">
        <w:t xml:space="preserve">pomocí přesného časování. </w:t>
      </w:r>
      <w:r w:rsidR="00413593">
        <w:t xml:space="preserve">Příklady sériových komunikačních protokolů </w:t>
      </w:r>
      <w:r w:rsidR="001A0F92">
        <w:t xml:space="preserve">známe v podobě ethernetu </w:t>
      </w:r>
      <w:r w:rsidR="00D05877">
        <w:t xml:space="preserve">nebo SATA rozhraní. </w:t>
      </w:r>
    </w:p>
    <w:p w14:paraId="6448AEAF" w14:textId="54F2B66E" w:rsidR="00566029" w:rsidRDefault="009D6757" w:rsidP="009D6757">
      <w:pPr>
        <w:pStyle w:val="Nadpis3"/>
      </w:pPr>
      <w:bookmarkStart w:id="6" w:name="_Toc118817782"/>
      <w:r>
        <w:t xml:space="preserve">Asynchronní </w:t>
      </w:r>
      <w:r w:rsidR="00413593">
        <w:t>komunikační protokoly</w:t>
      </w:r>
      <w:bookmarkEnd w:id="6"/>
    </w:p>
    <w:p w14:paraId="2087E26A" w14:textId="2CFEE22B" w:rsidR="009D6757" w:rsidRDefault="00245393" w:rsidP="002D44E3">
      <w:pPr>
        <w:ind w:left="851" w:firstLine="0"/>
        <w:rPr>
          <w:lang w:val="x-none"/>
        </w:rPr>
      </w:pPr>
      <w:r>
        <w:t>Signál, na rozdíl od synchronních protokolů, nenese hodinový signál</w:t>
      </w:r>
      <w:r w:rsidR="00314336">
        <w:t xml:space="preserve"> pro synchronizaci.</w:t>
      </w:r>
      <w:r w:rsidR="00D1205B">
        <w:t xml:space="preserve"> </w:t>
      </w:r>
      <w:r w:rsidR="00DC6410">
        <w:t xml:space="preserve">Synchronizaci </w:t>
      </w:r>
      <w:proofErr w:type="spellStart"/>
      <w:r w:rsidR="00DC6410">
        <w:t>zajiš</w:t>
      </w:r>
      <w:r w:rsidR="00DC6410">
        <w:rPr>
          <w:lang w:val="x-none"/>
        </w:rPr>
        <w:t>ťuje</w:t>
      </w:r>
      <w:proofErr w:type="spellEnd"/>
      <w:r w:rsidR="00DC6410">
        <w:rPr>
          <w:lang w:val="x-none"/>
        </w:rPr>
        <w:t xml:space="preserve"> start bit a stop bit (někdy </w:t>
      </w:r>
      <w:r w:rsidR="002E1A72">
        <w:rPr>
          <w:lang w:val="x-none"/>
        </w:rPr>
        <w:t>2 stop bity), které jsou vyslán</w:t>
      </w:r>
      <w:r w:rsidR="000D48B7">
        <w:rPr>
          <w:lang w:val="x-none"/>
        </w:rPr>
        <w:t xml:space="preserve">y </w:t>
      </w:r>
      <w:r w:rsidR="002E1A72">
        <w:rPr>
          <w:lang w:val="x-none"/>
        </w:rPr>
        <w:t xml:space="preserve">společně s daty. </w:t>
      </w:r>
      <w:r w:rsidR="00467997">
        <w:rPr>
          <w:lang w:val="x-none"/>
        </w:rPr>
        <w:t xml:space="preserve">Start a stop bit se vyskytují na </w:t>
      </w:r>
      <w:r w:rsidR="00A66F10">
        <w:rPr>
          <w:lang w:val="x-none"/>
        </w:rPr>
        <w:t xml:space="preserve">začátku a konci každého rámce (jedné zprávy). </w:t>
      </w:r>
      <w:r w:rsidR="002418DE">
        <w:rPr>
          <w:lang w:val="x-none"/>
        </w:rPr>
        <w:t>Start dá přijímači signál</w:t>
      </w:r>
      <w:r w:rsidR="005249B4">
        <w:rPr>
          <w:lang w:val="x-none"/>
        </w:rPr>
        <w:t xml:space="preserve"> pro př</w:t>
      </w:r>
      <w:r w:rsidR="00F217E7">
        <w:rPr>
          <w:lang w:val="x-none"/>
        </w:rPr>
        <w:t xml:space="preserve">íchod dat a stop </w:t>
      </w:r>
      <w:r w:rsidR="00FD1EC9">
        <w:rPr>
          <w:lang w:val="x-none"/>
        </w:rPr>
        <w:t>z resetuje</w:t>
      </w:r>
      <w:r w:rsidR="00F217E7">
        <w:rPr>
          <w:lang w:val="x-none"/>
        </w:rPr>
        <w:t xml:space="preserve"> přijímač na počáteční nastavení</w:t>
      </w:r>
      <w:r w:rsidR="005C11DB">
        <w:rPr>
          <w:lang w:val="x-none"/>
        </w:rPr>
        <w:t xml:space="preserve">, aby se mohlo začít nové spojení. </w:t>
      </w:r>
      <w:r w:rsidR="00336A9F">
        <w:rPr>
          <w:lang w:val="x-none"/>
        </w:rPr>
        <w:t>Závisí na kvalitě hodin</w:t>
      </w:r>
      <w:r w:rsidR="007B166B">
        <w:rPr>
          <w:lang w:val="x-none"/>
        </w:rPr>
        <w:t xml:space="preserve"> v daném zařízení. </w:t>
      </w:r>
      <w:r w:rsidR="00C53F2D">
        <w:rPr>
          <w:lang w:val="x-none"/>
        </w:rPr>
        <w:t xml:space="preserve">Příklady asynchronních komunikačních protokolů najdeme opět v Ethernetu nebo USB rozhraní. </w:t>
      </w:r>
    </w:p>
    <w:p w14:paraId="17948FEC" w14:textId="70652654" w:rsidR="00EB6F64" w:rsidRDefault="00FD1EC9" w:rsidP="00FD1EC9">
      <w:pPr>
        <w:pStyle w:val="Nadpis3"/>
      </w:pPr>
      <w:bookmarkStart w:id="7" w:name="_Toc118817783"/>
      <w:r>
        <w:lastRenderedPageBreak/>
        <w:t>MQTT protokol</w:t>
      </w:r>
      <w:bookmarkEnd w:id="7"/>
    </w:p>
    <w:p w14:paraId="72DAE8B3" w14:textId="72039C27" w:rsidR="009D6757" w:rsidRDefault="00885D0D" w:rsidP="00D06100">
      <w:r>
        <w:t xml:space="preserve">MQTT </w:t>
      </w:r>
      <w:r w:rsidR="00FB7200">
        <w:t>neboli</w:t>
      </w:r>
      <w:r>
        <w:t xml:space="preserve"> </w:t>
      </w:r>
      <w:proofErr w:type="spellStart"/>
      <w:r>
        <w:t>Message</w:t>
      </w:r>
      <w:proofErr w:type="spellEnd"/>
      <w:r>
        <w:t xml:space="preserve"> </w:t>
      </w:r>
      <w:proofErr w:type="spellStart"/>
      <w:r>
        <w:t>Queue</w:t>
      </w:r>
      <w:proofErr w:type="spellEnd"/>
      <w:r>
        <w:t xml:space="preserve"> Telemetry Transport</w:t>
      </w:r>
      <w:r w:rsidR="00BA03E2">
        <w:t xml:space="preserve"> je postaven na TCP/IP</w:t>
      </w:r>
      <w:r>
        <w:t xml:space="preserve"> patří mezi jednodušší méně náročnější protokoly. To umožňuje použít </w:t>
      </w:r>
      <w:r w:rsidR="00FB7200">
        <w:t xml:space="preserve">slabší a menší hardware. Využívá se pro přenos jednoduchých a malých dat, což je právě případ mé maturitní práce. </w:t>
      </w:r>
      <w:r w:rsidR="00E83BD7">
        <w:t xml:space="preserve">Jedná se také o </w:t>
      </w:r>
      <w:r w:rsidR="00BA03E2">
        <w:t>a</w:t>
      </w:r>
      <w:r w:rsidR="00E83BD7">
        <w:t>synchronní komunikaci</w:t>
      </w:r>
      <w:r w:rsidR="00BA03E2">
        <w:t xml:space="preserve"> (Asynchronní komunikace je popsána v předešlé podkapitole). </w:t>
      </w:r>
      <w:r w:rsidR="007F524D">
        <w:t xml:space="preserve">Při navázání MQTT spojení je také potřeba definovat </w:t>
      </w:r>
      <w:r w:rsidR="007F6B19">
        <w:t xml:space="preserve">port, na který budou data adresována a následně vyčítána. </w:t>
      </w:r>
      <w:r w:rsidR="002E71C1">
        <w:t xml:space="preserve">Posílání dat se dále dá ošetřit pomocí </w:t>
      </w:r>
      <w:proofErr w:type="spellStart"/>
      <w:r w:rsidR="002E71C1">
        <w:t>QoS</w:t>
      </w:r>
      <w:proofErr w:type="spellEnd"/>
      <w:r w:rsidR="002E71C1">
        <w:t xml:space="preserve"> (</w:t>
      </w:r>
      <w:proofErr w:type="spellStart"/>
      <w:r w:rsidR="002E71C1">
        <w:t>quality</w:t>
      </w:r>
      <w:proofErr w:type="spellEnd"/>
      <w:r w:rsidR="002E71C1">
        <w:t xml:space="preserve"> </w:t>
      </w:r>
      <w:proofErr w:type="spellStart"/>
      <w:r w:rsidR="002E71C1">
        <w:t>of</w:t>
      </w:r>
      <w:proofErr w:type="spellEnd"/>
      <w:r w:rsidR="002E71C1">
        <w:t xml:space="preserve"> </w:t>
      </w:r>
      <w:proofErr w:type="spellStart"/>
      <w:r w:rsidR="002E71C1">
        <w:t>service</w:t>
      </w:r>
      <w:proofErr w:type="spellEnd"/>
      <w:r w:rsidR="002E71C1">
        <w:t xml:space="preserve">), který má tři </w:t>
      </w:r>
      <w:r w:rsidR="002E71C1">
        <w:rPr>
          <w:lang w:val="x-none"/>
        </w:rPr>
        <w:t xml:space="preserve">úrovně 0,1,2. </w:t>
      </w:r>
      <w:proofErr w:type="spellStart"/>
      <w:r w:rsidR="002E71C1">
        <w:rPr>
          <w:lang w:val="x-none"/>
        </w:rPr>
        <w:t>QoS</w:t>
      </w:r>
      <w:proofErr w:type="spellEnd"/>
      <w:r w:rsidR="002E71C1">
        <w:rPr>
          <w:lang w:val="x-none"/>
        </w:rPr>
        <w:t xml:space="preserve"> 0 znamená, že se zpráva pošle bez potvrzení o doručení a není jisté její doručení. </w:t>
      </w:r>
      <w:proofErr w:type="spellStart"/>
      <w:r w:rsidR="002E71C1">
        <w:rPr>
          <w:lang w:val="x-none"/>
        </w:rPr>
        <w:t>QoS</w:t>
      </w:r>
      <w:proofErr w:type="spellEnd"/>
      <w:r w:rsidR="002E71C1">
        <w:rPr>
          <w:lang w:val="x-none"/>
        </w:rPr>
        <w:t xml:space="preserve"> 1 říká, že zpráva je doručena aspoň jednou a </w:t>
      </w:r>
      <w:proofErr w:type="spellStart"/>
      <w:r w:rsidR="002E71C1">
        <w:rPr>
          <w:lang w:val="x-none"/>
        </w:rPr>
        <w:t>QoS</w:t>
      </w:r>
      <w:proofErr w:type="spellEnd"/>
      <w:r w:rsidR="002E71C1">
        <w:rPr>
          <w:lang w:val="x-none"/>
        </w:rPr>
        <w:t xml:space="preserve"> 2 </w:t>
      </w:r>
      <w:r w:rsidR="00047974">
        <w:rPr>
          <w:lang w:val="x-none"/>
        </w:rPr>
        <w:t xml:space="preserve">značí doručení zprávy právě jednou. </w:t>
      </w:r>
      <w:r w:rsidR="00446CE9">
        <w:rPr>
          <w:lang w:val="x-none"/>
        </w:rPr>
        <w:t xml:space="preserve">Propojení může být realizováno i pomocí </w:t>
      </w:r>
      <w:proofErr w:type="spellStart"/>
      <w:r w:rsidR="00446CE9">
        <w:rPr>
          <w:lang w:val="x-none"/>
        </w:rPr>
        <w:t>websocketů</w:t>
      </w:r>
      <w:proofErr w:type="spellEnd"/>
      <w:r w:rsidR="00446CE9">
        <w:rPr>
          <w:lang w:val="x-none"/>
        </w:rPr>
        <w:t>.</w:t>
      </w:r>
    </w:p>
    <w:p w14:paraId="4668357D" w14:textId="26D8C46C" w:rsidR="00AB17E6" w:rsidRDefault="00AB17E6" w:rsidP="00D06100"/>
    <w:p w14:paraId="64F41CB4" w14:textId="24DC2303" w:rsidR="00AB17E6" w:rsidRDefault="00AB17E6" w:rsidP="00AB17E6">
      <w:pPr>
        <w:pStyle w:val="Nadpis4"/>
      </w:pPr>
      <w:r>
        <w:t>MQTT broker</w:t>
      </w:r>
    </w:p>
    <w:p w14:paraId="2C37F8FE" w14:textId="64986046" w:rsidR="00AB17E6" w:rsidRPr="00AB17E6" w:rsidRDefault="00AB17E6" w:rsidP="00AB17E6">
      <w:r>
        <w:t xml:space="preserve">Broker je software, který spustí prostředníka při komunikaci přes MQTT protokol. Komunikace probíhá mezi </w:t>
      </w:r>
      <w:proofErr w:type="spellStart"/>
      <w:r w:rsidR="00801E91">
        <w:t>publisherem</w:t>
      </w:r>
      <w:proofErr w:type="spellEnd"/>
      <w:r w:rsidR="00801E91">
        <w:t xml:space="preserve"> – serverem – </w:t>
      </w:r>
      <w:proofErr w:type="spellStart"/>
      <w:r w:rsidR="00801E91">
        <w:t>subscriberem</w:t>
      </w:r>
      <w:proofErr w:type="spellEnd"/>
      <w:r w:rsidR="00801E91">
        <w:t xml:space="preserve">. Publisher je zařízení, které publikuje nějakou zprávu na daný server. </w:t>
      </w:r>
      <w:proofErr w:type="spellStart"/>
      <w:r w:rsidR="00801E91">
        <w:t>Subscriber</w:t>
      </w:r>
      <w:proofErr w:type="spellEnd"/>
      <w:r w:rsidR="00801E91">
        <w:t xml:space="preserve"> je zařízení, které publikov</w:t>
      </w:r>
      <w:r w:rsidR="003A7F80">
        <w:t>a</w:t>
      </w:r>
      <w:r w:rsidR="00801E91">
        <w:t>ný obsah sbírá a dále s ním nějak nakládá. Publikov</w:t>
      </w:r>
      <w:r w:rsidR="003A7F80">
        <w:t>a</w:t>
      </w:r>
      <w:r w:rsidR="00801E91">
        <w:t>ný obsah se dále dělí podle tzv. “</w:t>
      </w:r>
      <w:proofErr w:type="spellStart"/>
      <w:r w:rsidR="00801E91">
        <w:t>topic</w:t>
      </w:r>
      <w:proofErr w:type="spellEnd"/>
      <w:r w:rsidR="00801E91">
        <w:t xml:space="preserve">“, které rozlišuje poslaná data z jednoho zařízení. </w:t>
      </w:r>
    </w:p>
    <w:p w14:paraId="7CB14913" w14:textId="01CB7C26" w:rsidR="009D6757" w:rsidRDefault="009D6757" w:rsidP="00801E91">
      <w:pPr>
        <w:ind w:firstLine="0"/>
      </w:pPr>
    </w:p>
    <w:p w14:paraId="76665F4B" w14:textId="58EFD982" w:rsidR="00A36D95" w:rsidRDefault="00A36D95" w:rsidP="00801E91">
      <w:pPr>
        <w:ind w:firstLine="0"/>
      </w:pPr>
    </w:p>
    <w:p w14:paraId="04784040" w14:textId="15A311F4" w:rsidR="00A36D95" w:rsidRDefault="00A36D95" w:rsidP="00801E91">
      <w:pPr>
        <w:ind w:firstLine="0"/>
      </w:pPr>
    </w:p>
    <w:p w14:paraId="2BF482CD" w14:textId="77777777" w:rsidR="00A36D95" w:rsidRDefault="00A36D95" w:rsidP="00801E91">
      <w:pPr>
        <w:ind w:firstLine="0"/>
      </w:pPr>
    </w:p>
    <w:p w14:paraId="151EBF63" w14:textId="77777777" w:rsidR="00BA365E" w:rsidRDefault="00BA365E" w:rsidP="006F3E2A">
      <w:pPr>
        <w:pStyle w:val="Nadpis2"/>
      </w:pPr>
      <w:bookmarkStart w:id="8" w:name="_Toc86047598"/>
      <w:bookmarkStart w:id="9" w:name="_Toc86055205"/>
      <w:bookmarkStart w:id="10" w:name="_Toc118817786"/>
      <w:r>
        <w:t>Dlouhá citace</w:t>
      </w:r>
      <w:bookmarkEnd w:id="8"/>
      <w:bookmarkEnd w:id="9"/>
      <w:bookmarkEnd w:id="10"/>
    </w:p>
    <w:p w14:paraId="034AEABC" w14:textId="77777777" w:rsidR="006F3E2A" w:rsidRDefault="006F3E2A" w:rsidP="00F96D91">
      <w:pPr>
        <w:pStyle w:val="Nadpis2"/>
      </w:pPr>
      <w:bookmarkStart w:id="11" w:name="_Toc86047599"/>
      <w:bookmarkStart w:id="12" w:name="_Toc86055206"/>
      <w:bookmarkStart w:id="13" w:name="_Toc118817787"/>
      <w:r>
        <w:t>Zdrojový kód</w:t>
      </w:r>
      <w:bookmarkEnd w:id="11"/>
      <w:bookmarkEnd w:id="12"/>
      <w:bookmarkEnd w:id="13"/>
    </w:p>
    <w:p w14:paraId="025B6C81" w14:textId="77777777" w:rsidR="006F3E2A" w:rsidRDefault="006F3E2A" w:rsidP="006F3E2A">
      <w:pPr>
        <w:pStyle w:val="Zdrojovkd"/>
      </w:pPr>
      <w:r>
        <w:t>Zdrojový kód nebo jiná ukázka strojového výpisu</w:t>
      </w:r>
    </w:p>
    <w:p w14:paraId="085E4072" w14:textId="77777777" w:rsidR="006F3E2A" w:rsidRDefault="006F3E2A" w:rsidP="006F3E2A">
      <w:pPr>
        <w:pStyle w:val="Zdrojovkd"/>
      </w:pPr>
      <w:r>
        <w:t>Může mít i víc řádků.</w:t>
      </w:r>
    </w:p>
    <w:p w14:paraId="49E804DC" w14:textId="5C85715F" w:rsidR="0023432B" w:rsidRDefault="00443708" w:rsidP="0023432B">
      <w:pPr>
        <w:pStyle w:val="Nadpis1"/>
      </w:pPr>
      <w:bookmarkStart w:id="14" w:name="_Toc118817788"/>
      <w:r>
        <w:lastRenderedPageBreak/>
        <w:t>Seznámení s M5stack</w:t>
      </w:r>
      <w:bookmarkEnd w:id="14"/>
    </w:p>
    <w:p w14:paraId="0B50AB7A" w14:textId="1F6B4A37" w:rsidR="00625EF0" w:rsidRPr="008B65E3" w:rsidRDefault="001D67E2" w:rsidP="008B65E3">
      <w:pPr>
        <w:spacing w:before="0"/>
        <w:ind w:left="565"/>
        <w:rPr>
          <w:b/>
          <w:bCs/>
          <w:lang w:val="x-none"/>
        </w:rPr>
      </w:pPr>
      <w:r>
        <w:t xml:space="preserve">M5stack </w:t>
      </w:r>
      <w:r w:rsidR="00625EF0">
        <w:t>je firma zabývající se výrobou programovatelných mini-počítačů</w:t>
      </w:r>
      <w:r w:rsidR="008B65E3">
        <w:t xml:space="preserve"> postavených na principu ESP32</w:t>
      </w:r>
      <w:r w:rsidR="00625EF0">
        <w:t xml:space="preserve">, které </w:t>
      </w:r>
      <w:proofErr w:type="gramStart"/>
      <w:r w:rsidR="00625EF0">
        <w:t>slouží</w:t>
      </w:r>
      <w:proofErr w:type="gramEnd"/>
      <w:r w:rsidR="00625EF0">
        <w:t xml:space="preserve"> pro rychlou a jednoduchou aplikaci v</w:t>
      </w:r>
      <w:r w:rsidR="008B65E3">
        <w:t> </w:t>
      </w:r>
      <w:r w:rsidR="00625EF0">
        <w:t>těžce</w:t>
      </w:r>
      <w:r w:rsidR="008B65E3">
        <w:t xml:space="preserve"> </w:t>
      </w:r>
      <w:r w:rsidR="00625EF0">
        <w:t>dostupných místech. Využívají programovacího jazyku Javascript</w:t>
      </w:r>
      <w:r w:rsidR="00625EF0">
        <w:rPr>
          <w:lang w:val="x-none"/>
        </w:rPr>
        <w:t>/</w:t>
      </w:r>
      <w:proofErr w:type="spellStart"/>
      <w:r w:rsidR="00625EF0">
        <w:rPr>
          <w:lang w:val="x-none"/>
        </w:rPr>
        <w:t>Micropython</w:t>
      </w:r>
      <w:proofErr w:type="spellEnd"/>
      <w:r w:rsidR="00625EF0">
        <w:rPr>
          <w:lang w:val="x-none"/>
        </w:rPr>
        <w:t xml:space="preserve">, které umožňují aplikování mnoha knihoven pro komunikaci mezi zařízeními, což značně usnadní práci s těmito moduly. Některé moduly mají </w:t>
      </w:r>
      <w:proofErr w:type="spellStart"/>
      <w:r w:rsidR="00625EF0">
        <w:rPr>
          <w:lang w:val="x-none"/>
        </w:rPr>
        <w:t>implentovaný</w:t>
      </w:r>
      <w:proofErr w:type="spellEnd"/>
      <w:r w:rsidR="00625EF0">
        <w:rPr>
          <w:lang w:val="x-none"/>
        </w:rPr>
        <w:t xml:space="preserve"> displej a tlačítka, což umožňuje jednoduchou </w:t>
      </w:r>
      <w:proofErr w:type="spellStart"/>
      <w:r w:rsidR="00625EF0">
        <w:rPr>
          <w:lang w:val="x-none"/>
        </w:rPr>
        <w:t>vizualici</w:t>
      </w:r>
      <w:proofErr w:type="spellEnd"/>
      <w:r w:rsidR="00625EF0">
        <w:rPr>
          <w:lang w:val="x-none"/>
        </w:rPr>
        <w:t xml:space="preserve"> přij</w:t>
      </w:r>
      <w:r w:rsidR="008B65E3">
        <w:rPr>
          <w:lang w:val="x-none"/>
        </w:rPr>
        <w:t>a</w:t>
      </w:r>
      <w:r w:rsidR="00625EF0">
        <w:rPr>
          <w:lang w:val="x-none"/>
        </w:rPr>
        <w:t xml:space="preserve">tých dat nebo tvorbu jednoduchých aplikací. </w:t>
      </w:r>
      <w:r w:rsidR="008B65E3">
        <w:rPr>
          <w:lang w:val="x-none"/>
        </w:rPr>
        <w:t xml:space="preserve">V mém případě se jedná o verzi M5stack </w:t>
      </w:r>
      <w:proofErr w:type="spellStart"/>
      <w:r w:rsidR="008B65E3">
        <w:rPr>
          <w:lang w:val="x-none"/>
        </w:rPr>
        <w:t>core</w:t>
      </w:r>
      <w:proofErr w:type="spellEnd"/>
      <w:r w:rsidR="008B65E3">
        <w:rPr>
          <w:lang w:val="x-none"/>
        </w:rPr>
        <w:t xml:space="preserve">, která se vyznačuje displejem a tlačítky. Druhý modul je Atom Lite s NB </w:t>
      </w:r>
      <w:proofErr w:type="spellStart"/>
      <w:r w:rsidR="008B65E3">
        <w:rPr>
          <w:lang w:val="x-none"/>
        </w:rPr>
        <w:t>IoT</w:t>
      </w:r>
      <w:proofErr w:type="spellEnd"/>
      <w:r w:rsidR="008B65E3">
        <w:rPr>
          <w:lang w:val="x-none"/>
        </w:rPr>
        <w:t xml:space="preserve"> rozšířením, které slouží ke komunikaci po NB (</w:t>
      </w:r>
      <w:proofErr w:type="spellStart"/>
      <w:r w:rsidR="008B65E3">
        <w:rPr>
          <w:lang w:val="x-none"/>
        </w:rPr>
        <w:t>narrow</w:t>
      </w:r>
      <w:proofErr w:type="spellEnd"/>
      <w:r w:rsidR="008B65E3">
        <w:rPr>
          <w:lang w:val="x-none"/>
        </w:rPr>
        <w:t xml:space="preserve"> band) síti. </w:t>
      </w:r>
      <w:r w:rsidR="00806098">
        <w:rPr>
          <w:lang w:val="x-none"/>
        </w:rPr>
        <w:t xml:space="preserve">Převážně se tyto moduly používají v chytrých domácnostech a hlavně mezi domácími kutily jsou tyto moduly rozšířené. </w:t>
      </w:r>
    </w:p>
    <w:p w14:paraId="1B19DA7A" w14:textId="5DD3B2CB" w:rsidR="00625EF0" w:rsidRDefault="00806098" w:rsidP="00625EF0">
      <w:pPr>
        <w:spacing w:before="0"/>
        <w:ind w:left="565"/>
      </w:pPr>
      <w:r>
        <w:rPr>
          <w:noProof/>
        </w:rPr>
        <mc:AlternateContent>
          <mc:Choice Requires="wps">
            <w:drawing>
              <wp:anchor distT="0" distB="0" distL="114300" distR="114300" simplePos="0" relativeHeight="251667456" behindDoc="0" locked="0" layoutInCell="1" allowOverlap="1" wp14:anchorId="5BB068D1" wp14:editId="25F76EB3">
                <wp:simplePos x="0" y="0"/>
                <wp:positionH relativeFrom="column">
                  <wp:posOffset>-213360</wp:posOffset>
                </wp:positionH>
                <wp:positionV relativeFrom="paragraph">
                  <wp:posOffset>4789170</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4A7CA788" w14:textId="5334F3F4" w:rsidR="00806098" w:rsidRPr="009D1766" w:rsidRDefault="00806098" w:rsidP="00806098">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B068D1" id="_x0000_t202" coordsize="21600,21600" o:spt="202" path="m,l,21600r21600,l21600,xe">
                <v:stroke joinstyle="miter"/>
                <v:path gradientshapeok="t" o:connecttype="rect"/>
              </v:shapetype>
              <v:shape id="Textové pole 8" o:spid="_x0000_s1029" type="#_x0000_t202" style="position:absolute;left:0;text-align:left;margin-left:-16.8pt;margin-top:377.1pt;width:215.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" stroked="f">
                <v:textbox style="mso-fit-shape-to-text:t" inset="0,0,0,0">
                  <w:txbxContent>
                    <w:p w14:paraId="4A7CA788" w14:textId="5334F3F4" w:rsidR="00806098" w:rsidRPr="009D1766" w:rsidRDefault="00806098" w:rsidP="00806098">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0E44DBB" wp14:editId="43B6A5FD">
                <wp:simplePos x="0" y="0"/>
                <wp:positionH relativeFrom="column">
                  <wp:posOffset>2809240</wp:posOffset>
                </wp:positionH>
                <wp:positionV relativeFrom="paragraph">
                  <wp:posOffset>4791075</wp:posOffset>
                </wp:positionV>
                <wp:extent cx="2818130" cy="635"/>
                <wp:effectExtent l="0" t="0" r="1270" b="12065"/>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44DBB" id="Textové pole 9" o:spid="_x0000_s1030" type="#_x0000_t202" style="position:absolute;left:0;text-align:left;margin-left:221.2pt;margin-top:377.25pt;width:22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" stroked="f">
                <v:textbox style="mso-fit-shape-to-text:t" inset="0,0,0,0">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v:textbox>
              </v:shape>
            </w:pict>
          </mc:Fallback>
        </mc:AlternateContent>
      </w:r>
      <w:r>
        <w:rPr>
          <w:noProof/>
        </w:rPr>
        <w:drawing>
          <wp:anchor distT="0" distB="0" distL="114300" distR="114300" simplePos="0" relativeHeight="251665408" behindDoc="0" locked="0" layoutInCell="1" allowOverlap="1" wp14:anchorId="77A9297F" wp14:editId="2519AAF5">
            <wp:simplePos x="0" y="0"/>
            <wp:positionH relativeFrom="column">
              <wp:posOffset>2126173</wp:posOffset>
            </wp:positionH>
            <wp:positionV relativeFrom="paragraph">
              <wp:posOffset>1208529</wp:posOffset>
            </wp:positionV>
            <wp:extent cx="4186364" cy="2818182"/>
            <wp:effectExtent l="0" t="1905" r="3175" b="3175"/>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4186364" cy="281818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2706D4A2" wp14:editId="00C5AFDB">
            <wp:simplePos x="0" y="0"/>
            <wp:positionH relativeFrom="column">
              <wp:posOffset>-965798</wp:posOffset>
            </wp:positionH>
            <wp:positionV relativeFrom="paragraph">
              <wp:posOffset>1210347</wp:posOffset>
            </wp:positionV>
            <wp:extent cx="4233230" cy="2731903"/>
            <wp:effectExtent l="1270" t="0"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4233230" cy="2731903"/>
                    </a:xfrm>
                    <a:prstGeom prst="rect">
                      <a:avLst/>
                    </a:prstGeom>
                  </pic:spPr>
                </pic:pic>
              </a:graphicData>
            </a:graphic>
            <wp14:sizeRelH relativeFrom="page">
              <wp14:pctWidth>0</wp14:pctWidth>
            </wp14:sizeRelH>
            <wp14:sizeRelV relativeFrom="page">
              <wp14:pctHeight>0</wp14:pctHeight>
            </wp14:sizeRelV>
          </wp:anchor>
        </w:drawing>
      </w:r>
    </w:p>
    <w:p w14:paraId="3B0A9092" w14:textId="14EC60F6" w:rsidR="006A0A3A" w:rsidRDefault="00443708" w:rsidP="006A0A3A">
      <w:pPr>
        <w:pStyle w:val="Nadpis1"/>
      </w:pPr>
      <w:bookmarkStart w:id="15" w:name="_Toc118817791"/>
      <w:r>
        <w:lastRenderedPageBreak/>
        <w:t>Studium REST API a JSON</w:t>
      </w:r>
      <w:bookmarkEnd w:id="15"/>
    </w:p>
    <w:p w14:paraId="614D3BDF" w14:textId="04CF4DA1" w:rsidR="00170DB1" w:rsidRDefault="00170DB1" w:rsidP="00A36D95">
      <w:pPr>
        <w:pStyle w:val="Nadpis2"/>
        <w:numPr>
          <w:ilvl w:val="0"/>
          <w:numId w:val="0"/>
        </w:numPr>
        <w:ind w:left="851"/>
      </w:pPr>
    </w:p>
    <w:p w14:paraId="0946486F" w14:textId="14D38C3C" w:rsidR="00170DB1" w:rsidRDefault="00170DB1" w:rsidP="00A36D95">
      <w:pPr>
        <w:pStyle w:val="Nadpis3"/>
        <w:numPr>
          <w:ilvl w:val="0"/>
          <w:numId w:val="0"/>
        </w:numPr>
        <w:ind w:left="851"/>
      </w:pPr>
    </w:p>
    <w:p w14:paraId="12B797B1" w14:textId="78BCD8C7" w:rsidR="00170DB1" w:rsidRDefault="00170DB1" w:rsidP="00A36D95">
      <w:pPr>
        <w:pStyle w:val="Nadpis4"/>
        <w:numPr>
          <w:ilvl w:val="0"/>
          <w:numId w:val="0"/>
        </w:numPr>
        <w:ind w:left="851"/>
      </w:pPr>
    </w:p>
    <w:p w14:paraId="7FD555CE" w14:textId="3649C86E" w:rsidR="005403EE" w:rsidRDefault="005403EE" w:rsidP="005403EE"/>
    <w:p w14:paraId="479B02E5" w14:textId="7EB8A663" w:rsidR="005403EE" w:rsidRDefault="005403EE" w:rsidP="005403EE"/>
    <w:p w14:paraId="0CD43328" w14:textId="4A776283" w:rsidR="005403EE" w:rsidRDefault="00443708" w:rsidP="005403EE">
      <w:pPr>
        <w:pStyle w:val="Nadpis1"/>
      </w:pPr>
      <w:bookmarkStart w:id="16" w:name="_Toc118817792"/>
      <w:r>
        <w:lastRenderedPageBreak/>
        <w:t>Tvorba MQTT přenosu</w:t>
      </w:r>
      <w:bookmarkEnd w:id="16"/>
      <w:r>
        <w:t xml:space="preserve"> </w:t>
      </w:r>
    </w:p>
    <w:p w14:paraId="00A62F78" w14:textId="33867D24" w:rsidR="005403EE" w:rsidRDefault="005403EE" w:rsidP="00A36D95">
      <w:pPr>
        <w:pStyle w:val="Nadpis2"/>
        <w:numPr>
          <w:ilvl w:val="0"/>
          <w:numId w:val="0"/>
        </w:numPr>
        <w:ind w:left="851"/>
      </w:pPr>
    </w:p>
    <w:p w14:paraId="497B8CB8" w14:textId="6FFAF755" w:rsidR="005403EE" w:rsidRDefault="005403EE" w:rsidP="00A36D95">
      <w:pPr>
        <w:pStyle w:val="Nadpis3"/>
        <w:numPr>
          <w:ilvl w:val="0"/>
          <w:numId w:val="0"/>
        </w:numPr>
        <w:ind w:left="851"/>
      </w:pPr>
    </w:p>
    <w:p w14:paraId="09EF74A3" w14:textId="018E70DC" w:rsidR="005403EE" w:rsidRDefault="005403EE" w:rsidP="00A36D95">
      <w:pPr>
        <w:pStyle w:val="Nadpis4"/>
        <w:numPr>
          <w:ilvl w:val="0"/>
          <w:numId w:val="0"/>
        </w:numPr>
        <w:ind w:left="851"/>
      </w:pPr>
    </w:p>
    <w:p w14:paraId="508C674F" w14:textId="77777777" w:rsidR="005403EE" w:rsidRPr="005403EE" w:rsidRDefault="005403EE" w:rsidP="005403EE"/>
    <w:p w14:paraId="5CB983CB" w14:textId="77777777" w:rsidR="0023432B" w:rsidRDefault="00440DE5" w:rsidP="00440DE5">
      <w:pPr>
        <w:pStyle w:val="Neslovannadpis"/>
      </w:pPr>
      <w:bookmarkStart w:id="17" w:name="_Toc86047603"/>
      <w:bookmarkStart w:id="18" w:name="_Toc86055210"/>
      <w:bookmarkStart w:id="19" w:name="_Toc118817793"/>
      <w:r>
        <w:lastRenderedPageBreak/>
        <w:t>Závěr</w:t>
      </w:r>
      <w:bookmarkEnd w:id="17"/>
      <w:bookmarkEnd w:id="18"/>
      <w:bookmarkEnd w:id="19"/>
    </w:p>
    <w:p w14:paraId="681065CC" w14:textId="77777777" w:rsidR="006F508F" w:rsidRDefault="006F508F" w:rsidP="00440DE5">
      <w:pPr>
        <w:pStyle w:val="Neslovannadpis"/>
      </w:pPr>
      <w:bookmarkStart w:id="20" w:name="_Toc86047604"/>
      <w:bookmarkStart w:id="21" w:name="_Toc86055211"/>
      <w:bookmarkStart w:id="22" w:name="_Toc118817794"/>
      <w:r>
        <w:lastRenderedPageBreak/>
        <w:t>Seznam zkratek a odborných výrazů</w:t>
      </w:r>
      <w:bookmarkEnd w:id="20"/>
      <w:bookmarkEnd w:id="21"/>
      <w:bookmarkEnd w:id="22"/>
    </w:p>
    <w:p w14:paraId="581E391F" w14:textId="0F600224" w:rsidR="006F508F" w:rsidRDefault="006F508F" w:rsidP="006F508F">
      <w:pPr>
        <w:pStyle w:val="Pojem"/>
      </w:pPr>
    </w:p>
    <w:p w14:paraId="1091358F" w14:textId="77777777" w:rsidR="00440DE5" w:rsidRDefault="00440DE5" w:rsidP="00440DE5">
      <w:pPr>
        <w:pStyle w:val="Neslovannadpis"/>
      </w:pPr>
      <w:bookmarkStart w:id="23" w:name="_Toc86047605"/>
      <w:bookmarkStart w:id="24" w:name="_Toc86055212"/>
      <w:bookmarkStart w:id="25" w:name="_Toc118817795"/>
      <w:r>
        <w:lastRenderedPageBreak/>
        <w:t>Seznam obrázků</w:t>
      </w:r>
      <w:bookmarkEnd w:id="23"/>
      <w:bookmarkEnd w:id="24"/>
      <w:bookmarkEnd w:id="25"/>
    </w:p>
    <w:p w14:paraId="2DC07096" w14:textId="68B4784A"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AAC08D4" w14:textId="75951DA2"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4DB7ACB" w14:textId="77777777" w:rsidR="002570DC" w:rsidRDefault="00440DE5" w:rsidP="00394D8A">
      <w:r>
        <w:fldChar w:fldCharType="end"/>
      </w:r>
      <w:bookmarkStart w:id="26" w:name="_Toc86047606"/>
    </w:p>
    <w:bookmarkStart w:id="27" w:name="_Toc86055213" w:displacedByCustomXml="next"/>
    <w:bookmarkStart w:id="28" w:name="_Toc118817796"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02860E" w14:textId="77777777" w:rsidR="00440DE5" w:rsidRPr="00394D8A" w:rsidRDefault="002570DC" w:rsidP="00394D8A">
          <w:pPr>
            <w:pStyle w:val="Neslovannadpis"/>
          </w:pPr>
          <w:r w:rsidRPr="00394D8A">
            <w:t>Použité zdroje</w:t>
          </w:r>
          <w:bookmarkEnd w:id="26"/>
          <w:bookmarkEnd w:id="28"/>
          <w:bookmarkEnd w:id="27"/>
        </w:p>
        <w:p w14:paraId="546AA2A4" w14:textId="26435A99" w:rsidR="00A14941" w:rsidRDefault="00440DE5" w:rsidP="00A14941">
          <w:pPr>
            <w:pStyle w:val="Bibliografie"/>
            <w:rPr>
              <w:noProof/>
              <w:szCs w:val="24"/>
            </w:rPr>
          </w:pPr>
          <w:r>
            <w:fldChar w:fldCharType="begin"/>
          </w:r>
          <w:r>
            <w:instrText>BIBLIOGRAPHY</w:instrText>
          </w:r>
          <w:r>
            <w:fldChar w:fldCharType="separate"/>
          </w:r>
          <w:r w:rsidR="00A14941">
            <w:rPr>
              <w:noProof/>
            </w:rPr>
            <w:t xml:space="preserve">1. </w:t>
          </w:r>
        </w:p>
        <w:p w14:paraId="0754853C" w14:textId="71AE2E55" w:rsidR="00440DE5" w:rsidRDefault="00440DE5" w:rsidP="00A14941">
          <w:pPr>
            <w:sectPr w:rsidR="00440DE5" w:rsidSect="00566029">
              <w:footerReference w:type="default" r:id="rId15"/>
              <w:pgSz w:w="11906" w:h="16838"/>
              <w:pgMar w:top="1417" w:right="1417" w:bottom="1417" w:left="1417" w:header="708" w:footer="708" w:gutter="0"/>
              <w:pgNumType w:start="1"/>
              <w:cols w:space="708"/>
              <w:docGrid w:linePitch="360"/>
            </w:sectPr>
          </w:pPr>
          <w:r>
            <w:rPr>
              <w:b/>
              <w:bCs/>
            </w:rPr>
            <w:fldChar w:fldCharType="end"/>
          </w:r>
        </w:p>
      </w:sdtContent>
    </w:sdt>
    <w:p w14:paraId="50881216" w14:textId="77777777" w:rsidR="00440DE5" w:rsidRDefault="00440DE5" w:rsidP="00440DE5">
      <w:pPr>
        <w:pStyle w:val="Nadpisplohy"/>
      </w:pPr>
      <w:bookmarkStart w:id="29" w:name="_Toc86047607"/>
      <w:bookmarkStart w:id="30" w:name="_Toc86055214"/>
      <w:bookmarkStart w:id="31" w:name="_Toc118817797"/>
      <w:r>
        <w:lastRenderedPageBreak/>
        <w:t>Seznam přiložených souborů</w:t>
      </w:r>
      <w:bookmarkEnd w:id="29"/>
      <w:bookmarkEnd w:id="30"/>
      <w:bookmarkEnd w:id="31"/>
    </w:p>
    <w:p w14:paraId="0F2AA4D0" w14:textId="77777777" w:rsidR="00F846B4" w:rsidRDefault="00F846B4" w:rsidP="00394D8A">
      <w:r>
        <w:t>Na přiloženém datovém nosiči se nacházejí následující soubory a složky:</w:t>
      </w:r>
    </w:p>
    <w:p w14:paraId="7201670C"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3ADB2CFF"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055A136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BA5EA18"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66DF" w14:textId="77777777" w:rsidR="006816C6" w:rsidRDefault="006816C6" w:rsidP="00A758D8">
      <w:pPr>
        <w:spacing w:line="240" w:lineRule="auto"/>
      </w:pPr>
      <w:r>
        <w:separator/>
      </w:r>
    </w:p>
  </w:endnote>
  <w:endnote w:type="continuationSeparator" w:id="0">
    <w:p w14:paraId="296923E6" w14:textId="77777777" w:rsidR="006816C6" w:rsidRDefault="006816C6"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C208" w14:textId="77777777" w:rsidR="00566029" w:rsidRDefault="00566029">
    <w:pPr>
      <w:pStyle w:val="Zpat"/>
      <w:jc w:val="right"/>
    </w:pPr>
  </w:p>
  <w:p w14:paraId="497B6ED8"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AEC" w14:textId="77777777" w:rsidR="00EA593D" w:rsidRDefault="00EA593D">
    <w:pPr>
      <w:pStyle w:val="Zpat"/>
      <w:jc w:val="right"/>
    </w:pPr>
  </w:p>
  <w:p w14:paraId="791098AC"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D9EB1C0"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C1610C7"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BFB2C" w14:textId="77777777" w:rsidR="006816C6" w:rsidRDefault="006816C6" w:rsidP="00A758D8">
      <w:pPr>
        <w:spacing w:line="240" w:lineRule="auto"/>
      </w:pPr>
      <w:r>
        <w:separator/>
      </w:r>
    </w:p>
  </w:footnote>
  <w:footnote w:type="continuationSeparator" w:id="0">
    <w:p w14:paraId="6DFA9DE2" w14:textId="77777777" w:rsidR="006816C6" w:rsidRDefault="006816C6"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C0754EF8ED4494DBCD5B72DDE834D80"/>
      </w:placeholder>
      <w:dataBinding w:prefixMappings="xmlns:ns0='http://purl.org/dc/elements/1.1/' xmlns:ns1='http://schemas.openxmlformats.org/package/2006/metadata/core-properties' " w:xpath="/ns1:coreProperties[1]/ns0:title[1]" w:storeItemID="{6C3C8BC8-F283-45AE-878A-BAB7291924A1}"/>
      <w:text/>
    </w:sdtPr>
    <w:sdtContent>
      <w:p w14:paraId="140F68B8" w14:textId="389C7AA9" w:rsidR="00A758D8" w:rsidRPr="00A758D8" w:rsidRDefault="00B306C7"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64765973">
    <w:abstractNumId w:val="11"/>
  </w:num>
  <w:num w:numId="2" w16cid:durableId="388462500">
    <w:abstractNumId w:val="17"/>
  </w:num>
  <w:num w:numId="3" w16cid:durableId="1146431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402990">
    <w:abstractNumId w:val="14"/>
  </w:num>
  <w:num w:numId="5" w16cid:durableId="1337535381">
    <w:abstractNumId w:val="9"/>
  </w:num>
  <w:num w:numId="6" w16cid:durableId="380638066">
    <w:abstractNumId w:val="7"/>
  </w:num>
  <w:num w:numId="7" w16cid:durableId="342055439">
    <w:abstractNumId w:val="6"/>
  </w:num>
  <w:num w:numId="8" w16cid:durableId="1527795237">
    <w:abstractNumId w:val="5"/>
  </w:num>
  <w:num w:numId="9" w16cid:durableId="1766924258">
    <w:abstractNumId w:val="4"/>
  </w:num>
  <w:num w:numId="10" w16cid:durableId="1272778766">
    <w:abstractNumId w:val="20"/>
  </w:num>
  <w:num w:numId="11" w16cid:durableId="935986817">
    <w:abstractNumId w:val="22"/>
  </w:num>
  <w:num w:numId="12" w16cid:durableId="1306426103">
    <w:abstractNumId w:val="13"/>
  </w:num>
  <w:num w:numId="13" w16cid:durableId="1398937630">
    <w:abstractNumId w:val="12"/>
  </w:num>
  <w:num w:numId="14" w16cid:durableId="1678847769">
    <w:abstractNumId w:val="10"/>
  </w:num>
  <w:num w:numId="15" w16cid:durableId="72750284">
    <w:abstractNumId w:val="16"/>
  </w:num>
  <w:num w:numId="16" w16cid:durableId="1761566298">
    <w:abstractNumId w:val="8"/>
  </w:num>
  <w:num w:numId="17" w16cid:durableId="1908998215">
    <w:abstractNumId w:val="3"/>
  </w:num>
  <w:num w:numId="18" w16cid:durableId="974412687">
    <w:abstractNumId w:val="2"/>
  </w:num>
  <w:num w:numId="19" w16cid:durableId="518079691">
    <w:abstractNumId w:val="1"/>
  </w:num>
  <w:num w:numId="20" w16cid:durableId="2055956046">
    <w:abstractNumId w:val="0"/>
  </w:num>
  <w:num w:numId="21" w16cid:durableId="698624977">
    <w:abstractNumId w:val="21"/>
  </w:num>
  <w:num w:numId="22" w16cid:durableId="1644238408">
    <w:abstractNumId w:val="15"/>
  </w:num>
  <w:num w:numId="23" w16cid:durableId="2120417841">
    <w:abstractNumId w:val="19"/>
  </w:num>
  <w:num w:numId="24" w16cid:durableId="30605859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4"/>
    <w:rsid w:val="00026CBA"/>
    <w:rsid w:val="000316FC"/>
    <w:rsid w:val="00047974"/>
    <w:rsid w:val="000610A6"/>
    <w:rsid w:val="000629D7"/>
    <w:rsid w:val="000725E5"/>
    <w:rsid w:val="0008442E"/>
    <w:rsid w:val="00092D57"/>
    <w:rsid w:val="000A2039"/>
    <w:rsid w:val="000A2FAB"/>
    <w:rsid w:val="000C3324"/>
    <w:rsid w:val="000C440A"/>
    <w:rsid w:val="000D48B7"/>
    <w:rsid w:val="000E3A34"/>
    <w:rsid w:val="000F34C4"/>
    <w:rsid w:val="000F7624"/>
    <w:rsid w:val="0013391F"/>
    <w:rsid w:val="00155F1E"/>
    <w:rsid w:val="00170DB1"/>
    <w:rsid w:val="0017530F"/>
    <w:rsid w:val="001854C1"/>
    <w:rsid w:val="001860A3"/>
    <w:rsid w:val="001A0C0C"/>
    <w:rsid w:val="001A0F92"/>
    <w:rsid w:val="001B16E8"/>
    <w:rsid w:val="001D4A0E"/>
    <w:rsid w:val="001D67E2"/>
    <w:rsid w:val="001E67F6"/>
    <w:rsid w:val="00230F39"/>
    <w:rsid w:val="0023432B"/>
    <w:rsid w:val="00236BCF"/>
    <w:rsid w:val="002418DE"/>
    <w:rsid w:val="0024299B"/>
    <w:rsid w:val="00245393"/>
    <w:rsid w:val="0025558B"/>
    <w:rsid w:val="002570DC"/>
    <w:rsid w:val="00270DA6"/>
    <w:rsid w:val="00280DD4"/>
    <w:rsid w:val="002B7D4D"/>
    <w:rsid w:val="002D44E3"/>
    <w:rsid w:val="002D493F"/>
    <w:rsid w:val="002D77B3"/>
    <w:rsid w:val="002E1A72"/>
    <w:rsid w:val="002E71C1"/>
    <w:rsid w:val="002F1753"/>
    <w:rsid w:val="003021AD"/>
    <w:rsid w:val="00314336"/>
    <w:rsid w:val="00324B6D"/>
    <w:rsid w:val="00327C8F"/>
    <w:rsid w:val="003368F0"/>
    <w:rsid w:val="00336A9F"/>
    <w:rsid w:val="00341B93"/>
    <w:rsid w:val="00361474"/>
    <w:rsid w:val="00373DC9"/>
    <w:rsid w:val="003752FA"/>
    <w:rsid w:val="00394D8A"/>
    <w:rsid w:val="003966C7"/>
    <w:rsid w:val="003A7F80"/>
    <w:rsid w:val="003C161E"/>
    <w:rsid w:val="003C6399"/>
    <w:rsid w:val="003D71F3"/>
    <w:rsid w:val="003F6459"/>
    <w:rsid w:val="004023D4"/>
    <w:rsid w:val="00406EA9"/>
    <w:rsid w:val="00413593"/>
    <w:rsid w:val="0041563D"/>
    <w:rsid w:val="00437CA7"/>
    <w:rsid w:val="00440DE5"/>
    <w:rsid w:val="00443708"/>
    <w:rsid w:val="004450FB"/>
    <w:rsid w:val="00446CE9"/>
    <w:rsid w:val="00462F8B"/>
    <w:rsid w:val="00467997"/>
    <w:rsid w:val="004C18E2"/>
    <w:rsid w:val="004E2BC3"/>
    <w:rsid w:val="004F47EB"/>
    <w:rsid w:val="004F7C9D"/>
    <w:rsid w:val="00510C29"/>
    <w:rsid w:val="005249B4"/>
    <w:rsid w:val="00531320"/>
    <w:rsid w:val="0053524A"/>
    <w:rsid w:val="005403EE"/>
    <w:rsid w:val="00566029"/>
    <w:rsid w:val="00567DC5"/>
    <w:rsid w:val="00584945"/>
    <w:rsid w:val="00587ED0"/>
    <w:rsid w:val="005A27E2"/>
    <w:rsid w:val="005A4E3E"/>
    <w:rsid w:val="005B54DB"/>
    <w:rsid w:val="005C11DB"/>
    <w:rsid w:val="005D2BD4"/>
    <w:rsid w:val="005E061B"/>
    <w:rsid w:val="0061336E"/>
    <w:rsid w:val="00625EF0"/>
    <w:rsid w:val="00626A22"/>
    <w:rsid w:val="00640929"/>
    <w:rsid w:val="006803EF"/>
    <w:rsid w:val="0068064C"/>
    <w:rsid w:val="006816C6"/>
    <w:rsid w:val="00681F80"/>
    <w:rsid w:val="00685CAC"/>
    <w:rsid w:val="00686F8B"/>
    <w:rsid w:val="00693934"/>
    <w:rsid w:val="006A0A3A"/>
    <w:rsid w:val="006A1E94"/>
    <w:rsid w:val="006B3309"/>
    <w:rsid w:val="006B510E"/>
    <w:rsid w:val="006D1BAA"/>
    <w:rsid w:val="006F3E2A"/>
    <w:rsid w:val="006F508F"/>
    <w:rsid w:val="00732F96"/>
    <w:rsid w:val="007409AE"/>
    <w:rsid w:val="00765251"/>
    <w:rsid w:val="00773635"/>
    <w:rsid w:val="00785411"/>
    <w:rsid w:val="00793438"/>
    <w:rsid w:val="007B166B"/>
    <w:rsid w:val="007C6364"/>
    <w:rsid w:val="007E71BE"/>
    <w:rsid w:val="007F524D"/>
    <w:rsid w:val="007F6B19"/>
    <w:rsid w:val="00801E91"/>
    <w:rsid w:val="00803871"/>
    <w:rsid w:val="0080488A"/>
    <w:rsid w:val="00806098"/>
    <w:rsid w:val="008123D5"/>
    <w:rsid w:val="00833264"/>
    <w:rsid w:val="008452A0"/>
    <w:rsid w:val="00850C2C"/>
    <w:rsid w:val="00851B5C"/>
    <w:rsid w:val="00860B28"/>
    <w:rsid w:val="00864951"/>
    <w:rsid w:val="00876CD1"/>
    <w:rsid w:val="00882BB5"/>
    <w:rsid w:val="00885D0D"/>
    <w:rsid w:val="008937B3"/>
    <w:rsid w:val="008B142A"/>
    <w:rsid w:val="008B65E3"/>
    <w:rsid w:val="008B68F5"/>
    <w:rsid w:val="008D4A42"/>
    <w:rsid w:val="008E13B4"/>
    <w:rsid w:val="008F0180"/>
    <w:rsid w:val="00911DD4"/>
    <w:rsid w:val="00913649"/>
    <w:rsid w:val="00920EAF"/>
    <w:rsid w:val="009216BD"/>
    <w:rsid w:val="00941980"/>
    <w:rsid w:val="009565F9"/>
    <w:rsid w:val="00956C7F"/>
    <w:rsid w:val="00965063"/>
    <w:rsid w:val="009A2DB0"/>
    <w:rsid w:val="009A5DD6"/>
    <w:rsid w:val="009C0F18"/>
    <w:rsid w:val="009C2B2F"/>
    <w:rsid w:val="009C6B87"/>
    <w:rsid w:val="009D47D9"/>
    <w:rsid w:val="009D6757"/>
    <w:rsid w:val="009E234F"/>
    <w:rsid w:val="009E7C17"/>
    <w:rsid w:val="009F14F4"/>
    <w:rsid w:val="00A06715"/>
    <w:rsid w:val="00A14941"/>
    <w:rsid w:val="00A36D95"/>
    <w:rsid w:val="00A56E9C"/>
    <w:rsid w:val="00A64F89"/>
    <w:rsid w:val="00A651FD"/>
    <w:rsid w:val="00A66F10"/>
    <w:rsid w:val="00A70B3D"/>
    <w:rsid w:val="00A758D8"/>
    <w:rsid w:val="00A87BC2"/>
    <w:rsid w:val="00A902A9"/>
    <w:rsid w:val="00AA0441"/>
    <w:rsid w:val="00AB17E6"/>
    <w:rsid w:val="00AF2055"/>
    <w:rsid w:val="00B06BFF"/>
    <w:rsid w:val="00B27CD4"/>
    <w:rsid w:val="00B306C7"/>
    <w:rsid w:val="00B4604C"/>
    <w:rsid w:val="00B5211F"/>
    <w:rsid w:val="00B53368"/>
    <w:rsid w:val="00B629EC"/>
    <w:rsid w:val="00BA03E2"/>
    <w:rsid w:val="00BA365E"/>
    <w:rsid w:val="00BA3D67"/>
    <w:rsid w:val="00BD5A9F"/>
    <w:rsid w:val="00BF6F2C"/>
    <w:rsid w:val="00BF711D"/>
    <w:rsid w:val="00C2664A"/>
    <w:rsid w:val="00C40D33"/>
    <w:rsid w:val="00C43F66"/>
    <w:rsid w:val="00C4506F"/>
    <w:rsid w:val="00C53F2D"/>
    <w:rsid w:val="00C638EA"/>
    <w:rsid w:val="00C72271"/>
    <w:rsid w:val="00C80B93"/>
    <w:rsid w:val="00C97A02"/>
    <w:rsid w:val="00CA404C"/>
    <w:rsid w:val="00CC5042"/>
    <w:rsid w:val="00D05877"/>
    <w:rsid w:val="00D06100"/>
    <w:rsid w:val="00D1205B"/>
    <w:rsid w:val="00D30F23"/>
    <w:rsid w:val="00D374A7"/>
    <w:rsid w:val="00D4315D"/>
    <w:rsid w:val="00D74314"/>
    <w:rsid w:val="00D777DE"/>
    <w:rsid w:val="00DB614E"/>
    <w:rsid w:val="00DC0534"/>
    <w:rsid w:val="00DC6410"/>
    <w:rsid w:val="00DF723E"/>
    <w:rsid w:val="00E335B5"/>
    <w:rsid w:val="00E37ED5"/>
    <w:rsid w:val="00E37FCD"/>
    <w:rsid w:val="00E5620A"/>
    <w:rsid w:val="00E80CA9"/>
    <w:rsid w:val="00E83BD7"/>
    <w:rsid w:val="00E86B52"/>
    <w:rsid w:val="00E92B90"/>
    <w:rsid w:val="00EA593D"/>
    <w:rsid w:val="00EB0BC7"/>
    <w:rsid w:val="00EB0EC6"/>
    <w:rsid w:val="00EB6F64"/>
    <w:rsid w:val="00ED0141"/>
    <w:rsid w:val="00ED2B66"/>
    <w:rsid w:val="00ED6562"/>
    <w:rsid w:val="00F04F18"/>
    <w:rsid w:val="00F158F4"/>
    <w:rsid w:val="00F17E61"/>
    <w:rsid w:val="00F217E7"/>
    <w:rsid w:val="00F30015"/>
    <w:rsid w:val="00F30C92"/>
    <w:rsid w:val="00F66505"/>
    <w:rsid w:val="00F801FF"/>
    <w:rsid w:val="00F846B4"/>
    <w:rsid w:val="00F91996"/>
    <w:rsid w:val="00F96D91"/>
    <w:rsid w:val="00FB7200"/>
    <w:rsid w:val="00FC3CBE"/>
    <w:rsid w:val="00FD1EC9"/>
    <w:rsid w:val="00FD6723"/>
    <w:rsid w:val="00FE7ECC"/>
    <w:rsid w:val="00FF6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F15"/>
  <w15:chartTrackingRefBased/>
  <w15:docId w15:val="{297E5BF1-8A9F-6444-9687-99A01E4E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customStyle="1" w:styleId="y2iqfc">
    <w:name w:val="y2iqfc"/>
    <w:basedOn w:val="Standardnpsmoodstavce"/>
    <w:rsid w:val="00EB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92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672384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5228159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2708355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3BED5E76D3AF4E9E93DF3D3FDCEE16"/>
        <w:category>
          <w:name w:val="Obecné"/>
          <w:gallery w:val="placeholder"/>
        </w:category>
        <w:types>
          <w:type w:val="bbPlcHdr"/>
        </w:types>
        <w:behaviors>
          <w:behavior w:val="content"/>
        </w:behaviors>
        <w:guid w:val="{BB339203-0426-714C-AB67-AB17E9CD3077}"/>
      </w:docPartPr>
      <w:docPartBody>
        <w:p w:rsidR="005E53F6" w:rsidRDefault="00000000">
          <w:pPr>
            <w:pStyle w:val="2B3BED5E76D3AF4E9E93DF3D3FDCEE16"/>
          </w:pPr>
          <w:r w:rsidRPr="00DC335D">
            <w:rPr>
              <w:rStyle w:val="Zstupntext"/>
            </w:rPr>
            <w:t>[Autor]</w:t>
          </w:r>
        </w:p>
      </w:docPartBody>
    </w:docPart>
    <w:docPart>
      <w:docPartPr>
        <w:name w:val="4C0754EF8ED4494DBCD5B72DDE834D80"/>
        <w:category>
          <w:name w:val="Obecné"/>
          <w:gallery w:val="placeholder"/>
        </w:category>
        <w:types>
          <w:type w:val="bbPlcHdr"/>
        </w:types>
        <w:behaviors>
          <w:behavior w:val="content"/>
        </w:behaviors>
        <w:guid w:val="{C3E762DF-7C50-E24F-A20E-8A80106D75D9}"/>
      </w:docPartPr>
      <w:docPartBody>
        <w:p w:rsidR="005E53F6" w:rsidRDefault="00000000">
          <w:pPr>
            <w:pStyle w:val="4C0754EF8ED4494DBCD5B72DDE834D80"/>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8"/>
    <w:rsid w:val="00134315"/>
    <w:rsid w:val="001E5517"/>
    <w:rsid w:val="00313059"/>
    <w:rsid w:val="005E53F6"/>
    <w:rsid w:val="00684D70"/>
    <w:rsid w:val="00981168"/>
    <w:rsid w:val="00C32406"/>
    <w:rsid w:val="00D0067C"/>
    <w:rsid w:val="00E530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B3BED5E76D3AF4E9E93DF3D3FDCEE16">
    <w:name w:val="2B3BED5E76D3AF4E9E93DF3D3FDCEE16"/>
  </w:style>
  <w:style w:type="paragraph" w:customStyle="1" w:styleId="4C0754EF8ED4494DBCD5B72DDE834D80">
    <w:name w:val="4C0754EF8ED4494DBCD5B72DDE834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15</Pages>
  <Words>1285</Words>
  <Characters>7585</Characters>
  <Application>Microsoft Office Word</Application>
  <DocSecurity>0</DocSecurity>
  <Lines>63</Lines>
  <Paragraphs>17</Paragraphs>
  <ScaleCrop>false</ScaleCrop>
  <HeadingPairs>
    <vt:vector size="2" baseType="variant">
      <vt:variant>
        <vt:lpstr>Název</vt:lpstr>
      </vt:variant>
      <vt:variant>
        <vt:i4>1</vt:i4>
      </vt:variant>
    </vt:vector>
  </HeadingPairs>
  <TitlesOfParts>
    <vt:vector size="1" baseType="lpstr">
      <vt:lpstr>Sběr atmosférických dat</vt:lpstr>
    </vt:vector>
  </TitlesOfParts>
  <Manager/>
  <Company/>
  <LinksUpToDate>false</LinksUpToDate>
  <CharactersWithSpaces>8853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Těhník</cp:lastModifiedBy>
  <cp:revision>158</cp:revision>
  <dcterms:created xsi:type="dcterms:W3CDTF">2022-11-03T08:19:00Z</dcterms:created>
  <dcterms:modified xsi:type="dcterms:W3CDTF">2022-11-10T08:38:00Z</dcterms:modified>
  <cp:category/>
</cp:coreProperties>
</file>