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T</w:t>
      </w:r>
      <w:r w:rsidR="00500B40" w:rsidRPr="00305842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 w:rsidRPr="00305842">
        <w:rPr>
          <w:lang w:val="lt-LT"/>
        </w:rPr>
        <w:t>ų registras</w:t>
      </w:r>
    </w:p>
    <w:p w14:paraId="623E82B0" w14:textId="5E17DD21" w:rsidR="00C93E96" w:rsidRDefault="00AD1D29" w:rsidP="00C93E96">
      <w:pPr>
        <w:pStyle w:val="ListParagraph"/>
        <w:numPr>
          <w:ilvl w:val="1"/>
          <w:numId w:val="25"/>
        </w:numPr>
        <w:spacing w:after="240"/>
      </w:pPr>
      <w:r w:rsidRPr="00305842"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  <w:r w:rsidR="00EB4517">
        <w:t xml:space="preserve">. 0 – </w:t>
      </w:r>
      <w:proofErr w:type="spellStart"/>
      <w:r w:rsidR="00EB4517">
        <w:t>supervizorinis</w:t>
      </w:r>
      <w:proofErr w:type="spellEnd"/>
      <w:r w:rsidR="00EB4517">
        <w:t xml:space="preserve">, </w:t>
      </w:r>
      <w:proofErr w:type="gramStart"/>
      <w:r w:rsidR="00EB4517">
        <w:t>client  -</w:t>
      </w:r>
      <w:proofErr w:type="gramEnd"/>
      <w:r w:rsidR="00EB4517">
        <w:t xml:space="preserve"> 1.</w:t>
      </w:r>
    </w:p>
    <w:p w14:paraId="55445EDE" w14:textId="2BF49D2D" w:rsidR="00AD1D29" w:rsidRDefault="00AD1D29" w:rsidP="00C93E96">
      <w:pPr>
        <w:pStyle w:val="ListParagraph"/>
        <w:numPr>
          <w:ilvl w:val="1"/>
          <w:numId w:val="25"/>
        </w:numPr>
        <w:spacing w:after="240"/>
      </w:pPr>
      <w:r w:rsidRPr="00C93E96"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6712883F" w:rsidR="003201F0" w:rsidRDefault="00524A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36</w:t>
      </w:r>
      <w:bookmarkStart w:id="0" w:name="_GoBack"/>
      <w:bookmarkEnd w:id="0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6848D322" w:rsidR="00563CD5" w:rsidRPr="00A234E9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4CD8B24B" w14:textId="502E6007" w:rsidR="00A234E9" w:rsidRDefault="00A234E9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 xml:space="preserve">TRNF </w:t>
      </w:r>
      <w:r>
        <w:rPr>
          <w:rFonts w:eastAsiaTheme="minorEastAsia"/>
          <w:sz w:val="24"/>
        </w:rPr>
        <w:t xml:space="preserve">– is ram </w:t>
      </w:r>
      <w:proofErr w:type="spellStart"/>
      <w:r>
        <w:rPr>
          <w:rFonts w:eastAsiaTheme="minorEastAsia"/>
          <w:sz w:val="24"/>
        </w:rPr>
        <w:t>stacko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virsaus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stacko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virsu</w:t>
      </w:r>
      <w:proofErr w:type="spellEnd"/>
      <w:r>
        <w:rPr>
          <w:rFonts w:eastAsiaTheme="minorEastAsia"/>
          <w:sz w:val="24"/>
        </w:rPr>
        <w:t>.</w:t>
      </w:r>
    </w:p>
    <w:p w14:paraId="1E26C230" w14:textId="4F37BC84" w:rsidR="00DA6EA0" w:rsidRPr="001859D4" w:rsidRDefault="001B4ED7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 xml:space="preserve">REGW </w:t>
      </w:r>
      <w:r>
        <w:rPr>
          <w:rFonts w:eastAsiaTheme="minorEastAsia"/>
          <w:sz w:val="24"/>
        </w:rPr>
        <w:t xml:space="preserve">– I </w:t>
      </w:r>
      <w:proofErr w:type="spellStart"/>
      <w:r>
        <w:rPr>
          <w:rFonts w:eastAsiaTheme="minorEastAsia"/>
          <w:sz w:val="24"/>
        </w:rPr>
        <w:t>stacka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iraso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registro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reiksme</w:t>
      </w:r>
      <w:proofErr w:type="spellEnd"/>
      <w:r>
        <w:rPr>
          <w:rFonts w:eastAsiaTheme="minorEastAsia"/>
          <w:sz w:val="24"/>
        </w:rPr>
        <w:t>.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5CD6E302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Pr="00D85D0E">
        <w:rPr>
          <w:lang w:val="lt-LT"/>
        </w:rPr>
        <w:t xml:space="preserve"> [SP]; SP--</w:t>
      </w:r>
    </w:p>
    <w:p w14:paraId="11BFFB60" w14:textId="64246B35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[SP+1] = 1 jei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5017D410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2 jei [SP-1]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lastRenderedPageBreak/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2847F4C4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6B85C164" w14:textId="62404227" w:rsidR="001B4ED7" w:rsidRDefault="001B4ED7" w:rsidP="001B4ED7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>
        <w:rPr>
          <w:lang w:val="lt-LT"/>
        </w:rPr>
        <w:t>POP(</w:t>
      </w:r>
      <w:r w:rsidR="004608F6">
        <w:rPr>
          <w:lang w:val="lt-LT"/>
        </w:rPr>
        <w:t xml:space="preserve">0x84) – </w:t>
      </w:r>
      <w:proofErr w:type="spellStart"/>
      <w:r w:rsidR="004608F6">
        <w:rPr>
          <w:lang w:val="lt-LT"/>
        </w:rPr>
        <w:t>ismeta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stacko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virsuneje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esancia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reiksme</w:t>
      </w:r>
      <w:proofErr w:type="spellEnd"/>
    </w:p>
    <w:p w14:paraId="5636CC13" w14:textId="5C4F9ABF" w:rsidR="004608F6" w:rsidRPr="001B4ED7" w:rsidRDefault="004608F6" w:rsidP="004608F6">
      <w:pPr>
        <w:pStyle w:val="ListParagraph"/>
        <w:spacing w:after="0"/>
        <w:ind w:left="1080"/>
        <w:rPr>
          <w:lang w:val="lt-LT"/>
        </w:rPr>
      </w:pPr>
      <w:r>
        <w:rPr>
          <w:lang w:val="lt-LT"/>
        </w:rPr>
        <w:t>SP++; //</w:t>
      </w:r>
      <w:proofErr w:type="spellStart"/>
      <w:r>
        <w:rPr>
          <w:lang w:val="lt-LT"/>
        </w:rPr>
        <w:t>cia</w:t>
      </w:r>
      <w:proofErr w:type="spellEnd"/>
      <w:r>
        <w:rPr>
          <w:lang w:val="lt-LT"/>
        </w:rPr>
        <w:t xml:space="preserve"> ar gerai?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40CC60C8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7BA9C0B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3361D74F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F9A8" w14:textId="77777777" w:rsidR="00EC59F9" w:rsidRDefault="00EC59F9" w:rsidP="006D2E41">
      <w:pPr>
        <w:spacing w:after="0" w:line="240" w:lineRule="auto"/>
      </w:pPr>
      <w:r>
        <w:separator/>
      </w:r>
    </w:p>
  </w:endnote>
  <w:endnote w:type="continuationSeparator" w:id="0">
    <w:p w14:paraId="618E153C" w14:textId="77777777" w:rsidR="00EC59F9" w:rsidRDefault="00EC59F9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3491F" w14:textId="77777777" w:rsidR="00EC59F9" w:rsidRDefault="00EC59F9" w:rsidP="006D2E41">
      <w:pPr>
        <w:spacing w:after="0" w:line="240" w:lineRule="auto"/>
      </w:pPr>
      <w:r>
        <w:separator/>
      </w:r>
    </w:p>
  </w:footnote>
  <w:footnote w:type="continuationSeparator" w:id="0">
    <w:p w14:paraId="419F1490" w14:textId="77777777" w:rsidR="00EC59F9" w:rsidRDefault="00EC59F9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0AB28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CDB06C20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351173"/>
    <w:multiLevelType w:val="hybridMultilevel"/>
    <w:tmpl w:val="4F76D18A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C2DF16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3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23219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34A96"/>
    <w:rsid w:val="00140509"/>
    <w:rsid w:val="00142D55"/>
    <w:rsid w:val="0015576D"/>
    <w:rsid w:val="001859D4"/>
    <w:rsid w:val="001B16F6"/>
    <w:rsid w:val="001B2A39"/>
    <w:rsid w:val="001B4ED7"/>
    <w:rsid w:val="001D2EDA"/>
    <w:rsid w:val="001D6DD7"/>
    <w:rsid w:val="001E3EEB"/>
    <w:rsid w:val="0020077F"/>
    <w:rsid w:val="00215A18"/>
    <w:rsid w:val="0024222B"/>
    <w:rsid w:val="002501B4"/>
    <w:rsid w:val="00274C80"/>
    <w:rsid w:val="0027655D"/>
    <w:rsid w:val="002827F1"/>
    <w:rsid w:val="002E0E53"/>
    <w:rsid w:val="002F516D"/>
    <w:rsid w:val="00305842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43B0A"/>
    <w:rsid w:val="004608F6"/>
    <w:rsid w:val="004672FC"/>
    <w:rsid w:val="004A1C9F"/>
    <w:rsid w:val="004F2C9E"/>
    <w:rsid w:val="00500668"/>
    <w:rsid w:val="00500B40"/>
    <w:rsid w:val="00506863"/>
    <w:rsid w:val="00524A8F"/>
    <w:rsid w:val="00525946"/>
    <w:rsid w:val="005638A6"/>
    <w:rsid w:val="00563CD5"/>
    <w:rsid w:val="005746BD"/>
    <w:rsid w:val="005C2D2E"/>
    <w:rsid w:val="00611A05"/>
    <w:rsid w:val="00622F3B"/>
    <w:rsid w:val="006359DC"/>
    <w:rsid w:val="006B0B0A"/>
    <w:rsid w:val="006D2E41"/>
    <w:rsid w:val="00716D6B"/>
    <w:rsid w:val="00721E03"/>
    <w:rsid w:val="007228C8"/>
    <w:rsid w:val="007911B0"/>
    <w:rsid w:val="00795931"/>
    <w:rsid w:val="007C41D3"/>
    <w:rsid w:val="007C60B4"/>
    <w:rsid w:val="007D6B7A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234E9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D5D2C"/>
    <w:rsid w:val="00C176D9"/>
    <w:rsid w:val="00C17944"/>
    <w:rsid w:val="00C5269D"/>
    <w:rsid w:val="00C71616"/>
    <w:rsid w:val="00C91240"/>
    <w:rsid w:val="00C93E96"/>
    <w:rsid w:val="00CB1910"/>
    <w:rsid w:val="00CC00B4"/>
    <w:rsid w:val="00CD67DF"/>
    <w:rsid w:val="00CE708F"/>
    <w:rsid w:val="00CF6477"/>
    <w:rsid w:val="00D07F6B"/>
    <w:rsid w:val="00D31DFA"/>
    <w:rsid w:val="00D56C99"/>
    <w:rsid w:val="00D71FBA"/>
    <w:rsid w:val="00D85D0E"/>
    <w:rsid w:val="00DA3549"/>
    <w:rsid w:val="00DA6EA0"/>
    <w:rsid w:val="00DE1239"/>
    <w:rsid w:val="00DF342D"/>
    <w:rsid w:val="00E0019F"/>
    <w:rsid w:val="00E46F21"/>
    <w:rsid w:val="00E52882"/>
    <w:rsid w:val="00EA0799"/>
    <w:rsid w:val="00EB4517"/>
    <w:rsid w:val="00EC4F2E"/>
    <w:rsid w:val="00EC59F9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5E88-70CF-4FA8-8335-CC1B0B2A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75</cp:revision>
  <dcterms:created xsi:type="dcterms:W3CDTF">2019-02-16T17:33:00Z</dcterms:created>
  <dcterms:modified xsi:type="dcterms:W3CDTF">2019-03-24T16:36:00Z</dcterms:modified>
</cp:coreProperties>
</file>