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7F" w:rsidRDefault="00C01A7F" w:rsidP="0050093B">
      <w:pPr>
        <w:pStyle w:val="Nzev"/>
      </w:pPr>
      <w:r>
        <w:t>Dovolená pro rodiče</w:t>
      </w:r>
    </w:p>
    <w:p w:rsidR="00C01A7F" w:rsidRDefault="0050093B" w:rsidP="0050093B">
      <w:pPr>
        <w:pStyle w:val="Nadpis1"/>
      </w:pPr>
      <w:r>
        <w:t>Kritéria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Doprava letecky z Prahy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Minimálně 4* hotel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Lokace ve větším sídle, žádný dovolenkový resort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Klidnější místo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Pláž do cca. 500 m, raději blíže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Slunečníky a lehátka v ceně zájezdu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 xml:space="preserve">Ideálně plážový bar v rámci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Klimatizace na pokoji nejlépe vlastní (ne centrální)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Termín od druhé poloviny června 2019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Cena do cca. 17 000 Kč/osoba</w:t>
      </w:r>
    </w:p>
    <w:p w:rsidR="00C01A7F" w:rsidRDefault="00C01A7F" w:rsidP="00BE5A36"/>
    <w:p w:rsidR="00BE5A36" w:rsidRDefault="00BE5A36" w:rsidP="0050093B">
      <w:pPr>
        <w:pStyle w:val="Nadpis1"/>
      </w:pPr>
      <w:r>
        <w:t>Vybrané zájezdy</w:t>
      </w:r>
    </w:p>
    <w:p w:rsidR="0050093B" w:rsidRDefault="0050093B" w:rsidP="0050093B">
      <w:bookmarkStart w:id="0" w:name="_GoBack"/>
      <w:bookmarkEnd w:id="0"/>
    </w:p>
    <w:p w:rsidR="0050093B" w:rsidRPr="0050093B" w:rsidRDefault="0050093B" w:rsidP="0050093B">
      <w:pPr>
        <w:pStyle w:val="Nadpis2"/>
        <w:numPr>
          <w:ilvl w:val="0"/>
          <w:numId w:val="3"/>
        </w:numPr>
        <w:rPr>
          <w:color w:val="002060"/>
        </w:rPr>
      </w:pPr>
      <w:r w:rsidRPr="0050093B">
        <w:rPr>
          <w:color w:val="002060"/>
        </w:rPr>
        <w:t>Čedok</w:t>
      </w:r>
    </w:p>
    <w:p w:rsidR="00BE5A36" w:rsidRDefault="0050093B" w:rsidP="00BE5A36">
      <w:hyperlink r:id="rId5" w:history="1">
        <w:r w:rsidR="00BE5A36" w:rsidRPr="00911B5B">
          <w:rPr>
            <w:rStyle w:val="Hypertextovodkaz"/>
          </w:rPr>
          <w:t>https://www.cedok.cz/dovolena/bulharsko/burgas-oblast/slunecne-pobrezi/hotel-kotva,3141.html?currency=CZK&amp;ofr_id=6cc6fafb0427916297f4fd9496c65ff2ef051927f330ce60377b6af5100e8523&amp;adults=2&amp;childs=0</w:t>
        </w:r>
      </w:hyperlink>
    </w:p>
    <w:p w:rsidR="00BE5A36" w:rsidRDefault="00BE5A36" w:rsidP="00BE5A36"/>
    <w:p w:rsidR="00BE5A36" w:rsidRDefault="0050093B" w:rsidP="00BE5A36">
      <w:hyperlink r:id="rId6" w:history="1">
        <w:r w:rsidR="00BE5A36" w:rsidRPr="00911B5B">
          <w:rPr>
            <w:rStyle w:val="Hypertextovodkaz"/>
          </w:rPr>
          <w:t>https://www.cedok.cz/dovolena/bulharsko/varna-oblast/zlate-pisky/hotel-luna,3132.html?currency=CZK&amp;ofr_id=7f386f520333983eaf7e9e9332b559d9da3619f6b29f793274b74898d5280a6e&amp;adults=2&amp;childs=0</w:t>
        </w:r>
      </w:hyperlink>
    </w:p>
    <w:p w:rsidR="00BE5A36" w:rsidRDefault="00BE5A36" w:rsidP="00BE5A36"/>
    <w:p w:rsidR="00BE5A36" w:rsidRDefault="0050093B" w:rsidP="00BE5A36">
      <w:hyperlink r:id="rId7" w:history="1">
        <w:r w:rsidR="00BE5A36" w:rsidRPr="00911B5B">
          <w:rPr>
            <w:rStyle w:val="Hypertextovodkaz"/>
          </w:rPr>
          <w:t>https://www.cedok.cz/dovolena/bulharsko/varna-oblast/zlate-pisky/hotel-astera-and-spa,7762.html?currency=CZK&amp;ofr_id=13842f4ca187da692648f95e02c52cf86a2c1bae8e7fae02392fc663b8cacfeb&amp;adults=2&amp;childs=0</w:t>
        </w:r>
      </w:hyperlink>
    </w:p>
    <w:p w:rsidR="00BE5A36" w:rsidRDefault="00BE5A36" w:rsidP="00BE5A36"/>
    <w:p w:rsidR="00BE5A36" w:rsidRPr="00C01A7F" w:rsidRDefault="00BE5A36" w:rsidP="00BE5A36"/>
    <w:sectPr w:rsidR="00BE5A36" w:rsidRPr="00C0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85400"/>
    <w:multiLevelType w:val="hybridMultilevel"/>
    <w:tmpl w:val="C0C2750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57C5"/>
    <w:multiLevelType w:val="hybridMultilevel"/>
    <w:tmpl w:val="BAACD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5CCF"/>
    <w:multiLevelType w:val="hybridMultilevel"/>
    <w:tmpl w:val="E62605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F"/>
    <w:rsid w:val="00372E8B"/>
    <w:rsid w:val="00420EFB"/>
    <w:rsid w:val="0050093B"/>
    <w:rsid w:val="00590C65"/>
    <w:rsid w:val="00694A6D"/>
    <w:rsid w:val="00BD2937"/>
    <w:rsid w:val="00BE5A36"/>
    <w:rsid w:val="00C01A7F"/>
    <w:rsid w:val="00E33B28"/>
    <w:rsid w:val="00E919E4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2B3E"/>
  <w15:docId w15:val="{54DF0B43-AB7A-472E-8AD5-6E49D98F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dok.cz/dovolena/bulharsko/varna-oblast/zlate-pisky/hotel-astera-and-spa,7762.html?currency=CZK&amp;ofr_id=13842f4ca187da692648f95e02c52cf86a2c1bae8e7fae02392fc663b8cacfeb&amp;adults=2&amp;child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dok.cz/dovolena/bulharsko/varna-oblast/zlate-pisky/hotel-luna,3132.html?currency=CZK&amp;ofr_id=7f386f520333983eaf7e9e9332b559d9da3619f6b29f793274b74898d5280a6e&amp;adults=2&amp;childs=0" TargetMode="External"/><Relationship Id="rId5" Type="http://schemas.openxmlformats.org/officeDocument/2006/relationships/hyperlink" Target="https://www.cedok.cz/dovolena/bulharsko/burgas-oblast/slunecne-pobrezi/hotel-kotva,3141.html?currency=CZK&amp;ofr_id=6cc6fafb0427916297f4fd9496c65ff2ef051927f330ce60377b6af5100e8523&amp;adults=2&amp;child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235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Martisek Miroslav</dc:creator>
  <cp:lastModifiedBy>PC1</cp:lastModifiedBy>
  <cp:revision>3</cp:revision>
  <dcterms:created xsi:type="dcterms:W3CDTF">2018-11-21T11:48:00Z</dcterms:created>
  <dcterms:modified xsi:type="dcterms:W3CDTF">2018-11-24T20:33:00Z</dcterms:modified>
</cp:coreProperties>
</file>