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48"/>
        </w:rPr>
        <w:t>MEMORIA DE CAMBIOS</w:t>
        <w:br/>
        <w:t>Despliegue FitStock</w:t>
      </w:r>
    </w:p>
    <w:p>
      <w:pPr>
        <w:jc w:val="center"/>
      </w:pPr>
      <w:r>
        <w:rPr>
          <w:color w:val="4A4A4A"/>
          <w:sz w:val="28"/>
        </w:rPr>
        <w:t>Migración de Angular SSR a SPA Estático</w:t>
        <w:br/>
        <w:t>Configuración de API en Producción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80"/>
      </w:pPr>
      <w:r>
        <w:t>1. Resumen de los cambios realizados</w:t>
      </w:r>
    </w:p>
    <w:p>
      <w:pPr>
        <w:spacing w:after="80"/>
      </w:pPr>
      <w:r>
        <w:t>2. Cambio 1: URLs de los servicios Angular (localhost -&gt; producción)</w:t>
      </w:r>
    </w:p>
    <w:p>
      <w:pPr>
        <w:spacing w:after="80"/>
      </w:pPr>
      <w:r>
        <w:t>3. Cambio 2: Desactivación de SSR (Server-Side Rendering)</w:t>
      </w:r>
    </w:p>
    <w:p>
      <w:pPr>
        <w:spacing w:after="80"/>
      </w:pPr>
      <w:r>
        <w:t>4. Cambio 3: Actualización del router.php</w:t>
      </w:r>
    </w:p>
    <w:p>
      <w:pPr>
        <w:spacing w:after="80"/>
      </w:pPr>
      <w:r>
        <w:t>5. Cambio 4: Actualización de api/index.php (routing desde subcarpeta)</w:t>
      </w:r>
    </w:p>
    <w:p>
      <w:pPr>
        <w:spacing w:after="80"/>
      </w:pPr>
      <w:r>
        <w:t>6. Cambio 5: Corrección de URLs de imágenes de productos</w:t>
      </w:r>
    </w:p>
    <w:p>
      <w:pPr>
        <w:spacing w:after="80"/>
      </w:pPr>
      <w:r>
        <w:t>7. Cambio 6: Corrección de ruta de subida de imágenes</w:t>
      </w:r>
    </w:p>
    <w:p>
      <w:pPr>
        <w:spacing w:after="80"/>
      </w:pPr>
      <w:r>
        <w:t>8. Cambio 7: Build de producción sin SSR</w:t>
      </w:r>
    </w:p>
    <w:p>
      <w:pPr>
        <w:spacing w:after="80"/>
      </w:pPr>
      <w:r>
        <w:t>9. Cambio 8: Añadir RewriteBase al .htaccess (error al refrescar)</w:t>
      </w:r>
    </w:p>
    <w:p>
      <w:pPr>
        <w:spacing w:after="80"/>
      </w:pPr>
      <w:r>
        <w:t>10. Cambio 9: Credenciales de base de datos (conexion.php)</w:t>
      </w:r>
    </w:p>
    <w:p>
      <w:pPr>
        <w:spacing w:after="80"/>
      </w:pPr>
      <w:r>
        <w:t>11. Cambio 10: Cabeceras CORS en router.php</w:t>
      </w:r>
    </w:p>
    <w:p>
      <w:pPr>
        <w:spacing w:after="80"/>
      </w:pPr>
      <w:r>
        <w:t>12. Cambio 11: CSS inline en documentación (subcarpeta)</w:t>
      </w:r>
    </w:p>
    <w:p>
      <w:pPr>
        <w:spacing w:after="80"/>
      </w:pPr>
      <w:r>
        <w:t>13. Cambio 12: Permisos de archivos en el servidor</w:t>
      </w:r>
    </w:p>
    <w:p>
      <w:pPr>
        <w:spacing w:after="80"/>
      </w:pPr>
      <w:r>
        <w:t>14. Registro de errores durante el despliegue</w:t>
      </w:r>
    </w:p>
    <w:p>
      <w:pPr>
        <w:spacing w:after="80"/>
      </w:pPr>
      <w:r>
        <w:t>15. Archivos a subir por FTP</w:t>
      </w:r>
    </w:p>
    <w:p>
      <w:pPr>
        <w:spacing w:after="80"/>
      </w:pPr>
      <w:r>
        <w:t>16. Estructura final del servidor</w:t>
      </w:r>
    </w:p>
    <w:p>
      <w:pPr>
        <w:spacing w:after="80"/>
      </w:pPr>
      <w:r>
        <w:t>17. Verificación post-despliegue</w:t>
      </w:r>
    </w:p>
    <w:p>
      <w:r>
        <w:br w:type="page"/>
      </w:r>
    </w:p>
    <w:p>
      <w:pPr>
        <w:pStyle w:val="Heading1"/>
      </w:pPr>
      <w:r>
        <w:t>1. Resumen de los cambios realizados</w:t>
      </w:r>
    </w:p>
    <w:p>
      <w:r>
        <w:t>Se han realizado los siguientes cambios en el proyecto FitStock para desplegarlo correctamente en el hosting de Arsys (plan compartido Linux), con la aplicación alojada en una subcarpeta /API/:</w:t>
      </w:r>
    </w:p>
    <w:p>
      <w:r>
        <w:rPr>
          <w:b/>
        </w:rPr>
        <w:t xml:space="preserve">Actualización de URLs de API: </w:t>
      </w:r>
      <w:r>
        <w:t>Todos los servicios Angular apuntaban a http://localhost:8000/api (entorno de desarrollo). Se ha cambiado a https://chomsky.es/API/api (entorno de producción con subcarpeta).</w:t>
      </w:r>
    </w:p>
    <w:p>
      <w:r>
        <w:rPr>
          <w:b/>
        </w:rPr>
        <w:t xml:space="preserve">Desactivación de SSR: </w:t>
      </w:r>
      <w:r>
        <w:t>La aplicación usaba Angular SSR, que requiere Node.js en el servidor. Se ha compilado como SPA estático con --no-server.</w:t>
      </w:r>
    </w:p>
    <w:p>
      <w:r>
        <w:rPr>
          <w:b/>
        </w:rPr>
        <w:t xml:space="preserve">Actualización del router.php: </w:t>
      </w:r>
      <w:r>
        <w:t>Modificado para que sirva index.html de Angular en rutas no-API y para que reconozca peticiones /API/api (case-insensitive).</w:t>
      </w:r>
    </w:p>
    <w:p>
      <w:r>
        <w:rPr>
          <w:b/>
        </w:rPr>
        <w:t xml:space="preserve">Actualización de api/index.php: </w:t>
      </w:r>
      <w:r>
        <w:t>Añadido case "API" y normalización de rutas para funcionar desde la subcarpeta /API/.</w:t>
      </w:r>
    </w:p>
    <w:p>
      <w:r>
        <w:rPr>
          <w:b/>
        </w:rPr>
        <w:t xml:space="preserve">Corrección de URLs de imágenes: </w:t>
      </w:r>
      <w:r>
        <w:t>Cambiado de ruta absoluta /images/productos/ a relativa images/productos/ para que funcione con el base-href /API/.</w:t>
      </w:r>
    </w:p>
    <w:p>
      <w:r>
        <w:rPr>
          <w:b/>
        </w:rPr>
        <w:t xml:space="preserve">Corrección de ruta de subida de imágenes: </w:t>
      </w:r>
      <w:r>
        <w:t>Actualizada la ruta donde se guardan las imágenes al subirlas desde la app para que apunte a la carpeta correcta del servidor.</w:t>
      </w:r>
    </w:p>
    <w:p>
      <w:r>
        <w:rPr>
          <w:b/>
        </w:rPr>
        <w:t xml:space="preserve">Actualización de la base de datos: </w:t>
      </w:r>
      <w:r>
        <w:t>Añadidos datos de ejemplo (materiales, productos, incidencias) al archivo databasearsys.sql.</w:t>
      </w:r>
    </w:p>
    <w:p>
      <w:r>
        <w:br w:type="page"/>
      </w:r>
    </w:p>
    <w:p>
      <w:pPr>
        <w:pStyle w:val="Heading1"/>
      </w:pPr>
      <w:r>
        <w:t>2. Cambio 1: URLs de los servicios Angular</w:t>
      </w:r>
    </w:p>
    <w:p>
      <w:r>
        <w:t>Todos los servicios de Angular tenían la URL http://localhost:8000/api (entorno de desarrollo). Se ha cambiado a https://chomsky.es/API/api para que apunten al servidor de producción, teniendo en cuenta que la aplicación está dentro de la subcarpeta /API/.</w:t>
      </w:r>
    </w:p>
    <w:p>
      <w:pPr>
        <w:pStyle w:val="Heading2"/>
      </w:pPr>
      <w:r>
        <w:t>Archivos modificados (7 servicios):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 (src/app/services/)</w:t>
            </w:r>
          </w:p>
        </w:tc>
        <w:tc>
          <w:tcPr>
            <w:tcW w:type="dxa" w:w="4320"/>
          </w:tcPr>
          <w:p>
            <w:r>
              <w:t>Cambio realizado</w:t>
            </w:r>
          </w:p>
        </w:tc>
      </w:tr>
      <w:tr>
        <w:tc>
          <w:tcPr>
            <w:tcW w:type="dxa" w:w="4320"/>
          </w:tcPr>
          <w:p>
            <w:r>
              <w:t>compras.service.ts</w:t>
            </w:r>
          </w:p>
        </w:tc>
        <w:tc>
          <w:tcPr>
            <w:tcW w:type="dxa" w:w="4320"/>
          </w:tcPr>
          <w:p>
            <w:r>
              <w:t>http://localhost:8000/api → https://chomsky.es/API/api</w:t>
            </w:r>
          </w:p>
        </w:tc>
      </w:tr>
      <w:tr>
        <w:tc>
          <w:tcPr>
            <w:tcW w:type="dxa" w:w="4320"/>
          </w:tcPr>
          <w:p>
            <w:r>
              <w:t>incidencias.service.ts</w:t>
            </w:r>
          </w:p>
        </w:tc>
        <w:tc>
          <w:tcPr>
            <w:tcW w:type="dxa" w:w="4320"/>
          </w:tcPr>
          <w:p>
            <w:r>
              <w:t>http://localhost:8000/api → https://chomsky.es/API/api</w:t>
            </w:r>
          </w:p>
        </w:tc>
      </w:tr>
      <w:tr>
        <w:tc>
          <w:tcPr>
            <w:tcW w:type="dxa" w:w="4320"/>
          </w:tcPr>
          <w:p>
            <w:r>
              <w:t>materiales.service.ts</w:t>
            </w:r>
          </w:p>
        </w:tc>
        <w:tc>
          <w:tcPr>
            <w:tcW w:type="dxa" w:w="4320"/>
          </w:tcPr>
          <w:p>
            <w:r>
              <w:t>http://localhost:8000/api → https://chomsky.es/API/api</w:t>
            </w:r>
          </w:p>
        </w:tc>
      </w:tr>
      <w:tr>
        <w:tc>
          <w:tcPr>
            <w:tcW w:type="dxa" w:w="4320"/>
          </w:tcPr>
          <w:p>
            <w:r>
              <w:t>prestamos.service.ts</w:t>
            </w:r>
          </w:p>
        </w:tc>
        <w:tc>
          <w:tcPr>
            <w:tcW w:type="dxa" w:w="4320"/>
          </w:tcPr>
          <w:p>
            <w:r>
              <w:t>http://localhost:8000/api → https://chomsky.es/API/api</w:t>
            </w:r>
          </w:p>
        </w:tc>
      </w:tr>
      <w:tr>
        <w:tc>
          <w:tcPr>
            <w:tcW w:type="dxa" w:w="4320"/>
          </w:tcPr>
          <w:p>
            <w:r>
              <w:t>productos.service.ts</w:t>
            </w:r>
          </w:p>
        </w:tc>
        <w:tc>
          <w:tcPr>
            <w:tcW w:type="dxa" w:w="4320"/>
          </w:tcPr>
          <w:p>
            <w:r>
              <w:t>http://localhost:8000/api → https://chomsky.es/API/api</w:t>
            </w:r>
          </w:p>
        </w:tc>
      </w:tr>
      <w:tr>
        <w:tc>
          <w:tcPr>
            <w:tcW w:type="dxa" w:w="4320"/>
          </w:tcPr>
          <w:p>
            <w:r>
              <w:t>resumen.service.ts</w:t>
            </w:r>
          </w:p>
        </w:tc>
        <w:tc>
          <w:tcPr>
            <w:tcW w:type="dxa" w:w="4320"/>
          </w:tcPr>
          <w:p>
            <w:r>
              <w:t>http://localhost:8000/api → https://chomsky.es/API/api</w:t>
            </w:r>
          </w:p>
        </w:tc>
      </w:tr>
      <w:tr>
        <w:tc>
          <w:tcPr>
            <w:tcW w:type="dxa" w:w="4320"/>
          </w:tcPr>
          <w:p>
            <w:r>
              <w:t>usuario.ts</w:t>
            </w:r>
          </w:p>
        </w:tc>
        <w:tc>
          <w:tcPr>
            <w:tcW w:type="dxa" w:w="4320"/>
          </w:tcPr>
          <w:p>
            <w:r>
              <w:t>http://localhost:8000/api → https://chomsky.es/API/api</w:t>
            </w:r>
          </w:p>
        </w:tc>
      </w:tr>
    </w:tbl>
    <w:p>
      <w:r>
        <w:br w:type="page"/>
      </w:r>
    </w:p>
    <w:p>
      <w:pPr>
        <w:pStyle w:val="Heading1"/>
      </w:pPr>
      <w:r>
        <w:t>3. Cambio 2: Desactivación de SSR</w:t>
      </w:r>
    </w:p>
    <w:p>
      <w:r>
        <w:t>La aplicación Angular estaba configurada con SSR. Como el hosting compartido de Arsys no ejecuta Node.js, se compila como SPA estático.</w:t>
      </w:r>
    </w:p>
    <w:p>
      <w:r>
        <w:t>Comando utilizado:</w:t>
        <w:br/>
        <w:br/>
        <w:t xml:space="preserve">  npm run build -- --no-server --base-href /API/</w:t>
        <w:br/>
        <w:br/>
        <w:t>La flag --no-server evita generar archivos de servidor Node.js.</w:t>
        <w:br/>
        <w:t>La flag --base-href /API/ asegura que las rutas absolutas de Angular funcionen desde la subcarpeta /API/.</w:t>
      </w:r>
    </w:p>
    <w:p>
      <w:r>
        <w:br w:type="page"/>
      </w:r>
    </w:p>
    <w:p>
      <w:pPr>
        <w:pStyle w:val="Heading1"/>
      </w:pPr>
      <w:r>
        <w:t>4. Cambio 3: Actualización del router.php</w:t>
      </w:r>
    </w:p>
    <w:p>
      <w:r>
        <w:t>El router.php es el punto de entrada de todas las peticiones HTTP. Se han realizado dos cambios respecto a la versión original:</w:t>
      </w:r>
    </w:p>
    <w:p>
      <w:pPr>
        <w:pStyle w:val="Heading2"/>
      </w:pPr>
      <w:r>
        <w:t>4.1. Regex para detectar /api (case-insensitive)</w:t>
      </w:r>
    </w:p>
    <w:p>
      <w:r>
        <w:t>Línea 31. Antes:</w:t>
        <w:br/>
        <w:t xml:space="preserve">  preg_match('#^/api#', $uri)</w:t>
        <w:br/>
        <w:br/>
        <w:t>Ahora:</w:t>
        <w:br/>
        <w:t xml:space="preserve">  preg_match('#/api(/|$)#i', $uri)</w:t>
        <w:br/>
        <w:br/>
        <w:t>Esto permite detectar /api tanto en rutas como /api/productos como en /API/api/productos (case-insensitive).</w:t>
      </w:r>
    </w:p>
    <w:p>
      <w:pPr>
        <w:pStyle w:val="Heading2"/>
      </w:pPr>
      <w:r>
        <w:t>4.2. Fallback para Angular SPA</w:t>
      </w:r>
    </w:p>
    <w:p>
      <w:r>
        <w:t>Líneas 36-43. Se añadió la sección "Fallback: servir index.html de Angular". Antes de mostrar la documentación, busca index.html de Angular en la raíz y lo sirve. Esto permite que rutas como /login, /admin/inventario, etc. funcionen con el enrutamiento interno de Angular.</w:t>
      </w:r>
    </w:p>
    <w:p>
      <w:r>
        <w:br w:type="page"/>
      </w:r>
    </w:p>
    <w:p>
      <w:pPr>
        <w:pStyle w:val="Heading1"/>
      </w:pPr>
      <w:r>
        <w:t>5. Cambio 4: Actualización de api/index.php</w:t>
      </w:r>
    </w:p>
    <w:p>
      <w:r>
        <w:t>El api/index.php es el enrutador interno de la API. Se han realizado dos cambios para que funcione desde la subcarpeta /API/:</w:t>
      </w:r>
    </w:p>
    <w:p>
      <w:pPr>
        <w:pStyle w:val="Heading2"/>
      </w:pPr>
      <w:r>
        <w:t>5.1. Aceptar "API" como action válido</w:t>
      </w:r>
    </w:p>
    <w:p>
      <w:r>
        <w:t>Línea 56. Se añadió:</w:t>
        <w:br/>
        <w:t xml:space="preserve">  case 'API':</w:t>
        <w:br/>
        <w:br/>
        <w:t>Justo debajo de case 'api':. Cuando la app está en /API/, el primer segmento de la ruta es "API" (mayúsculas), no "api".</w:t>
      </w:r>
    </w:p>
    <w:p>
      <w:pPr>
        <w:pStyle w:val="Heading2"/>
      </w:pPr>
      <w:r>
        <w:t>5.2. Normalización de rutas</w:t>
      </w:r>
    </w:p>
    <w:p>
      <w:r>
        <w:t>Líneas 34-36. Se añadió lógica para detectar y eliminar el prefijo "API" del array de rutas:</w:t>
        <w:br/>
        <w:br/>
        <w:t xml:space="preserve">  if (strtoupper($path[0] ?? '') === 'API' &amp;&amp; strtolower($path[1] ?? '') === 'api') {</w:t>
        <w:br/>
        <w:t xml:space="preserve">      array_shift($path);</w:t>
        <w:br/>
        <w:t xml:space="preserve">  }</w:t>
        <w:br/>
        <w:br/>
        <w:t>Esto normaliza rutas como /API/api/productos a /api/productos, dejando el array en el formato que espera el resto del código (path[0]=api, path[1]=recurso, path[2]=ID).</w:t>
      </w:r>
    </w:p>
    <w:p>
      <w:r>
        <w:br w:type="page"/>
      </w:r>
    </w:p>
    <w:p>
      <w:pPr>
        <w:pStyle w:val="Heading1"/>
      </w:pPr>
      <w:r>
        <w:t>6. Cambio 5: URLs de imágenes de productos</w:t>
      </w:r>
    </w:p>
    <w:p>
      <w:r>
        <w:t>En el componente producto-list.component.ts se corrigió la función getImagenUrl() que construye la URL de las imágenes de productos.</w:t>
      </w:r>
    </w:p>
    <w:p>
      <w:pPr>
        <w:pStyle w:val="Heading2"/>
      </w:pPr>
      <w:r>
        <w:t>Archivo:</w:t>
      </w:r>
    </w:p>
    <w:p>
      <w:r>
        <w:t>src/app/components/producto-list/producto-list.ts, línea 226</w:t>
      </w:r>
    </w:p>
    <w:p>
      <w:pPr>
        <w:pStyle w:val="Heading2"/>
      </w:pPr>
      <w:r>
        <w:t>Antes:</w:t>
      </w:r>
    </w:p>
    <w:p>
      <w:r>
        <w:rPr>
          <w:rFonts w:ascii="Consolas" w:hAnsi="Consolas"/>
          <w:sz w:val="20"/>
        </w:rPr>
        <w:t>return '/images/productos/' + encodeURIComponent(nombre) + '.jpg';</w:t>
      </w:r>
    </w:p>
    <w:p>
      <w:pPr>
        <w:pStyle w:val="Heading2"/>
      </w:pPr>
      <w:r>
        <w:t>Después:</w:t>
      </w:r>
    </w:p>
    <w:p>
      <w:r>
        <w:rPr>
          <w:rFonts w:ascii="Consolas" w:hAnsi="Consolas"/>
          <w:sz w:val="20"/>
        </w:rPr>
        <w:t>return 'images/productos/' + encodeURIComponent(nombre) + '.jpg';</w:t>
      </w:r>
    </w:p>
    <w:p>
      <w:r>
        <w:t>La diferencia es la barra inicial (/). Con la barra, la URL es absoluta desde la raíz del dominio (/images/productos/...), pero la app está en /API/, por lo que no encontraba las imágenes. Sin la barra, la URL es relativa al base-href /API/, resolviéndose como /API/images/productos/...</w:t>
      </w:r>
    </w:p>
    <w:p>
      <w:r>
        <w:br w:type="page"/>
      </w:r>
    </w:p>
    <w:p>
      <w:pPr>
        <w:pStyle w:val="Heading1"/>
      </w:pPr>
      <w:r>
        <w:t>7. Cambio 6: Ruta de subida de imágenes</w:t>
      </w:r>
    </w:p>
    <w:p>
      <w:r>
        <w:t>En api/index.php se corrigió la ruta donde se guardan las imágenes al subirlas desde la aplicación.</w:t>
      </w:r>
    </w:p>
    <w:p>
      <w:pPr>
        <w:pStyle w:val="Heading2"/>
      </w:pPr>
      <w:r>
        <w:t>Archivo:</w:t>
      </w:r>
    </w:p>
    <w:p>
      <w:r>
        <w:t>FitStock-API/api/index.php, línea 386</w:t>
      </w:r>
    </w:p>
    <w:p>
      <w:pPr>
        <w:pStyle w:val="Heading2"/>
      </w:pPr>
      <w:r>
        <w:t>Antes:</w:t>
      </w:r>
    </w:p>
    <w:p>
      <w:r>
        <w:rPr>
          <w:rFonts w:ascii="Consolas" w:hAnsi="Consolas"/>
          <w:sz w:val="20"/>
        </w:rPr>
        <w:t>$uploadDir = __DIR__ . '/../../FitStock-APP/public/images/productos/';</w:t>
      </w:r>
    </w:p>
    <w:p>
      <w:pPr>
        <w:pStyle w:val="Heading2"/>
      </w:pPr>
      <w:r>
        <w:t>Después:</w:t>
      </w:r>
    </w:p>
    <w:p>
      <w:r>
        <w:rPr>
          <w:rFonts w:ascii="Consolas" w:hAnsi="Consolas"/>
          <w:sz w:val="20"/>
        </w:rPr>
        <w:t>$uploadDir = __DIR__ . '/../images/productos/';</w:t>
      </w:r>
    </w:p>
    <w:p>
      <w:r>
        <w:t>La ruta anterior estaba diseñada para el entorno de desarrollo local (Docker). En el servidor de producción, las imágenes se almacenan en la carpeta /html/API/images/productos/, que es donde las busca el frontend Angular.</w:t>
      </w:r>
    </w:p>
    <w:p>
      <w:r>
        <w:br w:type="page"/>
      </w:r>
    </w:p>
    <w:p>
      <w:pPr>
        <w:pStyle w:val="Heading1"/>
      </w:pPr>
      <w:r>
        <w:t>8. Cambio 7: Build de producción sin SSR</w:t>
      </w:r>
    </w:p>
    <w:p>
      <w:r>
        <w:t>Comando ejecutado:</w:t>
        <w:br/>
        <w:br/>
        <w:t xml:space="preserve">  npm run build -- --no-server --base-href /API/</w:t>
        <w:br/>
        <w:br/>
        <w:t>Archivos generados en dist/fitStock-front/browser/: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index.html</w:t>
            </w:r>
          </w:p>
        </w:tc>
        <w:tc>
          <w:tcPr>
            <w:tcW w:type="dxa" w:w="4320"/>
          </w:tcPr>
          <w:p>
            <w:r>
              <w:t>Punto de entrada de Angular</w:t>
            </w:r>
          </w:p>
        </w:tc>
      </w:tr>
      <w:tr>
        <w:tc>
          <w:tcPr>
            <w:tcW w:type="dxa" w:w="4320"/>
          </w:tcPr>
          <w:p>
            <w:r>
              <w:t>main-*.js</w:t>
            </w:r>
          </w:p>
        </w:tc>
        <w:tc>
          <w:tcPr>
            <w:tcW w:type="dxa" w:w="4320"/>
          </w:tcPr>
          <w:p>
            <w:r>
              <w:t>Código JavaScript principal (~500 KB)</w:t>
            </w:r>
          </w:p>
        </w:tc>
      </w:tr>
      <w:tr>
        <w:tc>
          <w:tcPr>
            <w:tcW w:type="dxa" w:w="4320"/>
          </w:tcPr>
          <w:p>
            <w:r>
              <w:t>polyfills-*.js</w:t>
            </w:r>
          </w:p>
        </w:tc>
        <w:tc>
          <w:tcPr>
            <w:tcW w:type="dxa" w:w="4320"/>
          </w:tcPr>
          <w:p>
            <w:r>
              <w:t>Polyfills para compatibilidad (~35 KB)</w:t>
            </w:r>
          </w:p>
        </w:tc>
      </w:tr>
      <w:tr>
        <w:tc>
          <w:tcPr>
            <w:tcW w:type="dxa" w:w="4320"/>
          </w:tcPr>
          <w:p>
            <w:r>
              <w:t>styles-*.css</w:t>
            </w:r>
          </w:p>
        </w:tc>
        <w:tc>
          <w:tcPr>
            <w:tcW w:type="dxa" w:w="4320"/>
          </w:tcPr>
          <w:p>
            <w:r>
              <w:t>Estilos globales (~16 KB)</w:t>
            </w:r>
          </w:p>
        </w:tc>
      </w:tr>
      <w:tr>
        <w:tc>
          <w:tcPr>
            <w:tcW w:type="dxa" w:w="4320"/>
          </w:tcPr>
          <w:p>
            <w:r>
              <w:t>favicon.ico</w:t>
            </w:r>
          </w:p>
        </w:tc>
        <w:tc>
          <w:tcPr>
            <w:tcW w:type="dxa" w:w="4320"/>
          </w:tcPr>
          <w:p>
            <w:r>
              <w:t>Icono de navegador</w:t>
            </w:r>
          </w:p>
        </w:tc>
      </w:tr>
      <w:tr>
        <w:tc>
          <w:tcPr>
            <w:tcW w:type="dxa" w:w="4320"/>
          </w:tcPr>
          <w:p>
            <w:r>
              <w:t>icono.jpg</w:t>
            </w:r>
          </w:p>
        </w:tc>
        <w:tc>
          <w:tcPr>
            <w:tcW w:type="dxa" w:w="4320"/>
          </w:tcPr>
          <w:p>
            <w:r>
              <w:t>Icono adicional</w:t>
            </w:r>
          </w:p>
        </w:tc>
      </w:tr>
      <w:tr>
        <w:tc>
          <w:tcPr>
            <w:tcW w:type="dxa" w:w="4320"/>
          </w:tcPr>
          <w:p>
            <w:r>
              <w:t>images/</w:t>
            </w:r>
          </w:p>
        </w:tc>
        <w:tc>
          <w:tcPr>
            <w:tcW w:type="dxa" w:w="4320"/>
          </w:tcPr>
          <w:p>
            <w:r>
              <w:t>Carpeta con imágenes (productos, etc.)</w:t>
            </w:r>
          </w:p>
        </w:tc>
      </w:tr>
    </w:tbl>
    <w:p>
      <w:r>
        <w:br w:type="page"/>
      </w:r>
    </w:p>
    <w:p>
      <w:pPr>
        <w:pStyle w:val="Heading1"/>
      </w:pPr>
      <w:r>
        <w:t>8. Cambio 7: Añadir RewriteBase al .htaccess</w:t>
      </w:r>
    </w:p>
    <w:p>
      <w:r>
        <w:t>Al refrescar cualquier página de Angular (F5 o recargar), el navegador envía la ruta exacta al servidor (ej: /API/admin/inventario). El servidor busca esa ruta en el sistema de archivos y, al no encontrarla, debe redirigir al router.php para que sirva el index.html de Angular.</w:t>
      </w:r>
    </w:p>
    <w:p>
      <w:r>
        <w:t>Sin la directiva RewriteBase, Apache no resuelve correctamente las rutas relativas del .htaccess cuando se usa desde una subcarpeta, devolviendo un error 404 al refrescar cualquier ruta interna de Angular.</w:t>
      </w:r>
    </w:p>
    <w:p>
      <w:pPr>
        <w:pStyle w:val="Heading2"/>
      </w:pPr>
      <w:r>
        <w:t>Archivo:</w:t>
      </w:r>
    </w:p>
    <w:p>
      <w:r>
        <w:t>FitStock-API/.htaccess, línea 2</w:t>
      </w:r>
    </w:p>
    <w:p>
      <w:pPr>
        <w:pStyle w:val="Heading2"/>
      </w:pPr>
      <w:r>
        <w:t>Antes:</w:t>
      </w:r>
    </w:p>
    <w:p>
      <w:r>
        <w:rPr>
          <w:rFonts w:ascii="Consolas" w:hAnsi="Consolas"/>
          <w:sz w:val="20"/>
        </w:rPr>
        <w:t>RewriteEngine On</w:t>
        <w:br/>
        <w:t>RewriteCond %{REQUEST_FILENAME} !-f</w:t>
        <w:br/>
        <w:t>RewriteCond %{REQUEST_FILENAME} !-d</w:t>
        <w:br/>
        <w:t>RewriteRule ^(.*)$ router.php [QSA,L]</w:t>
      </w:r>
    </w:p>
    <w:p>
      <w:pPr>
        <w:pStyle w:val="Heading2"/>
      </w:pPr>
      <w:r>
        <w:t>Después:</w:t>
      </w:r>
    </w:p>
    <w:p>
      <w:r>
        <w:rPr>
          <w:rFonts w:ascii="Consolas" w:hAnsi="Consolas"/>
          <w:sz w:val="20"/>
        </w:rPr>
        <w:t>RewriteEngine On</w:t>
        <w:br/>
        <w:t>RewriteBase /API/</w:t>
        <w:br/>
        <w:t>RewriteCond %{REQUEST_FILENAME} !-f</w:t>
        <w:br/>
        <w:t>RewriteCond %{REQUEST_FILENAME} !-d</w:t>
        <w:br/>
        <w:t>RewriteRule ^(.*)$ router.php [QSA,L]</w:t>
      </w:r>
    </w:p>
    <w:p>
      <w:r>
        <w:t>La línea RewriteBase /API/ le indica a Apache que todas las reglas del .htaccess deben interpretarse relativas a la subcarpeta /API/, no a la raíz del dominio. Esto permite que al refrescar cualquier ruta de Angular (login, admin/inventario, etc.), Apache redirija correctamente a router.php y este sirva el index.html.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9. Cambio 8: Credenciales de base de datos (conexion.php)</w:t>
      </w:r>
    </w:p>
    <w:p>
      <w:r>
        <w:t>Se actualizó el archivo conexion.php con las credenciales de la base de datos de producción en Arsys.</w:t>
      </w:r>
    </w:p>
    <w:p>
      <w:pPr>
        <w:pStyle w:val="Heading2"/>
      </w:pPr>
      <w:r>
        <w:t>Archivo:</w:t>
      </w:r>
    </w:p>
    <w:p>
      <w:r>
        <w:t>FitStock-API/conexion.php</w:t>
      </w:r>
    </w:p>
    <w:p>
      <w:pPr>
        <w:pStyle w:val="Heading2"/>
      </w:pPr>
      <w:r>
        <w:t>Cambios realizados: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Desarrollo (local)</w:t>
            </w:r>
          </w:p>
        </w:tc>
      </w:tr>
      <w:tr>
        <w:tc>
          <w:tcPr>
            <w:tcW w:type="dxa" w:w="4320"/>
          </w:tcPr>
          <w:p>
            <w:r>
              <w:t>Servidor</w:t>
            </w:r>
          </w:p>
        </w:tc>
        <w:tc>
          <w:tcPr>
            <w:tcW w:type="dxa" w:w="4320"/>
          </w:tcPr>
          <w:p>
            <w:r>
              <w:t>localhost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fitstock</w:t>
            </w:r>
          </w:p>
        </w:tc>
      </w:tr>
      <w:tr>
        <w:tc>
          <w:tcPr>
            <w:tcW w:type="dxa" w:w="4320"/>
          </w:tcPr>
          <w:p>
            <w:r>
              <w:t>Contraseña</w:t>
            </w:r>
          </w:p>
        </w:tc>
        <w:tc>
          <w:tcPr>
            <w:tcW w:type="dxa" w:w="4320"/>
          </w:tcPr>
          <w:p>
            <w:r>
              <w:t>Tokio2324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fitstock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Producción (Arsys)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</w:tc>
      </w:tr>
      <w:tr>
        <w:tc>
          <w:tcPr>
            <w:tcW w:type="dxa" w:w="8640"/>
          </w:tcPr>
          <w:p>
            <w:r>
              <w:t>qaqo430.chomsky.es</w:t>
            </w:r>
          </w:p>
        </w:tc>
      </w:tr>
      <w:tr>
        <w:tc>
          <w:tcPr>
            <w:tcW w:type="dxa" w:w="8640"/>
          </w:tcPr>
          <w:p>
            <w:r>
              <w:t>qaqo430</w:t>
            </w:r>
          </w:p>
        </w:tc>
      </w:tr>
      <w:tr>
        <w:tc>
          <w:tcPr>
            <w:tcW w:type="dxa" w:w="8640"/>
          </w:tcPr>
          <w:p>
            <w:r>
              <w:t>17J16a8m28g!</w:t>
            </w:r>
          </w:p>
        </w:tc>
      </w:tr>
      <w:tr>
        <w:tc>
          <w:tcPr>
            <w:tcW w:type="dxa" w:w="8640"/>
          </w:tcPr>
          <w:p>
            <w:r>
              <w:t>qaqo430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Parámetro</w:t>
            </w:r>
          </w:p>
        </w:tc>
        <w:tc>
          <w:tcPr>
            <w:tcW w:type="dxa" w:w="2880"/>
          </w:tcPr>
          <w:p>
            <w:r>
              <w:t>Desarrollo</w:t>
            </w:r>
          </w:p>
        </w:tc>
        <w:tc>
          <w:tcPr>
            <w:tcW w:type="dxa" w:w="2880"/>
          </w:tcPr>
          <w:p>
            <w:r>
              <w:t>Producción</w:t>
            </w:r>
          </w:p>
        </w:tc>
      </w:tr>
      <w:tr>
        <w:tc>
          <w:tcPr>
            <w:tcW w:type="dxa" w:w="2880"/>
          </w:tcPr>
          <w:p>
            <w:r>
              <w:t>Servidor</w:t>
            </w:r>
          </w:p>
        </w:tc>
        <w:tc>
          <w:tcPr>
            <w:tcW w:type="dxa" w:w="2880"/>
          </w:tcPr>
          <w:p>
            <w:r>
              <w:t>localhost</w:t>
            </w:r>
          </w:p>
        </w:tc>
        <w:tc>
          <w:tcPr>
            <w:tcW w:type="dxa" w:w="2880"/>
          </w:tcPr>
          <w:p>
            <w:r>
              <w:t>qaqo430.chomsky.es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fitstock</w:t>
            </w:r>
          </w:p>
        </w:tc>
        <w:tc>
          <w:tcPr>
            <w:tcW w:type="dxa" w:w="2880"/>
          </w:tcPr>
          <w:p>
            <w:r>
              <w:t>qaqo430</w:t>
            </w:r>
          </w:p>
        </w:tc>
      </w:tr>
      <w:tr>
        <w:tc>
          <w:tcPr>
            <w:tcW w:type="dxa" w:w="2880"/>
          </w:tcPr>
          <w:p>
            <w:r>
              <w:t>Contraseña</w:t>
            </w:r>
          </w:p>
        </w:tc>
        <w:tc>
          <w:tcPr>
            <w:tcW w:type="dxa" w:w="2880"/>
          </w:tcPr>
          <w:p>
            <w:r>
              <w:t>Tokio2324</w:t>
            </w:r>
          </w:p>
        </w:tc>
        <w:tc>
          <w:tcPr>
            <w:tcW w:type="dxa" w:w="2880"/>
          </w:tcPr>
          <w:p>
            <w:r>
              <w:t>17J16a8m28g!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fitstock</w:t>
            </w:r>
          </w:p>
        </w:tc>
        <w:tc>
          <w:tcPr>
            <w:tcW w:type="dxa" w:w="2880"/>
          </w:tcPr>
          <w:p>
            <w:r>
              <w:t>qaqo430</w:t>
            </w:r>
          </w:p>
        </w:tc>
      </w:tr>
    </w:tbl>
    <w:p>
      <w:r>
        <w:t>Este cambio es necesario porque la base de datos en Arsys tiene un nombre, usuario y servidor diferentes a los del entorno de desarrollo local.</w:t>
      </w:r>
    </w:p>
    <w:p>
      <w:r>
        <w:br w:type="page"/>
      </w:r>
    </w:p>
    <w:p>
      <w:pPr>
        <w:pStyle w:val="Heading1"/>
      </w:pPr>
      <w:r>
        <w:t>10. Cambio 9: Cabeceras CORS en router.php</w:t>
      </w:r>
    </w:p>
    <w:p>
      <w:r>
        <w:t>Se actualizó la cabecera Access-Control-Allow-Origin en router.php para permitir peticiones desde el dominio de producción.</w:t>
      </w:r>
    </w:p>
    <w:p>
      <w:pPr>
        <w:pStyle w:val="Heading2"/>
      </w:pPr>
      <w:r>
        <w:t>Archivo:</w:t>
      </w:r>
    </w:p>
    <w:p>
      <w:r>
        <w:t>FitStock-API/router.php, línea 11</w:t>
      </w:r>
    </w:p>
    <w:p>
      <w:pPr>
        <w:pStyle w:val="Heading2"/>
      </w:pPr>
      <w:r>
        <w:t>Antes:</w:t>
      </w:r>
    </w:p>
    <w:p>
      <w:r>
        <w:rPr>
          <w:rFonts w:ascii="Consolas" w:hAnsi="Consolas"/>
          <w:sz w:val="20"/>
        </w:rPr>
        <w:t>header("Access-Control-Allow-Origin: http://localhost:4200");</w:t>
      </w:r>
    </w:p>
    <w:p>
      <w:pPr>
        <w:pStyle w:val="Heading2"/>
      </w:pPr>
      <w:r>
        <w:t>Después:</w:t>
      </w:r>
    </w:p>
    <w:p>
      <w:r>
        <w:rPr>
          <w:rFonts w:ascii="Consolas" w:hAnsi="Consolas"/>
          <w:sz w:val="20"/>
        </w:rPr>
        <w:t>header("Access-Control-Allow-Origin: https://chomsky.es");</w:t>
      </w:r>
    </w:p>
    <w:p>
      <w:r>
        <w:t>El cambio era necesario porque el navegador bloquea las peticiones HTTP entre dominios distintos (CORS). El frontend Angular se sirve desde https://chomsky.es/API/, por lo que la API debe permitir explícitamente el acceso desde ese origen.</w:t>
      </w:r>
    </w:p>
    <w:p>
      <w:r>
        <w:br w:type="page"/>
      </w:r>
    </w:p>
    <w:p>
      <w:pPr>
        <w:pStyle w:val="Heading1"/>
      </w:pPr>
      <w:r>
        <w:t>11. Cambio 10: CSS inline en documentación (subcarpeta)</w:t>
      </w:r>
    </w:p>
    <w:p>
      <w:r>
        <w:t>Al alojar la aplicación en una subcarpeta /API/, las rutas relativas de los archivos CSS enlazados desde docs.html dejaron de funcionar. La solución fue incrustar el CSS directamente en el HTML.</w:t>
      </w:r>
    </w:p>
    <w:p>
      <w:pPr>
        <w:pStyle w:val="Heading2"/>
      </w:pPr>
      <w:r>
        <w:t>Archivo:</w:t>
      </w:r>
    </w:p>
    <w:p>
      <w:r>
        <w:t>FitStock-API/docs/docs.php</w:t>
      </w:r>
    </w:p>
    <w:p>
      <w:pPr>
        <w:pStyle w:val="Heading2"/>
      </w:pPr>
      <w:r>
        <w:t>Problema:</w:t>
      </w:r>
    </w:p>
    <w:p>
      <w:r>
        <w:t>El archivo docs.html incluía la hoja de estilos con una ruta relativa:</w:t>
        <w:br/>
        <w:br/>
        <w:t xml:space="preserve">  &lt;link rel="stylesheet" href="docs/docs.css"&gt;</w:t>
        <w:br/>
        <w:br/>
        <w:t>Al acceder desde https://chomsky.es/API/docs/docs.php, la ruta se resolvía correctamente. Pero al acceder desde la raíz /API/ (redirigido por el router), la ruta docs/docs.css se resolvía como /API/docs/docs.css, que también funcionaba. El problema real ocurría en ciertas configuraciones donde la ruta se rompía.</w:t>
      </w:r>
    </w:p>
    <w:p>
      <w:pPr>
        <w:pStyle w:val="Heading2"/>
      </w:pPr>
      <w:r>
        <w:t>Solución:</w:t>
      </w:r>
    </w:p>
    <w:p>
      <w:r>
        <w:t>Se modificó docs.php para leer el contenido de docs.css con file_get_contents() e incrustarlo directamente en el HTML dentro de una etiqueta &lt;style&gt;:</w:t>
        <w:br/>
        <w:br/>
        <w:t xml:space="preserve">  &lt;style&gt;</w:t>
        <w:br/>
        <w:t xml:space="preserve">    &lt;?php echo file_get_contents(__DIR__ . "/docs.css"); ?&gt;</w:t>
        <w:br/>
        <w:t xml:space="preserve">  &lt;/style&gt;</w:t>
        <w:br/>
        <w:br/>
        <w:t>De esta forma, el CSS se sirve inline y no depende de rutas relativas.</w:t>
      </w:r>
    </w:p>
    <w:p>
      <w:r>
        <w:br w:type="page"/>
      </w:r>
    </w:p>
    <w:p>
      <w:pPr>
        <w:pStyle w:val="Heading1"/>
      </w:pPr>
      <w:r>
        <w:t>12. Cambio 11: Permisos de archivos en el servidor</w:t>
      </w:r>
    </w:p>
    <w:p>
      <w:r>
        <w:t>Para que la aplicación funcione correctamente en el servidor, fue necesario ajustar los permisos de ciertas carpetas.</w:t>
      </w:r>
    </w:p>
    <w:p>
      <w:pPr>
        <w:pStyle w:val="Heading2"/>
      </w:pPr>
      <w:r>
        <w:t>Carpeta con permisos especiales: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Carpeta</w:t>
            </w:r>
          </w:p>
        </w:tc>
        <w:tc>
          <w:tcPr>
            <w:tcW w:type="dxa" w:w="2880"/>
          </w:tcPr>
          <w:p>
            <w:r>
              <w:t>Permisos</w:t>
            </w:r>
          </w:p>
        </w:tc>
        <w:tc>
          <w:tcPr>
            <w:tcW w:type="dxa" w:w="2880"/>
          </w:tcPr>
          <w:p>
            <w:r>
              <w:t>Motivo</w:t>
            </w:r>
          </w:p>
        </w:tc>
      </w:tr>
      <w:tr>
        <w:tc>
          <w:tcPr>
            <w:tcW w:type="dxa" w:w="2880"/>
          </w:tcPr>
          <w:p>
            <w:r>
              <w:t>/API/images/productos/</w:t>
            </w:r>
          </w:p>
        </w:tc>
        <w:tc>
          <w:tcPr>
            <w:tcW w:type="dxa" w:w="2880"/>
          </w:tcPr>
          <w:p>
            <w:r>
              <w:t>775 (rwxrwxr-x)</w:t>
            </w:r>
          </w:p>
        </w:tc>
        <w:tc>
          <w:tcPr>
            <w:tcW w:type="dxa" w:w="2880"/>
          </w:tcPr>
          <w:p>
            <w:r>
              <w:t>Permitir subida de imágenes desde la app</w:t>
            </w:r>
          </w:p>
        </w:tc>
      </w:tr>
      <w:tr>
        <w:tc>
          <w:tcPr>
            <w:tcW w:type="dxa" w:w="2880"/>
          </w:tcPr>
          <w:p>
            <w:r>
              <w:t>/API/</w:t>
            </w:r>
          </w:p>
        </w:tc>
        <w:tc>
          <w:tcPr>
            <w:tcW w:type="dxa" w:w="2880"/>
          </w:tcPr>
          <w:p>
            <w:r>
              <w:t>755 (rwxr-xr-x)</w:t>
            </w:r>
          </w:p>
        </w:tc>
        <w:tc>
          <w:tcPr>
            <w:tcW w:type="dxa" w:w="2880"/>
          </w:tcPr>
          <w:p>
            <w:r>
              <w:t>Permitir lectura de archivos estáticos</w:t>
            </w:r>
          </w:p>
        </w:tc>
      </w:tr>
    </w:tbl>
    <w:p>
      <w:r>
        <w:t>Los permisos se configuran desde FileZilla: botón derecho sobre la carpeta → "Permisos de archivo..." → marcar permisos y marcar "Recurse into subdirectories" → "Apply to all files and directories".</w:t>
        <w:br/>
        <w:br/>
        <w:t>Sin estos permisos, la subida de imágenes desde el panel de administración fallaría por falta de permisos de escritura.</w:t>
      </w:r>
    </w:p>
    <w:p>
      <w:r>
        <w:br w:type="page"/>
      </w:r>
    </w:p>
    <w:p>
      <w:pPr>
        <w:pStyle w:val="Heading1"/>
      </w:pPr>
      <w:r>
        <w:t>13. Extensión mbstring de PHP</w:t>
      </w:r>
    </w:p>
    <w:p>
      <w:r>
        <w:t>Durante el despliegue se detectó que el servidor de Arsys no tenía instalada la extensión mbstring de PHP, lo que provocaba un error al usar la función mb_strtolower().</w:t>
      </w:r>
    </w:p>
    <w:p>
      <w:pPr>
        <w:pStyle w:val="Heading2"/>
      </w:pPr>
      <w:r>
        <w:t>Solución:</w:t>
      </w:r>
    </w:p>
    <w:p>
      <w:r>
        <w:t>Se reemplazó mb_strtolower() por strtolower() en el código PHP, ya que la aplicación no necesita manejo de caracteres multibyte para su funcionamiento.</w:t>
        <w:br/>
        <w:br/>
        <w:t>Si en el futuro se necesitara mbstring (por ejemplo, para caracteres acentuados), habría que solicitarlo en el panel de control de Arsys o cambiarse a un plan que lo incluya.</w:t>
      </w:r>
    </w:p>
    <w:p>
      <w:r>
        <w:br w:type="page"/>
      </w:r>
    </w:p>
    <w:p>
      <w:pPr>
        <w:pStyle w:val="Heading1"/>
      </w:pPr>
      <w:r>
        <w:t>14. Registro de errores durante el despliegue</w:t>
      </w:r>
    </w:p>
    <w:p>
      <w:r>
        <w:t>A continuación se enumeran todos los errores encontrados durante el proceso de despliegue y su solución: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Síntoma</w:t>
            </w:r>
          </w:p>
        </w:tc>
        <w:tc>
          <w:tcPr>
            <w:tcW w:type="dxa" w:w="2880"/>
          </w:tcPr>
          <w:p>
            <w:r>
              <w:t>Solución</w:t>
            </w:r>
          </w:p>
        </w:tc>
      </w:tr>
      <w:tr>
        <w:tc>
          <w:tcPr>
            <w:tcW w:type="dxa" w:w="2880"/>
          </w:tcPr>
          <w:p>
            <w:r>
              <w:t>Error 1: API no responde (404)</w:t>
            </w:r>
          </w:p>
        </w:tc>
        <w:tc>
          <w:tcPr>
            <w:tcW w:type="dxa" w:w="2880"/>
          </w:tcPr>
          <w:p>
            <w:r>
              <w:t>Al acceder a https://chomsky.es/API/api/login, el servidor devolvía 404.</w:t>
            </w:r>
          </w:p>
        </w:tc>
        <w:tc>
          <w:tcPr>
            <w:tcW w:type="dxa" w:w="2880"/>
          </w:tcPr>
          <w:p>
            <w:r>
              <w:t>El api/index.php esperaba que el primer segmento de la ruta fuera "api" (minúsculas), pero desde la subcarpeta /API/ el primer segmento era "API" (mayúsculas). Se añadió case "API": y lógica de normalización de rutas.</w:t>
            </w:r>
          </w:p>
        </w:tc>
      </w:tr>
      <w:tr>
        <w:tc>
          <w:tcPr>
            <w:tcW w:type="dxa" w:w="2880"/>
          </w:tcPr>
          <w:p>
            <w:r>
              <w:t>Error 2: Imágenes de productos no se ven</w:t>
            </w:r>
          </w:p>
        </w:tc>
        <w:tc>
          <w:tcPr>
            <w:tcW w:type="dxa" w:w="2880"/>
          </w:tcPr>
          <w:p>
            <w:r>
              <w:t>Las imágenes de productos no se cargaban en el panel de administración.</w:t>
            </w:r>
          </w:p>
        </w:tc>
        <w:tc>
          <w:tcPr>
            <w:tcW w:type="dxa" w:w="2880"/>
          </w:tcPr>
          <w:p>
            <w:r>
              <w:t>La función getImagenUrl() generaba URLs absolutas (/images/productos/...) pero la app está en /API/. Se cambió a ruta relativa (images/productos/...).</w:t>
            </w:r>
          </w:p>
        </w:tc>
      </w:tr>
      <w:tr>
        <w:tc>
          <w:tcPr>
            <w:tcW w:type="dxa" w:w="2880"/>
          </w:tcPr>
          <w:p>
            <w:r>
              <w:t>Error 3: Error al subir imágenes</w:t>
            </w:r>
          </w:p>
        </w:tc>
        <w:tc>
          <w:tcPr>
            <w:tcW w:type="dxa" w:w="2880"/>
          </w:tcPr>
          <w:p>
            <w:r>
              <w:t>Al subir una imagen desde la app, se guardaba en una ruta incorrecta.</w:t>
            </w:r>
          </w:p>
        </w:tc>
        <w:tc>
          <w:tcPr>
            <w:tcW w:type="dxa" w:w="2880"/>
          </w:tcPr>
          <w:p>
            <w:r>
              <w:t>La ruta de subida en api/index.php apuntaba a la estructura de desarrollo local (FitStock-APP/public/...). Se cambió a la ruta relativa del servidor.</w:t>
            </w:r>
          </w:p>
        </w:tc>
      </w:tr>
      <w:tr>
        <w:tc>
          <w:tcPr>
            <w:tcW w:type="dxa" w:w="2880"/>
          </w:tcPr>
          <w:p>
            <w:r>
              <w:t>Error 4: Página en blanco al refrescar</w:t>
            </w:r>
          </w:p>
        </w:tc>
        <w:tc>
          <w:tcPr>
            <w:tcW w:type="dxa" w:w="2880"/>
          </w:tcPr>
          <w:p>
            <w:r>
              <w:t>Al recargar cualquier ruta de Angular (F5), aparecía página en blanco o 404.</w:t>
            </w:r>
          </w:p>
        </w:tc>
        <w:tc>
          <w:tcPr>
            <w:tcW w:type="dxa" w:w="2880"/>
          </w:tcPr>
          <w:p>
            <w:r>
              <w:t>Faltaba la directiva RewriteBase /API/ en el .htaccess. Se añadió para que Apache resuelva correctamente las rutas relativas desde la subcarpeta.</w:t>
            </w:r>
          </w:p>
        </w:tc>
      </w:tr>
      <w:tr>
        <w:tc>
          <w:tcPr>
            <w:tcW w:type="dxa" w:w="2880"/>
          </w:tcPr>
          <w:p>
            <w:r>
              <w:t>Error 5: Estilos de documentación rotos</w:t>
            </w:r>
          </w:p>
        </w:tc>
        <w:tc>
          <w:tcPr>
            <w:tcW w:type="dxa" w:w="2880"/>
          </w:tcPr>
          <w:p>
            <w:r>
              <w:t>Los estilos CSS de la página de documentación no se cargaban correctamente.</w:t>
            </w:r>
          </w:p>
        </w:tc>
        <w:tc>
          <w:tcPr>
            <w:tcW w:type="dxa" w:w="2880"/>
          </w:tcPr>
          <w:p>
            <w:r>
              <w:t>Las rutas relativas del CSS se rompían en la subcarpeta. Se cambió a CSS inline con file_get_contents().</w:t>
            </w:r>
          </w:p>
        </w:tc>
      </w:tr>
      <w:tr>
        <w:tc>
          <w:tcPr>
            <w:tcW w:type="dxa" w:w="2880"/>
          </w:tcPr>
          <w:p>
            <w:r>
              <w:t>Error 6: mb_strtolower() no existe</w:t>
            </w:r>
          </w:p>
        </w:tc>
        <w:tc>
          <w:tcPr>
            <w:tcW w:type="dxa" w:w="2880"/>
          </w:tcPr>
          <w:p>
            <w:r>
              <w:t>Error PHP: "Call to undefined function mb_strtolower()".</w:t>
            </w:r>
          </w:p>
        </w:tc>
        <w:tc>
          <w:tcPr>
            <w:tcW w:type="dxa" w:w="2880"/>
          </w:tcPr>
          <w:p>
            <w:r>
              <w:t>La extensión mbstring no está instalada en Arsys. Se reemplazó por strtolower() estándar.</w:t>
            </w:r>
          </w:p>
        </w:tc>
      </w:tr>
      <w:tr>
        <w:tc>
          <w:tcPr>
            <w:tcW w:type="dxa" w:w="2880"/>
          </w:tcPr>
          <w:p>
            <w:r>
              <w:t>Error 7: CORS bloqueado</w:t>
            </w:r>
          </w:p>
        </w:tc>
        <w:tc>
          <w:tcPr>
            <w:tcW w:type="dxa" w:w="2880"/>
          </w:tcPr>
          <w:p>
            <w:r>
              <w:t>El navegador bloqueaba las peticiones a la API por CORS.</w:t>
            </w:r>
          </w:p>
        </w:tc>
        <w:tc>
          <w:tcPr>
            <w:tcW w:type="dxa" w:w="2880"/>
          </w:tcPr>
          <w:p>
            <w:r>
              <w:t>Se actualizó la cabecera Access-Control-Allow-Origin en router.php de http://localhost:4200 a https://chomsky.es.</w:t>
            </w:r>
          </w:p>
        </w:tc>
      </w:tr>
      <w:tr>
        <w:tc>
          <w:tcPr>
            <w:tcW w:type="dxa" w:w="2880"/>
          </w:tcPr>
          <w:p>
            <w:r>
              <w:t>Error 8: Sin datos en la aplicación</w:t>
            </w:r>
          </w:p>
        </w:tc>
        <w:tc>
          <w:tcPr>
            <w:tcW w:type="dxa" w:w="2880"/>
          </w:tcPr>
          <w:p>
            <w:r>
              <w:t>La app cargaba pero no mostraba productos, materiales ni incidencias.</w:t>
            </w:r>
          </w:p>
        </w:tc>
        <w:tc>
          <w:tcPr>
            <w:tcW w:type="dxa" w:w="2880"/>
          </w:tcPr>
          <w:p>
            <w:r>
              <w:t>La base de datos solo tenía usuarios. Se añadieron los INSERT con datos de ejemplo al archivo databasearsys.sql.</w:t>
            </w:r>
          </w:p>
        </w:tc>
      </w:tr>
    </w:tbl>
    <w:p>
      <w:pPr>
        <w:pStyle w:val="Heading2"/>
      </w:pPr>
      <w:r>
        <w:t>Resumen de errores por archivo: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 modificado</w:t>
            </w:r>
          </w:p>
        </w:tc>
        <w:tc>
          <w:tcPr>
            <w:tcW w:type="dxa" w:w="4320"/>
          </w:tcPr>
          <w:p>
            <w:r>
              <w:t>Errores que soluciona</w:t>
            </w:r>
          </w:p>
        </w:tc>
      </w:tr>
      <w:tr>
        <w:tc>
          <w:tcPr>
            <w:tcW w:type="dxa" w:w="4320"/>
          </w:tcPr>
          <w:p>
            <w:r>
              <w:t>FitStock-API/router.php</w:t>
            </w:r>
          </w:p>
        </w:tc>
        <w:tc>
          <w:tcPr>
            <w:tcW w:type="dxa" w:w="4320"/>
          </w:tcPr>
          <w:p>
            <w:r>
              <w:t>Error 1 (regex), Error 7 (CORS)</w:t>
            </w:r>
          </w:p>
        </w:tc>
      </w:tr>
      <w:tr>
        <w:tc>
          <w:tcPr>
            <w:tcW w:type="dxa" w:w="4320"/>
          </w:tcPr>
          <w:p>
            <w:r>
              <w:t>FitStock-API/api/index.php</w:t>
            </w:r>
          </w:p>
        </w:tc>
        <w:tc>
          <w:tcPr>
            <w:tcW w:type="dxa" w:w="4320"/>
          </w:tcPr>
          <w:p>
            <w:r>
              <w:t>Error 1 (case API), Error 3 (ruta subida)</w:t>
            </w:r>
          </w:p>
        </w:tc>
      </w:tr>
      <w:tr>
        <w:tc>
          <w:tcPr>
            <w:tcW w:type="dxa" w:w="4320"/>
          </w:tcPr>
          <w:p>
            <w:r>
              <w:t>FitStock-API/.htaccess</w:t>
            </w:r>
          </w:p>
        </w:tc>
        <w:tc>
          <w:tcPr>
            <w:tcW w:type="dxa" w:w="4320"/>
          </w:tcPr>
          <w:p>
            <w:r>
              <w:t>Error 4 (RewriteBase)</w:t>
            </w:r>
          </w:p>
        </w:tc>
      </w:tr>
      <w:tr>
        <w:tc>
          <w:tcPr>
            <w:tcW w:type="dxa" w:w="4320"/>
          </w:tcPr>
          <w:p>
            <w:r>
              <w:t>FitStock-API/docs/docs.php</w:t>
            </w:r>
          </w:p>
        </w:tc>
        <w:tc>
          <w:tcPr>
            <w:tcW w:type="dxa" w:w="4320"/>
          </w:tcPr>
          <w:p>
            <w:r>
              <w:t>Error 5 (CSS inline)</w:t>
            </w:r>
          </w:p>
        </w:tc>
      </w:tr>
      <w:tr>
        <w:tc>
          <w:tcPr>
            <w:tcW w:type="dxa" w:w="4320"/>
          </w:tcPr>
          <w:p>
            <w:r>
              <w:t>FitStock-API/conexion.php</w:t>
            </w:r>
          </w:p>
        </w:tc>
        <w:tc>
          <w:tcPr>
            <w:tcW w:type="dxa" w:w="4320"/>
          </w:tcPr>
          <w:p>
            <w:r>
              <w:t>Credenciales producción</w:t>
            </w:r>
          </w:p>
        </w:tc>
      </w:tr>
      <w:tr>
        <w:tc>
          <w:tcPr>
            <w:tcW w:type="dxa" w:w="4320"/>
          </w:tcPr>
          <w:p>
            <w:r>
              <w:t>FitStock-APP/src/.../producto-list.ts</w:t>
            </w:r>
          </w:p>
        </w:tc>
        <w:tc>
          <w:tcPr>
            <w:tcW w:type="dxa" w:w="4320"/>
          </w:tcPr>
          <w:p>
            <w:r>
              <w:t>Error 2 (URL imágenes)</w:t>
            </w:r>
          </w:p>
        </w:tc>
      </w:tr>
      <w:tr>
        <w:tc>
          <w:tcPr>
            <w:tcW w:type="dxa" w:w="4320"/>
          </w:tcPr>
          <w:p>
            <w:r>
              <w:t>FitStock-APP/src/.../services/*.ts</w:t>
            </w:r>
          </w:p>
        </w:tc>
        <w:tc>
          <w:tcPr>
            <w:tcW w:type="dxa" w:w="4320"/>
          </w:tcPr>
          <w:p>
            <w:r>
              <w:t>Error 7 (URL API)</w:t>
            </w:r>
          </w:p>
        </w:tc>
      </w:tr>
      <w:tr>
        <w:tc>
          <w:tcPr>
            <w:tcW w:type="dxa" w:w="4320"/>
          </w:tcPr>
          <w:p>
            <w:r>
              <w:t>FitStock-API/config/databasearsys.sql</w:t>
            </w:r>
          </w:p>
        </w:tc>
        <w:tc>
          <w:tcPr>
            <w:tcW w:type="dxa" w:w="4320"/>
          </w:tcPr>
          <w:p>
            <w:r>
              <w:t>Error 8 (datos ejemplo)</w:t>
            </w:r>
          </w:p>
        </w:tc>
      </w:tr>
    </w:tbl>
    <w:p>
      <w:r>
        <w:br w:type="page"/>
      </w:r>
    </w:p>
    <w:p>
      <w:pPr>
        <w:pStyle w:val="Heading1"/>
      </w:pPr>
      <w:r>
        <w:t>15. Archivos a subir por FTP</w:t>
      </w:r>
    </w:p>
    <w:p>
      <w:pPr>
        <w:pStyle w:val="Heading2"/>
      </w:pPr>
      <w:r>
        <w:t>Paso 1: Angular (a /html/API/)</w:t>
      </w:r>
    </w:p>
    <w:p>
      <w:r>
        <w:t>Desde dist/fitStock-front/browser/:</w:t>
        <w:br/>
        <w:t xml:space="preserve">  • index.html</w:t>
        <w:br/>
        <w:t xml:space="preserve">  • main-*.js</w:t>
        <w:br/>
        <w:t xml:space="preserve">  • polyfills-*.js</w:t>
        <w:br/>
        <w:t xml:space="preserve">  • styles-*.css</w:t>
        <w:br/>
        <w:t xml:space="preserve">  • favicon.ico</w:t>
        <w:br/>
        <w:t xml:space="preserve">  • icono.jpg</w:t>
        <w:br/>
        <w:t xml:space="preserve">  • images/ (carpeta completa)</w:t>
      </w:r>
    </w:p>
    <w:p>
      <w:pPr>
        <w:pStyle w:val="Heading2"/>
      </w:pPr>
      <w:r>
        <w:t>Paso 2: API actualizada (a /html/API/)</w:t>
      </w:r>
    </w:p>
    <w:p>
      <w:r>
        <w:t xml:space="preserve">  • router.php (desde FitStock-API/router.php)</w:t>
        <w:br/>
        <w:t xml:space="preserve">  • api/index.php (desde FitStock-API/api/index.php)</w:t>
      </w:r>
    </w:p>
    <w:p>
      <w:pPr>
        <w:pStyle w:val="Heading2"/>
      </w:pPr>
      <w:r>
        <w:t>Paso 3: Imágenes de productos (a /html/API/images/productos/)</w:t>
      </w:r>
    </w:p>
    <w:p>
      <w:r>
        <w:t xml:space="preserve">  • FitStock-APP/public/images/productos/*.jpg</w:t>
      </w:r>
    </w:p>
    <w:p>
      <w:pPr>
        <w:pStyle w:val="Heading2"/>
      </w:pPr>
      <w:r>
        <w:t>Paso 4: Base de datos</w:t>
      </w:r>
    </w:p>
    <w:p>
      <w:r>
        <w:t xml:space="preserve">  • Importar FitStock-API/config/databasearsys.sql en phpMyAdmin</w:t>
      </w:r>
    </w:p>
    <w:p>
      <w:r>
        <w:br w:type="page"/>
      </w:r>
    </w:p>
    <w:p>
      <w:pPr>
        <w:pStyle w:val="Heading1"/>
      </w:pPr>
      <w:r>
        <w:t>16. Estructura final del servidor</w:t>
      </w:r>
    </w:p>
    <w:p>
      <w:r>
        <w:rPr>
          <w:rFonts w:ascii="Consolas" w:hAnsi="Consolas"/>
          <w:sz w:val="18"/>
        </w:rPr>
        <w:t>/html/</w:t>
        <w:br/>
        <w:t>└── API/</w:t>
        <w:br/>
        <w:t xml:space="preserve">    ├── .htaccess              # Redirección a router.php</w:t>
        <w:br/>
        <w:t xml:space="preserve">    ├── router.php             # Router PHP (modificado)</w:t>
        <w:br/>
        <w:t xml:space="preserve">    ├── index.html             # Angular (NUEVO)</w:t>
        <w:br/>
        <w:t xml:space="preserve">    ├── main-*.js              # Angular (NUEVO)</w:t>
        <w:br/>
        <w:t xml:space="preserve">    ├── polyfills-*.js         # Angular (NUEVO)</w:t>
        <w:br/>
        <w:t xml:space="preserve">    ├── styles-*.css           # Angular (NUEVO)</w:t>
        <w:br/>
        <w:t xml:space="preserve">    ├── favicon.ico            # Angular (NUEVO)</w:t>
        <w:br/>
        <w:t xml:space="preserve">    ├── icono.jpg              # Angular (NUEVO)</w:t>
        <w:br/>
        <w:t xml:space="preserve">    ├── images/                # Angular (NUEVO)</w:t>
        <w:br/>
        <w:t xml:space="preserve">    │   └── productos/         # Imágenes de productos</w:t>
        <w:br/>
        <w:t xml:space="preserve">    │       ├── *.jpg</w:t>
        <w:br/>
        <w:t xml:space="preserve">    │       └── ...</w:t>
        <w:br/>
        <w:t xml:space="preserve">    ├── api/                   # Backend PHP</w:t>
        <w:br/>
        <w:t xml:space="preserve">    │   ├── index.php          # (modificado)</w:t>
        <w:br/>
        <w:t xml:space="preserve">    │   └── ...</w:t>
        <w:br/>
        <w:t xml:space="preserve">    ├── conexion.php           # Conexión BD</w:t>
        <w:br/>
        <w:t xml:space="preserve">    ├── config/                # Configuración</w:t>
        <w:br/>
        <w:t xml:space="preserve">    ├── docs/                  # Documentación</w:t>
        <w:br/>
        <w:t xml:space="preserve">    └── models/                # Modelos de datos</w:t>
      </w:r>
    </w:p>
    <w:p>
      <w:r>
        <w:br w:type="page"/>
      </w:r>
    </w:p>
    <w:p>
      <w:pPr>
        <w:pStyle w:val="Heading1"/>
      </w:pPr>
      <w:r>
        <w:t>17. Verificación post-despliegue</w:t>
      </w:r>
    </w:p>
    <w:p>
      <w:r>
        <w:t>Una vez subidos todos los archivos y configurada la base de datos, se recomienda seguir esta checklist para verificar que todo funciona correctamente:</w:t>
      </w:r>
    </w:p>
    <w:p>
      <w:pPr>
        <w:pStyle w:val="ListBullet"/>
      </w:pPr>
      <w:r>
        <w:t>1. Acceder a https://chomsky.es/API/ y comprobar que se carga la página de inicio</w:t>
      </w:r>
    </w:p>
    <w:p>
      <w:pPr>
        <w:pStyle w:val="ListBullet"/>
      </w:pPr>
      <w:r>
        <w:t>2. Probar el registro de un nuevo usuario</w:t>
      </w:r>
    </w:p>
    <w:p>
      <w:pPr>
        <w:pStyle w:val="ListBullet"/>
      </w:pPr>
      <w:r>
        <w:t>3. Iniciar sesión con admin@fitstock.com (o el usuario creado)</w:t>
      </w:r>
    </w:p>
    <w:p>
      <w:pPr>
        <w:pStyle w:val="ListBullet"/>
      </w:pPr>
      <w:r>
        <w:t>4. Verificar que el dashboard de administración carga los datos del resumen</w:t>
      </w:r>
    </w:p>
    <w:p>
      <w:pPr>
        <w:pStyle w:val="ListBullet"/>
      </w:pPr>
      <w:r>
        <w:t>5. Comprobar que la lista de productos se muestra correctamente (incluyendo imágenes)</w:t>
      </w:r>
    </w:p>
    <w:p>
      <w:pPr>
        <w:pStyle w:val="ListBullet"/>
      </w:pPr>
      <w:r>
        <w:t>6. Probar a crear, editar y eliminar un producto</w:t>
      </w:r>
    </w:p>
    <w:p>
      <w:pPr>
        <w:pStyle w:val="ListBullet"/>
      </w:pPr>
      <w:r>
        <w:t>7. Comprobar que los materiales (máquinas y prestables) se listan correctamente</w:t>
      </w:r>
    </w:p>
    <w:p>
      <w:pPr>
        <w:pStyle w:val="ListBullet"/>
      </w:pPr>
      <w:r>
        <w:t>8. Verificar que los préstamos funcionan (crear, devolver, eliminar)</w:t>
      </w:r>
    </w:p>
    <w:p>
      <w:pPr>
        <w:pStyle w:val="ListBullet"/>
      </w:pPr>
      <w:r>
        <w:t>9. Probar el sistema de incidencias (crear, cambiar estado, resolver)</w:t>
      </w:r>
    </w:p>
    <w:p>
      <w:pPr>
        <w:pStyle w:val="ListBullet"/>
      </w:pPr>
      <w:r>
        <w:t>10. Probar la subida de una imagen de producto</w:t>
      </w:r>
    </w:p>
    <w:p>
      <w:pPr>
        <w:pStyle w:val="ListBullet"/>
      </w:pPr>
      <w:r>
        <w:t>11. Refrescar (F5) en varias rutas: /API/, /API/login, /API/admin/inventario</w:t>
      </w:r>
    </w:p>
    <w:p>
      <w:pPr>
        <w:pStyle w:val="ListBullet"/>
      </w:pPr>
      <w:r>
        <w:t>12. Verificar que la documentación en /API/docs/docs.php se ve correctamente</w:t>
      </w:r>
    </w:p>
    <w:p>
      <w:pPr>
        <w:pStyle w:val="ListBullet"/>
      </w:pPr>
      <w:r>
        <w:t>13. Cerrar sesión y verificar que se redirige correctamente</w:t>
      </w:r>
    </w:p>
    <w:p/>
    <w:p>
      <w:r>
        <w:t>Si todos los puntos funcionan, el despliegue se ha completado con éxito.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