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ributor-license-agreement-cla"/>
    <w:p>
      <w:pPr>
        <w:pStyle w:val="Heading1"/>
      </w:pPr>
      <w:r>
        <w:t xml:space="preserve">Contributor License Agreement (CLA)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SOVA – Spatial-Oriented Virtual Archive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</w:t>
      </w:r>
    </w:p>
    <w:p>
      <w:pPr>
        <w:pStyle w:val="BodyText"/>
      </w:pPr>
      <w:r>
        <w:t xml:space="preserve">This Contributor License Agreement (</w:t>
      </w:r>
      <w:r>
        <w:t xml:space="preserve">“Agreement”</w:t>
      </w:r>
      <w:r>
        <w:t xml:space="preserve">) governs all Contributions submitted to Project SOVA (</w:t>
      </w:r>
      <w:r>
        <w:t xml:space="preserve">“Project”</w:t>
      </w:r>
      <w:r>
        <w:t xml:space="preserve">).</w:t>
      </w:r>
    </w:p>
    <w:p>
      <w:pPr>
        <w:pStyle w:val="BodyText"/>
      </w:pPr>
      <w:r>
        <w:t xml:space="preserve">By submitting any Contribution to the Project, the Contributor accepts the terms of this Agreement.</w:t>
      </w:r>
    </w:p>
    <w:p>
      <w:r>
        <w:pict>
          <v:rect style="width:0;height:1.5pt" o:hralign="center" o:hrstd="t" o:hr="t"/>
        </w:pict>
      </w:r>
    </w:p>
    <w:bookmarkEnd w:id="20"/>
    <w:bookmarkStart w:id="21" w:name="definitions"/>
    <w:p>
      <w:pPr>
        <w:pStyle w:val="Heading1"/>
      </w:pPr>
      <w:r>
        <w:t xml:space="preserve">1. Definitions</w:t>
      </w:r>
    </w:p>
    <w:p>
      <w:pPr>
        <w:pStyle w:val="FirstParagraph"/>
      </w:pPr>
      <w:r>
        <w:rPr>
          <w:b/>
          <w:bCs/>
        </w:rPr>
        <w:t xml:space="preserve">Project</w:t>
      </w:r>
    </w:p>
    <w:p>
      <w:pPr>
        <w:pStyle w:val="BodyText"/>
      </w:pPr>
      <w:r>
        <w:t xml:space="preserve">Project SOVA (Spatial-Oriented Virtual Archive).</w:t>
      </w:r>
    </w:p>
    <w:p>
      <w:pPr>
        <w:pStyle w:val="BodyText"/>
      </w:pPr>
      <w:r>
        <w:rPr>
          <w:b/>
          <w:bCs/>
        </w:rPr>
        <w:t xml:space="preserve">Contributor</w:t>
      </w:r>
    </w:p>
    <w:p>
      <w:pPr>
        <w:pStyle w:val="BodyText"/>
      </w:pPr>
      <w:r>
        <w:t xml:space="preserve">Any individual or legal entity submitting a Contribution to the Project.</w:t>
      </w:r>
    </w:p>
    <w:p>
      <w:pPr>
        <w:pStyle w:val="BodyText"/>
      </w:pPr>
      <w:r>
        <w:rPr>
          <w:b/>
          <w:bCs/>
        </w:rPr>
        <w:t xml:space="preserve">Contribution</w:t>
      </w:r>
    </w:p>
    <w:p>
      <w:pPr>
        <w:pStyle w:val="BodyText"/>
      </w:pPr>
      <w:r>
        <w:t xml:space="preserve">Any source code, documentation, specifications, translations, graphics, tests, configuration files, datasets, examples or other original material intentionally submitted to Project SOVA.</w:t>
      </w:r>
    </w:p>
    <w:p>
      <w:pPr>
        <w:pStyle w:val="BodyText"/>
      </w:pPr>
      <w:r>
        <w:rPr>
          <w:b/>
          <w:bCs/>
        </w:rPr>
        <w:t xml:space="preserve">Primary Copyright Holder</w:t>
      </w:r>
    </w:p>
    <w:p>
      <w:pPr>
        <w:pStyle w:val="BodyText"/>
      </w:pPr>
      <w:r>
        <w:t xml:space="preserve">The copyright administrator of Project SOVA (currently Marina Shilova), or her legal successor.</w:t>
      </w:r>
    </w:p>
    <w:p>
      <w:r>
        <w:pict>
          <v:rect style="width:0;height:1.5pt" o:hralign="center" o:hrstd="t" o:hr="t"/>
        </w:pict>
      </w:r>
    </w:p>
    <w:bookmarkEnd w:id="21"/>
    <w:bookmarkStart w:id="22" w:name="copyright-ownership"/>
    <w:p>
      <w:pPr>
        <w:pStyle w:val="Heading1"/>
      </w:pPr>
      <w:r>
        <w:t xml:space="preserve">2. Copyright Ownership</w:t>
      </w:r>
    </w:p>
    <w:p>
      <w:pPr>
        <w:pStyle w:val="FirstParagraph"/>
      </w:pPr>
      <w:r>
        <w:t xml:space="preserve">The Contributor retains full copyright ownership of all original Contributions.</w:t>
      </w:r>
    </w:p>
    <w:p>
      <w:pPr>
        <w:pStyle w:val="BodyText"/>
      </w:pPr>
      <w:r>
        <w:t xml:space="preserve">Nothing in this Agreement transfers copyright ownership to the Primary Copyright Holder.</w:t>
      </w:r>
    </w:p>
    <w:p>
      <w:r>
        <w:pict>
          <v:rect style="width:0;height:1.5pt" o:hralign="center" o:hrstd="t" o:hr="t"/>
        </w:pict>
      </w:r>
    </w:p>
    <w:bookmarkEnd w:id="22"/>
    <w:bookmarkStart w:id="23" w:name="license-granted"/>
    <w:p>
      <w:pPr>
        <w:pStyle w:val="Heading1"/>
      </w:pPr>
      <w:r>
        <w:t xml:space="preserve">3. License Granted</w:t>
      </w:r>
    </w:p>
    <w:p>
      <w:pPr>
        <w:pStyle w:val="FirstParagraph"/>
      </w:pPr>
      <w:r>
        <w:t xml:space="preserve">The Contributor grants the Primary Copyright Holder a perpetual, worldwide, non-exclusive, irrevocable, royalty-free license to:</w:t>
      </w:r>
    </w:p>
    <w:p>
      <w:pPr>
        <w:pStyle w:val="Compact"/>
        <w:numPr>
          <w:ilvl w:val="0"/>
          <w:numId w:val="1001"/>
        </w:numPr>
      </w:pPr>
      <w:r>
        <w:t xml:space="preserve">use the Contribution;</w:t>
      </w:r>
    </w:p>
    <w:p>
      <w:pPr>
        <w:pStyle w:val="Compact"/>
        <w:numPr>
          <w:ilvl w:val="0"/>
          <w:numId w:val="1001"/>
        </w:numPr>
      </w:pPr>
      <w:r>
        <w:t xml:space="preserve">reproduce the Contribution;</w:t>
      </w:r>
    </w:p>
    <w:p>
      <w:pPr>
        <w:pStyle w:val="Compact"/>
        <w:numPr>
          <w:ilvl w:val="0"/>
          <w:numId w:val="1001"/>
        </w:numPr>
      </w:pPr>
      <w:r>
        <w:t xml:space="preserve">modify the Contribution;</w:t>
      </w:r>
    </w:p>
    <w:p>
      <w:pPr>
        <w:pStyle w:val="Compact"/>
        <w:numPr>
          <w:ilvl w:val="0"/>
          <w:numId w:val="1001"/>
        </w:numPr>
      </w:pPr>
      <w:r>
        <w:t xml:space="preserve">combine the Contribution with other software;</w:t>
      </w:r>
    </w:p>
    <w:p>
      <w:pPr>
        <w:pStyle w:val="Compact"/>
        <w:numPr>
          <w:ilvl w:val="0"/>
          <w:numId w:val="1001"/>
        </w:numPr>
      </w:pPr>
      <w:r>
        <w:t xml:space="preserve">publish the Contribution;</w:t>
      </w:r>
    </w:p>
    <w:p>
      <w:pPr>
        <w:pStyle w:val="Compact"/>
        <w:numPr>
          <w:ilvl w:val="0"/>
          <w:numId w:val="1001"/>
        </w:numPr>
      </w:pPr>
      <w:r>
        <w:t xml:space="preserve">distribute the Contribution;</w:t>
      </w:r>
    </w:p>
    <w:p>
      <w:pPr>
        <w:pStyle w:val="Compact"/>
        <w:numPr>
          <w:ilvl w:val="0"/>
          <w:numId w:val="1001"/>
        </w:numPr>
      </w:pPr>
      <w:r>
        <w:t xml:space="preserve">sublicense the Contribution;</w:t>
      </w:r>
    </w:p>
    <w:p>
      <w:pPr>
        <w:pStyle w:val="Compact"/>
        <w:numPr>
          <w:ilvl w:val="0"/>
          <w:numId w:val="1001"/>
        </w:numPr>
      </w:pPr>
      <w:r>
        <w:t xml:space="preserve">include the Contribution in future versions of Project SOVA;</w:t>
      </w:r>
    </w:p>
    <w:p>
      <w:pPr>
        <w:pStyle w:val="Compact"/>
        <w:numPr>
          <w:ilvl w:val="0"/>
          <w:numId w:val="1001"/>
        </w:numPr>
      </w:pPr>
      <w:r>
        <w:t xml:space="preserve">distribute Project SOVA under the GNU Affero General Public License Version 3 (AGPL v3) or any later version;</w:t>
      </w:r>
    </w:p>
    <w:p>
      <w:pPr>
        <w:pStyle w:val="Compact"/>
        <w:numPr>
          <w:ilvl w:val="0"/>
          <w:numId w:val="1001"/>
        </w:numPr>
      </w:pPr>
      <w:r>
        <w:t xml:space="preserve">distribute Project SOVA under one or more additional open-source or commercial licenses.</w:t>
      </w:r>
    </w:p>
    <w:p>
      <w:r>
        <w:pict>
          <v:rect style="width:0;height:1.5pt" o:hralign="center" o:hrstd="t" o:hr="t"/>
        </w:pict>
      </w:r>
    </w:p>
    <w:bookmarkEnd w:id="23"/>
    <w:bookmarkStart w:id="24" w:name="project-governance"/>
    <w:p>
      <w:pPr>
        <w:pStyle w:val="Heading1"/>
      </w:pPr>
      <w:r>
        <w:t xml:space="preserve">4. Project Governance</w:t>
      </w:r>
    </w:p>
    <w:p>
      <w:pPr>
        <w:pStyle w:val="FirstParagraph"/>
      </w:pPr>
      <w:r>
        <w:t xml:space="preserve">The Contributor acknowledges that Project SOVA is managed by the Primary Copyright Holder.</w:t>
      </w:r>
    </w:p>
    <w:p>
      <w:pPr>
        <w:pStyle w:val="BodyText"/>
      </w:pPr>
      <w:r>
        <w:t xml:space="preserve">Licensing decisions, release management, acceptance of Contributions and long-term project governance are determined by the Primary Copyright Holder.</w:t>
      </w:r>
    </w:p>
    <w:p>
      <w:r>
        <w:pict>
          <v:rect style="width:0;height:1.5pt" o:hralign="center" o:hrstd="t" o:hr="t"/>
        </w:pict>
      </w:r>
    </w:p>
    <w:bookmarkEnd w:id="24"/>
    <w:bookmarkStart w:id="25" w:name="original-work"/>
    <w:p>
      <w:pPr>
        <w:pStyle w:val="Heading1"/>
      </w:pPr>
      <w:r>
        <w:t xml:space="preserve">5. Original Work</w:t>
      </w:r>
    </w:p>
    <w:p>
      <w:pPr>
        <w:pStyle w:val="FirstParagraph"/>
      </w:pPr>
      <w:r>
        <w:t xml:space="preserve">The Contributor represents that:</w:t>
      </w:r>
    </w:p>
    <w:p>
      <w:pPr>
        <w:pStyle w:val="Compact"/>
        <w:numPr>
          <w:ilvl w:val="0"/>
          <w:numId w:val="1002"/>
        </w:numPr>
      </w:pPr>
      <w:r>
        <w:t xml:space="preserve">the Contribution is the Contributor’s original work;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03"/>
        </w:numPr>
      </w:pPr>
      <w:r>
        <w:t xml:space="preserve">the Contributor has sufficient legal rights to submit the Contribution.</w:t>
      </w:r>
    </w:p>
    <w:p>
      <w:pPr>
        <w:pStyle w:val="FirstParagraph"/>
      </w:pPr>
      <w:r>
        <w:t xml:space="preserve">The Contributor further represents that the Contribution does not knowingly infringe any copyright, patent, trademark or other intellectual property rights.</w:t>
      </w:r>
    </w:p>
    <w:p>
      <w:r>
        <w:pict>
          <v:rect style="width:0;height:1.5pt" o:hralign="center" o:hrstd="t" o:hr="t"/>
        </w:pict>
      </w:r>
    </w:p>
    <w:bookmarkEnd w:id="25"/>
    <w:bookmarkStart w:id="26" w:name="third-party-components"/>
    <w:p>
      <w:pPr>
        <w:pStyle w:val="Heading1"/>
      </w:pPr>
      <w:r>
        <w:t xml:space="preserve">6. Third-Party Components</w:t>
      </w:r>
    </w:p>
    <w:p>
      <w:pPr>
        <w:pStyle w:val="FirstParagraph"/>
      </w:pPr>
      <w:r>
        <w:t xml:space="preserve">If the Contribution contains third-party software or materials, the Contributor agrees to identify the applicable licenses and copyright notices.</w:t>
      </w:r>
    </w:p>
    <w:p>
      <w:r>
        <w:pict>
          <v:rect style="width:0;height:1.5pt" o:hralign="center" o:hrstd="t" o:hr="t"/>
        </w:pict>
      </w:r>
    </w:p>
    <w:bookmarkEnd w:id="26"/>
    <w:bookmarkStart w:id="27" w:name="patent-grant"/>
    <w:p>
      <w:pPr>
        <w:pStyle w:val="Heading1"/>
      </w:pPr>
      <w:r>
        <w:t xml:space="preserve">7. Patent Grant</w:t>
      </w:r>
    </w:p>
    <w:p>
      <w:pPr>
        <w:pStyle w:val="FirstParagraph"/>
      </w:pPr>
      <w:r>
        <w:t xml:space="preserve">To the extent permitted by applicable law, the Contributor grants a perpetual, worldwide, non-exclusive, royalty-free patent license covering any patent claims necessarily infringed by the Contribution.</w:t>
      </w:r>
    </w:p>
    <w:p>
      <w:r>
        <w:pict>
          <v:rect style="width:0;height:1.5pt" o:hralign="center" o:hrstd="t" o:hr="t"/>
        </w:pict>
      </w:r>
    </w:p>
    <w:bookmarkEnd w:id="27"/>
    <w:bookmarkStart w:id="28" w:name="attribution"/>
    <w:p>
      <w:pPr>
        <w:pStyle w:val="Heading1"/>
      </w:pPr>
      <w:r>
        <w:t xml:space="preserve">8. Attribution</w:t>
      </w:r>
    </w:p>
    <w:p>
      <w:pPr>
        <w:pStyle w:val="FirstParagraph"/>
      </w:pPr>
      <w:r>
        <w:t xml:space="preserve">Project SOVA shall make reasonable efforts to preserve authorship information associated with accepted Contributions.</w:t>
      </w:r>
    </w:p>
    <w:p>
      <w:pPr>
        <w:pStyle w:val="BodyText"/>
      </w:pPr>
      <w:r>
        <w:t xml:space="preserve">Accepted Contributors shall be acknowledged in the AUTHORS file unless they request otherwise.</w:t>
      </w:r>
    </w:p>
    <w:p>
      <w:pPr>
        <w:pStyle w:val="BodyText"/>
      </w:pPr>
      <w:r>
        <w:t xml:space="preserve">Nothing in this Agreement permits removal or falsification of authorship information.</w:t>
      </w:r>
    </w:p>
    <w:p>
      <w:r>
        <w:pict>
          <v:rect style="width:0;height:1.5pt" o:hralign="center" o:hrstd="t" o:hr="t"/>
        </w:pict>
      </w:r>
    </w:p>
    <w:bookmarkEnd w:id="28"/>
    <w:bookmarkStart w:id="29" w:name="warranty-disclaimer"/>
    <w:p>
      <w:pPr>
        <w:pStyle w:val="Heading1"/>
      </w:pPr>
      <w:r>
        <w:t xml:space="preserve">9. Warranty Disclaimer</w:t>
      </w:r>
    </w:p>
    <w:p>
      <w:pPr>
        <w:pStyle w:val="FirstParagraph"/>
      </w:pPr>
      <w:r>
        <w:t xml:space="preserve">Contributions are provided</w:t>
      </w:r>
      <w:r>
        <w:t xml:space="preserve"> </w:t>
      </w:r>
      <w:r>
        <w:t xml:space="preserve">“AS IS”</w:t>
      </w:r>
      <w:r>
        <w:t xml:space="preserve">, without warranties or conditions of any kind, express or implied.</w:t>
      </w:r>
    </w:p>
    <w:p>
      <w:r>
        <w:pict>
          <v:rect style="width:0;height:1.5pt" o:hralign="center" o:hrstd="t" o:hr="t"/>
        </w:pict>
      </w:r>
    </w:p>
    <w:bookmarkEnd w:id="29"/>
    <w:bookmarkStart w:id="30" w:name="acceptance"/>
    <w:p>
      <w:pPr>
        <w:pStyle w:val="Heading1"/>
      </w:pPr>
      <w:r>
        <w:t xml:space="preserve">10. Acceptance</w:t>
      </w:r>
    </w:p>
    <w:p>
      <w:pPr>
        <w:pStyle w:val="FirstParagraph"/>
      </w:pPr>
      <w:r>
        <w:t xml:space="preserve">Submitting a pull request, commit, patch, merge request or any other Contribution constitutes acceptance of this Agreement.</w:t>
      </w:r>
    </w:p>
    <w:p>
      <w:r>
        <w:pict>
          <v:rect style="width:0;height:1.5pt" o:hralign="center" o:hrstd="t" o:hr="t"/>
        </w:pict>
      </w:r>
    </w:p>
    <w:bookmarkEnd w:id="30"/>
    <w:bookmarkStart w:id="31" w:name="entire-agreement"/>
    <w:p>
      <w:pPr>
        <w:pStyle w:val="Heading1"/>
      </w:pPr>
      <w:r>
        <w:t xml:space="preserve">11. Entire Agreement</w:t>
      </w:r>
    </w:p>
    <w:p>
      <w:pPr>
        <w:pStyle w:val="FirstParagraph"/>
      </w:pPr>
      <w:r>
        <w:t xml:space="preserve">This Agreement constitutes the entire agreement between the Contributor and the Primary Copyright Holder concerning Contributions to Project SOVA.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Agreement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2026-07-26T08:21:21Z</dcterms:created>
  <dcterms:modified xsi:type="dcterms:W3CDTF">2026-07-26T08:21:21Z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