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Alonso_Week</w:t>
      </w:r>
      <w:r>
        <w:t xml:space="preserve"> </w:t>
      </w:r>
      <w:r>
        <w:t xml:space="preserve">1</w:t>
      </w:r>
      <w:r>
        <w:t xml:space="preserve"> </w:t>
      </w:r>
      <w:r>
        <w:t xml:space="preserve">Lab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7/9/2018</w:t>
      </w:r>
    </w:p>
    <w:p>
      <w:pPr>
        <w:pStyle w:val="FirstParagraph"/>
      </w:pPr>
      <w:r>
        <w:t xml:space="preserve">IST687 Introduction to Data Science: Week 1 Lab.</w:t>
      </w:r>
    </w:p>
    <w:p>
      <w:pPr>
        <w:pStyle w:val="BodyText"/>
      </w:pPr>
      <w:r>
        <w:t xml:space="preserve">Boolean logic is logic where the answer to a question asked can only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There are no other options.</w:t>
      </w:r>
      <w:r>
        <w:t xml:space="preserve"> </w:t>
      </w:r>
      <w:r>
        <w:t xml:space="preserve">Within R, there are three operators that are commonly used for Boolean logic: AND (</w:t>
      </w:r>
      <w:r>
        <w:rPr>
          <w:rStyle w:val="VerbatimChar"/>
        </w:rPr>
        <w:t xml:space="preserve">&amp;</w:t>
      </w:r>
      <w:r>
        <w:t xml:space="preserve">), OR (</w:t>
      </w:r>
      <w:r>
        <w:rPr>
          <w:rStyle w:val="VerbatimChar"/>
        </w:rPr>
        <w:t xml:space="preserve">|</w:t>
      </w:r>
      <w:r>
        <w:t xml:space="preserve">), and NOT (</w:t>
      </w:r>
      <w:r>
        <w:rPr>
          <w:rStyle w:val="VerbatimChar"/>
        </w:rPr>
        <w:t xml:space="preserve">!</w:t>
      </w:r>
      <w:r>
        <w:t xml:space="preserve">).</w:t>
      </w:r>
    </w:p>
    <w:p>
      <w:pPr>
        <w:pStyle w:val="Heading1"/>
      </w:pPr>
      <w:bookmarkStart w:id="21" w:name="and"/>
      <w:bookmarkEnd w:id="21"/>
      <w:r>
        <w:t xml:space="preserve">AND (</w:t>
      </w:r>
      <w:r>
        <w:rPr>
          <w:rStyle w:val="VerbatimChar"/>
        </w:rPr>
        <w:t xml:space="preserve">&amp;</w:t>
      </w:r>
      <w:r>
        <w:t xml:space="preserve">)</w:t>
      </w:r>
    </w:p>
    <w:p>
      <w:pPr>
        <w:pStyle w:val="FirstParagraph"/>
      </w:pPr>
      <w:r>
        <w:t xml:space="preserve">The element-wise AND (</w:t>
      </w:r>
      <w:r>
        <w:rPr>
          <w:rStyle w:val="VerbatimChar"/>
        </w:rPr>
        <w:t xml:space="preserve">&amp;</w:t>
      </w:r>
      <w:r>
        <w:t xml:space="preserve">) operator is used to test whether two elements (including all elements within a vector) are equal to each other.</w:t>
      </w:r>
    </w:p>
    <w:p>
      <w:pPr>
        <w:pStyle w:val="SourceCode"/>
      </w:pPr>
      <w:r>
        <w:rPr>
          <w:rStyle w:val="CommentTok"/>
        </w:rPr>
        <w:t xml:space="preserve"># 1 &amp; 1 is TRUE because they share the same element.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TRUE &amp; TRUE are also TRUE because they share the same element</w:t>
      </w:r>
      <w:r>
        <w:br w:type="textWrapping"/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TRUE &amp; FALSE or FALSE &amp; FALSE do not share the same element, hence they are both FALSE</w:t>
      </w:r>
      <w:r>
        <w:br w:type="textWrapping"/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In R, there also exist another Logical AND (</w:t>
      </w:r>
      <w:r>
        <w:rPr>
          <w:rStyle w:val="VerbatimChar"/>
        </w:rPr>
        <w:t xml:space="preserve">&amp;&amp;</w:t>
      </w:r>
      <w:r>
        <w:t xml:space="preserve">) that only tests whether the first element of two vectors are both TRUE.</w:t>
      </w:r>
    </w:p>
    <w:p>
      <w:pPr>
        <w:pStyle w:val="SourceCode"/>
      </w:pPr>
      <w:r>
        <w:rPr>
          <w:rStyle w:val="CommentTok"/>
        </w:rPr>
        <w:t xml:space="preserve"># Returns TRUE since both of the first elements of the vectors are TRUE..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Returns FALSE because both of the first elements of the two vectors isn't TRUE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1"/>
      </w:pPr>
      <w:bookmarkStart w:id="22" w:name="or"/>
      <w:bookmarkEnd w:id="22"/>
      <w:r>
        <w:t xml:space="preserve">OR (</w:t>
      </w:r>
      <w:r>
        <w:rPr>
          <w:rStyle w:val="VerbatimChar"/>
        </w:rPr>
        <w:t xml:space="preserve">|</w:t>
      </w:r>
      <w:r>
        <w:t xml:space="preserve">)</w:t>
      </w:r>
    </w:p>
    <w:p>
      <w:pPr>
        <w:pStyle w:val="FirstParagraph"/>
      </w:pPr>
      <w:r>
        <w:t xml:space="preserve">The element-wise OR (</w:t>
      </w:r>
      <w:r>
        <w:rPr>
          <w:rStyle w:val="VerbatimChar"/>
        </w:rPr>
        <w:t xml:space="preserve">|</w:t>
      </w:r>
      <w:r>
        <w:t xml:space="preserve">) operator tests whether an element (or all elements in a vector) is either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based on whether one of them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Two integers are both TRUE values, hence the operator recognizes them as TRUE.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The same can be said of 1 and TRUE.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But if none of the options is TRUE, then the logical operator gives FALSE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There is also a Logical OR (</w:t>
      </w:r>
      <w:r>
        <w:rPr>
          <w:rStyle w:val="VerbatimChar"/>
        </w:rPr>
        <w:t xml:space="preserve">||</w:t>
      </w:r>
      <w:r>
        <w:t xml:space="preserve">) operator that tests whether the first element of two vectors is TRUE or FALSE.</w:t>
      </w:r>
    </w:p>
    <w:p>
      <w:pPr>
        <w:pStyle w:val="SourceCode"/>
      </w:pPr>
      <w:r>
        <w:rPr>
          <w:rStyle w:val="CommentTok"/>
        </w:rPr>
        <w:t xml:space="preserve"># Returns TRUE since one of the first elements of the vectors are TRUE.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Returns FALSE because one of the first elements of the two vectors isn't TRUE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not"/>
      <w:bookmarkEnd w:id="23"/>
      <w:r>
        <w:t xml:space="preserve">NOT (</w:t>
      </w:r>
      <w:r>
        <w:rPr>
          <w:rStyle w:val="VerbatimChar"/>
        </w:rPr>
        <w:t xml:space="preserve">!</w:t>
      </w:r>
      <w:r>
        <w:t xml:space="preserve">)</w:t>
      </w:r>
    </w:p>
    <w:p>
      <w:pPr>
        <w:pStyle w:val="FirstParagraph"/>
      </w:pPr>
      <w:r>
        <w:t xml:space="preserve">The final operator is the NOT (</w:t>
      </w:r>
      <w:r>
        <w:rPr>
          <w:rStyle w:val="VerbatimChar"/>
        </w:rPr>
        <w:t xml:space="preserve">!</w:t>
      </w:r>
      <w:r>
        <w:t xml:space="preserve">) operator that takes each element of a vector and negates it, giving it its opposite value.</w:t>
      </w:r>
    </w:p>
    <w:p>
      <w:pPr>
        <w:pStyle w:val="SourceCode"/>
      </w:pPr>
      <w:r>
        <w:rPr>
          <w:rStyle w:val="CommentTok"/>
        </w:rPr>
        <w:t xml:space="preserve"># All numbers, except 0, are TRUE. By negating a, we turn it FALSE.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!</w:t>
      </w:r>
      <w:r>
        <w:rPr>
          <w:rStyle w:val="NormalTok"/>
        </w:rPr>
        <w:t xml:space="preserve">a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In the case of TRUE and FALSE, negating them inverses their values.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!</w:t>
      </w:r>
      <w:r>
        <w:rPr>
          <w:rStyle w:val="NormalTok"/>
        </w:rPr>
        <w:t xml:space="preserve">b </w:t>
      </w:r>
    </w:p>
    <w:p>
      <w:pPr>
        <w:pStyle w:val="SourceCode"/>
      </w:pPr>
      <w:r>
        <w:rPr>
          <w:rStyle w:val="VerbatimChar"/>
        </w:rPr>
        <w:t xml:space="preserve">## [1] FALSE 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4682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Alonso_Week 1 Lab Assignment</dc:title>
  <dc:creator>Martin Alonso</dc:creator>
  <dcterms:created xsi:type="dcterms:W3CDTF">2018-07-09T16:11:54Z</dcterms:created>
  <dcterms:modified xsi:type="dcterms:W3CDTF">2018-07-09T16:11:54Z</dcterms:modified>
</cp:coreProperties>
</file>