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IST736</w:t>
      </w:r>
      <w:r>
        <w:t xml:space="preserve"> </w:t>
      </w:r>
      <w:r>
        <w:t xml:space="preserve">Text</w:t>
      </w:r>
      <w:r>
        <w:t xml:space="preserve"> </w:t>
      </w:r>
      <w:r>
        <w:t xml:space="preserve">Mining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objective of this exercise is to perform sentiment analysis on a data set of texts regarding how people feel about artificial intelligence (AI) on social media; and whether we can accurately categorize whether people have a positive or negative sentiment towards AI.</w:t>
      </w:r>
    </w:p>
    <w:p>
      <w:pPr>
        <w:pStyle w:val="Heading2"/>
      </w:pPr>
      <w:bookmarkStart w:id="22" w:name="methodology"/>
      <w:bookmarkEnd w:id="22"/>
      <w:r>
        <w:t xml:space="preserve">Methodology</w:t>
      </w:r>
    </w:p>
    <w:p>
      <w:pPr>
        <w:pStyle w:val="FirstParagraph"/>
      </w:pPr>
      <w:r>
        <w:t xml:space="preserve">For this exercise, I will mainly employ the use of the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nltk</w:t>
      </w:r>
      <w:r>
        <w:t xml:space="preserve"> </w:t>
      </w:r>
      <w:r>
        <w:t xml:space="preserve">packages to understand the data set and predict the outcomes. I will also use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to do initial data analysis, attempting to find any patterns in the data prior to modeling it. I’ll also import the</w:t>
      </w:r>
      <w:r>
        <w:t xml:space="preserve"> </w:t>
      </w:r>
      <w:r>
        <w:rPr>
          <w:rStyle w:val="VerbatimChar"/>
        </w:rPr>
        <w:t xml:space="preserve">re</w:t>
      </w:r>
      <w:r>
        <w:t xml:space="preserve"> </w:t>
      </w:r>
      <w:r>
        <w:t xml:space="preserve">package to clean the tweets.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 </w:t>
      </w:r>
      <w:r>
        <w:br w:type="textWrapping"/>
      </w:r>
      <w:r>
        <w:rPr>
          <w:rStyle w:val="CommentTok"/>
        </w:rPr>
        <w:t xml:space="preserve"># sklearn package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LinearSVC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 w:type="textWrapping"/>
      </w:r>
      <w:r>
        <w:rPr>
          <w:rStyle w:val="CommentTok"/>
        </w:rPr>
        <w:t xml:space="preserve"># nltk package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NaiveBayesClassifier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subjectivity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nltk.sentiment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SentimentAnalyzer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nltk.sentiment.util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As for the dataset, it was obtained from Twitter using the</w:t>
      </w:r>
      <w:r>
        <w:t xml:space="preserve"> </w:t>
      </w:r>
      <w:r>
        <w:rPr>
          <w:rStyle w:val="VerbatimChar"/>
        </w:rPr>
        <w:t xml:space="preserve">twitterscape</w:t>
      </w:r>
      <w:r>
        <w:t xml:space="preserve"> </w:t>
      </w:r>
      <w:r>
        <w:t xml:space="preserve">package [1]. This was done prior to building this report as the data collection requires the use of the command prompt. The data set, however, includes 200 tweets that feature either</w:t>
      </w:r>
      <w:r>
        <w:t xml:space="preserve"> </w:t>
      </w:r>
      <w:r>
        <w:t xml:space="preserve">‘</w:t>
      </w:r>
      <w:r>
        <w:t xml:space="preserve">AI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Artificial Intelligence</w:t>
      </w:r>
      <w:r>
        <w:t xml:space="preserve">’</w:t>
      </w:r>
      <w:r>
        <w:t xml:space="preserve"> </w:t>
      </w:r>
      <w:r>
        <w:t xml:space="preserve">within their text.</w:t>
      </w:r>
      <w:r>
        <w:t xml:space="preserve"> </w:t>
      </w:r>
      <w:r>
        <w:t xml:space="preserve">The data was also transformed prior to loading the data, dropping columns regarding the url, html, likes, retweets, and fullname of the user; while also adding an id and label column. The label column is a categorical column that indicates the strengh of the sentiment from 1 to 5. In order: 1 = Purely negative, 2 = Somewhat negative, 3 = Neutral, 4 = Somewhat positive, 5 = Purely positive. This label was manually coded, so expect some slight bias in it.</w:t>
      </w:r>
    </w:p>
    <w:p>
      <w:pPr>
        <w:pStyle w:val="SourceCode"/>
      </w:pPr>
      <w:r>
        <w:rPr>
          <w:rStyle w:val="CommentTok"/>
        </w:rPr>
        <w:t xml:space="preserve"># Load the data set. 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'ai_tweets.csv'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</w:p>
    <w:p>
      <w:pPr>
        <w:pStyle w:val="SourceCode"/>
      </w:pPr>
      <w:r>
        <w:rPr>
          <w:rStyle w:val="VerbatimChar"/>
        </w:rPr>
        <w:t xml:space="preserve">## (201, 5)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(df.columns.values))</w:t>
      </w:r>
    </w:p>
    <w:p>
      <w:pPr>
        <w:pStyle w:val="SourceCode"/>
      </w:pPr>
      <w:r>
        <w:rPr>
          <w:rStyle w:val="VerbatimChar"/>
        </w:rPr>
        <w:t xml:space="preserve">## ['id', 'label', 'user', 'timestamp', 'text']</w:t>
      </w:r>
    </w:p>
    <w:p>
      <w:pPr>
        <w:pStyle w:val="FirstParagraph"/>
      </w:pPr>
      <w:r>
        <w:t xml:space="preserve">Having loaded the data, I’ll clean it, removing special characters and converting uppercase letters into lowercase. This will allow me to easily vectorize all words in the data set.</w:t>
      </w:r>
    </w:p>
    <w:p>
      <w:pPr>
        <w:pStyle w:val="SourceCode"/>
      </w:pPr>
      <w:r>
        <w:rPr>
          <w:rStyle w:val="CommentTok"/>
        </w:rPr>
        <w:t xml:space="preserve"># Transform the data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]: </w:t>
      </w:r>
      <w:r>
        <w:br w:type="textWrapping"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'(@[A-Za-z0-9]+)|([^0-9A-Za-z </w:t>
      </w:r>
      <w:r>
        <w:rPr>
          <w:rStyle w:val="CharTok"/>
        </w:rPr>
        <w:t xml:space="preserve">\t</w:t>
      </w:r>
      <w:r>
        <w:rPr>
          <w:rStyle w:val="StringTok"/>
        </w:rPr>
        <w:t xml:space="preserve">])'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f).lower()</w:t>
      </w:r>
      <w:r>
        <w:br w:type="textWrapping"/>
      </w:r>
      <w:r>
        <w:rPr>
          <w:rStyle w:val="NormalTok"/>
        </w:rPr>
        <w:t xml:space="preserve">    cleanText.append(text)</w:t>
      </w:r>
      <w:r>
        <w:br w:type="textWrapping"/>
      </w:r>
      <w:r>
        <w:rPr>
          <w:rStyle w:val="NormalTok"/>
        </w:rPr>
        <w:t xml:space="preserve">cleanText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pd.DataFrame(cleanText)</w:t>
      </w:r>
      <w:r>
        <w:br w:type="textWrapping"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pd.merge(df, cleanText,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'outer'</w:t>
      </w:r>
      <w:r>
        <w:rPr>
          <w:rStyle w:val="NormalTok"/>
        </w:rPr>
        <w:t xml:space="preserve">, left_index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right_index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'cleanText'</w:t>
      </w:r>
      <w:r>
        <w:rPr>
          <w:rStyle w:val="NormalTok"/>
        </w:rPr>
        <w:t xml:space="preserve">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the data clean, let’s check how the sentiment labels are distributed.</w:t>
      </w:r>
    </w:p>
    <w:p>
      <w:pPr>
        <w:pStyle w:val="SourceCode"/>
      </w:pPr>
      <w:r>
        <w:rPr>
          <w:rStyle w:val="NormalTok"/>
        </w:rPr>
        <w:t xml:space="preserve">sns.countplot(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plt.xlabel(</w:t>
      </w:r>
      <w:r>
        <w:rPr>
          <w:rStyle w:val="StringTok"/>
        </w:rPr>
        <w:t xml:space="preserve">'Sentiment Label'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Alonso_Marti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counts for each sentiment label are almost equally distributed. With that, let’s start performing some sentiment analysis. I’ll first start with building both a training and testing set for the classifiers. After that, I’ll use the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 </w:t>
      </w:r>
      <w:r>
        <w:t xml:space="preserve">package to build a first classifier, and then move to</w:t>
      </w:r>
      <w:r>
        <w:t xml:space="preserve"> </w:t>
      </w:r>
      <w:r>
        <w:rPr>
          <w:rStyle w:val="VerbatimChar"/>
        </w:rPr>
        <w:t xml:space="preserve">nltk</w:t>
      </w:r>
      <w:r>
        <w:t xml:space="preserve"> </w:t>
      </w:r>
      <w:r>
        <w:t xml:space="preserve">package to build a second model to compare results.</w:t>
      </w:r>
    </w:p>
    <w:p>
      <w:pPr>
        <w:pStyle w:val="SourceCode"/>
      </w:pPr>
      <w:r>
        <w:rPr>
          <w:rStyle w:val="CommentTok"/>
        </w:rPr>
        <w:t xml:space="preserve"># Convert label back to int</w:t>
      </w:r>
      <w:r>
        <w:br w:type="textWrapping"/>
      </w:r>
      <w:r>
        <w:rPr>
          <w:rStyle w:val="NormalTok"/>
        </w:rPr>
        <w:t xml:space="preserve">df2[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 the data into train and test sets.</w:t>
      </w:r>
      <w:r>
        <w:br w:type="textWrapping"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train_test_split(df2[</w:t>
      </w:r>
      <w:r>
        <w:rPr>
          <w:rStyle w:val="StringTok"/>
        </w:rPr>
        <w:t xml:space="preserve">'cleanText'</w:t>
      </w:r>
      <w:r>
        <w:rPr>
          <w:rStyle w:val="NormalTok"/>
        </w:rPr>
        <w:t xml:space="preserve">], df2[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tha data sets split, time to use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TfidfVectorizer(min_df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max_df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sublinear_tf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use_idf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stop_words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Count and transform the training and testing sets</w:t>
      </w:r>
      <w:r>
        <w:br w:type="textWrapping"/>
      </w:r>
      <w:r>
        <w:rPr>
          <w:rStyle w:val="NormalTok"/>
        </w:rPr>
        <w:t xml:space="preserve">x_train_tfidf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tf.fit_transform(x_train)</w:t>
      </w:r>
      <w:r>
        <w:br w:type="textWrapping"/>
      </w:r>
      <w:r>
        <w:rPr>
          <w:rStyle w:val="NormalTok"/>
        </w:rPr>
        <w:t xml:space="preserve">x_test_tfidf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tf.transform(x_test)</w:t>
      </w:r>
      <w:r>
        <w:br w:type="textWrapping"/>
      </w:r>
      <w:r>
        <w:rPr>
          <w:rStyle w:val="CommentTok"/>
        </w:rPr>
        <w:t xml:space="preserve"># Now to use an svm to create the model. </w:t>
      </w:r>
      <w:r>
        <w:br w:type="textWrapping"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LinearSVC()</w:t>
      </w:r>
      <w:r>
        <w:br w:type="textWrapping"/>
      </w:r>
      <w:r>
        <w:rPr>
          <w:rStyle w:val="NormalTok"/>
        </w:rPr>
        <w:t xml:space="preserve">model1.fit(x_train_tfidf, y_train)</w:t>
      </w:r>
      <w:r>
        <w:br w:type="textWrapping"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model1.predict(x_test_tfidf)</w:t>
      </w:r>
    </w:p>
    <w:p>
      <w:pPr>
        <w:pStyle w:val="Heading2"/>
      </w:pPr>
      <w:bookmarkStart w:id="24" w:name="results"/>
      <w:bookmarkEnd w:id="24"/>
      <w:r>
        <w:t xml:space="preserve">Results</w:t>
      </w:r>
    </w:p>
    <w:p>
      <w:pPr>
        <w:pStyle w:val="Heading2"/>
      </w:pPr>
      <w:bookmarkStart w:id="25" w:name="conclusions"/>
      <w:bookmarkEnd w:id="25"/>
      <w:r>
        <w:t xml:space="preserve">Conclusions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01"/>
          <w:ilvl w:val="0"/>
        </w:numPr>
      </w:pPr>
      <w:r>
        <w:t xml:space="preserve">Twitterscrape package:</w:t>
      </w:r>
      <w:r>
        <w:t xml:space="preserve"> </w:t>
      </w:r>
      <w:hyperlink r:id="rId27">
        <w:r>
          <w:rPr>
            <w:rStyle w:val="Hyperlink"/>
          </w:rPr>
          <w:t xml:space="preserve">https://github.com/taspinar/twitterscraper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8b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7808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7" Target="https://github.com/taspinar/twitterscra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taspinar/twitterscra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IST736 Text Mining - Homework 1</dc:title>
  <dc:creator/>
  <dcterms:created xsi:type="dcterms:W3CDTF">2019-01-16T01:12:43Z</dcterms:created>
  <dcterms:modified xsi:type="dcterms:W3CDTF">2019-01-16T01:12:43Z</dcterms:modified>
</cp:coreProperties>
</file>