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52D75" w14:textId="77777777" w:rsidR="005C6984" w:rsidRPr="009E7CDC" w:rsidRDefault="005C6984" w:rsidP="005C6984">
      <w:pPr>
        <w:spacing w:after="0" w:line="240" w:lineRule="auto"/>
        <w:jc w:val="center"/>
        <w:rPr>
          <w:rFonts w:ascii="Calibri" w:eastAsia="Aptos" w:hAnsi="Calibri" w:cs="Calibri"/>
          <w:color w:val="000000" w:themeColor="text1"/>
          <w:lang w:val="bg-BG"/>
        </w:rPr>
      </w:pPr>
      <w:r w:rsidRPr="009E7CDC">
        <w:rPr>
          <w:rFonts w:ascii="Calibri" w:eastAsia="Aptos" w:hAnsi="Calibri" w:cs="Calibri"/>
          <w:noProof/>
          <w:color w:val="000000" w:themeColor="text1"/>
          <w:lang w:val="bg-BG"/>
        </w:rPr>
        <w:drawing>
          <wp:inline distT="0" distB="0" distL="0" distR="0" wp14:anchorId="6149E910" wp14:editId="5F05AE3E">
            <wp:extent cx="998220" cy="990600"/>
            <wp:effectExtent l="0" t="0" r="0" b="0"/>
            <wp:docPr id="6" name="Picture 8" descr="Почивни бази ТУ-Соф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Почивни бази ТУ-София"/>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8220" cy="990600"/>
                    </a:xfrm>
                    <a:prstGeom prst="rect">
                      <a:avLst/>
                    </a:prstGeom>
                    <a:noFill/>
                    <a:ln>
                      <a:noFill/>
                    </a:ln>
                  </pic:spPr>
                </pic:pic>
              </a:graphicData>
            </a:graphic>
          </wp:inline>
        </w:drawing>
      </w:r>
    </w:p>
    <w:p w14:paraId="437F7B95" w14:textId="77777777" w:rsidR="009E7CDC" w:rsidRPr="009E7CDC" w:rsidRDefault="009E7CDC" w:rsidP="005C6984">
      <w:pPr>
        <w:spacing w:after="0" w:line="240" w:lineRule="auto"/>
        <w:jc w:val="center"/>
        <w:rPr>
          <w:rFonts w:ascii="Calibri" w:eastAsia="Aptos" w:hAnsi="Calibri" w:cs="Calibri"/>
          <w:color w:val="000000" w:themeColor="text1"/>
          <w:lang w:val="bg-BG"/>
        </w:rPr>
      </w:pPr>
    </w:p>
    <w:p w14:paraId="49DD9E7F" w14:textId="77777777" w:rsidR="005C6984" w:rsidRPr="009E7CDC" w:rsidRDefault="005C6984" w:rsidP="005C6984">
      <w:pPr>
        <w:spacing w:after="163" w:line="252" w:lineRule="auto"/>
        <w:ind w:left="10" w:right="138" w:hanging="10"/>
        <w:jc w:val="center"/>
        <w:rPr>
          <w:rFonts w:ascii="Calibri" w:eastAsia="Calibri" w:hAnsi="Calibri" w:cs="Calibri"/>
          <w:bCs/>
          <w:color w:val="000000" w:themeColor="text1"/>
          <w:sz w:val="32"/>
          <w:szCs w:val="32"/>
          <w:lang w:val="bg-BG" w:eastAsia="bg-BG"/>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9E7CDC">
        <w:rPr>
          <w:rFonts w:ascii="Calibri" w:eastAsia="Calibri" w:hAnsi="Calibri" w:cs="Calibri"/>
          <w:color w:val="000000" w:themeColor="text1"/>
          <w:sz w:val="32"/>
          <w:szCs w:val="32"/>
          <w:lang w:val="bg-BG" w:eastAsia="bg-BG"/>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Факултет по Компютърни Системи и Технологии</w:t>
      </w:r>
    </w:p>
    <w:p w14:paraId="5616426E" w14:textId="77777777" w:rsidR="005C6984" w:rsidRPr="009E7CDC" w:rsidRDefault="005C6984" w:rsidP="005C6984">
      <w:pPr>
        <w:keepNext/>
        <w:keepLines/>
        <w:spacing w:before="360" w:after="80" w:line="252" w:lineRule="auto"/>
        <w:ind w:left="10" w:right="138" w:hanging="10"/>
        <w:jc w:val="center"/>
        <w:outlineLvl w:val="0"/>
        <w:rPr>
          <w:rFonts w:ascii="Calibri" w:eastAsia="Times New Roman" w:hAnsi="Calibri" w:cs="Calibri"/>
          <w:bCs/>
          <w:color w:val="000000" w:themeColor="text1"/>
          <w:lang w:val="bg-BG" w:eastAsia="bg-BG"/>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2EFF5D10" w14:textId="1EFAD295" w:rsidR="005C6984" w:rsidRPr="009E7CDC" w:rsidRDefault="00030D8D" w:rsidP="005C6984">
      <w:pPr>
        <w:spacing w:after="163" w:line="252" w:lineRule="auto"/>
        <w:ind w:right="138"/>
        <w:jc w:val="both"/>
        <w:rPr>
          <w:rFonts w:ascii="Calibri" w:eastAsia="Calibri" w:hAnsi="Calibri" w:cs="Calibri"/>
          <w:color w:val="000000" w:themeColor="text1"/>
          <w:lang w:eastAsia="bg-BG"/>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9E7CDC">
        <w:rPr>
          <w:rFonts w:ascii="Calibri" w:eastAsia="Calibri" w:hAnsi="Calibri" w:cs="Calibri"/>
          <w:color w:val="000000" w:themeColor="text1"/>
          <w:lang w:eastAsia="bg-BG"/>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w:t>
      </w:r>
    </w:p>
    <w:p w14:paraId="15A20642" w14:textId="77777777" w:rsidR="005C6984" w:rsidRPr="009E7CDC" w:rsidRDefault="005C6984" w:rsidP="005C6984">
      <w:pPr>
        <w:spacing w:after="163" w:line="252" w:lineRule="auto"/>
        <w:ind w:left="10" w:right="138" w:hanging="10"/>
        <w:jc w:val="both"/>
        <w:rPr>
          <w:rFonts w:ascii="Calibri" w:eastAsia="Calibri" w:hAnsi="Calibri" w:cs="Calibri"/>
          <w:color w:val="000000" w:themeColor="text1"/>
          <w:lang w:val="bg-BG" w:eastAsia="bg-BG"/>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03D6C47B" w14:textId="77777777" w:rsidR="005C6984" w:rsidRPr="009E7CDC" w:rsidRDefault="005C6984" w:rsidP="005C6984">
      <w:pPr>
        <w:spacing w:after="163" w:line="252" w:lineRule="auto"/>
        <w:ind w:left="10" w:right="138" w:hanging="10"/>
        <w:jc w:val="center"/>
        <w:rPr>
          <w:rFonts w:ascii="Calibri" w:eastAsia="Calibri" w:hAnsi="Calibri" w:cs="Calibri"/>
          <w:bCs/>
          <w:color w:val="000000" w:themeColor="text1"/>
          <w:sz w:val="56"/>
          <w:szCs w:val="56"/>
          <w:lang w:val="bg-BG" w:eastAsia="bg-BG"/>
          <w14:shadow w14:blurRad="50800" w14:dist="38100" w14:dir="16200000" w14:sx="100000" w14:sy="100000" w14:kx="0" w14:ky="0" w14:algn="b">
            <w14:srgbClr w14:val="000000">
              <w14:alpha w14:val="60000"/>
            </w14:srgbClr>
          </w14:shadow>
          <w14:textOutline w14:w="0" w14:cap="flat" w14:cmpd="sng" w14:algn="ctr">
            <w14:noFill/>
            <w14:prstDash w14:val="solid"/>
            <w14:round/>
          </w14:textOutline>
        </w:rPr>
      </w:pPr>
      <w:r w:rsidRPr="009E7CDC">
        <w:rPr>
          <w:rFonts w:ascii="Calibri" w:eastAsia="Calibri" w:hAnsi="Calibri" w:cs="Calibri"/>
          <w:bCs/>
          <w:color w:val="000000" w:themeColor="text1"/>
          <w:sz w:val="56"/>
          <w:szCs w:val="56"/>
          <w:lang w:val="bg-BG" w:eastAsia="bg-BG"/>
          <w14:shadow w14:blurRad="50800" w14:dist="38100" w14:dir="16200000" w14:sx="100000" w14:sy="100000" w14:kx="0" w14:ky="0" w14:algn="b">
            <w14:srgbClr w14:val="000000">
              <w14:alpha w14:val="60000"/>
            </w14:srgbClr>
          </w14:shadow>
          <w14:textOutline w14:w="0" w14:cap="flat" w14:cmpd="sng" w14:algn="ctr">
            <w14:noFill/>
            <w14:prstDash w14:val="solid"/>
            <w14:round/>
          </w14:textOutline>
        </w:rPr>
        <w:t>ДИПЛОМНА РАБОТА</w:t>
      </w:r>
    </w:p>
    <w:p w14:paraId="613C667E" w14:textId="77777777" w:rsidR="005C6984" w:rsidRPr="009E7CDC" w:rsidRDefault="005C6984" w:rsidP="005C6984">
      <w:pPr>
        <w:spacing w:after="163" w:line="252" w:lineRule="auto"/>
        <w:ind w:left="10" w:right="138" w:hanging="10"/>
        <w:jc w:val="center"/>
        <w:rPr>
          <w:rFonts w:ascii="Calibri" w:eastAsia="Calibri" w:hAnsi="Calibri" w:cs="Calibri"/>
          <w:color w:val="000000" w:themeColor="text1"/>
          <w:sz w:val="40"/>
          <w:szCs w:val="40"/>
          <w:lang w:val="bg-BG" w:eastAsia="bg-BG"/>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9E7CDC">
        <w:rPr>
          <w:rFonts w:ascii="Calibri" w:eastAsia="Calibri" w:hAnsi="Calibri" w:cs="Calibri"/>
          <w:color w:val="000000" w:themeColor="text1"/>
          <w:sz w:val="40"/>
          <w:szCs w:val="40"/>
          <w:lang w:val="bg-BG" w:eastAsia="bg-BG"/>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на тема</w:t>
      </w:r>
    </w:p>
    <w:p w14:paraId="6534D85F" w14:textId="77777777" w:rsidR="005C6984" w:rsidRPr="009E7CDC" w:rsidRDefault="005C6984" w:rsidP="005C6984">
      <w:pPr>
        <w:spacing w:after="163" w:line="252" w:lineRule="auto"/>
        <w:ind w:left="10" w:right="138" w:hanging="10"/>
        <w:jc w:val="center"/>
        <w:rPr>
          <w:rFonts w:ascii="Calibri" w:eastAsia="Calibri" w:hAnsi="Calibri" w:cs="Calibri"/>
          <w:color w:val="000000" w:themeColor="text1"/>
          <w:lang w:val="bg-BG" w:eastAsia="bg-BG"/>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375DA43B" w14:textId="77777777" w:rsidR="005C6984" w:rsidRPr="009E7CDC" w:rsidRDefault="005C6984" w:rsidP="005C6984">
      <w:pPr>
        <w:spacing w:after="163" w:line="252" w:lineRule="auto"/>
        <w:ind w:left="10" w:right="138" w:hanging="10"/>
        <w:jc w:val="center"/>
        <w:rPr>
          <w:rFonts w:ascii="Calibri" w:eastAsia="Calibri" w:hAnsi="Calibri" w:cs="Calibri"/>
          <w:color w:val="000000" w:themeColor="text1"/>
          <w:lang w:val="bg-BG" w:eastAsia="bg-BG"/>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9E7CDC">
        <w:rPr>
          <w:rFonts w:ascii="Calibri" w:eastAsia="Calibri" w:hAnsi="Calibri" w:cs="Calibri"/>
          <w:color w:val="000000" w:themeColor="text1"/>
          <w:lang w:val="bg-BG" w:eastAsia="bg-BG"/>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w:t>
      </w:r>
    </w:p>
    <w:p w14:paraId="1E723E9B" w14:textId="77777777" w:rsidR="005C6984" w:rsidRPr="009E7CDC" w:rsidRDefault="005C6984" w:rsidP="005C6984">
      <w:pPr>
        <w:spacing w:after="163" w:line="252" w:lineRule="auto"/>
        <w:ind w:left="10" w:right="138" w:hanging="10"/>
        <w:jc w:val="center"/>
        <w:rPr>
          <w:rFonts w:ascii="Calibri" w:eastAsia="Calibri" w:hAnsi="Calibri" w:cs="Calibri"/>
          <w:color w:val="000000" w:themeColor="text1"/>
          <w:lang w:val="bg-BG" w:eastAsia="bg-BG"/>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14:paraId="5170CE91" w14:textId="77777777" w:rsidR="005C6984" w:rsidRPr="009E7CDC" w:rsidRDefault="005C6984" w:rsidP="005C6984">
      <w:pPr>
        <w:spacing w:after="163" w:line="252" w:lineRule="auto"/>
        <w:ind w:right="138"/>
        <w:rPr>
          <w:rFonts w:ascii="Calibri" w:eastAsia="Calibri" w:hAnsi="Calibri" w:cs="Calibri"/>
          <w:color w:val="000000" w:themeColor="text1"/>
          <w:lang w:eastAsia="bg-BG"/>
        </w:rPr>
      </w:pPr>
    </w:p>
    <w:p w14:paraId="03532702" w14:textId="77777777" w:rsidR="005C6984" w:rsidRPr="009E7CDC" w:rsidRDefault="005C6984" w:rsidP="00F37A45">
      <w:pPr>
        <w:spacing w:after="163" w:line="252" w:lineRule="auto"/>
        <w:ind w:right="138"/>
        <w:rPr>
          <w:rFonts w:ascii="Calibri" w:eastAsia="Calibri" w:hAnsi="Calibri" w:cs="Calibri"/>
          <w:color w:val="000000" w:themeColor="text1"/>
          <w:lang w:val="bg-BG" w:eastAsia="bg-BG"/>
        </w:rPr>
      </w:pPr>
    </w:p>
    <w:p w14:paraId="0C748B99" w14:textId="77777777" w:rsidR="009E7CDC" w:rsidRPr="009E7CDC" w:rsidRDefault="009E7CDC" w:rsidP="00F37A45">
      <w:pPr>
        <w:spacing w:after="163" w:line="252" w:lineRule="auto"/>
        <w:ind w:right="138"/>
        <w:rPr>
          <w:rFonts w:ascii="Calibri" w:eastAsia="Calibri" w:hAnsi="Calibri" w:cs="Calibri"/>
          <w:color w:val="000000" w:themeColor="text1"/>
          <w:lang w:val="bg-BG" w:eastAsia="bg-BG"/>
        </w:rPr>
      </w:pPr>
    </w:p>
    <w:p w14:paraId="4AEC4FC1" w14:textId="77777777" w:rsidR="009E7CDC" w:rsidRPr="009E7CDC" w:rsidRDefault="009E7CDC" w:rsidP="00F37A45">
      <w:pPr>
        <w:spacing w:after="163" w:line="252" w:lineRule="auto"/>
        <w:ind w:right="138"/>
        <w:rPr>
          <w:rFonts w:ascii="Calibri" w:eastAsia="Calibri" w:hAnsi="Calibri" w:cs="Calibri"/>
          <w:color w:val="000000" w:themeColor="text1"/>
          <w:lang w:val="bg-BG" w:eastAsia="bg-BG"/>
        </w:rPr>
      </w:pPr>
    </w:p>
    <w:p w14:paraId="280C3C4A" w14:textId="7159066F" w:rsidR="005C6984" w:rsidRPr="009E7CDC" w:rsidRDefault="005C6984" w:rsidP="005C6984">
      <w:pPr>
        <w:spacing w:after="163" w:line="252" w:lineRule="auto"/>
        <w:ind w:left="10" w:right="138" w:hanging="10"/>
        <w:jc w:val="center"/>
        <w:rPr>
          <w:rFonts w:ascii="Calibri" w:eastAsia="Calibri" w:hAnsi="Calibri" w:cs="Calibri"/>
          <w:color w:val="000000" w:themeColor="text1"/>
          <w:lang w:val="bg-BG" w:eastAsia="bg-BG"/>
        </w:rPr>
      </w:pPr>
      <w:r w:rsidRPr="009E7CDC">
        <w:rPr>
          <w:rFonts w:ascii="Calibri" w:eastAsia="Calibri" w:hAnsi="Calibri" w:cs="Calibri"/>
          <w:b/>
          <w:bCs/>
          <w:color w:val="000000" w:themeColor="text1"/>
          <w:lang w:val="bg-BG" w:eastAsia="bg-BG"/>
        </w:rPr>
        <w:t>Студент:</w:t>
      </w:r>
      <w:r w:rsidRPr="009E7CDC">
        <w:rPr>
          <w:rFonts w:ascii="Calibri" w:eastAsia="Calibri" w:hAnsi="Calibri" w:cs="Calibri"/>
          <w:color w:val="000000" w:themeColor="text1"/>
          <w:lang w:val="bg-BG" w:eastAsia="bg-BG"/>
        </w:rPr>
        <w:t xml:space="preserve"> </w:t>
      </w:r>
      <w:r w:rsidR="00F37A45" w:rsidRPr="009E7CDC">
        <w:rPr>
          <w:rFonts w:ascii="Calibri" w:eastAsia="Calibri" w:hAnsi="Calibri" w:cs="Calibri"/>
          <w:color w:val="000000" w:themeColor="text1"/>
          <w:lang w:val="bg-BG" w:eastAsia="bg-BG"/>
        </w:rPr>
        <w:t>Мартин Божилов</w:t>
      </w:r>
    </w:p>
    <w:p w14:paraId="78719E13" w14:textId="2665C650" w:rsidR="005C6984" w:rsidRPr="009E7CDC" w:rsidRDefault="005C6984" w:rsidP="005C6984">
      <w:pPr>
        <w:spacing w:after="163" w:line="252" w:lineRule="auto"/>
        <w:ind w:left="10" w:right="138" w:hanging="10"/>
        <w:jc w:val="center"/>
        <w:rPr>
          <w:rFonts w:ascii="Calibri" w:eastAsia="Calibri" w:hAnsi="Calibri" w:cs="Calibri"/>
          <w:color w:val="000000" w:themeColor="text1"/>
          <w:lang w:val="bg-BG" w:eastAsia="bg-BG"/>
        </w:rPr>
      </w:pPr>
      <w:r w:rsidRPr="009E7CDC">
        <w:rPr>
          <w:rFonts w:ascii="Calibri" w:eastAsia="Calibri" w:hAnsi="Calibri" w:cs="Calibri"/>
          <w:b/>
          <w:bCs/>
          <w:color w:val="000000" w:themeColor="text1"/>
          <w:lang w:val="bg-BG" w:eastAsia="bg-BG"/>
        </w:rPr>
        <w:t>Факултетен номер:</w:t>
      </w:r>
      <w:r w:rsidRPr="009E7CDC">
        <w:rPr>
          <w:rFonts w:ascii="Calibri" w:eastAsia="Calibri" w:hAnsi="Calibri" w:cs="Calibri"/>
          <w:color w:val="000000" w:themeColor="text1"/>
          <w:lang w:val="bg-BG" w:eastAsia="bg-BG"/>
        </w:rPr>
        <w:t xml:space="preserve"> </w:t>
      </w:r>
      <w:r w:rsidR="00F37A45" w:rsidRPr="009E7CDC">
        <w:rPr>
          <w:rFonts w:ascii="Calibri" w:eastAsia="Calibri" w:hAnsi="Calibri" w:cs="Calibri"/>
          <w:color w:val="000000" w:themeColor="text1"/>
          <w:lang w:val="bg-BG" w:eastAsia="bg-BG"/>
        </w:rPr>
        <w:t>121222143</w:t>
      </w:r>
    </w:p>
    <w:p w14:paraId="39CA42C7" w14:textId="3C493F64" w:rsidR="005C6984" w:rsidRPr="009E7CDC" w:rsidRDefault="005C6984" w:rsidP="005C6984">
      <w:pPr>
        <w:spacing w:after="163" w:line="252" w:lineRule="auto"/>
        <w:ind w:left="10" w:right="138" w:hanging="10"/>
        <w:jc w:val="center"/>
        <w:rPr>
          <w:rFonts w:ascii="Calibri" w:eastAsia="Calibri" w:hAnsi="Calibri" w:cs="Calibri"/>
          <w:color w:val="000000" w:themeColor="text1"/>
          <w:lang w:val="bg-BG" w:eastAsia="bg-BG"/>
        </w:rPr>
      </w:pPr>
      <w:r w:rsidRPr="009E7CDC">
        <w:rPr>
          <w:rFonts w:ascii="Calibri" w:eastAsia="Calibri" w:hAnsi="Calibri" w:cs="Calibri"/>
          <w:b/>
          <w:bCs/>
          <w:color w:val="000000" w:themeColor="text1"/>
          <w:lang w:val="bg-BG" w:eastAsia="bg-BG"/>
        </w:rPr>
        <w:t>Специалност:</w:t>
      </w:r>
      <w:r w:rsidRPr="009E7CDC">
        <w:rPr>
          <w:rFonts w:ascii="Calibri" w:eastAsia="Calibri" w:hAnsi="Calibri" w:cs="Calibri"/>
          <w:color w:val="000000" w:themeColor="text1"/>
          <w:lang w:val="bg-BG" w:eastAsia="bg-BG"/>
        </w:rPr>
        <w:t xml:space="preserve"> </w:t>
      </w:r>
      <w:r w:rsidR="00F37A45" w:rsidRPr="009E7CDC">
        <w:rPr>
          <w:rFonts w:ascii="Calibri" w:eastAsia="Calibri" w:hAnsi="Calibri" w:cs="Calibri"/>
          <w:color w:val="000000" w:themeColor="text1"/>
          <w:lang w:val="bg-BG" w:eastAsia="bg-BG"/>
        </w:rPr>
        <w:t>Компютърно и софтуерно инженерство</w:t>
      </w:r>
    </w:p>
    <w:p w14:paraId="1F709A25" w14:textId="77777777" w:rsidR="005C6984" w:rsidRPr="009E7CDC" w:rsidRDefault="005C6984" w:rsidP="005C6984">
      <w:pPr>
        <w:spacing w:after="163" w:line="252" w:lineRule="auto"/>
        <w:ind w:left="10" w:right="138" w:hanging="10"/>
        <w:jc w:val="center"/>
        <w:rPr>
          <w:rFonts w:ascii="Calibri" w:eastAsia="Calibri" w:hAnsi="Calibri" w:cs="Calibri"/>
          <w:color w:val="000000" w:themeColor="text1"/>
          <w:lang w:val="bg-BG" w:eastAsia="bg-BG"/>
        </w:rPr>
      </w:pPr>
      <w:r w:rsidRPr="009E7CDC">
        <w:rPr>
          <w:rFonts w:ascii="Calibri" w:eastAsia="Calibri" w:hAnsi="Calibri" w:cs="Calibri"/>
          <w:b/>
          <w:bCs/>
          <w:color w:val="000000" w:themeColor="text1"/>
          <w:lang w:val="bg-BG" w:eastAsia="bg-BG"/>
        </w:rPr>
        <w:t>Образователно-квалификационна степен:</w:t>
      </w:r>
      <w:r w:rsidRPr="009E7CDC">
        <w:rPr>
          <w:rFonts w:ascii="Calibri" w:eastAsia="Calibri" w:hAnsi="Calibri" w:cs="Calibri"/>
          <w:color w:val="000000" w:themeColor="text1"/>
          <w:lang w:val="bg-BG" w:eastAsia="bg-BG"/>
        </w:rPr>
        <w:t xml:space="preserve"> Бакалавър</w:t>
      </w:r>
    </w:p>
    <w:p w14:paraId="3DD64CB7" w14:textId="77777777" w:rsidR="005C6984" w:rsidRPr="009E7CDC" w:rsidRDefault="005C6984" w:rsidP="005C6984">
      <w:pPr>
        <w:spacing w:after="163" w:line="252" w:lineRule="auto"/>
        <w:ind w:left="10" w:right="138" w:hanging="10"/>
        <w:jc w:val="center"/>
        <w:rPr>
          <w:rFonts w:ascii="Calibri" w:eastAsia="Calibri" w:hAnsi="Calibri" w:cs="Calibri"/>
          <w:color w:val="000000" w:themeColor="text1"/>
          <w:lang w:val="bg-BG" w:eastAsia="bg-BG"/>
        </w:rPr>
      </w:pPr>
      <w:r w:rsidRPr="009E7CDC">
        <w:rPr>
          <w:rFonts w:ascii="Calibri" w:eastAsia="Calibri" w:hAnsi="Calibri" w:cs="Calibri"/>
          <w:b/>
          <w:bCs/>
          <w:color w:val="000000" w:themeColor="text1"/>
          <w:lang w:val="bg-BG" w:eastAsia="bg-BG"/>
        </w:rPr>
        <w:t>Научен ръководител:</w:t>
      </w:r>
      <w:r w:rsidRPr="009E7CDC">
        <w:rPr>
          <w:rFonts w:ascii="Calibri" w:eastAsia="Calibri" w:hAnsi="Calibri" w:cs="Calibri"/>
          <w:color w:val="000000" w:themeColor="text1"/>
          <w:lang w:val="bg-BG" w:eastAsia="bg-BG"/>
        </w:rPr>
        <w:t xml:space="preserve"> гл. ас. д-р инж. П. Данов</w:t>
      </w:r>
    </w:p>
    <w:p w14:paraId="1ADA20C2" w14:textId="77777777" w:rsidR="00F37A45" w:rsidRPr="009E7CDC" w:rsidRDefault="00F37A45" w:rsidP="005C6984">
      <w:pPr>
        <w:spacing w:after="163" w:line="252" w:lineRule="auto"/>
        <w:ind w:left="10" w:right="138" w:hanging="10"/>
        <w:jc w:val="center"/>
        <w:rPr>
          <w:rFonts w:ascii="Calibri" w:eastAsia="Calibri" w:hAnsi="Calibri" w:cs="Calibri"/>
          <w:color w:val="000000" w:themeColor="text1"/>
          <w:lang w:val="bg-BG" w:eastAsia="bg-BG"/>
        </w:rPr>
      </w:pPr>
    </w:p>
    <w:p w14:paraId="75A99124" w14:textId="77777777" w:rsidR="009E7CDC" w:rsidRPr="009E7CDC" w:rsidRDefault="009E7CDC" w:rsidP="005C6984">
      <w:pPr>
        <w:spacing w:after="163" w:line="252" w:lineRule="auto"/>
        <w:ind w:left="10" w:right="138" w:hanging="10"/>
        <w:jc w:val="center"/>
        <w:rPr>
          <w:rFonts w:ascii="Calibri" w:eastAsia="Calibri" w:hAnsi="Calibri" w:cs="Calibri"/>
          <w:color w:val="000000" w:themeColor="text1"/>
          <w:lang w:val="bg-BG" w:eastAsia="bg-BG"/>
        </w:rPr>
      </w:pPr>
    </w:p>
    <w:p w14:paraId="5CE83CC7" w14:textId="66BC8371" w:rsidR="009E7CDC" w:rsidRPr="009E7CDC" w:rsidRDefault="00F37A45" w:rsidP="009E7CDC">
      <w:pPr>
        <w:jc w:val="center"/>
        <w:rPr>
          <w:rFonts w:ascii="Calibri" w:hAnsi="Calibri" w:cs="Calibri"/>
          <w:color w:val="000000" w:themeColor="text1"/>
          <w:lang w:val="bg-BG"/>
        </w:rPr>
      </w:pPr>
      <w:r w:rsidRPr="009E7CDC">
        <w:rPr>
          <w:rFonts w:ascii="Calibri" w:hAnsi="Calibri" w:cs="Calibri"/>
          <w:color w:val="000000" w:themeColor="text1"/>
        </w:rPr>
        <w:t>София, 202</w:t>
      </w:r>
      <w:r w:rsidRPr="009E7CDC">
        <w:rPr>
          <w:rFonts w:ascii="Calibri" w:hAnsi="Calibri" w:cs="Calibri"/>
          <w:color w:val="000000" w:themeColor="text1"/>
          <w:lang w:val="bg-BG"/>
        </w:rPr>
        <w:t>6</w:t>
      </w:r>
      <w:r w:rsidRPr="009E7CDC">
        <w:rPr>
          <w:rFonts w:ascii="Calibri" w:hAnsi="Calibri" w:cs="Calibri"/>
          <w:color w:val="000000" w:themeColor="text1"/>
        </w:rPr>
        <w:t xml:space="preserve"> г.</w:t>
      </w:r>
    </w:p>
    <w:sdt>
      <w:sdtPr>
        <w:rPr>
          <w:rFonts w:ascii="Calibri" w:hAnsi="Calibri" w:cs="Calibri"/>
          <w:color w:val="000000" w:themeColor="text1"/>
          <w:sz w:val="24"/>
          <w:szCs w:val="24"/>
        </w:rPr>
        <w:id w:val="1398483478"/>
        <w:docPartObj>
          <w:docPartGallery w:val="Table of Contents"/>
          <w:docPartUnique/>
        </w:docPartObj>
      </w:sdtPr>
      <w:sdtEndPr>
        <w:rPr>
          <w:rFonts w:eastAsiaTheme="minorHAnsi"/>
          <w:b/>
          <w:bCs/>
          <w:noProof/>
          <w:kern w:val="2"/>
          <w14:ligatures w14:val="standardContextual"/>
        </w:rPr>
      </w:sdtEndPr>
      <w:sdtContent>
        <w:p w14:paraId="7056DA32" w14:textId="6505D841" w:rsidR="00745A46" w:rsidRPr="009E7CDC" w:rsidRDefault="00745A46">
          <w:pPr>
            <w:pStyle w:val="TOCHeading"/>
            <w:rPr>
              <w:rFonts w:ascii="Calibri" w:hAnsi="Calibri" w:cs="Calibri"/>
              <w:color w:val="000000" w:themeColor="text1"/>
              <w:sz w:val="24"/>
              <w:szCs w:val="24"/>
              <w:lang w:val="bg-BG"/>
            </w:rPr>
          </w:pPr>
          <w:r w:rsidRPr="009E7CDC">
            <w:rPr>
              <w:rFonts w:ascii="Calibri" w:hAnsi="Calibri" w:cs="Calibri"/>
              <w:color w:val="000000" w:themeColor="text1"/>
              <w:sz w:val="24"/>
              <w:szCs w:val="24"/>
              <w:lang w:val="bg-BG"/>
            </w:rPr>
            <w:t>Съдържание</w:t>
          </w:r>
        </w:p>
        <w:p w14:paraId="6D045F49" w14:textId="54D3457A" w:rsidR="00745A46" w:rsidRPr="009E7CDC" w:rsidRDefault="00745A46">
          <w:pPr>
            <w:pStyle w:val="TOC1"/>
            <w:tabs>
              <w:tab w:val="right" w:leader="dot" w:pos="9350"/>
            </w:tabs>
            <w:rPr>
              <w:rFonts w:ascii="Calibri" w:hAnsi="Calibri" w:cs="Calibri"/>
              <w:noProof/>
              <w:color w:val="000000" w:themeColor="text1"/>
            </w:rPr>
          </w:pPr>
          <w:r w:rsidRPr="009E7CDC">
            <w:rPr>
              <w:rFonts w:ascii="Calibri" w:hAnsi="Calibri" w:cs="Calibri"/>
              <w:color w:val="000000" w:themeColor="text1"/>
            </w:rPr>
            <w:fldChar w:fldCharType="begin"/>
          </w:r>
          <w:r w:rsidRPr="009E7CDC">
            <w:rPr>
              <w:rFonts w:ascii="Calibri" w:hAnsi="Calibri" w:cs="Calibri"/>
              <w:color w:val="000000" w:themeColor="text1"/>
            </w:rPr>
            <w:instrText xml:space="preserve"> TOC \o "1-3" \h \z \u </w:instrText>
          </w:r>
          <w:r w:rsidRPr="009E7CDC">
            <w:rPr>
              <w:rFonts w:ascii="Calibri" w:hAnsi="Calibri" w:cs="Calibri"/>
              <w:color w:val="000000" w:themeColor="text1"/>
            </w:rPr>
            <w:fldChar w:fldCharType="separate"/>
          </w:r>
          <w:hyperlink w:anchor="_Toc212312449" w:history="1">
            <w:r w:rsidRPr="009E7CDC">
              <w:rPr>
                <w:rStyle w:val="Hyperlink"/>
                <w:rFonts w:ascii="Calibri" w:hAnsi="Calibri" w:cs="Calibri"/>
                <w:noProof/>
                <w:color w:val="000000" w:themeColor="text1"/>
                <w:lang w:val="bg-BG"/>
              </w:rPr>
              <w:t>Увод</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_Toc212312449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3</w:t>
            </w:r>
            <w:r w:rsidRPr="009E7CDC">
              <w:rPr>
                <w:rFonts w:ascii="Calibri" w:hAnsi="Calibri" w:cs="Calibri"/>
                <w:noProof/>
                <w:webHidden/>
                <w:color w:val="000000" w:themeColor="text1"/>
              </w:rPr>
              <w:fldChar w:fldCharType="end"/>
            </w:r>
          </w:hyperlink>
        </w:p>
        <w:p w14:paraId="5BC85E4A" w14:textId="22CD82BE" w:rsidR="00745A46" w:rsidRPr="009E7CDC" w:rsidRDefault="00745A46">
          <w:pPr>
            <w:pStyle w:val="TOC1"/>
            <w:tabs>
              <w:tab w:val="right" w:leader="dot" w:pos="9350"/>
            </w:tabs>
            <w:rPr>
              <w:rFonts w:ascii="Calibri" w:hAnsi="Calibri" w:cs="Calibri"/>
              <w:noProof/>
              <w:color w:val="000000" w:themeColor="text1"/>
            </w:rPr>
          </w:pPr>
          <w:hyperlink w:anchor="_Toc212312450" w:history="1">
            <w:r w:rsidRPr="009E7CDC">
              <w:rPr>
                <w:rStyle w:val="Hyperlink"/>
                <w:rFonts w:ascii="Calibri" w:hAnsi="Calibri" w:cs="Calibri"/>
                <w:noProof/>
                <w:color w:val="000000" w:themeColor="text1"/>
              </w:rPr>
              <w:t>1. Преглед на съществуващи програмни решения. Определяне на цели и задачи на разработката</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_Toc212312450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4</w:t>
            </w:r>
            <w:r w:rsidRPr="009E7CDC">
              <w:rPr>
                <w:rFonts w:ascii="Calibri" w:hAnsi="Calibri" w:cs="Calibri"/>
                <w:noProof/>
                <w:webHidden/>
                <w:color w:val="000000" w:themeColor="text1"/>
              </w:rPr>
              <w:fldChar w:fldCharType="end"/>
            </w:r>
          </w:hyperlink>
        </w:p>
        <w:p w14:paraId="30D636F1" w14:textId="2195BB4B" w:rsidR="00745A46" w:rsidRPr="009E7CDC" w:rsidRDefault="00745A46">
          <w:pPr>
            <w:pStyle w:val="TOC2"/>
            <w:tabs>
              <w:tab w:val="right" w:leader="dot" w:pos="9350"/>
            </w:tabs>
            <w:rPr>
              <w:rFonts w:ascii="Calibri" w:hAnsi="Calibri" w:cs="Calibri"/>
              <w:noProof/>
              <w:color w:val="000000" w:themeColor="text1"/>
            </w:rPr>
          </w:pPr>
          <w:hyperlink w:anchor="_Toc212312451" w:history="1">
            <w:r w:rsidRPr="009E7CDC">
              <w:rPr>
                <w:rStyle w:val="Hyperlink"/>
                <w:rFonts w:ascii="Calibri" w:hAnsi="Calibri" w:cs="Calibri"/>
                <w:noProof/>
                <w:color w:val="000000" w:themeColor="text1"/>
              </w:rPr>
              <w:t>1.1 Теоретич</w:t>
            </w:r>
            <w:r w:rsidRPr="009E7CDC">
              <w:rPr>
                <w:rStyle w:val="Hyperlink"/>
                <w:rFonts w:ascii="Calibri" w:hAnsi="Calibri" w:cs="Calibri"/>
                <w:noProof/>
                <w:color w:val="000000" w:themeColor="text1"/>
              </w:rPr>
              <w:t>н</w:t>
            </w:r>
            <w:r w:rsidRPr="009E7CDC">
              <w:rPr>
                <w:rStyle w:val="Hyperlink"/>
                <w:rFonts w:ascii="Calibri" w:hAnsi="Calibri" w:cs="Calibri"/>
                <w:noProof/>
                <w:color w:val="000000" w:themeColor="text1"/>
              </w:rPr>
              <w:t>и основи и предизвикателства при миграцията на данни</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_Toc212312451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4</w:t>
            </w:r>
            <w:r w:rsidRPr="009E7CDC">
              <w:rPr>
                <w:rFonts w:ascii="Calibri" w:hAnsi="Calibri" w:cs="Calibri"/>
                <w:noProof/>
                <w:webHidden/>
                <w:color w:val="000000" w:themeColor="text1"/>
              </w:rPr>
              <w:fldChar w:fldCharType="end"/>
            </w:r>
          </w:hyperlink>
        </w:p>
        <w:p w14:paraId="25069145" w14:textId="70D9F9B4" w:rsidR="00745A46" w:rsidRPr="009E7CDC" w:rsidRDefault="00745A46">
          <w:pPr>
            <w:pStyle w:val="TOC2"/>
            <w:tabs>
              <w:tab w:val="right" w:leader="dot" w:pos="9350"/>
            </w:tabs>
            <w:rPr>
              <w:rFonts w:ascii="Calibri" w:hAnsi="Calibri" w:cs="Calibri"/>
              <w:noProof/>
              <w:color w:val="000000" w:themeColor="text1"/>
            </w:rPr>
          </w:pPr>
          <w:hyperlink w:anchor="_Toc212312452" w:history="1">
            <w:r w:rsidRPr="009E7CDC">
              <w:rPr>
                <w:rStyle w:val="Hyperlink"/>
                <w:rFonts w:ascii="Calibri" w:hAnsi="Calibri" w:cs="Calibri"/>
                <w:noProof/>
                <w:color w:val="000000" w:themeColor="text1"/>
              </w:rPr>
              <w:t>1.</w:t>
            </w:r>
            <w:r w:rsidRPr="009E7CDC">
              <w:rPr>
                <w:rStyle w:val="Hyperlink"/>
                <w:rFonts w:ascii="Calibri" w:hAnsi="Calibri" w:cs="Calibri"/>
                <w:noProof/>
                <w:color w:val="000000" w:themeColor="text1"/>
                <w:lang w:val="bg-BG"/>
              </w:rPr>
              <w:t>2</w:t>
            </w:r>
            <w:r w:rsidRPr="009E7CDC">
              <w:rPr>
                <w:rStyle w:val="Hyperlink"/>
                <w:rFonts w:ascii="Calibri" w:hAnsi="Calibri" w:cs="Calibri"/>
                <w:noProof/>
                <w:color w:val="000000" w:themeColor="text1"/>
              </w:rPr>
              <w:t xml:space="preserve"> Преглед на най-популярните приложения за </w:t>
            </w:r>
            <w:r w:rsidRPr="009E7CDC">
              <w:rPr>
                <w:rStyle w:val="Hyperlink"/>
                <w:rFonts w:ascii="Calibri" w:hAnsi="Calibri" w:cs="Calibri"/>
                <w:noProof/>
                <w:color w:val="000000" w:themeColor="text1"/>
                <w:lang w:val="bg-BG"/>
              </w:rPr>
              <w:t>миграция и трансформация на данни</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_Toc212312452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6</w:t>
            </w:r>
            <w:r w:rsidRPr="009E7CDC">
              <w:rPr>
                <w:rFonts w:ascii="Calibri" w:hAnsi="Calibri" w:cs="Calibri"/>
                <w:noProof/>
                <w:webHidden/>
                <w:color w:val="000000" w:themeColor="text1"/>
              </w:rPr>
              <w:fldChar w:fldCharType="end"/>
            </w:r>
          </w:hyperlink>
        </w:p>
        <w:p w14:paraId="07FFD61E" w14:textId="322C01EC" w:rsidR="00745A46" w:rsidRPr="009E7CDC" w:rsidRDefault="00745A46">
          <w:pPr>
            <w:pStyle w:val="TOC3"/>
            <w:tabs>
              <w:tab w:val="right" w:leader="dot" w:pos="9350"/>
            </w:tabs>
            <w:rPr>
              <w:rFonts w:ascii="Calibri" w:hAnsi="Calibri" w:cs="Calibri"/>
              <w:noProof/>
              <w:color w:val="000000" w:themeColor="text1"/>
            </w:rPr>
          </w:pPr>
          <w:hyperlink w:anchor="_Toc212312453" w:history="1">
            <w:r w:rsidRPr="009E7CDC">
              <w:rPr>
                <w:rStyle w:val="Hyperlink"/>
                <w:rFonts w:ascii="Calibri" w:hAnsi="Calibri" w:cs="Calibri"/>
                <w:noProof/>
                <w:color w:val="000000" w:themeColor="text1"/>
              </w:rPr>
              <w:t>1.</w:t>
            </w:r>
            <w:r w:rsidRPr="009E7CDC">
              <w:rPr>
                <w:rStyle w:val="Hyperlink"/>
                <w:rFonts w:ascii="Calibri" w:hAnsi="Calibri" w:cs="Calibri"/>
                <w:noProof/>
                <w:color w:val="000000" w:themeColor="text1"/>
                <w:lang w:val="bg-BG"/>
              </w:rPr>
              <w:t xml:space="preserve">2.1 </w:t>
            </w:r>
            <w:r w:rsidRPr="009E7CDC">
              <w:rPr>
                <w:rStyle w:val="Hyperlink"/>
                <w:rFonts w:ascii="Calibri" w:hAnsi="Calibri" w:cs="Calibri"/>
                <w:noProof/>
                <w:color w:val="000000" w:themeColor="text1"/>
              </w:rPr>
              <w:t>Google Cloud Database Migration Service (Google Cloud DMS)</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_Toc212312453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6</w:t>
            </w:r>
            <w:r w:rsidRPr="009E7CDC">
              <w:rPr>
                <w:rFonts w:ascii="Calibri" w:hAnsi="Calibri" w:cs="Calibri"/>
                <w:noProof/>
                <w:webHidden/>
                <w:color w:val="000000" w:themeColor="text1"/>
              </w:rPr>
              <w:fldChar w:fldCharType="end"/>
            </w:r>
          </w:hyperlink>
        </w:p>
        <w:p w14:paraId="7CC5EC66" w14:textId="4134FE71" w:rsidR="00745A46" w:rsidRPr="009E7CDC" w:rsidRDefault="00745A46">
          <w:pPr>
            <w:pStyle w:val="TOC3"/>
            <w:tabs>
              <w:tab w:val="right" w:leader="dot" w:pos="9350"/>
            </w:tabs>
            <w:rPr>
              <w:rFonts w:ascii="Calibri" w:hAnsi="Calibri" w:cs="Calibri"/>
              <w:noProof/>
              <w:color w:val="000000" w:themeColor="text1"/>
            </w:rPr>
          </w:pPr>
          <w:hyperlink w:anchor="_Toc212312454" w:history="1">
            <w:r w:rsidRPr="009E7CDC">
              <w:rPr>
                <w:rStyle w:val="Hyperlink"/>
                <w:rFonts w:ascii="Calibri" w:hAnsi="Calibri" w:cs="Calibri"/>
                <w:noProof/>
                <w:color w:val="000000" w:themeColor="text1"/>
              </w:rPr>
              <w:t>1.</w:t>
            </w:r>
            <w:r w:rsidRPr="009E7CDC">
              <w:rPr>
                <w:rStyle w:val="Hyperlink"/>
                <w:rFonts w:ascii="Calibri" w:hAnsi="Calibri" w:cs="Calibri"/>
                <w:noProof/>
                <w:color w:val="000000" w:themeColor="text1"/>
                <w:lang w:val="bg-BG"/>
              </w:rPr>
              <w:t xml:space="preserve">2.2 </w:t>
            </w:r>
            <w:r w:rsidRPr="009E7CDC">
              <w:rPr>
                <w:rStyle w:val="Hyperlink"/>
                <w:rFonts w:ascii="Calibri" w:hAnsi="Calibri" w:cs="Calibri"/>
                <w:noProof/>
                <w:color w:val="000000" w:themeColor="text1"/>
              </w:rPr>
              <w:t>AWS Database Migration Service (AWS DMS)</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_Toc212312454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7</w:t>
            </w:r>
            <w:r w:rsidRPr="009E7CDC">
              <w:rPr>
                <w:rFonts w:ascii="Calibri" w:hAnsi="Calibri" w:cs="Calibri"/>
                <w:noProof/>
                <w:webHidden/>
                <w:color w:val="000000" w:themeColor="text1"/>
              </w:rPr>
              <w:fldChar w:fldCharType="end"/>
            </w:r>
          </w:hyperlink>
        </w:p>
        <w:p w14:paraId="500B0B67" w14:textId="331D2629" w:rsidR="00745A46" w:rsidRPr="009E7CDC" w:rsidRDefault="00745A46">
          <w:pPr>
            <w:pStyle w:val="TOC3"/>
            <w:tabs>
              <w:tab w:val="right" w:leader="dot" w:pos="9350"/>
            </w:tabs>
            <w:rPr>
              <w:rFonts w:ascii="Calibri" w:hAnsi="Calibri" w:cs="Calibri"/>
              <w:noProof/>
              <w:color w:val="000000" w:themeColor="text1"/>
            </w:rPr>
          </w:pPr>
          <w:hyperlink w:anchor="_Toc212312455" w:history="1">
            <w:r w:rsidRPr="009E7CDC">
              <w:rPr>
                <w:rStyle w:val="Hyperlink"/>
                <w:rFonts w:ascii="Calibri" w:hAnsi="Calibri" w:cs="Calibri"/>
                <w:noProof/>
                <w:color w:val="000000" w:themeColor="text1"/>
              </w:rPr>
              <w:t>1.</w:t>
            </w:r>
            <w:r w:rsidRPr="009E7CDC">
              <w:rPr>
                <w:rStyle w:val="Hyperlink"/>
                <w:rFonts w:ascii="Calibri" w:hAnsi="Calibri" w:cs="Calibri"/>
                <w:noProof/>
                <w:color w:val="000000" w:themeColor="text1"/>
                <w:lang w:val="bg-BG"/>
              </w:rPr>
              <w:t>2</w:t>
            </w:r>
            <w:r w:rsidRPr="009E7CDC">
              <w:rPr>
                <w:rStyle w:val="Hyperlink"/>
                <w:rFonts w:ascii="Calibri" w:hAnsi="Calibri" w:cs="Calibri"/>
                <w:noProof/>
                <w:color w:val="000000" w:themeColor="text1"/>
              </w:rPr>
              <w:t>.3 Fivetran</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_Toc212312455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8</w:t>
            </w:r>
            <w:r w:rsidRPr="009E7CDC">
              <w:rPr>
                <w:rFonts w:ascii="Calibri" w:hAnsi="Calibri" w:cs="Calibri"/>
                <w:noProof/>
                <w:webHidden/>
                <w:color w:val="000000" w:themeColor="text1"/>
              </w:rPr>
              <w:fldChar w:fldCharType="end"/>
            </w:r>
          </w:hyperlink>
        </w:p>
        <w:p w14:paraId="52C13C1E" w14:textId="3FC6073C" w:rsidR="00745A46" w:rsidRPr="009E7CDC" w:rsidRDefault="00745A46">
          <w:pPr>
            <w:pStyle w:val="TOC3"/>
            <w:tabs>
              <w:tab w:val="right" w:leader="dot" w:pos="9350"/>
            </w:tabs>
            <w:rPr>
              <w:rFonts w:ascii="Calibri" w:hAnsi="Calibri" w:cs="Calibri"/>
              <w:noProof/>
              <w:color w:val="000000" w:themeColor="text1"/>
            </w:rPr>
          </w:pPr>
          <w:hyperlink w:anchor="_Toc212312456" w:history="1">
            <w:r w:rsidRPr="009E7CDC">
              <w:rPr>
                <w:rStyle w:val="Hyperlink"/>
                <w:rFonts w:ascii="Calibri" w:hAnsi="Calibri" w:cs="Calibri"/>
                <w:noProof/>
                <w:color w:val="000000" w:themeColor="text1"/>
              </w:rPr>
              <w:t>1.</w:t>
            </w:r>
            <w:r w:rsidRPr="009E7CDC">
              <w:rPr>
                <w:rStyle w:val="Hyperlink"/>
                <w:rFonts w:ascii="Calibri" w:hAnsi="Calibri" w:cs="Calibri"/>
                <w:noProof/>
                <w:color w:val="000000" w:themeColor="text1"/>
                <w:lang w:val="bg-BG"/>
              </w:rPr>
              <w:t>2</w:t>
            </w:r>
            <w:r w:rsidRPr="009E7CDC">
              <w:rPr>
                <w:rStyle w:val="Hyperlink"/>
                <w:rFonts w:ascii="Calibri" w:hAnsi="Calibri" w:cs="Calibri"/>
                <w:noProof/>
                <w:color w:val="000000" w:themeColor="text1"/>
              </w:rPr>
              <w:t>.</w:t>
            </w:r>
            <w:r w:rsidRPr="009E7CDC">
              <w:rPr>
                <w:rStyle w:val="Hyperlink"/>
                <w:rFonts w:ascii="Calibri" w:hAnsi="Calibri" w:cs="Calibri"/>
                <w:noProof/>
                <w:color w:val="000000" w:themeColor="text1"/>
                <w:lang w:val="bg-BG"/>
              </w:rPr>
              <w:t xml:space="preserve">4 </w:t>
            </w:r>
            <w:r w:rsidRPr="009E7CDC">
              <w:rPr>
                <w:rStyle w:val="Hyperlink"/>
                <w:rFonts w:ascii="Calibri" w:hAnsi="Calibri" w:cs="Calibri"/>
                <w:noProof/>
                <w:color w:val="000000" w:themeColor="text1"/>
              </w:rPr>
              <w:t>Azure Data Factory (ADF)</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_Toc212312456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10</w:t>
            </w:r>
            <w:r w:rsidRPr="009E7CDC">
              <w:rPr>
                <w:rFonts w:ascii="Calibri" w:hAnsi="Calibri" w:cs="Calibri"/>
                <w:noProof/>
                <w:webHidden/>
                <w:color w:val="000000" w:themeColor="text1"/>
              </w:rPr>
              <w:fldChar w:fldCharType="end"/>
            </w:r>
          </w:hyperlink>
        </w:p>
        <w:p w14:paraId="5A2C3299" w14:textId="2C4382B1" w:rsidR="00745A46" w:rsidRPr="009E7CDC" w:rsidRDefault="00745A46">
          <w:pPr>
            <w:pStyle w:val="TOC3"/>
            <w:tabs>
              <w:tab w:val="right" w:leader="dot" w:pos="9350"/>
            </w:tabs>
            <w:rPr>
              <w:rFonts w:ascii="Calibri" w:hAnsi="Calibri" w:cs="Calibri"/>
              <w:noProof/>
              <w:color w:val="000000" w:themeColor="text1"/>
            </w:rPr>
          </w:pPr>
          <w:hyperlink w:anchor="_Toc212312457" w:history="1">
            <w:r w:rsidRPr="009E7CDC">
              <w:rPr>
                <w:rStyle w:val="Hyperlink"/>
                <w:rFonts w:ascii="Calibri" w:hAnsi="Calibri" w:cs="Calibri"/>
                <w:noProof/>
                <w:color w:val="000000" w:themeColor="text1"/>
              </w:rPr>
              <w:t>1.</w:t>
            </w:r>
            <w:r w:rsidRPr="009E7CDC">
              <w:rPr>
                <w:rStyle w:val="Hyperlink"/>
                <w:rFonts w:ascii="Calibri" w:hAnsi="Calibri" w:cs="Calibri"/>
                <w:noProof/>
                <w:color w:val="000000" w:themeColor="text1"/>
                <w:lang w:val="bg-BG"/>
              </w:rPr>
              <w:t>2</w:t>
            </w:r>
            <w:r w:rsidRPr="009E7CDC">
              <w:rPr>
                <w:rStyle w:val="Hyperlink"/>
                <w:rFonts w:ascii="Calibri" w:hAnsi="Calibri" w:cs="Calibri"/>
                <w:noProof/>
                <w:color w:val="000000" w:themeColor="text1"/>
              </w:rPr>
              <w:t>.5</w:t>
            </w:r>
            <w:r w:rsidRPr="009E7CDC">
              <w:rPr>
                <w:rStyle w:val="Hyperlink"/>
                <w:rFonts w:ascii="Calibri" w:hAnsi="Calibri" w:cs="Calibri"/>
                <w:noProof/>
                <w:color w:val="000000" w:themeColor="text1"/>
                <w:lang w:val="bg-BG"/>
              </w:rPr>
              <w:t xml:space="preserve"> </w:t>
            </w:r>
            <w:r w:rsidRPr="009E7CDC">
              <w:rPr>
                <w:rStyle w:val="Hyperlink"/>
                <w:rFonts w:ascii="Calibri" w:hAnsi="Calibri" w:cs="Calibri"/>
                <w:noProof/>
                <w:color w:val="000000" w:themeColor="text1"/>
              </w:rPr>
              <w:t>Hevo Data</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_Toc212312457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11</w:t>
            </w:r>
            <w:r w:rsidRPr="009E7CDC">
              <w:rPr>
                <w:rFonts w:ascii="Calibri" w:hAnsi="Calibri" w:cs="Calibri"/>
                <w:noProof/>
                <w:webHidden/>
                <w:color w:val="000000" w:themeColor="text1"/>
              </w:rPr>
              <w:fldChar w:fldCharType="end"/>
            </w:r>
          </w:hyperlink>
        </w:p>
        <w:p w14:paraId="6C9E0068" w14:textId="648480CD" w:rsidR="00745A46" w:rsidRPr="009E7CDC" w:rsidRDefault="00745A46">
          <w:pPr>
            <w:pStyle w:val="TOC3"/>
            <w:tabs>
              <w:tab w:val="right" w:leader="dot" w:pos="9350"/>
            </w:tabs>
            <w:rPr>
              <w:rFonts w:ascii="Calibri" w:hAnsi="Calibri" w:cs="Calibri"/>
              <w:noProof/>
              <w:color w:val="000000" w:themeColor="text1"/>
            </w:rPr>
          </w:pPr>
          <w:hyperlink w:anchor="_Toc212312458" w:history="1">
            <w:r w:rsidRPr="009E7CDC">
              <w:rPr>
                <w:rStyle w:val="Hyperlink"/>
                <w:rFonts w:ascii="Calibri" w:hAnsi="Calibri" w:cs="Calibri"/>
                <w:noProof/>
                <w:color w:val="000000" w:themeColor="text1"/>
                <w:lang w:val="bg-BG"/>
              </w:rPr>
              <w:t xml:space="preserve">1.2.6 </w:t>
            </w:r>
            <w:r w:rsidRPr="009E7CDC">
              <w:rPr>
                <w:rStyle w:val="Hyperlink"/>
                <w:rFonts w:ascii="Calibri" w:hAnsi="Calibri" w:cs="Calibri"/>
                <w:noProof/>
                <w:color w:val="000000" w:themeColor="text1"/>
              </w:rPr>
              <w:t>Matillion</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_Toc212312458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12</w:t>
            </w:r>
            <w:r w:rsidRPr="009E7CDC">
              <w:rPr>
                <w:rFonts w:ascii="Calibri" w:hAnsi="Calibri" w:cs="Calibri"/>
                <w:noProof/>
                <w:webHidden/>
                <w:color w:val="000000" w:themeColor="text1"/>
              </w:rPr>
              <w:fldChar w:fldCharType="end"/>
            </w:r>
          </w:hyperlink>
        </w:p>
        <w:p w14:paraId="0482740C" w14:textId="35B31897" w:rsidR="00745A46" w:rsidRPr="009E7CDC" w:rsidRDefault="00745A46">
          <w:pPr>
            <w:pStyle w:val="TOC3"/>
            <w:tabs>
              <w:tab w:val="right" w:leader="dot" w:pos="9350"/>
            </w:tabs>
            <w:rPr>
              <w:rFonts w:ascii="Calibri" w:hAnsi="Calibri" w:cs="Calibri"/>
              <w:noProof/>
              <w:color w:val="000000" w:themeColor="text1"/>
            </w:rPr>
          </w:pPr>
          <w:hyperlink w:anchor="_Toc212312459" w:history="1">
            <w:r w:rsidRPr="009E7CDC">
              <w:rPr>
                <w:rStyle w:val="Hyperlink"/>
                <w:rFonts w:ascii="Calibri" w:hAnsi="Calibri" w:cs="Calibri"/>
                <w:noProof/>
                <w:color w:val="000000" w:themeColor="text1"/>
                <w:lang w:val="bg-BG"/>
              </w:rPr>
              <w:t xml:space="preserve">1.2.7 </w:t>
            </w:r>
            <w:r w:rsidRPr="009E7CDC">
              <w:rPr>
                <w:rStyle w:val="Hyperlink"/>
                <w:rFonts w:ascii="Calibri" w:hAnsi="Calibri" w:cs="Calibri"/>
                <w:noProof/>
                <w:color w:val="000000" w:themeColor="text1"/>
              </w:rPr>
              <w:t>IRI NextForm</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_Toc212312459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13</w:t>
            </w:r>
            <w:r w:rsidRPr="009E7CDC">
              <w:rPr>
                <w:rFonts w:ascii="Calibri" w:hAnsi="Calibri" w:cs="Calibri"/>
                <w:noProof/>
                <w:webHidden/>
                <w:color w:val="000000" w:themeColor="text1"/>
              </w:rPr>
              <w:fldChar w:fldCharType="end"/>
            </w:r>
          </w:hyperlink>
        </w:p>
        <w:p w14:paraId="1BAA90F5" w14:textId="03CD7BBD" w:rsidR="00745A46" w:rsidRPr="009E7CDC" w:rsidRDefault="00745A46">
          <w:pPr>
            <w:pStyle w:val="TOC3"/>
            <w:tabs>
              <w:tab w:val="right" w:leader="dot" w:pos="9350"/>
            </w:tabs>
            <w:rPr>
              <w:rFonts w:ascii="Calibri" w:hAnsi="Calibri" w:cs="Calibri"/>
              <w:noProof/>
              <w:color w:val="000000" w:themeColor="text1"/>
            </w:rPr>
          </w:pPr>
          <w:hyperlink w:anchor="_Toc212312460" w:history="1">
            <w:r w:rsidRPr="009E7CDC">
              <w:rPr>
                <w:rStyle w:val="Hyperlink"/>
                <w:rFonts w:ascii="Calibri" w:hAnsi="Calibri" w:cs="Calibri"/>
                <w:noProof/>
                <w:color w:val="000000" w:themeColor="text1"/>
                <w:lang w:val="bg-BG"/>
              </w:rPr>
              <w:t xml:space="preserve">1.2.8 </w:t>
            </w:r>
            <w:r w:rsidRPr="009E7CDC">
              <w:rPr>
                <w:rStyle w:val="Hyperlink"/>
                <w:rFonts w:ascii="Calibri" w:hAnsi="Calibri" w:cs="Calibri"/>
                <w:noProof/>
                <w:color w:val="000000" w:themeColor="text1"/>
              </w:rPr>
              <w:t>Integrate.io</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_Toc212312460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14</w:t>
            </w:r>
            <w:r w:rsidRPr="009E7CDC">
              <w:rPr>
                <w:rFonts w:ascii="Calibri" w:hAnsi="Calibri" w:cs="Calibri"/>
                <w:noProof/>
                <w:webHidden/>
                <w:color w:val="000000" w:themeColor="text1"/>
              </w:rPr>
              <w:fldChar w:fldCharType="end"/>
            </w:r>
          </w:hyperlink>
        </w:p>
        <w:p w14:paraId="7987BB00" w14:textId="05974AAA" w:rsidR="00745A46" w:rsidRPr="009E7CDC" w:rsidRDefault="00745A46">
          <w:pPr>
            <w:pStyle w:val="TOC2"/>
            <w:tabs>
              <w:tab w:val="right" w:leader="dot" w:pos="9350"/>
            </w:tabs>
            <w:rPr>
              <w:rFonts w:ascii="Calibri" w:hAnsi="Calibri" w:cs="Calibri"/>
              <w:noProof/>
              <w:color w:val="000000" w:themeColor="text1"/>
            </w:rPr>
          </w:pPr>
          <w:hyperlink w:anchor="_Toc212312461" w:history="1">
            <w:r w:rsidRPr="009E7CDC">
              <w:rPr>
                <w:rStyle w:val="Hyperlink"/>
                <w:rFonts w:ascii="Calibri" w:hAnsi="Calibri" w:cs="Calibri"/>
                <w:noProof/>
                <w:color w:val="000000" w:themeColor="text1"/>
              </w:rPr>
              <w:t>1.</w:t>
            </w:r>
            <w:r w:rsidRPr="009E7CDC">
              <w:rPr>
                <w:rStyle w:val="Hyperlink"/>
                <w:rFonts w:ascii="Calibri" w:hAnsi="Calibri" w:cs="Calibri"/>
                <w:noProof/>
                <w:color w:val="000000" w:themeColor="text1"/>
                <w:lang w:val="bg-BG"/>
              </w:rPr>
              <w:t>3</w:t>
            </w:r>
            <w:r w:rsidRPr="009E7CDC">
              <w:rPr>
                <w:rStyle w:val="Hyperlink"/>
                <w:rFonts w:ascii="Calibri" w:hAnsi="Calibri" w:cs="Calibri"/>
                <w:noProof/>
                <w:color w:val="000000" w:themeColor="text1"/>
              </w:rPr>
              <w:t xml:space="preserve"> Обобщение от направения преглед</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_Toc212312461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16</w:t>
            </w:r>
            <w:r w:rsidRPr="009E7CDC">
              <w:rPr>
                <w:rFonts w:ascii="Calibri" w:hAnsi="Calibri" w:cs="Calibri"/>
                <w:noProof/>
                <w:webHidden/>
                <w:color w:val="000000" w:themeColor="text1"/>
              </w:rPr>
              <w:fldChar w:fldCharType="end"/>
            </w:r>
          </w:hyperlink>
        </w:p>
        <w:p w14:paraId="671DF173" w14:textId="70632791" w:rsidR="00745A46" w:rsidRPr="009E7CDC" w:rsidRDefault="00745A46">
          <w:pPr>
            <w:pStyle w:val="TOC2"/>
            <w:tabs>
              <w:tab w:val="right" w:leader="dot" w:pos="9350"/>
            </w:tabs>
            <w:rPr>
              <w:rFonts w:ascii="Calibri" w:hAnsi="Calibri" w:cs="Calibri"/>
              <w:noProof/>
              <w:color w:val="000000" w:themeColor="text1"/>
            </w:rPr>
          </w:pPr>
          <w:hyperlink w:anchor="_Toc212312462" w:history="1">
            <w:r w:rsidRPr="009E7CDC">
              <w:rPr>
                <w:rStyle w:val="Hyperlink"/>
                <w:rFonts w:ascii="Calibri" w:hAnsi="Calibri" w:cs="Calibri"/>
                <w:noProof/>
                <w:color w:val="000000" w:themeColor="text1"/>
              </w:rPr>
              <w:t>1.</w:t>
            </w:r>
            <w:r w:rsidRPr="009E7CDC">
              <w:rPr>
                <w:rStyle w:val="Hyperlink"/>
                <w:rFonts w:ascii="Calibri" w:hAnsi="Calibri" w:cs="Calibri"/>
                <w:noProof/>
                <w:color w:val="000000" w:themeColor="text1"/>
                <w:lang w:val="bg-BG"/>
              </w:rPr>
              <w:t>4</w:t>
            </w:r>
            <w:r w:rsidRPr="009E7CDC">
              <w:rPr>
                <w:rStyle w:val="Hyperlink"/>
                <w:rFonts w:ascii="Calibri" w:hAnsi="Calibri" w:cs="Calibri"/>
                <w:noProof/>
                <w:color w:val="000000" w:themeColor="text1"/>
              </w:rPr>
              <w:t xml:space="preserve"> Цели, задачи и характеристики на разработката</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_Toc212312462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16</w:t>
            </w:r>
            <w:r w:rsidRPr="009E7CDC">
              <w:rPr>
                <w:rFonts w:ascii="Calibri" w:hAnsi="Calibri" w:cs="Calibri"/>
                <w:noProof/>
                <w:webHidden/>
                <w:color w:val="000000" w:themeColor="text1"/>
              </w:rPr>
              <w:fldChar w:fldCharType="end"/>
            </w:r>
          </w:hyperlink>
        </w:p>
        <w:p w14:paraId="02C4ABC3" w14:textId="27019206" w:rsidR="00745A46" w:rsidRPr="009E7CDC" w:rsidRDefault="00745A46">
          <w:pPr>
            <w:pStyle w:val="TOC3"/>
            <w:tabs>
              <w:tab w:val="right" w:leader="dot" w:pos="9350"/>
            </w:tabs>
            <w:rPr>
              <w:rFonts w:ascii="Calibri" w:hAnsi="Calibri" w:cs="Calibri"/>
              <w:noProof/>
              <w:color w:val="000000" w:themeColor="text1"/>
            </w:rPr>
          </w:pPr>
          <w:hyperlink w:anchor="_Toc212312463" w:history="1">
            <w:r w:rsidRPr="009E7CDC">
              <w:rPr>
                <w:rStyle w:val="Hyperlink"/>
                <w:rFonts w:ascii="Calibri" w:hAnsi="Calibri" w:cs="Calibri"/>
                <w:noProof/>
                <w:color w:val="000000" w:themeColor="text1"/>
              </w:rPr>
              <w:t>1.</w:t>
            </w:r>
            <w:r w:rsidRPr="009E7CDC">
              <w:rPr>
                <w:rStyle w:val="Hyperlink"/>
                <w:rFonts w:ascii="Calibri" w:hAnsi="Calibri" w:cs="Calibri"/>
                <w:noProof/>
                <w:color w:val="000000" w:themeColor="text1"/>
                <w:lang w:val="bg-BG"/>
              </w:rPr>
              <w:t>4</w:t>
            </w:r>
            <w:r w:rsidRPr="009E7CDC">
              <w:rPr>
                <w:rStyle w:val="Hyperlink"/>
                <w:rFonts w:ascii="Calibri" w:hAnsi="Calibri" w:cs="Calibri"/>
                <w:noProof/>
                <w:color w:val="000000" w:themeColor="text1"/>
              </w:rPr>
              <w:t>.1 Основни цели</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_Toc212312463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16</w:t>
            </w:r>
            <w:r w:rsidRPr="009E7CDC">
              <w:rPr>
                <w:rFonts w:ascii="Calibri" w:hAnsi="Calibri" w:cs="Calibri"/>
                <w:noProof/>
                <w:webHidden/>
                <w:color w:val="000000" w:themeColor="text1"/>
              </w:rPr>
              <w:fldChar w:fldCharType="end"/>
            </w:r>
          </w:hyperlink>
        </w:p>
        <w:p w14:paraId="4DFE094B" w14:textId="2EF6E5FC" w:rsidR="00745A46" w:rsidRPr="009E7CDC" w:rsidRDefault="00745A46">
          <w:pPr>
            <w:pStyle w:val="TOC3"/>
            <w:tabs>
              <w:tab w:val="right" w:leader="dot" w:pos="9350"/>
            </w:tabs>
            <w:rPr>
              <w:rFonts w:ascii="Calibri" w:hAnsi="Calibri" w:cs="Calibri"/>
              <w:noProof/>
              <w:color w:val="000000" w:themeColor="text1"/>
            </w:rPr>
          </w:pPr>
          <w:hyperlink w:anchor="_Toc212312464" w:history="1">
            <w:r w:rsidRPr="009E7CDC">
              <w:rPr>
                <w:rStyle w:val="Hyperlink"/>
                <w:rFonts w:ascii="Calibri" w:hAnsi="Calibri" w:cs="Calibri"/>
                <w:noProof/>
                <w:color w:val="000000" w:themeColor="text1"/>
              </w:rPr>
              <w:t>1.</w:t>
            </w:r>
            <w:r w:rsidRPr="009E7CDC">
              <w:rPr>
                <w:rStyle w:val="Hyperlink"/>
                <w:rFonts w:ascii="Calibri" w:hAnsi="Calibri" w:cs="Calibri"/>
                <w:noProof/>
                <w:color w:val="000000" w:themeColor="text1"/>
                <w:lang w:val="bg-BG"/>
              </w:rPr>
              <w:t>4</w:t>
            </w:r>
            <w:r w:rsidRPr="009E7CDC">
              <w:rPr>
                <w:rStyle w:val="Hyperlink"/>
                <w:rFonts w:ascii="Calibri" w:hAnsi="Calibri" w:cs="Calibri"/>
                <w:noProof/>
                <w:color w:val="000000" w:themeColor="text1"/>
              </w:rPr>
              <w:t>.2 Основни задачи</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_Toc212312464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17</w:t>
            </w:r>
            <w:r w:rsidRPr="009E7CDC">
              <w:rPr>
                <w:rFonts w:ascii="Calibri" w:hAnsi="Calibri" w:cs="Calibri"/>
                <w:noProof/>
                <w:webHidden/>
                <w:color w:val="000000" w:themeColor="text1"/>
              </w:rPr>
              <w:fldChar w:fldCharType="end"/>
            </w:r>
          </w:hyperlink>
        </w:p>
        <w:p w14:paraId="25B75798" w14:textId="7DFA5FB4" w:rsidR="00745A46" w:rsidRPr="009E7CDC" w:rsidRDefault="00745A46">
          <w:pPr>
            <w:pStyle w:val="TOC3"/>
            <w:tabs>
              <w:tab w:val="right" w:leader="dot" w:pos="9350"/>
            </w:tabs>
            <w:rPr>
              <w:rFonts w:ascii="Calibri" w:hAnsi="Calibri" w:cs="Calibri"/>
              <w:noProof/>
              <w:color w:val="000000" w:themeColor="text1"/>
            </w:rPr>
          </w:pPr>
          <w:hyperlink w:anchor="_Toc212312465" w:history="1">
            <w:r w:rsidRPr="009E7CDC">
              <w:rPr>
                <w:rStyle w:val="Hyperlink"/>
                <w:rFonts w:ascii="Calibri" w:hAnsi="Calibri" w:cs="Calibri"/>
                <w:noProof/>
                <w:color w:val="000000" w:themeColor="text1"/>
              </w:rPr>
              <w:t>1.</w:t>
            </w:r>
            <w:r w:rsidRPr="009E7CDC">
              <w:rPr>
                <w:rStyle w:val="Hyperlink"/>
                <w:rFonts w:ascii="Calibri" w:hAnsi="Calibri" w:cs="Calibri"/>
                <w:noProof/>
                <w:color w:val="000000" w:themeColor="text1"/>
                <w:lang w:val="bg-BG"/>
              </w:rPr>
              <w:t>4</w:t>
            </w:r>
            <w:r w:rsidRPr="009E7CDC">
              <w:rPr>
                <w:rStyle w:val="Hyperlink"/>
                <w:rFonts w:ascii="Calibri" w:hAnsi="Calibri" w:cs="Calibri"/>
                <w:noProof/>
                <w:color w:val="000000" w:themeColor="text1"/>
              </w:rPr>
              <w:t>.3 Потребителски характеристики</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_Toc212312465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17</w:t>
            </w:r>
            <w:r w:rsidRPr="009E7CDC">
              <w:rPr>
                <w:rFonts w:ascii="Calibri" w:hAnsi="Calibri" w:cs="Calibri"/>
                <w:noProof/>
                <w:webHidden/>
                <w:color w:val="000000" w:themeColor="text1"/>
              </w:rPr>
              <w:fldChar w:fldCharType="end"/>
            </w:r>
          </w:hyperlink>
        </w:p>
        <w:p w14:paraId="05A8286E" w14:textId="07994486" w:rsidR="00745A46" w:rsidRPr="009E7CDC" w:rsidRDefault="00745A46">
          <w:pPr>
            <w:pStyle w:val="TOC1"/>
            <w:tabs>
              <w:tab w:val="right" w:leader="dot" w:pos="9350"/>
            </w:tabs>
            <w:rPr>
              <w:rFonts w:ascii="Calibri" w:hAnsi="Calibri" w:cs="Calibri"/>
              <w:noProof/>
              <w:color w:val="000000" w:themeColor="text1"/>
            </w:rPr>
          </w:pPr>
          <w:hyperlink w:anchor="_Toc212312466" w:history="1">
            <w:r w:rsidRPr="009E7CDC">
              <w:rPr>
                <w:rStyle w:val="Hyperlink"/>
                <w:rFonts w:ascii="Calibri" w:hAnsi="Calibri" w:cs="Calibri"/>
                <w:noProof/>
                <w:color w:val="000000" w:themeColor="text1"/>
              </w:rPr>
              <w:t>2. Определяне на специфичните изисквания към разработваното приложение</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_Toc212312466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17</w:t>
            </w:r>
            <w:r w:rsidRPr="009E7CDC">
              <w:rPr>
                <w:rFonts w:ascii="Calibri" w:hAnsi="Calibri" w:cs="Calibri"/>
                <w:noProof/>
                <w:webHidden/>
                <w:color w:val="000000" w:themeColor="text1"/>
              </w:rPr>
              <w:fldChar w:fldCharType="end"/>
            </w:r>
          </w:hyperlink>
        </w:p>
        <w:p w14:paraId="1F23BF02" w14:textId="306662FC" w:rsidR="00745A46" w:rsidRPr="009E7CDC" w:rsidRDefault="00745A46">
          <w:pPr>
            <w:pStyle w:val="TOC1"/>
            <w:tabs>
              <w:tab w:val="right" w:leader="dot" w:pos="9350"/>
            </w:tabs>
            <w:rPr>
              <w:rFonts w:ascii="Calibri" w:hAnsi="Calibri" w:cs="Calibri"/>
              <w:noProof/>
              <w:color w:val="000000" w:themeColor="text1"/>
            </w:rPr>
          </w:pPr>
          <w:hyperlink w:anchor="_Toc212312467" w:history="1">
            <w:r w:rsidRPr="009E7CDC">
              <w:rPr>
                <w:rStyle w:val="Hyperlink"/>
                <w:rFonts w:ascii="Calibri" w:hAnsi="Calibri" w:cs="Calibri"/>
                <w:noProof/>
                <w:color w:val="000000" w:themeColor="text1"/>
                <w:lang w:val="bg-BG"/>
              </w:rPr>
              <w:t>Библиография</w:t>
            </w:r>
            <w:r w:rsidRPr="009E7CDC">
              <w:rPr>
                <w:rFonts w:ascii="Calibri" w:hAnsi="Calibri" w:cs="Calibri"/>
                <w:noProof/>
                <w:webHidden/>
                <w:color w:val="000000" w:themeColor="text1"/>
              </w:rPr>
              <w:tab/>
            </w:r>
            <w:r w:rsidRPr="009E7CDC">
              <w:rPr>
                <w:rFonts w:ascii="Calibri" w:hAnsi="Calibri" w:cs="Calibri"/>
                <w:noProof/>
                <w:webHidden/>
                <w:color w:val="000000" w:themeColor="text1"/>
              </w:rPr>
              <w:fldChar w:fldCharType="begin"/>
            </w:r>
            <w:r w:rsidRPr="009E7CDC">
              <w:rPr>
                <w:rFonts w:ascii="Calibri" w:hAnsi="Calibri" w:cs="Calibri"/>
                <w:noProof/>
                <w:webHidden/>
                <w:color w:val="000000" w:themeColor="text1"/>
              </w:rPr>
              <w:instrText xml:space="preserve"> PAGEREF _Toc212312467 \h </w:instrText>
            </w:r>
            <w:r w:rsidRPr="009E7CDC">
              <w:rPr>
                <w:rFonts w:ascii="Calibri" w:hAnsi="Calibri" w:cs="Calibri"/>
                <w:noProof/>
                <w:webHidden/>
                <w:color w:val="000000" w:themeColor="text1"/>
              </w:rPr>
            </w:r>
            <w:r w:rsidRPr="009E7CDC">
              <w:rPr>
                <w:rFonts w:ascii="Calibri" w:hAnsi="Calibri" w:cs="Calibri"/>
                <w:noProof/>
                <w:webHidden/>
                <w:color w:val="000000" w:themeColor="text1"/>
              </w:rPr>
              <w:fldChar w:fldCharType="separate"/>
            </w:r>
            <w:r w:rsidRPr="009E7CDC">
              <w:rPr>
                <w:rFonts w:ascii="Calibri" w:hAnsi="Calibri" w:cs="Calibri"/>
                <w:noProof/>
                <w:webHidden/>
                <w:color w:val="000000" w:themeColor="text1"/>
              </w:rPr>
              <w:t>17</w:t>
            </w:r>
            <w:r w:rsidRPr="009E7CDC">
              <w:rPr>
                <w:rFonts w:ascii="Calibri" w:hAnsi="Calibri" w:cs="Calibri"/>
                <w:noProof/>
                <w:webHidden/>
                <w:color w:val="000000" w:themeColor="text1"/>
              </w:rPr>
              <w:fldChar w:fldCharType="end"/>
            </w:r>
          </w:hyperlink>
        </w:p>
        <w:p w14:paraId="4EFD96E4" w14:textId="62F038F5" w:rsidR="00745A46" w:rsidRPr="009E7CDC" w:rsidRDefault="00745A46">
          <w:pPr>
            <w:rPr>
              <w:rFonts w:ascii="Calibri" w:hAnsi="Calibri" w:cs="Calibri"/>
              <w:color w:val="000000" w:themeColor="text1"/>
            </w:rPr>
          </w:pPr>
          <w:r w:rsidRPr="009E7CDC">
            <w:rPr>
              <w:rFonts w:ascii="Calibri" w:hAnsi="Calibri" w:cs="Calibri"/>
              <w:b/>
              <w:bCs/>
              <w:noProof/>
              <w:color w:val="000000" w:themeColor="text1"/>
            </w:rPr>
            <w:fldChar w:fldCharType="end"/>
          </w:r>
        </w:p>
      </w:sdtContent>
    </w:sdt>
    <w:p w14:paraId="1989039C" w14:textId="77777777" w:rsidR="00F667AC" w:rsidRPr="009E7CDC" w:rsidRDefault="00F667AC" w:rsidP="00F667AC">
      <w:pPr>
        <w:rPr>
          <w:rFonts w:ascii="Calibri" w:hAnsi="Calibri" w:cs="Calibri"/>
          <w:color w:val="000000" w:themeColor="text1"/>
          <w:lang w:val="bg-BG"/>
        </w:rPr>
      </w:pPr>
    </w:p>
    <w:p w14:paraId="373C0216" w14:textId="77777777" w:rsidR="00C91EA4" w:rsidRPr="009E7CDC" w:rsidRDefault="00C91EA4" w:rsidP="00F667AC">
      <w:pPr>
        <w:rPr>
          <w:rFonts w:ascii="Calibri" w:hAnsi="Calibri" w:cs="Calibri"/>
          <w:color w:val="000000" w:themeColor="text1"/>
          <w:lang w:val="bg-BG"/>
        </w:rPr>
      </w:pPr>
    </w:p>
    <w:p w14:paraId="7B42EC89" w14:textId="77777777" w:rsidR="00C91EA4" w:rsidRPr="009E7CDC" w:rsidRDefault="00C91EA4" w:rsidP="00F667AC">
      <w:pPr>
        <w:rPr>
          <w:rFonts w:ascii="Calibri" w:hAnsi="Calibri" w:cs="Calibri"/>
          <w:color w:val="000000" w:themeColor="text1"/>
          <w:lang w:val="bg-BG"/>
        </w:rPr>
      </w:pPr>
    </w:p>
    <w:p w14:paraId="33DB3D16" w14:textId="77777777" w:rsidR="00C91EA4" w:rsidRPr="009E7CDC" w:rsidRDefault="00C91EA4" w:rsidP="00F667AC">
      <w:pPr>
        <w:rPr>
          <w:rFonts w:ascii="Calibri" w:hAnsi="Calibri" w:cs="Calibri"/>
          <w:color w:val="000000" w:themeColor="text1"/>
          <w:lang w:val="bg-BG"/>
        </w:rPr>
      </w:pPr>
    </w:p>
    <w:p w14:paraId="72170368" w14:textId="77777777" w:rsidR="009E7CDC" w:rsidRPr="009E7CDC" w:rsidRDefault="009E7CDC" w:rsidP="00F667AC">
      <w:pPr>
        <w:rPr>
          <w:rFonts w:ascii="Calibri" w:hAnsi="Calibri" w:cs="Calibri"/>
          <w:color w:val="000000" w:themeColor="text1"/>
          <w:lang w:val="bg-BG"/>
        </w:rPr>
      </w:pPr>
    </w:p>
    <w:p w14:paraId="00A4D52D" w14:textId="77777777" w:rsidR="009E7CDC" w:rsidRPr="009E7CDC" w:rsidRDefault="009E7CDC" w:rsidP="00F667AC">
      <w:pPr>
        <w:rPr>
          <w:rFonts w:ascii="Calibri" w:hAnsi="Calibri" w:cs="Calibri"/>
          <w:color w:val="000000" w:themeColor="text1"/>
          <w:lang w:val="bg-BG"/>
        </w:rPr>
      </w:pPr>
    </w:p>
    <w:p w14:paraId="50577955" w14:textId="77777777" w:rsidR="009E7CDC" w:rsidRPr="009E7CDC" w:rsidRDefault="009E7CDC" w:rsidP="00F667AC">
      <w:pPr>
        <w:rPr>
          <w:rFonts w:ascii="Calibri" w:hAnsi="Calibri" w:cs="Calibri"/>
          <w:color w:val="000000" w:themeColor="text1"/>
          <w:lang w:val="bg-BG"/>
        </w:rPr>
      </w:pPr>
    </w:p>
    <w:p w14:paraId="19DEE722" w14:textId="5C5A0250" w:rsidR="00A0601A" w:rsidRPr="009E7CDC" w:rsidRDefault="00F667AC" w:rsidP="006B3425">
      <w:pPr>
        <w:pStyle w:val="Heading1"/>
        <w:rPr>
          <w:rFonts w:ascii="Calibri" w:hAnsi="Calibri" w:cs="Calibri"/>
          <w:b/>
          <w:bCs/>
          <w:color w:val="000000" w:themeColor="text1"/>
          <w:sz w:val="28"/>
          <w:szCs w:val="28"/>
        </w:rPr>
      </w:pPr>
      <w:bookmarkStart w:id="0" w:name="_Toc212312449"/>
      <w:r w:rsidRPr="009E7CDC">
        <w:rPr>
          <w:rFonts w:ascii="Calibri" w:hAnsi="Calibri" w:cs="Calibri"/>
          <w:b/>
          <w:bCs/>
          <w:color w:val="000000" w:themeColor="text1"/>
          <w:sz w:val="28"/>
          <w:szCs w:val="28"/>
          <w:lang w:val="bg-BG"/>
        </w:rPr>
        <w:lastRenderedPageBreak/>
        <w:t>Увод</w:t>
      </w:r>
      <w:bookmarkEnd w:id="0"/>
    </w:p>
    <w:p w14:paraId="2BD5B256" w14:textId="77777777" w:rsidR="00A0601A" w:rsidRPr="009E7CDC" w:rsidRDefault="00A0601A" w:rsidP="00A0601A">
      <w:pPr>
        <w:ind w:firstLine="720"/>
        <w:jc w:val="both"/>
        <w:rPr>
          <w:rFonts w:ascii="Calibri" w:hAnsi="Calibri" w:cs="Calibri"/>
          <w:color w:val="000000" w:themeColor="text1"/>
        </w:rPr>
      </w:pPr>
      <w:r w:rsidRPr="009E7CDC">
        <w:rPr>
          <w:rFonts w:ascii="Calibri" w:hAnsi="Calibri" w:cs="Calibri"/>
          <w:color w:val="000000" w:themeColor="text1"/>
        </w:rPr>
        <w:t>В съвременния свят данните представляват ключов ресурс за бизнеса, науката и технологиите. С нарастването на обемите информация и разнообразието от източници, възниква необходимост от ефективно управление, обработка и прехвърляне на данни между различни системи. Миграцията на данни е процесът, чрез който информацията се пренася от една среда в друга — например от локална база данни към облачна платформа, между различни формати или версии на софтуер. Тя е неизменна част от процесите по модернизация, интеграция и оптимизация на информационните системи.</w:t>
      </w:r>
    </w:p>
    <w:p w14:paraId="40275459" w14:textId="77777777" w:rsidR="00A0601A" w:rsidRPr="009E7CDC" w:rsidRDefault="00A0601A" w:rsidP="00A0601A">
      <w:pPr>
        <w:ind w:firstLine="720"/>
        <w:jc w:val="both"/>
        <w:rPr>
          <w:rFonts w:ascii="Calibri" w:hAnsi="Calibri" w:cs="Calibri"/>
          <w:color w:val="000000" w:themeColor="text1"/>
        </w:rPr>
      </w:pPr>
      <w:r w:rsidRPr="009E7CDC">
        <w:rPr>
          <w:rFonts w:ascii="Calibri" w:hAnsi="Calibri" w:cs="Calibri"/>
          <w:color w:val="000000" w:themeColor="text1"/>
        </w:rPr>
        <w:t>Тъй като миграцията на данни често включва големи обеми информация и сложни зависимости между таблици и формати, ръчният подход е неефективен и рисков. Затова в практиката се използват специализирани инструменти за миграция на данни, които автоматизират процесите по извличане, трансформация и зареждане (ETL/ELT). Те позволяват запазване на целостта и последователността на данните, осигуряват възможност за наблюдение на процеса и намаляват риска от загуби или грешки. На пазара съществуват редица решения като Hevo Data, Fivetran, Matillion, AWS DMS, Google Cloud DMS, Azure Data Factory, IRI NextForm и Integrate.io, всяко със свои специфики, предимства и ограничения.</w:t>
      </w:r>
    </w:p>
    <w:p w14:paraId="3FDBC2A2" w14:textId="77777777" w:rsidR="00A0601A" w:rsidRPr="009E7CDC" w:rsidRDefault="00A0601A" w:rsidP="00A0601A">
      <w:pPr>
        <w:ind w:firstLine="720"/>
        <w:jc w:val="both"/>
        <w:rPr>
          <w:rFonts w:ascii="Calibri" w:hAnsi="Calibri" w:cs="Calibri"/>
          <w:color w:val="000000" w:themeColor="text1"/>
        </w:rPr>
      </w:pPr>
      <w:r w:rsidRPr="009E7CDC">
        <w:rPr>
          <w:rFonts w:ascii="Calibri" w:hAnsi="Calibri" w:cs="Calibri"/>
          <w:color w:val="000000" w:themeColor="text1"/>
        </w:rPr>
        <w:t>Въпреки това, повечето от съществуващите решения са предназначени за големи организации и често изискват платени лицензи, сложна конфигурация или специфична инфраструктура. Това създава нужда от по-достъпен, гъвкав и лесен за използване инструмент, който може да се адаптира според нуждите на потребителя и да се внедри в различни среди.</w:t>
      </w:r>
    </w:p>
    <w:p w14:paraId="6CC694B2" w14:textId="77777777" w:rsidR="00A0601A" w:rsidRPr="009E7CDC" w:rsidRDefault="00A0601A" w:rsidP="00A0601A">
      <w:pPr>
        <w:ind w:firstLine="720"/>
        <w:jc w:val="both"/>
        <w:rPr>
          <w:rFonts w:ascii="Calibri" w:hAnsi="Calibri" w:cs="Calibri"/>
          <w:color w:val="000000" w:themeColor="text1"/>
        </w:rPr>
      </w:pPr>
      <w:r w:rsidRPr="009E7CDC">
        <w:rPr>
          <w:rFonts w:ascii="Calibri" w:hAnsi="Calibri" w:cs="Calibri"/>
          <w:color w:val="000000" w:themeColor="text1"/>
        </w:rPr>
        <w:t>Настоящата дипломна работа има за цел да разработи софтуерен инструмент за миграция на данни, който да осигурява лесен и сигурен пренос на информация между различни бази данни. Проектът включва анализ на съществуващите решения, определяне на основните функционални и нефункционални изисквания, проектиране и реализация на приложението, както и тестване на неговата ефективност.</w:t>
      </w:r>
    </w:p>
    <w:p w14:paraId="19435452" w14:textId="77777777" w:rsidR="00A0601A" w:rsidRPr="009E7CDC" w:rsidRDefault="00A0601A" w:rsidP="00A0601A">
      <w:pPr>
        <w:ind w:firstLine="720"/>
        <w:jc w:val="both"/>
        <w:rPr>
          <w:rFonts w:ascii="Calibri" w:hAnsi="Calibri" w:cs="Calibri"/>
          <w:color w:val="000000" w:themeColor="text1"/>
        </w:rPr>
      </w:pPr>
      <w:r w:rsidRPr="009E7CDC">
        <w:rPr>
          <w:rFonts w:ascii="Calibri" w:hAnsi="Calibri" w:cs="Calibri"/>
          <w:color w:val="000000" w:themeColor="text1"/>
        </w:rPr>
        <w:t>Дипломната работа е структурирана в четири части. В първата част се разглеждат теоретичните основи на миграцията на данни и се анализират вече съществуващи инструменти и подходи. Във втората част се формулират целите, задачите и изискванията към системата. В третата част се описва реализацията на разработения инструмент – неговата архитектура, технологии и основни функционалности. В четвъртата част се представят резултатите от тестовете, направените изводи и възможности за бъдещо развитие на проекта.</w:t>
      </w:r>
    </w:p>
    <w:p w14:paraId="080FB7EF" w14:textId="77777777" w:rsidR="001B19F6" w:rsidRPr="009E7CDC" w:rsidRDefault="001B19F6" w:rsidP="00D84E79">
      <w:pPr>
        <w:jc w:val="both"/>
        <w:rPr>
          <w:rFonts w:ascii="Calibri" w:hAnsi="Calibri" w:cs="Calibri"/>
          <w:b/>
          <w:bCs/>
          <w:color w:val="000000" w:themeColor="text1"/>
          <w:lang w:val="bg-BG"/>
        </w:rPr>
      </w:pPr>
    </w:p>
    <w:p w14:paraId="488397A0" w14:textId="7DD8D3BB" w:rsidR="00F667AC" w:rsidRPr="009E7CDC" w:rsidRDefault="00F667AC" w:rsidP="006B3425">
      <w:pPr>
        <w:pStyle w:val="Heading1"/>
        <w:rPr>
          <w:rFonts w:ascii="Calibri" w:hAnsi="Calibri" w:cs="Calibri"/>
          <w:b/>
          <w:bCs/>
          <w:color w:val="000000" w:themeColor="text1"/>
          <w:sz w:val="28"/>
          <w:szCs w:val="28"/>
          <w:lang w:val="bg-BG"/>
        </w:rPr>
      </w:pPr>
      <w:bookmarkStart w:id="1" w:name="_Toc212312450"/>
      <w:r w:rsidRPr="009E7CDC">
        <w:rPr>
          <w:rFonts w:ascii="Calibri" w:hAnsi="Calibri" w:cs="Calibri"/>
          <w:b/>
          <w:bCs/>
          <w:color w:val="000000" w:themeColor="text1"/>
          <w:sz w:val="28"/>
          <w:szCs w:val="28"/>
        </w:rPr>
        <w:lastRenderedPageBreak/>
        <w:t>1. Преглед на съществуващи програмни решения. Определяне на цели и задачи на разработката</w:t>
      </w:r>
      <w:bookmarkEnd w:id="1"/>
    </w:p>
    <w:p w14:paraId="5F9CEC90" w14:textId="77777777" w:rsidR="00355BD9" w:rsidRPr="009E7CDC" w:rsidRDefault="00355BD9" w:rsidP="00F667AC">
      <w:pPr>
        <w:rPr>
          <w:rFonts w:ascii="Calibri" w:hAnsi="Calibri" w:cs="Calibri"/>
          <w:b/>
          <w:bCs/>
          <w:color w:val="000000" w:themeColor="text1"/>
          <w:lang w:val="bg-BG"/>
        </w:rPr>
      </w:pPr>
    </w:p>
    <w:p w14:paraId="7A590332" w14:textId="77777777" w:rsidR="00355BD9" w:rsidRPr="006A4F4C" w:rsidRDefault="00355BD9" w:rsidP="006B3425">
      <w:pPr>
        <w:pStyle w:val="Heading2"/>
        <w:rPr>
          <w:rFonts w:ascii="Calibri" w:hAnsi="Calibri" w:cs="Calibri"/>
          <w:b/>
          <w:bCs/>
          <w:color w:val="000000" w:themeColor="text1"/>
          <w:sz w:val="24"/>
          <w:szCs w:val="24"/>
        </w:rPr>
      </w:pPr>
      <w:bookmarkStart w:id="2" w:name="_Toc212312451"/>
      <w:r w:rsidRPr="006A4F4C">
        <w:rPr>
          <w:rFonts w:ascii="Calibri" w:hAnsi="Calibri" w:cs="Calibri"/>
          <w:b/>
          <w:bCs/>
          <w:color w:val="000000" w:themeColor="text1"/>
          <w:sz w:val="24"/>
          <w:szCs w:val="24"/>
        </w:rPr>
        <w:t>1.1 Теоретични основи и предизвикателства при миграцията на данни</w:t>
      </w:r>
      <w:bookmarkEnd w:id="2"/>
    </w:p>
    <w:p w14:paraId="43DC7C31" w14:textId="77777777" w:rsidR="00355BD9" w:rsidRPr="00355BD9" w:rsidRDefault="00355BD9" w:rsidP="00355BD9">
      <w:pPr>
        <w:ind w:firstLine="720"/>
        <w:jc w:val="both"/>
        <w:rPr>
          <w:rFonts w:ascii="Calibri" w:hAnsi="Calibri" w:cs="Calibri"/>
          <w:color w:val="000000" w:themeColor="text1"/>
        </w:rPr>
      </w:pPr>
      <w:r w:rsidRPr="00355BD9">
        <w:rPr>
          <w:rFonts w:ascii="Calibri" w:hAnsi="Calibri" w:cs="Calibri"/>
          <w:color w:val="000000" w:themeColor="text1"/>
        </w:rPr>
        <w:t>Миграцията на данни представлява процес на прехвърляне на информация между различни системи, бази данни или формати, като основната цел е да се осигури запазване на пълнотата, консистентността и достъпността на данните в новата среда. Този процес е от ключово значение при модернизация на остарели системи, внедряване на нови технологии, преминаване към облачни инфраструктури или консолидация на информационни ресурси. В съвременните предприятия, където обемите от данни растат експоненциално, миграцията е не просто техническа операция, а стратегически елемент от управлението на информационните активи.</w:t>
      </w:r>
    </w:p>
    <w:p w14:paraId="7C953458" w14:textId="77777777" w:rsidR="00355BD9" w:rsidRPr="00355BD9" w:rsidRDefault="00355BD9" w:rsidP="00355BD9">
      <w:pPr>
        <w:ind w:firstLine="720"/>
        <w:jc w:val="both"/>
        <w:rPr>
          <w:rFonts w:ascii="Calibri" w:hAnsi="Calibri" w:cs="Calibri"/>
          <w:color w:val="000000" w:themeColor="text1"/>
        </w:rPr>
      </w:pPr>
      <w:r w:rsidRPr="00355BD9">
        <w:rPr>
          <w:rFonts w:ascii="Calibri" w:hAnsi="Calibri" w:cs="Calibri"/>
          <w:color w:val="000000" w:themeColor="text1"/>
        </w:rPr>
        <w:t>Процесът на миграция обикновено се реализира чрез моделите ETL (Extract – Transform – Load) или ELT (Extract – Load – Transform), които описват последователността на извличане на данните от източника, тяхната обработка и зареждане в целевата система. Изборът между двата подхода зависи от конкретния контекст и технологичната инфраструктура, но и при двата целта е една и съща – надеждно, ефективно и сигурно прехвърляне на информацията, без загуба или изкривяване на данните. В основата на успешната миграция стои правилното съпоставяне на структурите и типовете данни между източника и дестинацията, тъй като различните системи често имат различни дефиниции и ограничения, които могат да доведат до несъвместимости.</w:t>
      </w:r>
    </w:p>
    <w:p w14:paraId="03061E4A" w14:textId="77777777" w:rsidR="00355BD9" w:rsidRPr="00355BD9" w:rsidRDefault="00355BD9" w:rsidP="00355BD9">
      <w:pPr>
        <w:ind w:firstLine="720"/>
        <w:jc w:val="both"/>
        <w:rPr>
          <w:rFonts w:ascii="Calibri" w:hAnsi="Calibri" w:cs="Calibri"/>
          <w:color w:val="000000" w:themeColor="text1"/>
        </w:rPr>
      </w:pPr>
      <w:r w:rsidRPr="00355BD9">
        <w:rPr>
          <w:rFonts w:ascii="Calibri" w:hAnsi="Calibri" w:cs="Calibri"/>
          <w:color w:val="000000" w:themeColor="text1"/>
        </w:rPr>
        <w:t>Едно от най-сериозните предизвикателства при миграцията е запазването на релационната цялост на данните. В релационните бази съществуват зависимости между таблиците под формата на първични и външни ключове, както и други ограничения, които осигуряват консистентност на информацията. При неправилно определен ред на миграция тези зависимости могат да бъдат нарушени, което води до непълни или невалидни данни в целевата система. За решаването на този проблем се прилага подход, основан на графово моделиране на зависимостите между таблиците. В този граф възлите представят таблиците, а ребрата — връзките между тях. Чрез извършване на топологично сортиране на графа може да се определи оптималният ред, в който таблиците трябва да бъдат мигрирани, така че родителските структури да се обработват преди зависимите от тях. Този подход не само гарантира запазването на релациите, но и позволява автоматично откриване на циклични зависимости или пропуски в схемата, което значително повишава надеждността на целия процес.</w:t>
      </w:r>
    </w:p>
    <w:p w14:paraId="1CC4BC59" w14:textId="77777777" w:rsidR="00355BD9" w:rsidRPr="00355BD9" w:rsidRDefault="00355BD9" w:rsidP="00355BD9">
      <w:pPr>
        <w:ind w:firstLine="720"/>
        <w:jc w:val="both"/>
        <w:rPr>
          <w:rFonts w:ascii="Calibri" w:hAnsi="Calibri" w:cs="Calibri"/>
          <w:color w:val="000000" w:themeColor="text1"/>
        </w:rPr>
      </w:pPr>
      <w:r w:rsidRPr="00355BD9">
        <w:rPr>
          <w:rFonts w:ascii="Calibri" w:hAnsi="Calibri" w:cs="Calibri"/>
          <w:color w:val="000000" w:themeColor="text1"/>
        </w:rPr>
        <w:lastRenderedPageBreak/>
        <w:t>Друго важно предизвикателство е управлението на големи обеми данни. При системи, съдържащи милиони или дори милиарди записи, миграцията трябва да бъде оптимизирана така, че да осигури висока производителност и устойчивост на процеса. Това често налага използване на паралелна обработка, буфериране на данни и интелигентно разпределение на натоварването между различни изчислителни ресурси. Също толкова съществен аспект е и надеждността – миграционните инструменти трябва да поддържат механизми за възстановяване при грешки или прекъсвания, така че процесът да може да бъде възобновен от последната успешна стъпка без загуба на информация.</w:t>
      </w:r>
    </w:p>
    <w:p w14:paraId="427A7667" w14:textId="77777777" w:rsidR="00355BD9" w:rsidRPr="00355BD9" w:rsidRDefault="00355BD9" w:rsidP="00355BD9">
      <w:pPr>
        <w:ind w:firstLine="720"/>
        <w:jc w:val="both"/>
        <w:rPr>
          <w:rFonts w:ascii="Calibri" w:hAnsi="Calibri" w:cs="Calibri"/>
          <w:color w:val="000000" w:themeColor="text1"/>
        </w:rPr>
      </w:pPr>
      <w:r w:rsidRPr="00355BD9">
        <w:rPr>
          <w:rFonts w:ascii="Calibri" w:hAnsi="Calibri" w:cs="Calibri"/>
          <w:color w:val="000000" w:themeColor="text1"/>
        </w:rPr>
        <w:t>Сигурността на данните е още един централен аспект, който не може да бъде пренебрегнат. По време на миграцията често се обработват чувствителни данни, което изисква прилагането на техники за криптиране, контрол на достъпа и спазване на регулаторни изисквания като GDPR. Освен това, при прехвърляне към облачни платформи е необходимо да се осигури защитена комуникация между локалните и отдалечените системи, като се минимизира рискът от неоторизиран достъп.</w:t>
      </w:r>
    </w:p>
    <w:p w14:paraId="4EC52623" w14:textId="77777777" w:rsidR="00355BD9" w:rsidRPr="00355BD9" w:rsidRDefault="00355BD9" w:rsidP="00355BD9">
      <w:pPr>
        <w:ind w:firstLine="720"/>
        <w:jc w:val="both"/>
        <w:rPr>
          <w:rFonts w:ascii="Calibri" w:hAnsi="Calibri" w:cs="Calibri"/>
          <w:color w:val="000000" w:themeColor="text1"/>
        </w:rPr>
      </w:pPr>
      <w:r w:rsidRPr="00355BD9">
        <w:rPr>
          <w:rFonts w:ascii="Calibri" w:hAnsi="Calibri" w:cs="Calibri"/>
          <w:color w:val="000000" w:themeColor="text1"/>
        </w:rPr>
        <w:t>Разработването на собствен инструмент за миграция на данни изисква внимателен баланс между функционалност, гъвкавост и производителност. Той трябва да бъде достатъчно мощен, за да обработва големи обеми информация, но и достатъчно интуитивен, за да бъде използван от потребители без задълбочени технически познания. Включването на графов модел за управление на зависимостите между таблиците може да осигури значително предимство, тъй като автоматизира критичен аспект от процеса и намалява риска от човешки грешки.</w:t>
      </w:r>
    </w:p>
    <w:p w14:paraId="390055D6" w14:textId="2BDADF62" w:rsidR="00745A46" w:rsidRPr="009E7CDC" w:rsidRDefault="00355BD9" w:rsidP="00745A46">
      <w:pPr>
        <w:ind w:firstLine="720"/>
        <w:jc w:val="both"/>
        <w:rPr>
          <w:rFonts w:ascii="Calibri" w:hAnsi="Calibri" w:cs="Calibri"/>
          <w:color w:val="000000" w:themeColor="text1"/>
          <w:lang w:val="bg-BG"/>
        </w:rPr>
      </w:pPr>
      <w:r w:rsidRPr="00355BD9">
        <w:rPr>
          <w:rFonts w:ascii="Calibri" w:hAnsi="Calibri" w:cs="Calibri"/>
          <w:color w:val="000000" w:themeColor="text1"/>
        </w:rPr>
        <w:t>В заключение, миграцията на данни е сложен и многопластов процес, който обединява познания от различни области — бази данни, алгоритми, сигурност и софтуерна архитектура. Тя изисква подход, който съчетава теоретичните принципи с практическите инженерни решения, за да се гарантира успешен, сигурен и устойчив пренос на информация. Разбирането на тези теоретични основи и предизвикателства е необходимо условие за проектирането и реализирането на ефективен инструмент за миграция, който да отговаря на съвременните изисквания на индустрията и да служи като надеждна основа за бъдещо развитие.</w:t>
      </w:r>
    </w:p>
    <w:p w14:paraId="702A45A5" w14:textId="77777777" w:rsidR="00745A46" w:rsidRPr="009E7CDC" w:rsidRDefault="00745A46" w:rsidP="00745A46">
      <w:pPr>
        <w:jc w:val="both"/>
        <w:rPr>
          <w:rFonts w:ascii="Calibri" w:hAnsi="Calibri" w:cs="Calibri"/>
          <w:color w:val="000000" w:themeColor="text1"/>
          <w:lang w:val="bg-BG"/>
        </w:rPr>
      </w:pPr>
    </w:p>
    <w:p w14:paraId="5459E2C2" w14:textId="0E37781B" w:rsidR="00F667AC" w:rsidRPr="006A4F4C" w:rsidRDefault="00F667AC" w:rsidP="006B3425">
      <w:pPr>
        <w:pStyle w:val="Heading2"/>
        <w:rPr>
          <w:rFonts w:ascii="Calibri" w:hAnsi="Calibri" w:cs="Calibri"/>
          <w:b/>
          <w:bCs/>
          <w:color w:val="000000" w:themeColor="text1"/>
          <w:sz w:val="24"/>
          <w:szCs w:val="24"/>
        </w:rPr>
      </w:pPr>
      <w:bookmarkStart w:id="3" w:name="_Toc212312452"/>
      <w:r w:rsidRPr="006A4F4C">
        <w:rPr>
          <w:rFonts w:ascii="Calibri" w:hAnsi="Calibri" w:cs="Calibri"/>
          <w:b/>
          <w:bCs/>
          <w:color w:val="000000" w:themeColor="text1"/>
          <w:sz w:val="24"/>
          <w:szCs w:val="24"/>
        </w:rPr>
        <w:t>1.</w:t>
      </w:r>
      <w:r w:rsidR="00355BD9" w:rsidRPr="006A4F4C">
        <w:rPr>
          <w:rFonts w:ascii="Calibri" w:hAnsi="Calibri" w:cs="Calibri"/>
          <w:b/>
          <w:bCs/>
          <w:color w:val="000000" w:themeColor="text1"/>
          <w:sz w:val="24"/>
          <w:szCs w:val="24"/>
          <w:lang w:val="bg-BG"/>
        </w:rPr>
        <w:t>2</w:t>
      </w:r>
      <w:r w:rsidRPr="006A4F4C">
        <w:rPr>
          <w:rFonts w:ascii="Calibri" w:hAnsi="Calibri" w:cs="Calibri"/>
          <w:b/>
          <w:bCs/>
          <w:color w:val="000000" w:themeColor="text1"/>
          <w:sz w:val="24"/>
          <w:szCs w:val="24"/>
        </w:rPr>
        <w:t xml:space="preserve"> Преглед на най-популярните приложения за </w:t>
      </w:r>
      <w:r w:rsidRPr="006A4F4C">
        <w:rPr>
          <w:rFonts w:ascii="Calibri" w:hAnsi="Calibri" w:cs="Calibri"/>
          <w:b/>
          <w:bCs/>
          <w:color w:val="000000" w:themeColor="text1"/>
          <w:sz w:val="24"/>
          <w:szCs w:val="24"/>
          <w:lang w:val="bg-BG"/>
        </w:rPr>
        <w:t>миграция и трансформация на данни</w:t>
      </w:r>
      <w:bookmarkEnd w:id="3"/>
    </w:p>
    <w:p w14:paraId="05A75FB9" w14:textId="77777777" w:rsidR="00F667AC" w:rsidRPr="009E7CDC" w:rsidRDefault="00F667AC" w:rsidP="0021024F">
      <w:pPr>
        <w:jc w:val="both"/>
        <w:rPr>
          <w:rFonts w:ascii="Calibri" w:hAnsi="Calibri" w:cs="Calibri"/>
          <w:b/>
          <w:bCs/>
          <w:color w:val="000000" w:themeColor="text1"/>
          <w:lang w:val="bg-BG"/>
        </w:rPr>
      </w:pPr>
    </w:p>
    <w:p w14:paraId="556F49A8" w14:textId="1164806D" w:rsidR="0021024F" w:rsidRPr="006A4F4C" w:rsidRDefault="0021024F" w:rsidP="00745A46">
      <w:pPr>
        <w:pStyle w:val="Heading3"/>
        <w:rPr>
          <w:rFonts w:ascii="Calibri" w:hAnsi="Calibri" w:cs="Calibri"/>
          <w:b/>
          <w:bCs/>
          <w:color w:val="000000" w:themeColor="text1"/>
          <w:sz w:val="24"/>
          <w:szCs w:val="24"/>
        </w:rPr>
      </w:pPr>
      <w:bookmarkStart w:id="4" w:name="_Toc212312453"/>
      <w:r w:rsidRPr="006A4F4C">
        <w:rPr>
          <w:rFonts w:ascii="Calibri" w:hAnsi="Calibri" w:cs="Calibri"/>
          <w:b/>
          <w:bCs/>
          <w:color w:val="000000" w:themeColor="text1"/>
          <w:sz w:val="24"/>
          <w:szCs w:val="24"/>
        </w:rPr>
        <w:t>1.</w:t>
      </w:r>
      <w:r w:rsidR="00355BD9" w:rsidRPr="006A4F4C">
        <w:rPr>
          <w:rFonts w:ascii="Calibri" w:hAnsi="Calibri" w:cs="Calibri"/>
          <w:b/>
          <w:bCs/>
          <w:color w:val="000000" w:themeColor="text1"/>
          <w:sz w:val="24"/>
          <w:szCs w:val="24"/>
          <w:lang w:val="bg-BG"/>
        </w:rPr>
        <w:t>2</w:t>
      </w:r>
      <w:r w:rsidRPr="006A4F4C">
        <w:rPr>
          <w:rFonts w:ascii="Calibri" w:hAnsi="Calibri" w:cs="Calibri"/>
          <w:b/>
          <w:bCs/>
          <w:color w:val="000000" w:themeColor="text1"/>
          <w:sz w:val="24"/>
          <w:szCs w:val="24"/>
          <w:lang w:val="bg-BG"/>
        </w:rPr>
        <w:t xml:space="preserve">.1 </w:t>
      </w:r>
      <w:bookmarkStart w:id="5" w:name="_Hlk211710147"/>
      <w:r w:rsidRPr="006A4F4C">
        <w:rPr>
          <w:rFonts w:ascii="Calibri" w:hAnsi="Calibri" w:cs="Calibri"/>
          <w:b/>
          <w:bCs/>
          <w:color w:val="000000" w:themeColor="text1"/>
          <w:sz w:val="24"/>
          <w:szCs w:val="24"/>
        </w:rPr>
        <w:t>Google Cloud Database Migration Service (</w:t>
      </w:r>
      <w:bookmarkStart w:id="6" w:name="_Hlk211711175"/>
      <w:r w:rsidRPr="006A4F4C">
        <w:rPr>
          <w:rFonts w:ascii="Calibri" w:hAnsi="Calibri" w:cs="Calibri"/>
          <w:b/>
          <w:bCs/>
          <w:color w:val="000000" w:themeColor="text1"/>
          <w:sz w:val="24"/>
          <w:szCs w:val="24"/>
        </w:rPr>
        <w:t>Google Cloud DMS</w:t>
      </w:r>
      <w:bookmarkEnd w:id="6"/>
      <w:r w:rsidRPr="006A4F4C">
        <w:rPr>
          <w:rFonts w:ascii="Calibri" w:hAnsi="Calibri" w:cs="Calibri"/>
          <w:b/>
          <w:bCs/>
          <w:color w:val="000000" w:themeColor="text1"/>
          <w:sz w:val="24"/>
          <w:szCs w:val="24"/>
        </w:rPr>
        <w:t>)</w:t>
      </w:r>
      <w:bookmarkEnd w:id="4"/>
      <w:bookmarkEnd w:id="5"/>
    </w:p>
    <w:p w14:paraId="29698248" w14:textId="77777777" w:rsidR="0021024F" w:rsidRPr="009E7CDC" w:rsidRDefault="0021024F" w:rsidP="0021024F">
      <w:pPr>
        <w:ind w:firstLine="720"/>
        <w:jc w:val="both"/>
        <w:rPr>
          <w:rFonts w:ascii="Calibri" w:hAnsi="Calibri" w:cs="Calibri"/>
          <w:color w:val="000000" w:themeColor="text1"/>
          <w:lang w:val="bg-BG"/>
        </w:rPr>
      </w:pPr>
      <w:r w:rsidRPr="009E7CDC">
        <w:rPr>
          <w:rFonts w:ascii="Calibri" w:hAnsi="Calibri" w:cs="Calibri"/>
          <w:color w:val="000000" w:themeColor="text1"/>
        </w:rPr>
        <w:t xml:space="preserve">Google Cloud Database Migration Service е напълно управлявана услуга на Google Cloud, която улеснява миграцията на бази данни към облака — най-често към Cloud SQL, </w:t>
      </w:r>
      <w:r w:rsidRPr="009E7CDC">
        <w:rPr>
          <w:rFonts w:ascii="Calibri" w:hAnsi="Calibri" w:cs="Calibri"/>
          <w:color w:val="000000" w:themeColor="text1"/>
        </w:rPr>
        <w:lastRenderedPageBreak/>
        <w:t>AlloyDB или Spanner. Тя поддържа миграции от популярни източници като MySQL, PostgreSQL и SQL Server, както от локални, така и от други облачни среди. Услугата е проектирана да осигури висока скорост, минимално време на престой и сигурност на данните по време на прехвърлянето.</w:t>
      </w:r>
      <w:r w:rsidRPr="009E7CDC">
        <w:rPr>
          <w:rFonts w:ascii="Calibri" w:hAnsi="Calibri" w:cs="Calibri"/>
          <w:color w:val="000000" w:themeColor="text1"/>
          <w:lang w:val="bg-BG"/>
        </w:rPr>
        <w:t xml:space="preserve"> </w:t>
      </w:r>
      <w:r w:rsidRPr="009E7CDC">
        <w:rPr>
          <w:rFonts w:ascii="Calibri" w:hAnsi="Calibri" w:cs="Calibri"/>
          <w:color w:val="000000" w:themeColor="text1"/>
        </w:rPr>
        <w:t>Google Cloud DMS автоматично управлява инфраструктурата и репликацията, като използва Change Data Capture (CDC) за синхронизация в реално време. Осигурява прозрачен процес на миграция с минимална ръчна намеса, което я прави подходяща за екипи, които търсят безпроблемен преход към Google Cloud.</w:t>
      </w:r>
      <w:r w:rsidRPr="009E7CDC">
        <w:rPr>
          <w:rFonts w:ascii="Calibri" w:hAnsi="Calibri" w:cs="Calibri"/>
          <w:color w:val="000000" w:themeColor="text1"/>
          <w:lang w:val="bg-BG"/>
        </w:rPr>
        <w:t xml:space="preserve"> </w:t>
      </w:r>
      <w:r w:rsidRPr="009E7CDC">
        <w:rPr>
          <w:rFonts w:ascii="Calibri" w:hAnsi="Calibri" w:cs="Calibri"/>
          <w:color w:val="000000" w:themeColor="text1"/>
        </w:rPr>
        <w:t>Всички връзки са криптирани, а данните не се съхраняват на временни сървъри.</w:t>
      </w:r>
      <w:r w:rsidRPr="009E7CDC">
        <w:rPr>
          <w:rFonts w:ascii="Calibri" w:hAnsi="Calibri" w:cs="Calibri"/>
          <w:color w:val="000000" w:themeColor="text1"/>
          <w:lang w:val="bg-BG"/>
        </w:rPr>
        <w:t xml:space="preserve"> </w:t>
      </w:r>
      <w:r w:rsidRPr="009E7CDC">
        <w:rPr>
          <w:rFonts w:ascii="Calibri" w:hAnsi="Calibri" w:cs="Calibri"/>
          <w:color w:val="000000" w:themeColor="text1"/>
        </w:rPr>
        <w:t>DMS открива източниците и настройва параметрите според най-добрите практики на Google.</w:t>
      </w:r>
      <w:r w:rsidRPr="009E7CDC">
        <w:rPr>
          <w:rFonts w:ascii="Calibri" w:hAnsi="Calibri" w:cs="Calibri"/>
          <w:color w:val="000000" w:themeColor="text1"/>
          <w:lang w:val="bg-BG"/>
        </w:rPr>
        <w:t xml:space="preserve"> </w:t>
      </w:r>
      <w:r w:rsidRPr="009E7CDC">
        <w:rPr>
          <w:rFonts w:ascii="Calibri" w:hAnsi="Calibri" w:cs="Calibri"/>
          <w:color w:val="000000" w:themeColor="text1"/>
        </w:rPr>
        <w:t>Позволява проследяване на напредъка, скоростта и състоянието на миграцията в реално време.</w:t>
      </w:r>
    </w:p>
    <w:p w14:paraId="5EFC4A90" w14:textId="02F54612" w:rsidR="0021024F" w:rsidRPr="009E7CDC" w:rsidRDefault="0021024F" w:rsidP="0021024F">
      <w:pPr>
        <w:jc w:val="both"/>
        <w:rPr>
          <w:rFonts w:ascii="Calibri" w:hAnsi="Calibri" w:cs="Calibri"/>
          <w:color w:val="000000" w:themeColor="text1"/>
          <w:lang w:val="bg-BG"/>
        </w:rPr>
      </w:pPr>
      <w:r w:rsidRPr="009E7CDC">
        <w:rPr>
          <w:rFonts w:ascii="Calibri" w:hAnsi="Calibri" w:cs="Calibri"/>
          <w:noProof/>
          <w:color w:val="000000" w:themeColor="text1"/>
        </w:rPr>
        <w:drawing>
          <wp:inline distT="0" distB="0" distL="0" distR="0" wp14:anchorId="168DCCF9" wp14:editId="58FD3B48">
            <wp:extent cx="5905500" cy="2712720"/>
            <wp:effectExtent l="0" t="0" r="0" b="0"/>
            <wp:docPr id="1400813095" name="Picture 17" descr="Database Migration Service supports SQL Server to Cloud SQL | Google Cloud  Blo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5905500" cy="2712720"/>
                    </a:xfrm>
                    <a:prstGeom prst="rect">
                      <a:avLst/>
                    </a:prstGeom>
                    <a:noFill/>
                    <a:ln>
                      <a:noFill/>
                      <a:prstDash/>
                    </a:ln>
                  </pic:spPr>
                </pic:pic>
              </a:graphicData>
            </a:graphic>
          </wp:inline>
        </w:drawing>
      </w:r>
    </w:p>
    <w:p w14:paraId="069AA2A6" w14:textId="1F0C6BB7" w:rsidR="0021024F" w:rsidRPr="006A4F4C" w:rsidRDefault="0021024F" w:rsidP="0021024F">
      <w:pPr>
        <w:jc w:val="center"/>
        <w:rPr>
          <w:rFonts w:ascii="Calibri" w:hAnsi="Calibri" w:cs="Calibri"/>
          <w:color w:val="000000" w:themeColor="text1"/>
          <w:sz w:val="18"/>
          <w:szCs w:val="18"/>
          <w:lang w:val="bg-BG"/>
        </w:rPr>
      </w:pPr>
      <w:r w:rsidRPr="006A4F4C">
        <w:rPr>
          <w:rFonts w:ascii="Calibri" w:hAnsi="Calibri" w:cs="Calibri"/>
          <w:color w:val="000000" w:themeColor="text1"/>
          <w:sz w:val="18"/>
          <w:szCs w:val="18"/>
        </w:rPr>
        <w:t>Фигура 1.</w:t>
      </w:r>
      <w:r w:rsidRPr="006A4F4C">
        <w:rPr>
          <w:rFonts w:ascii="Calibri" w:hAnsi="Calibri" w:cs="Calibri"/>
          <w:color w:val="000000" w:themeColor="text1"/>
          <w:sz w:val="18"/>
          <w:szCs w:val="18"/>
          <w:lang w:val="bg-BG"/>
        </w:rPr>
        <w:t>1</w:t>
      </w:r>
      <w:r w:rsidRPr="006A4F4C">
        <w:rPr>
          <w:rFonts w:ascii="Calibri" w:hAnsi="Calibri" w:cs="Calibri"/>
          <w:color w:val="000000" w:themeColor="text1"/>
          <w:sz w:val="18"/>
          <w:szCs w:val="18"/>
        </w:rPr>
        <w:t xml:space="preserve"> </w:t>
      </w:r>
      <w:r w:rsidRPr="006A4F4C">
        <w:rPr>
          <w:rFonts w:ascii="Calibri" w:hAnsi="Calibri" w:cs="Calibri"/>
          <w:color w:val="000000" w:themeColor="text1"/>
          <w:sz w:val="18"/>
          <w:szCs w:val="18"/>
          <w:lang w:val="bg-BG"/>
        </w:rPr>
        <w:t>С</w:t>
      </w:r>
      <w:r w:rsidRPr="006A4F4C">
        <w:rPr>
          <w:rFonts w:ascii="Calibri" w:hAnsi="Calibri" w:cs="Calibri"/>
          <w:color w:val="000000" w:themeColor="text1"/>
          <w:sz w:val="18"/>
          <w:szCs w:val="18"/>
        </w:rPr>
        <w:t>траница</w:t>
      </w:r>
      <w:r w:rsidRPr="006A4F4C">
        <w:rPr>
          <w:rFonts w:ascii="Calibri" w:hAnsi="Calibri" w:cs="Calibri"/>
          <w:color w:val="000000" w:themeColor="text1"/>
          <w:sz w:val="18"/>
          <w:szCs w:val="18"/>
          <w:lang w:val="bg-BG"/>
        </w:rPr>
        <w:t xml:space="preserve"> за трансформация на данни</w:t>
      </w:r>
      <w:r w:rsidRPr="006A4F4C">
        <w:rPr>
          <w:rFonts w:ascii="Calibri" w:hAnsi="Calibri" w:cs="Calibri"/>
          <w:color w:val="000000" w:themeColor="text1"/>
          <w:sz w:val="18"/>
          <w:szCs w:val="18"/>
        </w:rPr>
        <w:t xml:space="preserve"> на приложение Google Cloud DMS</w:t>
      </w:r>
      <w:r w:rsidR="006A4F4C" w:rsidRPr="006A4F4C">
        <w:rPr>
          <w:rFonts w:ascii="Calibri" w:hAnsi="Calibri" w:cs="Calibri"/>
          <w:color w:val="000000" w:themeColor="text1"/>
          <w:sz w:val="18"/>
          <w:szCs w:val="18"/>
          <w:lang w:val="bg-BG"/>
        </w:rPr>
        <w:t xml:space="preserve"> </w:t>
      </w:r>
      <w:r w:rsidR="006A4F4C" w:rsidRPr="006A4F4C">
        <w:rPr>
          <w:rFonts w:ascii="Calibri" w:hAnsi="Calibri" w:cs="Calibri"/>
          <w:color w:val="000000" w:themeColor="text1"/>
          <w:sz w:val="18"/>
          <w:szCs w:val="18"/>
        </w:rPr>
        <w:t>[1]</w:t>
      </w:r>
      <w:r w:rsidRPr="006A4F4C">
        <w:rPr>
          <w:rFonts w:ascii="Calibri" w:hAnsi="Calibri" w:cs="Calibri"/>
          <w:color w:val="000000" w:themeColor="text1"/>
          <w:sz w:val="18"/>
          <w:szCs w:val="18"/>
        </w:rPr>
        <w:t>.</w:t>
      </w:r>
    </w:p>
    <w:p w14:paraId="4FB7CC3D" w14:textId="77777777" w:rsidR="0021024F" w:rsidRPr="009E7CDC" w:rsidRDefault="0021024F" w:rsidP="0021024F">
      <w:pPr>
        <w:ind w:firstLine="360"/>
        <w:jc w:val="both"/>
        <w:rPr>
          <w:rFonts w:ascii="Calibri" w:hAnsi="Calibri" w:cs="Calibri"/>
          <w:b/>
          <w:bCs/>
          <w:color w:val="000000" w:themeColor="text1"/>
        </w:rPr>
      </w:pPr>
      <w:r w:rsidRPr="009E7CDC">
        <w:rPr>
          <w:rFonts w:ascii="Calibri" w:hAnsi="Calibri" w:cs="Calibri"/>
          <w:b/>
          <w:bCs/>
          <w:color w:val="000000" w:themeColor="text1"/>
        </w:rPr>
        <w:t>Предимства</w:t>
      </w:r>
    </w:p>
    <w:p w14:paraId="59230FF5" w14:textId="77777777" w:rsidR="0021024F" w:rsidRPr="009E7CDC" w:rsidRDefault="0021024F" w:rsidP="0021024F">
      <w:pPr>
        <w:numPr>
          <w:ilvl w:val="0"/>
          <w:numId w:val="13"/>
        </w:numPr>
        <w:jc w:val="both"/>
        <w:rPr>
          <w:rFonts w:ascii="Calibri" w:hAnsi="Calibri" w:cs="Calibri"/>
          <w:color w:val="000000" w:themeColor="text1"/>
        </w:rPr>
      </w:pPr>
      <w:r w:rsidRPr="009E7CDC">
        <w:rPr>
          <w:rFonts w:ascii="Calibri" w:hAnsi="Calibri" w:cs="Calibri"/>
          <w:color w:val="000000" w:themeColor="text1"/>
        </w:rPr>
        <w:t>Безплатно използване на самата услуга</w:t>
      </w:r>
    </w:p>
    <w:p w14:paraId="31281501" w14:textId="77777777" w:rsidR="0021024F" w:rsidRPr="009E7CDC" w:rsidRDefault="0021024F" w:rsidP="0021024F">
      <w:pPr>
        <w:numPr>
          <w:ilvl w:val="0"/>
          <w:numId w:val="13"/>
        </w:numPr>
        <w:jc w:val="both"/>
        <w:rPr>
          <w:rFonts w:ascii="Calibri" w:hAnsi="Calibri" w:cs="Calibri"/>
          <w:color w:val="000000" w:themeColor="text1"/>
        </w:rPr>
      </w:pPr>
      <w:r w:rsidRPr="009E7CDC">
        <w:rPr>
          <w:rFonts w:ascii="Calibri" w:hAnsi="Calibri" w:cs="Calibri"/>
          <w:color w:val="000000" w:themeColor="text1"/>
        </w:rPr>
        <w:t>Минимално време на престой при миграция</w:t>
      </w:r>
    </w:p>
    <w:p w14:paraId="69BA8986" w14:textId="77777777" w:rsidR="0021024F" w:rsidRPr="009E7CDC" w:rsidRDefault="0021024F" w:rsidP="0021024F">
      <w:pPr>
        <w:numPr>
          <w:ilvl w:val="0"/>
          <w:numId w:val="13"/>
        </w:numPr>
        <w:jc w:val="both"/>
        <w:rPr>
          <w:rFonts w:ascii="Calibri" w:hAnsi="Calibri" w:cs="Calibri"/>
          <w:color w:val="000000" w:themeColor="text1"/>
        </w:rPr>
      </w:pPr>
      <w:r w:rsidRPr="009E7CDC">
        <w:rPr>
          <w:rFonts w:ascii="Calibri" w:hAnsi="Calibri" w:cs="Calibri"/>
          <w:color w:val="000000" w:themeColor="text1"/>
        </w:rPr>
        <w:t>Пълна интеграция с Google Cloud екосистемата</w:t>
      </w:r>
    </w:p>
    <w:p w14:paraId="343AC26E" w14:textId="77777777" w:rsidR="0021024F" w:rsidRPr="009E7CDC" w:rsidRDefault="0021024F" w:rsidP="0021024F">
      <w:pPr>
        <w:numPr>
          <w:ilvl w:val="0"/>
          <w:numId w:val="13"/>
        </w:numPr>
        <w:jc w:val="both"/>
        <w:rPr>
          <w:rFonts w:ascii="Calibri" w:hAnsi="Calibri" w:cs="Calibri"/>
          <w:color w:val="000000" w:themeColor="text1"/>
        </w:rPr>
      </w:pPr>
      <w:r w:rsidRPr="009E7CDC">
        <w:rPr>
          <w:rFonts w:ascii="Calibri" w:hAnsi="Calibri" w:cs="Calibri"/>
          <w:color w:val="000000" w:themeColor="text1"/>
        </w:rPr>
        <w:t>Висока сигурност и автоматизация</w:t>
      </w:r>
    </w:p>
    <w:p w14:paraId="4D41CD40" w14:textId="77777777" w:rsidR="0021024F" w:rsidRPr="009E7CDC" w:rsidRDefault="0021024F" w:rsidP="0021024F">
      <w:pPr>
        <w:ind w:firstLine="360"/>
        <w:jc w:val="both"/>
        <w:rPr>
          <w:rFonts w:ascii="Calibri" w:hAnsi="Calibri" w:cs="Calibri"/>
          <w:b/>
          <w:bCs/>
          <w:color w:val="000000" w:themeColor="text1"/>
          <w:lang w:val="bg-BG"/>
        </w:rPr>
      </w:pPr>
      <w:r w:rsidRPr="009E7CDC">
        <w:rPr>
          <w:rFonts w:ascii="Calibri" w:hAnsi="Calibri" w:cs="Calibri"/>
          <w:b/>
          <w:bCs/>
          <w:color w:val="000000" w:themeColor="text1"/>
        </w:rPr>
        <w:t>Недостатъци</w:t>
      </w:r>
    </w:p>
    <w:p w14:paraId="706C018A" w14:textId="77777777" w:rsidR="0021024F" w:rsidRPr="009E7CDC" w:rsidRDefault="0021024F" w:rsidP="0021024F">
      <w:pPr>
        <w:numPr>
          <w:ilvl w:val="0"/>
          <w:numId w:val="14"/>
        </w:numPr>
        <w:jc w:val="both"/>
        <w:rPr>
          <w:rFonts w:ascii="Calibri" w:hAnsi="Calibri" w:cs="Calibri"/>
          <w:color w:val="000000" w:themeColor="text1"/>
        </w:rPr>
      </w:pPr>
      <w:r w:rsidRPr="009E7CDC">
        <w:rPr>
          <w:rFonts w:ascii="Calibri" w:hAnsi="Calibri" w:cs="Calibri"/>
          <w:color w:val="000000" w:themeColor="text1"/>
        </w:rPr>
        <w:t>Няма вградени трансформации – фокусът е само върху миграция</w:t>
      </w:r>
    </w:p>
    <w:p w14:paraId="7A83FD8C" w14:textId="77777777" w:rsidR="0021024F" w:rsidRPr="009E7CDC" w:rsidRDefault="0021024F" w:rsidP="0021024F">
      <w:pPr>
        <w:numPr>
          <w:ilvl w:val="0"/>
          <w:numId w:val="14"/>
        </w:numPr>
        <w:jc w:val="both"/>
        <w:rPr>
          <w:rFonts w:ascii="Calibri" w:hAnsi="Calibri" w:cs="Calibri"/>
          <w:color w:val="000000" w:themeColor="text1"/>
        </w:rPr>
      </w:pPr>
      <w:r w:rsidRPr="009E7CDC">
        <w:rPr>
          <w:rFonts w:ascii="Calibri" w:hAnsi="Calibri" w:cs="Calibri"/>
          <w:color w:val="000000" w:themeColor="text1"/>
        </w:rPr>
        <w:t>Ограничена поддръжка за нестандартни или стари версии на бази данни</w:t>
      </w:r>
    </w:p>
    <w:p w14:paraId="34A2CBC9" w14:textId="77777777" w:rsidR="0021024F" w:rsidRPr="009E7CDC" w:rsidRDefault="0021024F" w:rsidP="0021024F">
      <w:pPr>
        <w:numPr>
          <w:ilvl w:val="0"/>
          <w:numId w:val="14"/>
        </w:numPr>
        <w:jc w:val="both"/>
        <w:rPr>
          <w:rFonts w:ascii="Calibri" w:hAnsi="Calibri" w:cs="Calibri"/>
          <w:color w:val="000000" w:themeColor="text1"/>
        </w:rPr>
      </w:pPr>
      <w:r w:rsidRPr="009E7CDC">
        <w:rPr>
          <w:rFonts w:ascii="Calibri" w:hAnsi="Calibri" w:cs="Calibri"/>
          <w:color w:val="000000" w:themeColor="text1"/>
        </w:rPr>
        <w:lastRenderedPageBreak/>
        <w:t>Подходяща основно за миграции към Cloud SQL/AlloyDB</w:t>
      </w:r>
    </w:p>
    <w:p w14:paraId="6470B575" w14:textId="77777777" w:rsidR="0021024F" w:rsidRPr="009E7CDC" w:rsidRDefault="0021024F" w:rsidP="0021024F">
      <w:pPr>
        <w:numPr>
          <w:ilvl w:val="0"/>
          <w:numId w:val="14"/>
        </w:numPr>
        <w:jc w:val="both"/>
        <w:rPr>
          <w:rFonts w:ascii="Calibri" w:hAnsi="Calibri" w:cs="Calibri"/>
          <w:color w:val="000000" w:themeColor="text1"/>
        </w:rPr>
      </w:pPr>
      <w:r w:rsidRPr="009E7CDC">
        <w:rPr>
          <w:rFonts w:ascii="Calibri" w:hAnsi="Calibri" w:cs="Calibri"/>
          <w:color w:val="000000" w:themeColor="text1"/>
        </w:rPr>
        <w:t>По-малко гъвкава при хибридни среди извън Google Cloud</w:t>
      </w:r>
    </w:p>
    <w:p w14:paraId="1A69181C" w14:textId="7022D293" w:rsidR="0021024F" w:rsidRPr="009E7CDC" w:rsidRDefault="0021024F" w:rsidP="0021024F">
      <w:pPr>
        <w:jc w:val="both"/>
        <w:rPr>
          <w:rFonts w:ascii="Calibri" w:hAnsi="Calibri" w:cs="Calibri"/>
          <w:color w:val="000000" w:themeColor="text1"/>
          <w:lang w:val="bg-BG"/>
        </w:rPr>
      </w:pPr>
    </w:p>
    <w:p w14:paraId="306A2A3B" w14:textId="223A2E76" w:rsidR="0021024F" w:rsidRPr="006A4F4C" w:rsidRDefault="0021024F" w:rsidP="00745A46">
      <w:pPr>
        <w:pStyle w:val="Heading3"/>
        <w:rPr>
          <w:rFonts w:ascii="Calibri" w:hAnsi="Calibri" w:cs="Calibri"/>
          <w:b/>
          <w:bCs/>
          <w:color w:val="000000" w:themeColor="text1"/>
          <w:sz w:val="24"/>
          <w:szCs w:val="24"/>
        </w:rPr>
      </w:pPr>
      <w:bookmarkStart w:id="7" w:name="_Hlk211710192"/>
      <w:bookmarkStart w:id="8" w:name="_Toc212312454"/>
      <w:r w:rsidRPr="006A4F4C">
        <w:rPr>
          <w:rFonts w:ascii="Calibri" w:hAnsi="Calibri" w:cs="Calibri"/>
          <w:b/>
          <w:bCs/>
          <w:color w:val="000000" w:themeColor="text1"/>
          <w:sz w:val="24"/>
          <w:szCs w:val="24"/>
        </w:rPr>
        <w:t>1.</w:t>
      </w:r>
      <w:r w:rsidR="00355BD9" w:rsidRPr="006A4F4C">
        <w:rPr>
          <w:rFonts w:ascii="Calibri" w:hAnsi="Calibri" w:cs="Calibri"/>
          <w:b/>
          <w:bCs/>
          <w:color w:val="000000" w:themeColor="text1"/>
          <w:sz w:val="24"/>
          <w:szCs w:val="24"/>
          <w:lang w:val="bg-BG"/>
        </w:rPr>
        <w:t>2</w:t>
      </w:r>
      <w:r w:rsidRPr="006A4F4C">
        <w:rPr>
          <w:rFonts w:ascii="Calibri" w:hAnsi="Calibri" w:cs="Calibri"/>
          <w:b/>
          <w:bCs/>
          <w:color w:val="000000" w:themeColor="text1"/>
          <w:sz w:val="24"/>
          <w:szCs w:val="24"/>
          <w:lang w:val="bg-BG"/>
        </w:rPr>
        <w:t xml:space="preserve">.2 </w:t>
      </w:r>
      <w:bookmarkStart w:id="9" w:name="_Hlk211711428"/>
      <w:r w:rsidRPr="006A4F4C">
        <w:rPr>
          <w:rFonts w:ascii="Calibri" w:hAnsi="Calibri" w:cs="Calibri"/>
          <w:b/>
          <w:bCs/>
          <w:color w:val="000000" w:themeColor="text1"/>
          <w:sz w:val="24"/>
          <w:szCs w:val="24"/>
        </w:rPr>
        <w:t xml:space="preserve">AWS Database Migration Service </w:t>
      </w:r>
      <w:bookmarkEnd w:id="9"/>
      <w:r w:rsidRPr="006A4F4C">
        <w:rPr>
          <w:rFonts w:ascii="Calibri" w:hAnsi="Calibri" w:cs="Calibri"/>
          <w:b/>
          <w:bCs/>
          <w:color w:val="000000" w:themeColor="text1"/>
          <w:sz w:val="24"/>
          <w:szCs w:val="24"/>
        </w:rPr>
        <w:t>(AWS DMS)</w:t>
      </w:r>
      <w:bookmarkEnd w:id="7"/>
      <w:bookmarkEnd w:id="8"/>
    </w:p>
    <w:p w14:paraId="73E2ECFA" w14:textId="77777777" w:rsidR="0021024F" w:rsidRPr="009E7CDC" w:rsidRDefault="0021024F" w:rsidP="0021024F">
      <w:pPr>
        <w:ind w:firstLine="720"/>
        <w:jc w:val="both"/>
        <w:rPr>
          <w:rFonts w:ascii="Calibri" w:hAnsi="Calibri" w:cs="Calibri"/>
          <w:color w:val="000000" w:themeColor="text1"/>
          <w:lang w:val="bg-BG"/>
        </w:rPr>
      </w:pPr>
      <w:r w:rsidRPr="009E7CDC">
        <w:rPr>
          <w:rFonts w:ascii="Calibri" w:hAnsi="Calibri" w:cs="Calibri"/>
          <w:color w:val="000000" w:themeColor="text1"/>
        </w:rPr>
        <w:t>AWS Database Migration Service е облачна услуга за миграция на бази данни, създадена от Amazon Web Services. Тя позволява бързо и сигурно прехвърляне на данни между различни среди – от локални бази към облака, между различни типове бази (напр. Oracle към PostgreSQL) или в рамките на AWS екосистемата. DMS поддържа както еднократни миграции, така и постоянна репликация в реално време, което я прави подходяща за големи организации и среди, които не могат да си позволят прекъсване на услугите.</w:t>
      </w:r>
      <w:r w:rsidRPr="009E7CDC">
        <w:rPr>
          <w:rFonts w:ascii="Calibri" w:hAnsi="Calibri" w:cs="Calibri"/>
          <w:color w:val="000000" w:themeColor="text1"/>
          <w:lang w:val="bg-BG"/>
        </w:rPr>
        <w:t xml:space="preserve"> </w:t>
      </w:r>
      <w:r w:rsidRPr="009E7CDC">
        <w:rPr>
          <w:rFonts w:ascii="Calibri" w:hAnsi="Calibri" w:cs="Calibri"/>
          <w:color w:val="000000" w:themeColor="text1"/>
        </w:rPr>
        <w:t>Тя се отличава с висока надеждност, мащабируемост и гъвкавост, като не изисква промяна в изходната база данни по време на миграцията. AWS DMS е предпочитано решение за екипи, които вече използват други AWS услуги и искат напълно управлявано решение с минимална поддръжка.</w:t>
      </w:r>
      <w:r w:rsidRPr="009E7CDC">
        <w:rPr>
          <w:rFonts w:ascii="Calibri" w:hAnsi="Calibri" w:cs="Calibri"/>
          <w:color w:val="000000" w:themeColor="text1"/>
          <w:lang w:val="bg-BG"/>
        </w:rPr>
        <w:t xml:space="preserve"> </w:t>
      </w:r>
      <w:r w:rsidRPr="009E7CDC">
        <w:rPr>
          <w:rFonts w:ascii="Calibri" w:hAnsi="Calibri" w:cs="Calibri"/>
          <w:color w:val="000000" w:themeColor="text1"/>
        </w:rPr>
        <w:t>Работи с повечето популярни бази данни — Oracle, MySQL, PostgreSQL, SQL Server, MariaDB, MongoDB, Amazon Aurora и др.</w:t>
      </w:r>
      <w:r w:rsidRPr="009E7CDC">
        <w:rPr>
          <w:rFonts w:ascii="Calibri" w:hAnsi="Calibri" w:cs="Calibri"/>
          <w:color w:val="000000" w:themeColor="text1"/>
          <w:lang w:val="bg-BG"/>
        </w:rPr>
        <w:t xml:space="preserve"> </w:t>
      </w:r>
      <w:r w:rsidRPr="009E7CDC">
        <w:rPr>
          <w:rFonts w:ascii="Calibri" w:hAnsi="Calibri" w:cs="Calibri"/>
          <w:color w:val="000000" w:themeColor="text1"/>
        </w:rPr>
        <w:t>Позволява миграция с почти нулево прекъсване, чрез непрекъсната репликация (CDC).</w:t>
      </w:r>
      <w:r w:rsidRPr="009E7CDC">
        <w:rPr>
          <w:rFonts w:ascii="Calibri" w:hAnsi="Calibri" w:cs="Calibri"/>
          <w:color w:val="000000" w:themeColor="text1"/>
          <w:lang w:val="bg-BG"/>
        </w:rPr>
        <w:t xml:space="preserve"> </w:t>
      </w:r>
      <w:r w:rsidRPr="009E7CDC">
        <w:rPr>
          <w:rFonts w:ascii="Calibri" w:hAnsi="Calibri" w:cs="Calibri"/>
          <w:color w:val="000000" w:themeColor="text1"/>
        </w:rPr>
        <w:t>Включва CloudWatch за наблюдение на производителността и автоматично откриване на грешки.</w:t>
      </w:r>
      <w:r w:rsidRPr="009E7CDC">
        <w:rPr>
          <w:rFonts w:ascii="Calibri" w:hAnsi="Calibri" w:cs="Calibri"/>
          <w:color w:val="000000" w:themeColor="text1"/>
          <w:lang w:val="bg-BG"/>
        </w:rPr>
        <w:t xml:space="preserve"> </w:t>
      </w:r>
      <w:r w:rsidRPr="009E7CDC">
        <w:rPr>
          <w:rFonts w:ascii="Calibri" w:hAnsi="Calibri" w:cs="Calibri"/>
          <w:color w:val="000000" w:themeColor="text1"/>
        </w:rPr>
        <w:t>AWS DMS автоматично разпределя ресурси според обема и натоварването на миграцията.</w:t>
      </w:r>
    </w:p>
    <w:p w14:paraId="32410473" w14:textId="03548281" w:rsidR="0021024F" w:rsidRPr="009E7CDC" w:rsidRDefault="0021024F" w:rsidP="0021024F">
      <w:pPr>
        <w:jc w:val="both"/>
        <w:rPr>
          <w:rFonts w:ascii="Calibri" w:hAnsi="Calibri" w:cs="Calibri"/>
          <w:color w:val="000000" w:themeColor="text1"/>
          <w:lang w:val="bg-BG"/>
        </w:rPr>
      </w:pPr>
      <w:r w:rsidRPr="009E7CDC">
        <w:rPr>
          <w:rFonts w:ascii="Calibri" w:hAnsi="Calibri" w:cs="Calibri"/>
          <w:noProof/>
          <w:color w:val="000000" w:themeColor="text1"/>
        </w:rPr>
        <w:drawing>
          <wp:inline distT="0" distB="0" distL="0" distR="0" wp14:anchorId="5C1F305B" wp14:editId="3BF63E79">
            <wp:extent cx="5943600" cy="2656840"/>
            <wp:effectExtent l="0" t="0" r="0" b="0"/>
            <wp:docPr id="2102419561" name="Picture 18" descr="Migration Validation (Part 1) – Introducing Migration Assessment in AWS  Database Migration Service | AWS Database Blo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5943600" cy="2656840"/>
                    </a:xfrm>
                    <a:prstGeom prst="rect">
                      <a:avLst/>
                    </a:prstGeom>
                    <a:noFill/>
                    <a:ln>
                      <a:noFill/>
                      <a:prstDash/>
                    </a:ln>
                  </pic:spPr>
                </pic:pic>
              </a:graphicData>
            </a:graphic>
          </wp:inline>
        </w:drawing>
      </w:r>
    </w:p>
    <w:p w14:paraId="2D4A6922" w14:textId="4515278E" w:rsidR="0021024F" w:rsidRPr="006A4F4C" w:rsidRDefault="0021024F" w:rsidP="0021024F">
      <w:pPr>
        <w:jc w:val="center"/>
        <w:rPr>
          <w:rFonts w:ascii="Calibri" w:hAnsi="Calibri" w:cs="Calibri"/>
          <w:color w:val="000000" w:themeColor="text1"/>
          <w:sz w:val="18"/>
          <w:szCs w:val="18"/>
          <w:lang w:val="bg-BG"/>
        </w:rPr>
      </w:pPr>
      <w:r w:rsidRPr="006A4F4C">
        <w:rPr>
          <w:rFonts w:ascii="Calibri" w:hAnsi="Calibri" w:cs="Calibri"/>
          <w:color w:val="000000" w:themeColor="text1"/>
          <w:sz w:val="18"/>
          <w:szCs w:val="18"/>
        </w:rPr>
        <w:t>Фигура 1.</w:t>
      </w:r>
      <w:r w:rsidR="00154284" w:rsidRPr="006A4F4C">
        <w:rPr>
          <w:rFonts w:ascii="Calibri" w:hAnsi="Calibri" w:cs="Calibri"/>
          <w:color w:val="000000" w:themeColor="text1"/>
          <w:sz w:val="18"/>
          <w:szCs w:val="18"/>
        </w:rPr>
        <w:t>2</w:t>
      </w:r>
      <w:r w:rsidRPr="006A4F4C">
        <w:rPr>
          <w:rFonts w:ascii="Calibri" w:hAnsi="Calibri" w:cs="Calibri"/>
          <w:color w:val="000000" w:themeColor="text1"/>
          <w:sz w:val="18"/>
          <w:szCs w:val="18"/>
        </w:rPr>
        <w:t xml:space="preserve"> </w:t>
      </w:r>
      <w:r w:rsidRPr="006A4F4C">
        <w:rPr>
          <w:rFonts w:ascii="Calibri" w:hAnsi="Calibri" w:cs="Calibri"/>
          <w:color w:val="000000" w:themeColor="text1"/>
          <w:sz w:val="18"/>
          <w:szCs w:val="18"/>
          <w:lang w:val="bg-BG"/>
        </w:rPr>
        <w:t>С</w:t>
      </w:r>
      <w:r w:rsidRPr="006A4F4C">
        <w:rPr>
          <w:rFonts w:ascii="Calibri" w:hAnsi="Calibri" w:cs="Calibri"/>
          <w:color w:val="000000" w:themeColor="text1"/>
          <w:sz w:val="18"/>
          <w:szCs w:val="18"/>
        </w:rPr>
        <w:t>траница</w:t>
      </w:r>
      <w:r w:rsidRPr="006A4F4C">
        <w:rPr>
          <w:rFonts w:ascii="Calibri" w:hAnsi="Calibri" w:cs="Calibri"/>
          <w:color w:val="000000" w:themeColor="text1"/>
          <w:sz w:val="18"/>
          <w:szCs w:val="18"/>
          <w:lang w:val="bg-BG"/>
        </w:rPr>
        <w:t xml:space="preserve"> за трансформация на данни</w:t>
      </w:r>
      <w:r w:rsidRPr="006A4F4C">
        <w:rPr>
          <w:rFonts w:ascii="Calibri" w:hAnsi="Calibri" w:cs="Calibri"/>
          <w:color w:val="000000" w:themeColor="text1"/>
          <w:sz w:val="18"/>
          <w:szCs w:val="18"/>
        </w:rPr>
        <w:t xml:space="preserve"> на приложение AWS Database Migration Service</w:t>
      </w:r>
      <w:r w:rsidR="006A4F4C">
        <w:rPr>
          <w:rFonts w:ascii="Calibri" w:hAnsi="Calibri" w:cs="Calibri"/>
          <w:color w:val="000000" w:themeColor="text1"/>
          <w:sz w:val="18"/>
          <w:szCs w:val="18"/>
        </w:rPr>
        <w:t xml:space="preserve"> </w:t>
      </w:r>
      <w:r w:rsidR="006A4F4C" w:rsidRPr="006A4F4C">
        <w:rPr>
          <w:rFonts w:ascii="Calibri" w:hAnsi="Calibri" w:cs="Calibri"/>
          <w:color w:val="000000" w:themeColor="text1"/>
          <w:sz w:val="18"/>
          <w:szCs w:val="18"/>
        </w:rPr>
        <w:t>[</w:t>
      </w:r>
      <w:r w:rsidR="006A4F4C">
        <w:rPr>
          <w:rFonts w:ascii="Calibri" w:hAnsi="Calibri" w:cs="Calibri"/>
          <w:color w:val="000000" w:themeColor="text1"/>
          <w:sz w:val="18"/>
          <w:szCs w:val="18"/>
        </w:rPr>
        <w:t>2</w:t>
      </w:r>
      <w:r w:rsidR="006A4F4C" w:rsidRPr="006A4F4C">
        <w:rPr>
          <w:rFonts w:ascii="Calibri" w:hAnsi="Calibri" w:cs="Calibri"/>
          <w:color w:val="000000" w:themeColor="text1"/>
          <w:sz w:val="18"/>
          <w:szCs w:val="18"/>
        </w:rPr>
        <w:t>].</w:t>
      </w:r>
    </w:p>
    <w:p w14:paraId="63AA20F7" w14:textId="77777777" w:rsidR="0021024F" w:rsidRPr="009E7CDC" w:rsidRDefault="0021024F" w:rsidP="0021024F">
      <w:pPr>
        <w:ind w:firstLine="360"/>
        <w:jc w:val="both"/>
        <w:rPr>
          <w:rFonts w:ascii="Calibri" w:hAnsi="Calibri" w:cs="Calibri"/>
          <w:b/>
          <w:bCs/>
          <w:color w:val="000000" w:themeColor="text1"/>
        </w:rPr>
      </w:pPr>
      <w:r w:rsidRPr="009E7CDC">
        <w:rPr>
          <w:rFonts w:ascii="Calibri" w:hAnsi="Calibri" w:cs="Calibri"/>
          <w:b/>
          <w:bCs/>
          <w:color w:val="000000" w:themeColor="text1"/>
        </w:rPr>
        <w:t>Предимства</w:t>
      </w:r>
    </w:p>
    <w:p w14:paraId="10BF7E2C" w14:textId="77777777" w:rsidR="0021024F" w:rsidRPr="009E7CDC" w:rsidRDefault="0021024F" w:rsidP="0021024F">
      <w:pPr>
        <w:numPr>
          <w:ilvl w:val="0"/>
          <w:numId w:val="10"/>
        </w:numPr>
        <w:jc w:val="both"/>
        <w:rPr>
          <w:rFonts w:ascii="Calibri" w:hAnsi="Calibri" w:cs="Calibri"/>
          <w:color w:val="000000" w:themeColor="text1"/>
        </w:rPr>
      </w:pPr>
      <w:r w:rsidRPr="009E7CDC">
        <w:rPr>
          <w:rFonts w:ascii="Calibri" w:hAnsi="Calibri" w:cs="Calibri"/>
          <w:color w:val="000000" w:themeColor="text1"/>
        </w:rPr>
        <w:t>Поддържа различни типове бази (релационни, NoSQL, cloud-native)</w:t>
      </w:r>
    </w:p>
    <w:p w14:paraId="1D581AAE" w14:textId="77777777" w:rsidR="0021024F" w:rsidRPr="009E7CDC" w:rsidRDefault="0021024F" w:rsidP="0021024F">
      <w:pPr>
        <w:numPr>
          <w:ilvl w:val="0"/>
          <w:numId w:val="10"/>
        </w:numPr>
        <w:jc w:val="both"/>
        <w:rPr>
          <w:rFonts w:ascii="Calibri" w:hAnsi="Calibri" w:cs="Calibri"/>
          <w:color w:val="000000" w:themeColor="text1"/>
        </w:rPr>
      </w:pPr>
      <w:r w:rsidRPr="009E7CDC">
        <w:rPr>
          <w:rFonts w:ascii="Calibri" w:hAnsi="Calibri" w:cs="Calibri"/>
          <w:color w:val="000000" w:themeColor="text1"/>
        </w:rPr>
        <w:t>Минимално прекъсване при миграция</w:t>
      </w:r>
    </w:p>
    <w:p w14:paraId="58043DA1" w14:textId="77777777" w:rsidR="0021024F" w:rsidRPr="009E7CDC" w:rsidRDefault="0021024F" w:rsidP="0021024F">
      <w:pPr>
        <w:numPr>
          <w:ilvl w:val="0"/>
          <w:numId w:val="10"/>
        </w:numPr>
        <w:jc w:val="both"/>
        <w:rPr>
          <w:rFonts w:ascii="Calibri" w:hAnsi="Calibri" w:cs="Calibri"/>
          <w:color w:val="000000" w:themeColor="text1"/>
        </w:rPr>
      </w:pPr>
      <w:r w:rsidRPr="009E7CDC">
        <w:rPr>
          <w:rFonts w:ascii="Calibri" w:hAnsi="Calibri" w:cs="Calibri"/>
          <w:color w:val="000000" w:themeColor="text1"/>
        </w:rPr>
        <w:lastRenderedPageBreak/>
        <w:t>Напълно управлявана услуга – без нужда от собствена инфраструктура</w:t>
      </w:r>
    </w:p>
    <w:p w14:paraId="35BD4113" w14:textId="77777777" w:rsidR="0021024F" w:rsidRPr="009E7CDC" w:rsidRDefault="0021024F" w:rsidP="0021024F">
      <w:pPr>
        <w:numPr>
          <w:ilvl w:val="0"/>
          <w:numId w:val="10"/>
        </w:numPr>
        <w:jc w:val="both"/>
        <w:rPr>
          <w:rFonts w:ascii="Calibri" w:hAnsi="Calibri" w:cs="Calibri"/>
          <w:color w:val="000000" w:themeColor="text1"/>
        </w:rPr>
      </w:pPr>
      <w:r w:rsidRPr="009E7CDC">
        <w:rPr>
          <w:rFonts w:ascii="Calibri" w:hAnsi="Calibri" w:cs="Calibri"/>
          <w:color w:val="000000" w:themeColor="text1"/>
        </w:rPr>
        <w:t>Интеграция с други AWS услуги за автоматизация и наблюдение</w:t>
      </w:r>
    </w:p>
    <w:p w14:paraId="38764BD9" w14:textId="77777777" w:rsidR="0021024F" w:rsidRPr="009E7CDC" w:rsidRDefault="0021024F" w:rsidP="0021024F">
      <w:pPr>
        <w:ind w:firstLine="360"/>
        <w:jc w:val="both"/>
        <w:rPr>
          <w:rFonts w:ascii="Calibri" w:hAnsi="Calibri" w:cs="Calibri"/>
          <w:b/>
          <w:bCs/>
          <w:color w:val="000000" w:themeColor="text1"/>
        </w:rPr>
      </w:pPr>
      <w:r w:rsidRPr="009E7CDC">
        <w:rPr>
          <w:rFonts w:ascii="Calibri" w:hAnsi="Calibri" w:cs="Calibri"/>
          <w:b/>
          <w:bCs/>
          <w:color w:val="000000" w:themeColor="text1"/>
        </w:rPr>
        <w:t>Недостатъци</w:t>
      </w:r>
    </w:p>
    <w:p w14:paraId="2D48846C" w14:textId="77777777" w:rsidR="0021024F" w:rsidRPr="009E7CDC" w:rsidRDefault="0021024F" w:rsidP="0021024F">
      <w:pPr>
        <w:numPr>
          <w:ilvl w:val="0"/>
          <w:numId w:val="11"/>
        </w:numPr>
        <w:jc w:val="both"/>
        <w:rPr>
          <w:rFonts w:ascii="Calibri" w:hAnsi="Calibri" w:cs="Calibri"/>
          <w:color w:val="000000" w:themeColor="text1"/>
        </w:rPr>
      </w:pPr>
      <w:r w:rsidRPr="009E7CDC">
        <w:rPr>
          <w:rFonts w:ascii="Calibri" w:hAnsi="Calibri" w:cs="Calibri"/>
          <w:color w:val="000000" w:themeColor="text1"/>
        </w:rPr>
        <w:t>По-трудна настройка за хибридни среди извън AWS</w:t>
      </w:r>
    </w:p>
    <w:p w14:paraId="520CECBD" w14:textId="77777777" w:rsidR="0021024F" w:rsidRPr="009E7CDC" w:rsidRDefault="0021024F" w:rsidP="0021024F">
      <w:pPr>
        <w:numPr>
          <w:ilvl w:val="0"/>
          <w:numId w:val="11"/>
        </w:numPr>
        <w:jc w:val="both"/>
        <w:rPr>
          <w:rFonts w:ascii="Calibri" w:hAnsi="Calibri" w:cs="Calibri"/>
          <w:color w:val="000000" w:themeColor="text1"/>
        </w:rPr>
      </w:pPr>
      <w:r w:rsidRPr="009E7CDC">
        <w:rPr>
          <w:rFonts w:ascii="Calibri" w:hAnsi="Calibri" w:cs="Calibri"/>
          <w:color w:val="000000" w:themeColor="text1"/>
        </w:rPr>
        <w:t>Ограничена визуализация на процеса на трансформация</w:t>
      </w:r>
    </w:p>
    <w:p w14:paraId="54E2EFC4" w14:textId="77777777" w:rsidR="0021024F" w:rsidRPr="009E7CDC" w:rsidRDefault="0021024F" w:rsidP="0021024F">
      <w:pPr>
        <w:numPr>
          <w:ilvl w:val="0"/>
          <w:numId w:val="11"/>
        </w:numPr>
        <w:jc w:val="both"/>
        <w:rPr>
          <w:rFonts w:ascii="Calibri" w:hAnsi="Calibri" w:cs="Calibri"/>
          <w:color w:val="000000" w:themeColor="text1"/>
        </w:rPr>
      </w:pPr>
      <w:r w:rsidRPr="009E7CDC">
        <w:rPr>
          <w:rFonts w:ascii="Calibri" w:hAnsi="Calibri" w:cs="Calibri"/>
          <w:color w:val="000000" w:themeColor="text1"/>
        </w:rPr>
        <w:t>Зависимост от AWS екосистемата (vendor lock-in)</w:t>
      </w:r>
    </w:p>
    <w:p w14:paraId="21151BA1" w14:textId="77777777" w:rsidR="0021024F" w:rsidRPr="009E7CDC" w:rsidRDefault="0021024F" w:rsidP="0021024F">
      <w:pPr>
        <w:jc w:val="both"/>
        <w:rPr>
          <w:rFonts w:ascii="Calibri" w:hAnsi="Calibri" w:cs="Calibri"/>
          <w:color w:val="000000" w:themeColor="text1"/>
        </w:rPr>
      </w:pPr>
    </w:p>
    <w:p w14:paraId="67E0F584" w14:textId="1F1CC515" w:rsidR="0021024F" w:rsidRPr="006A4F4C" w:rsidRDefault="0021024F" w:rsidP="00745A46">
      <w:pPr>
        <w:pStyle w:val="Heading3"/>
        <w:rPr>
          <w:rFonts w:ascii="Calibri" w:hAnsi="Calibri" w:cs="Calibri"/>
          <w:b/>
          <w:bCs/>
          <w:color w:val="000000" w:themeColor="text1"/>
          <w:sz w:val="24"/>
          <w:szCs w:val="24"/>
          <w:lang w:val="bg-BG"/>
        </w:rPr>
      </w:pPr>
      <w:bookmarkStart w:id="10" w:name="_Toc212312455"/>
      <w:r w:rsidRPr="006A4F4C">
        <w:rPr>
          <w:rFonts w:ascii="Calibri" w:hAnsi="Calibri" w:cs="Calibri"/>
          <w:b/>
          <w:bCs/>
          <w:color w:val="000000" w:themeColor="text1"/>
          <w:sz w:val="24"/>
          <w:szCs w:val="24"/>
        </w:rPr>
        <w:t>1.</w:t>
      </w:r>
      <w:r w:rsidR="00355BD9" w:rsidRPr="006A4F4C">
        <w:rPr>
          <w:rFonts w:ascii="Calibri" w:hAnsi="Calibri" w:cs="Calibri"/>
          <w:b/>
          <w:bCs/>
          <w:color w:val="000000" w:themeColor="text1"/>
          <w:sz w:val="24"/>
          <w:szCs w:val="24"/>
          <w:lang w:val="bg-BG"/>
        </w:rPr>
        <w:t>2</w:t>
      </w:r>
      <w:r w:rsidRPr="006A4F4C">
        <w:rPr>
          <w:rFonts w:ascii="Calibri" w:hAnsi="Calibri" w:cs="Calibri"/>
          <w:b/>
          <w:bCs/>
          <w:color w:val="000000" w:themeColor="text1"/>
          <w:sz w:val="24"/>
          <w:szCs w:val="24"/>
        </w:rPr>
        <w:t xml:space="preserve">.3 </w:t>
      </w:r>
      <w:bookmarkStart w:id="11" w:name="_Hlk211711746"/>
      <w:r w:rsidRPr="006A4F4C">
        <w:rPr>
          <w:rFonts w:ascii="Calibri" w:hAnsi="Calibri" w:cs="Calibri"/>
          <w:b/>
          <w:bCs/>
          <w:color w:val="000000" w:themeColor="text1"/>
          <w:sz w:val="24"/>
          <w:szCs w:val="24"/>
        </w:rPr>
        <w:t>Fivetran</w:t>
      </w:r>
      <w:bookmarkEnd w:id="10"/>
      <w:bookmarkEnd w:id="11"/>
    </w:p>
    <w:p w14:paraId="3474573C" w14:textId="77777777" w:rsidR="0021024F" w:rsidRPr="009E7CDC" w:rsidRDefault="0021024F" w:rsidP="0021024F">
      <w:pPr>
        <w:ind w:firstLine="720"/>
        <w:jc w:val="both"/>
        <w:rPr>
          <w:rFonts w:ascii="Calibri" w:hAnsi="Calibri" w:cs="Calibri"/>
          <w:color w:val="000000" w:themeColor="text1"/>
        </w:rPr>
      </w:pPr>
      <w:r w:rsidRPr="009E7CDC">
        <w:rPr>
          <w:rFonts w:ascii="Calibri" w:hAnsi="Calibri" w:cs="Calibri"/>
          <w:color w:val="000000" w:themeColor="text1"/>
        </w:rPr>
        <w:t>Fivetran е базиран в облака инструмент за миграция на данни, най-подходящ за автоматизиране на синхронизирането на данни от множество източници към облачни хранилища без нужда от ръчна поддръжка. Той работи непрекъснато, като извлича данни от бази и SaaS приложения, позволявайки на екипите да се фокусират върху други задачи, докато техният поток от данни остава винаги актуален. Тъй като Fivetran може самостоятелно да управлява промените в схемите, миграциите се извършват плавно и с минимална намеса.</w:t>
      </w:r>
      <w:r w:rsidRPr="009E7CDC">
        <w:rPr>
          <w:rFonts w:ascii="Calibri" w:hAnsi="Calibri" w:cs="Calibri"/>
          <w:color w:val="000000" w:themeColor="text1"/>
          <w:lang w:val="bg-BG"/>
        </w:rPr>
        <w:t xml:space="preserve"> Поддържа</w:t>
      </w:r>
      <w:r w:rsidRPr="009E7CDC">
        <w:rPr>
          <w:rFonts w:ascii="Calibri" w:hAnsi="Calibri" w:cs="Calibri"/>
          <w:color w:val="000000" w:themeColor="text1"/>
        </w:rPr>
        <w:t xml:space="preserve"> </w:t>
      </w:r>
      <w:r w:rsidRPr="009E7CDC">
        <w:rPr>
          <w:rFonts w:ascii="Calibri" w:hAnsi="Calibri" w:cs="Calibri"/>
          <w:color w:val="000000" w:themeColor="text1"/>
          <w:lang w:val="bg-BG"/>
        </w:rPr>
        <w:t>г</w:t>
      </w:r>
      <w:r w:rsidRPr="009E7CDC">
        <w:rPr>
          <w:rFonts w:ascii="Calibri" w:hAnsi="Calibri" w:cs="Calibri"/>
          <w:color w:val="000000" w:themeColor="text1"/>
        </w:rPr>
        <w:t xml:space="preserve">ъвкави методи за заснемане на данни: HVR поддържа различни методи, включително: заснемане чрез тригери (Trigger-Based Capture), само чрез архивни логове (Archive Log Only – ALO) и директен достъп до redo логове (Direct Redo Access – </w:t>
      </w:r>
      <w:r w:rsidRPr="009E7CDC">
        <w:rPr>
          <w:rFonts w:ascii="Calibri" w:hAnsi="Calibri" w:cs="Calibri"/>
          <w:color w:val="000000" w:themeColor="text1"/>
          <w:lang w:val="bg-BG"/>
        </w:rPr>
        <w:t>в</w:t>
      </w:r>
      <w:r w:rsidRPr="009E7CDC">
        <w:rPr>
          <w:rFonts w:ascii="Calibri" w:hAnsi="Calibri" w:cs="Calibri"/>
          <w:color w:val="000000" w:themeColor="text1"/>
        </w:rPr>
        <w:t>ключително за Oracle бази).</w:t>
      </w:r>
      <w:r w:rsidRPr="009E7CDC">
        <w:rPr>
          <w:rFonts w:ascii="Calibri" w:hAnsi="Calibri" w:cs="Calibri"/>
          <w:color w:val="000000" w:themeColor="text1"/>
        </w:rPr>
        <w:br/>
        <w:t>Fivetran се интегрира директно с Git хранилища, позволявайки надежден контрол на версиите, съвместна работа и CI/CD практики за вашия dbt код за трансформации — както бихте направили при самостоятелно управлявана dbt конфигурация.</w:t>
      </w:r>
      <w:r w:rsidRPr="009E7CDC">
        <w:rPr>
          <w:rFonts w:ascii="Calibri" w:hAnsi="Calibri" w:cs="Calibri"/>
          <w:color w:val="000000" w:themeColor="text1"/>
          <w:lang w:val="bg-BG"/>
        </w:rPr>
        <w:t xml:space="preserve"> </w:t>
      </w:r>
      <w:r w:rsidRPr="009E7CDC">
        <w:rPr>
          <w:rFonts w:ascii="Calibri" w:hAnsi="Calibri" w:cs="Calibri"/>
          <w:color w:val="000000" w:themeColor="text1"/>
        </w:rPr>
        <w:t>Трансформациите могат да бъдат насрочени да се изпълняват автоматично, след като синхронизацията на данните във Fivetran приключи, гарантирайки, че трансформациите се прилагат върху най-актуалните данни.</w:t>
      </w:r>
    </w:p>
    <w:p w14:paraId="3404EA08" w14:textId="3681697B" w:rsidR="00154284" w:rsidRPr="009E7CDC" w:rsidRDefault="00154284" w:rsidP="00154284">
      <w:pPr>
        <w:jc w:val="both"/>
        <w:rPr>
          <w:rFonts w:ascii="Calibri" w:hAnsi="Calibri" w:cs="Calibri"/>
          <w:color w:val="000000" w:themeColor="text1"/>
        </w:rPr>
      </w:pPr>
      <w:r w:rsidRPr="009E7CDC">
        <w:rPr>
          <w:rFonts w:ascii="Calibri" w:hAnsi="Calibri" w:cs="Calibri"/>
          <w:noProof/>
          <w:color w:val="000000" w:themeColor="text1"/>
        </w:rPr>
        <w:lastRenderedPageBreak/>
        <w:drawing>
          <wp:inline distT="0" distB="0" distL="0" distR="0" wp14:anchorId="1DB85267" wp14:editId="105769EF">
            <wp:extent cx="5943600" cy="2567940"/>
            <wp:effectExtent l="0" t="0" r="0" b="3810"/>
            <wp:docPr id="1527901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01047" name="Picture 1" descr="A screenshot of a computer&#10;&#10;AI-generated content may be incorrect."/>
                    <pic:cNvPicPr/>
                  </pic:nvPicPr>
                  <pic:blipFill>
                    <a:blip r:embed="rId11"/>
                    <a:stretch>
                      <a:fillRect/>
                    </a:stretch>
                  </pic:blipFill>
                  <pic:spPr>
                    <a:xfrm>
                      <a:off x="0" y="0"/>
                      <a:ext cx="5943600" cy="2567940"/>
                    </a:xfrm>
                    <a:prstGeom prst="rect">
                      <a:avLst/>
                    </a:prstGeom>
                  </pic:spPr>
                </pic:pic>
              </a:graphicData>
            </a:graphic>
          </wp:inline>
        </w:drawing>
      </w:r>
    </w:p>
    <w:p w14:paraId="679EC52F" w14:textId="49400FFE" w:rsidR="00154284" w:rsidRPr="006A4F4C" w:rsidRDefault="00154284" w:rsidP="00154284">
      <w:pPr>
        <w:jc w:val="center"/>
        <w:rPr>
          <w:rFonts w:ascii="Calibri" w:hAnsi="Calibri" w:cs="Calibri"/>
          <w:color w:val="000000" w:themeColor="text1"/>
          <w:sz w:val="18"/>
          <w:szCs w:val="18"/>
        </w:rPr>
      </w:pPr>
      <w:r w:rsidRPr="006A4F4C">
        <w:rPr>
          <w:rFonts w:ascii="Calibri" w:hAnsi="Calibri" w:cs="Calibri"/>
          <w:color w:val="000000" w:themeColor="text1"/>
          <w:sz w:val="18"/>
          <w:szCs w:val="18"/>
        </w:rPr>
        <w:t xml:space="preserve">Фигура 1.3 </w:t>
      </w:r>
      <w:r w:rsidRPr="006A4F4C">
        <w:rPr>
          <w:rFonts w:ascii="Calibri" w:hAnsi="Calibri" w:cs="Calibri"/>
          <w:color w:val="000000" w:themeColor="text1"/>
          <w:sz w:val="18"/>
          <w:szCs w:val="18"/>
          <w:lang w:val="bg-BG"/>
        </w:rPr>
        <w:t>С</w:t>
      </w:r>
      <w:r w:rsidRPr="006A4F4C">
        <w:rPr>
          <w:rFonts w:ascii="Calibri" w:hAnsi="Calibri" w:cs="Calibri"/>
          <w:color w:val="000000" w:themeColor="text1"/>
          <w:sz w:val="18"/>
          <w:szCs w:val="18"/>
        </w:rPr>
        <w:t>траница</w:t>
      </w:r>
      <w:r w:rsidRPr="006A4F4C">
        <w:rPr>
          <w:rFonts w:ascii="Calibri" w:hAnsi="Calibri" w:cs="Calibri"/>
          <w:color w:val="000000" w:themeColor="text1"/>
          <w:sz w:val="18"/>
          <w:szCs w:val="18"/>
          <w:lang w:val="bg-BG"/>
        </w:rPr>
        <w:t xml:space="preserve"> за конектори към схеми </w:t>
      </w:r>
      <w:r w:rsidRPr="006A4F4C">
        <w:rPr>
          <w:rFonts w:ascii="Calibri" w:hAnsi="Calibri" w:cs="Calibri"/>
          <w:color w:val="000000" w:themeColor="text1"/>
          <w:sz w:val="18"/>
          <w:szCs w:val="18"/>
        </w:rPr>
        <w:t>на приложение Fivetran</w:t>
      </w:r>
      <w:r w:rsidR="006A4F4C">
        <w:rPr>
          <w:rFonts w:ascii="Calibri" w:hAnsi="Calibri" w:cs="Calibri"/>
          <w:color w:val="000000" w:themeColor="text1"/>
          <w:sz w:val="18"/>
          <w:szCs w:val="18"/>
        </w:rPr>
        <w:t xml:space="preserve"> </w:t>
      </w:r>
      <w:r w:rsidR="006A4F4C" w:rsidRPr="006A4F4C">
        <w:rPr>
          <w:rFonts w:ascii="Calibri" w:hAnsi="Calibri" w:cs="Calibri"/>
          <w:color w:val="000000" w:themeColor="text1"/>
          <w:sz w:val="18"/>
          <w:szCs w:val="18"/>
        </w:rPr>
        <w:t>[</w:t>
      </w:r>
      <w:r w:rsidR="006A4F4C">
        <w:rPr>
          <w:rFonts w:ascii="Calibri" w:hAnsi="Calibri" w:cs="Calibri"/>
          <w:color w:val="000000" w:themeColor="text1"/>
          <w:sz w:val="18"/>
          <w:szCs w:val="18"/>
        </w:rPr>
        <w:t>3</w:t>
      </w:r>
      <w:r w:rsidR="006A4F4C" w:rsidRPr="006A4F4C">
        <w:rPr>
          <w:rFonts w:ascii="Calibri" w:hAnsi="Calibri" w:cs="Calibri"/>
          <w:color w:val="000000" w:themeColor="text1"/>
          <w:sz w:val="18"/>
          <w:szCs w:val="18"/>
        </w:rPr>
        <w:t>].</w:t>
      </w:r>
    </w:p>
    <w:p w14:paraId="6E4356E9" w14:textId="77777777" w:rsidR="0021024F" w:rsidRPr="009E7CDC" w:rsidRDefault="0021024F" w:rsidP="008E4F65">
      <w:pPr>
        <w:ind w:firstLine="360"/>
        <w:jc w:val="both"/>
        <w:rPr>
          <w:rFonts w:ascii="Calibri" w:hAnsi="Calibri" w:cs="Calibri"/>
          <w:color w:val="000000" w:themeColor="text1"/>
        </w:rPr>
      </w:pPr>
      <w:r w:rsidRPr="009E7CDC">
        <w:rPr>
          <w:rFonts w:ascii="Calibri" w:hAnsi="Calibri" w:cs="Calibri"/>
          <w:b/>
          <w:bCs/>
          <w:color w:val="000000" w:themeColor="text1"/>
        </w:rPr>
        <w:t>Предимства</w:t>
      </w:r>
      <w:r w:rsidRPr="009E7CDC">
        <w:rPr>
          <w:rFonts w:ascii="Calibri" w:hAnsi="Calibri" w:cs="Calibri"/>
          <w:color w:val="000000" w:themeColor="text1"/>
        </w:rPr>
        <w:t>:</w:t>
      </w:r>
    </w:p>
    <w:p w14:paraId="286A18BD" w14:textId="77777777" w:rsidR="0021024F" w:rsidRPr="009E7CDC" w:rsidRDefault="0021024F" w:rsidP="0021024F">
      <w:pPr>
        <w:numPr>
          <w:ilvl w:val="0"/>
          <w:numId w:val="5"/>
        </w:numPr>
        <w:jc w:val="both"/>
        <w:rPr>
          <w:rFonts w:ascii="Calibri" w:hAnsi="Calibri" w:cs="Calibri"/>
          <w:color w:val="000000" w:themeColor="text1"/>
        </w:rPr>
      </w:pPr>
      <w:r w:rsidRPr="009E7CDC">
        <w:rPr>
          <w:rFonts w:ascii="Calibri" w:hAnsi="Calibri" w:cs="Calibri"/>
          <w:color w:val="000000" w:themeColor="text1"/>
        </w:rPr>
        <w:t>„Настрой и забрави“: Минимална поддръжка след конфигурация.</w:t>
      </w:r>
    </w:p>
    <w:p w14:paraId="0943DA50" w14:textId="77777777" w:rsidR="0021024F" w:rsidRPr="009E7CDC" w:rsidRDefault="0021024F" w:rsidP="0021024F">
      <w:pPr>
        <w:numPr>
          <w:ilvl w:val="0"/>
          <w:numId w:val="5"/>
        </w:numPr>
        <w:jc w:val="both"/>
        <w:rPr>
          <w:rFonts w:ascii="Calibri" w:hAnsi="Calibri" w:cs="Calibri"/>
          <w:color w:val="000000" w:themeColor="text1"/>
        </w:rPr>
      </w:pPr>
      <w:r w:rsidRPr="009E7CDC">
        <w:rPr>
          <w:rFonts w:ascii="Calibri" w:hAnsi="Calibri" w:cs="Calibri"/>
          <w:color w:val="000000" w:themeColor="text1"/>
        </w:rPr>
        <w:t>Автоматично следене на промени в схемите.</w:t>
      </w:r>
    </w:p>
    <w:p w14:paraId="0B1AE5C4" w14:textId="77777777" w:rsidR="0021024F" w:rsidRPr="009E7CDC" w:rsidRDefault="0021024F" w:rsidP="0021024F">
      <w:pPr>
        <w:numPr>
          <w:ilvl w:val="0"/>
          <w:numId w:val="5"/>
        </w:numPr>
        <w:jc w:val="both"/>
        <w:rPr>
          <w:rFonts w:ascii="Calibri" w:hAnsi="Calibri" w:cs="Calibri"/>
          <w:color w:val="000000" w:themeColor="text1"/>
        </w:rPr>
      </w:pPr>
      <w:r w:rsidRPr="009E7CDC">
        <w:rPr>
          <w:rFonts w:ascii="Calibri" w:hAnsi="Calibri" w:cs="Calibri"/>
          <w:color w:val="000000" w:themeColor="text1"/>
        </w:rPr>
        <w:t>Висока надеждност и скорост.</w:t>
      </w:r>
    </w:p>
    <w:p w14:paraId="21ED343F" w14:textId="77777777" w:rsidR="0021024F" w:rsidRPr="009E7CDC" w:rsidRDefault="0021024F" w:rsidP="0021024F">
      <w:pPr>
        <w:numPr>
          <w:ilvl w:val="0"/>
          <w:numId w:val="5"/>
        </w:numPr>
        <w:jc w:val="both"/>
        <w:rPr>
          <w:rFonts w:ascii="Calibri" w:hAnsi="Calibri" w:cs="Calibri"/>
          <w:color w:val="000000" w:themeColor="text1"/>
        </w:rPr>
      </w:pPr>
      <w:r w:rsidRPr="009E7CDC">
        <w:rPr>
          <w:rFonts w:ascii="Calibri" w:hAnsi="Calibri" w:cs="Calibri"/>
          <w:color w:val="000000" w:themeColor="text1"/>
        </w:rPr>
        <w:t>Широка екосистема от интеграции.</w:t>
      </w:r>
    </w:p>
    <w:p w14:paraId="23FA1687" w14:textId="77777777" w:rsidR="0021024F" w:rsidRPr="009E7CDC" w:rsidRDefault="0021024F" w:rsidP="008E4F65">
      <w:pPr>
        <w:ind w:firstLine="360"/>
        <w:jc w:val="both"/>
        <w:rPr>
          <w:rFonts w:ascii="Calibri" w:hAnsi="Calibri" w:cs="Calibri"/>
          <w:color w:val="000000" w:themeColor="text1"/>
        </w:rPr>
      </w:pPr>
      <w:r w:rsidRPr="009E7CDC">
        <w:rPr>
          <w:rFonts w:ascii="Calibri" w:hAnsi="Calibri" w:cs="Calibri"/>
          <w:b/>
          <w:bCs/>
          <w:color w:val="000000" w:themeColor="text1"/>
        </w:rPr>
        <w:t>Недостатъци</w:t>
      </w:r>
      <w:r w:rsidRPr="009E7CDC">
        <w:rPr>
          <w:rFonts w:ascii="Calibri" w:hAnsi="Calibri" w:cs="Calibri"/>
          <w:color w:val="000000" w:themeColor="text1"/>
        </w:rPr>
        <w:t>:</w:t>
      </w:r>
    </w:p>
    <w:p w14:paraId="4C3EF104" w14:textId="77777777" w:rsidR="0021024F" w:rsidRPr="009E7CDC" w:rsidRDefault="0021024F" w:rsidP="0021024F">
      <w:pPr>
        <w:numPr>
          <w:ilvl w:val="0"/>
          <w:numId w:val="6"/>
        </w:numPr>
        <w:jc w:val="both"/>
        <w:rPr>
          <w:rFonts w:ascii="Calibri" w:hAnsi="Calibri" w:cs="Calibri"/>
          <w:color w:val="000000" w:themeColor="text1"/>
        </w:rPr>
      </w:pPr>
      <w:r w:rsidRPr="009E7CDC">
        <w:rPr>
          <w:rFonts w:ascii="Calibri" w:hAnsi="Calibri" w:cs="Calibri"/>
          <w:color w:val="000000" w:themeColor="text1"/>
        </w:rPr>
        <w:t>Ограничени възможности за трансформация.</w:t>
      </w:r>
    </w:p>
    <w:p w14:paraId="25B0F43B" w14:textId="77777777" w:rsidR="0021024F" w:rsidRPr="009E7CDC" w:rsidRDefault="0021024F" w:rsidP="0021024F">
      <w:pPr>
        <w:numPr>
          <w:ilvl w:val="0"/>
          <w:numId w:val="6"/>
        </w:numPr>
        <w:jc w:val="both"/>
        <w:rPr>
          <w:rFonts w:ascii="Calibri" w:hAnsi="Calibri" w:cs="Calibri"/>
          <w:color w:val="000000" w:themeColor="text1"/>
        </w:rPr>
      </w:pPr>
      <w:r w:rsidRPr="009E7CDC">
        <w:rPr>
          <w:rFonts w:ascii="Calibri" w:hAnsi="Calibri" w:cs="Calibri"/>
          <w:color w:val="000000" w:themeColor="text1"/>
        </w:rPr>
        <w:t>Висока цена при големи обеми данни.</w:t>
      </w:r>
    </w:p>
    <w:p w14:paraId="109643BE" w14:textId="77777777" w:rsidR="0021024F" w:rsidRPr="009E7CDC" w:rsidRDefault="0021024F" w:rsidP="0021024F">
      <w:pPr>
        <w:numPr>
          <w:ilvl w:val="0"/>
          <w:numId w:val="6"/>
        </w:numPr>
        <w:jc w:val="both"/>
        <w:rPr>
          <w:rFonts w:ascii="Calibri" w:hAnsi="Calibri" w:cs="Calibri"/>
          <w:color w:val="000000" w:themeColor="text1"/>
        </w:rPr>
      </w:pPr>
      <w:r w:rsidRPr="009E7CDC">
        <w:rPr>
          <w:rFonts w:ascii="Calibri" w:hAnsi="Calibri" w:cs="Calibri"/>
          <w:color w:val="000000" w:themeColor="text1"/>
        </w:rPr>
        <w:t>По-малко гъвкав за сложни или хибридни среди.</w:t>
      </w:r>
    </w:p>
    <w:p w14:paraId="6FB18E5C" w14:textId="05B4ABD1" w:rsidR="0021024F" w:rsidRPr="009E7CDC" w:rsidRDefault="0021024F" w:rsidP="0021024F">
      <w:pPr>
        <w:rPr>
          <w:rFonts w:ascii="Calibri" w:hAnsi="Calibri" w:cs="Calibri"/>
          <w:noProof/>
          <w:color w:val="000000" w:themeColor="text1"/>
          <w:lang w:val="bg-BG"/>
        </w:rPr>
      </w:pPr>
    </w:p>
    <w:p w14:paraId="5C9685D5" w14:textId="6F89458E" w:rsidR="00154284" w:rsidRPr="006A4F4C" w:rsidRDefault="00154284" w:rsidP="00745A46">
      <w:pPr>
        <w:pStyle w:val="Heading3"/>
        <w:rPr>
          <w:rFonts w:ascii="Calibri" w:hAnsi="Calibri" w:cs="Calibri"/>
          <w:b/>
          <w:bCs/>
          <w:color w:val="000000" w:themeColor="text1"/>
          <w:sz w:val="24"/>
          <w:szCs w:val="24"/>
        </w:rPr>
      </w:pPr>
      <w:bookmarkStart w:id="12" w:name="_Toc212312456"/>
      <w:r w:rsidRPr="006A4F4C">
        <w:rPr>
          <w:rFonts w:ascii="Calibri" w:hAnsi="Calibri" w:cs="Calibri"/>
          <w:b/>
          <w:bCs/>
          <w:color w:val="000000" w:themeColor="text1"/>
          <w:sz w:val="24"/>
          <w:szCs w:val="24"/>
        </w:rPr>
        <w:t>1.</w:t>
      </w:r>
      <w:r w:rsidR="00355BD9" w:rsidRPr="006A4F4C">
        <w:rPr>
          <w:rFonts w:ascii="Calibri" w:hAnsi="Calibri" w:cs="Calibri"/>
          <w:b/>
          <w:bCs/>
          <w:color w:val="000000" w:themeColor="text1"/>
          <w:sz w:val="24"/>
          <w:szCs w:val="24"/>
          <w:lang w:val="bg-BG"/>
        </w:rPr>
        <w:t>2</w:t>
      </w:r>
      <w:r w:rsidRPr="006A4F4C">
        <w:rPr>
          <w:rFonts w:ascii="Calibri" w:hAnsi="Calibri" w:cs="Calibri"/>
          <w:b/>
          <w:bCs/>
          <w:color w:val="000000" w:themeColor="text1"/>
          <w:sz w:val="24"/>
          <w:szCs w:val="24"/>
        </w:rPr>
        <w:t>.</w:t>
      </w:r>
      <w:r w:rsidRPr="006A4F4C">
        <w:rPr>
          <w:rFonts w:ascii="Calibri" w:hAnsi="Calibri" w:cs="Calibri"/>
          <w:b/>
          <w:bCs/>
          <w:color w:val="000000" w:themeColor="text1"/>
          <w:sz w:val="24"/>
          <w:szCs w:val="24"/>
          <w:lang w:val="bg-BG"/>
        </w:rPr>
        <w:t xml:space="preserve">4 </w:t>
      </w:r>
      <w:bookmarkStart w:id="13" w:name="_Hlk211711895"/>
      <w:r w:rsidRPr="006A4F4C">
        <w:rPr>
          <w:rFonts w:ascii="Calibri" w:hAnsi="Calibri" w:cs="Calibri"/>
          <w:b/>
          <w:bCs/>
          <w:color w:val="000000" w:themeColor="text1"/>
          <w:sz w:val="24"/>
          <w:szCs w:val="24"/>
        </w:rPr>
        <w:t>Azure Data Factory (ADF)</w:t>
      </w:r>
      <w:bookmarkEnd w:id="12"/>
      <w:bookmarkEnd w:id="13"/>
    </w:p>
    <w:p w14:paraId="1599267B" w14:textId="77777777" w:rsidR="00154284" w:rsidRPr="009E7CDC" w:rsidRDefault="00154284" w:rsidP="00154284">
      <w:pPr>
        <w:ind w:firstLine="720"/>
        <w:jc w:val="both"/>
        <w:rPr>
          <w:rFonts w:ascii="Calibri" w:hAnsi="Calibri" w:cs="Calibri"/>
          <w:color w:val="000000" w:themeColor="text1"/>
          <w:lang w:val="bg-BG"/>
        </w:rPr>
      </w:pPr>
      <w:r w:rsidRPr="009E7CDC">
        <w:rPr>
          <w:rFonts w:ascii="Calibri" w:hAnsi="Calibri" w:cs="Calibri"/>
          <w:color w:val="000000" w:themeColor="text1"/>
        </w:rPr>
        <w:t>Azure Data Factory е ETL/ELT и интеграционна услуга на Microsoft, която позволява създаване, автоматизация и управление на потоци от данни между множество източници — локални, облачни и SaaS. Тя не е просто инструмент за миграция, а пълноценна платформа за интеграция и трансформация на данни, използвана за анализи, BI и машинно обучение.</w:t>
      </w:r>
      <w:r w:rsidRPr="009E7CDC">
        <w:rPr>
          <w:rFonts w:ascii="Calibri" w:hAnsi="Calibri" w:cs="Calibri"/>
          <w:color w:val="000000" w:themeColor="text1"/>
          <w:lang w:val="bg-BG"/>
        </w:rPr>
        <w:t xml:space="preserve"> </w:t>
      </w:r>
      <w:r w:rsidRPr="009E7CDC">
        <w:rPr>
          <w:rFonts w:ascii="Calibri" w:hAnsi="Calibri" w:cs="Calibri"/>
          <w:color w:val="000000" w:themeColor="text1"/>
        </w:rPr>
        <w:t xml:space="preserve">ADF предоставя визуален интерфейс за проектиране на потоци (pipelines), комбиниран с възможност за скриптово управление чрез Azure PowerShell, SDK или REST API. Тя поддържа стотици конектори — от SQL и Oracle до Salesforce, SAP и Amazon S3. Освен това може да изпълнява Data Flow трансформации директно в облака, без нужда от локална </w:t>
      </w:r>
      <w:r w:rsidRPr="009E7CDC">
        <w:rPr>
          <w:rFonts w:ascii="Calibri" w:hAnsi="Calibri" w:cs="Calibri"/>
          <w:color w:val="000000" w:themeColor="text1"/>
        </w:rPr>
        <w:lastRenderedPageBreak/>
        <w:t>инфраструктура.</w:t>
      </w:r>
      <w:r w:rsidRPr="009E7CDC">
        <w:rPr>
          <w:rFonts w:ascii="Calibri" w:hAnsi="Calibri" w:cs="Calibri"/>
          <w:color w:val="000000" w:themeColor="text1"/>
          <w:lang w:val="bg-BG"/>
        </w:rPr>
        <w:t xml:space="preserve"> Позволява</w:t>
      </w:r>
      <w:r w:rsidRPr="009E7CDC">
        <w:rPr>
          <w:rFonts w:ascii="Calibri" w:hAnsi="Calibri" w:cs="Calibri"/>
          <w:color w:val="000000" w:themeColor="text1"/>
        </w:rPr>
        <w:t xml:space="preserve"> </w:t>
      </w:r>
      <w:r w:rsidRPr="009E7CDC">
        <w:rPr>
          <w:rFonts w:ascii="Calibri" w:hAnsi="Calibri" w:cs="Calibri"/>
          <w:color w:val="000000" w:themeColor="text1"/>
          <w:lang w:val="bg-BG"/>
        </w:rPr>
        <w:t>с</w:t>
      </w:r>
      <w:r w:rsidRPr="009E7CDC">
        <w:rPr>
          <w:rFonts w:ascii="Calibri" w:hAnsi="Calibri" w:cs="Calibri"/>
          <w:color w:val="000000" w:themeColor="text1"/>
        </w:rPr>
        <w:t>ъздаване на ETL процеси с drag-and-drop интерфейс и без нужда от код. Свързва локални източници чрез Self-Hosted Integration Runtime.</w:t>
      </w:r>
      <w:r w:rsidRPr="009E7CDC">
        <w:rPr>
          <w:rFonts w:ascii="Calibri" w:hAnsi="Calibri" w:cs="Calibri"/>
          <w:color w:val="000000" w:themeColor="text1"/>
          <w:lang w:val="bg-BG"/>
        </w:rPr>
        <w:t xml:space="preserve"> </w:t>
      </w:r>
      <w:r w:rsidRPr="009E7CDC">
        <w:rPr>
          <w:rFonts w:ascii="Calibri" w:hAnsi="Calibri" w:cs="Calibri"/>
          <w:color w:val="000000" w:themeColor="text1"/>
        </w:rPr>
        <w:t xml:space="preserve">Поддръжка на над 90 конектора </w:t>
      </w:r>
      <w:r w:rsidRPr="009E7CDC">
        <w:rPr>
          <w:rFonts w:ascii="Calibri" w:hAnsi="Calibri" w:cs="Calibri"/>
          <w:color w:val="000000" w:themeColor="text1"/>
          <w:lang w:val="bg-BG"/>
        </w:rPr>
        <w:t>(в</w:t>
      </w:r>
      <w:r w:rsidRPr="009E7CDC">
        <w:rPr>
          <w:rFonts w:ascii="Calibri" w:hAnsi="Calibri" w:cs="Calibri"/>
          <w:color w:val="000000" w:themeColor="text1"/>
        </w:rPr>
        <w:t>ключително SQL, Oracle, SAP, Salesforce, AWS, Google Cloud и др</w:t>
      </w:r>
      <w:r w:rsidRPr="009E7CDC">
        <w:rPr>
          <w:rFonts w:ascii="Calibri" w:hAnsi="Calibri" w:cs="Calibri"/>
          <w:color w:val="000000" w:themeColor="text1"/>
          <w:lang w:val="bg-BG"/>
        </w:rPr>
        <w:t>)</w:t>
      </w:r>
      <w:r w:rsidRPr="009E7CDC">
        <w:rPr>
          <w:rFonts w:ascii="Calibri" w:hAnsi="Calibri" w:cs="Calibri"/>
          <w:color w:val="000000" w:themeColor="text1"/>
        </w:rPr>
        <w:t>.</w:t>
      </w:r>
    </w:p>
    <w:p w14:paraId="0EC24525" w14:textId="667F6B1B" w:rsidR="00154284" w:rsidRPr="009E7CDC" w:rsidRDefault="00154284" w:rsidP="00154284">
      <w:pPr>
        <w:jc w:val="both"/>
        <w:rPr>
          <w:rFonts w:ascii="Calibri" w:hAnsi="Calibri" w:cs="Calibri"/>
          <w:color w:val="000000" w:themeColor="text1"/>
          <w:lang w:val="bg-BG"/>
        </w:rPr>
      </w:pPr>
      <w:r w:rsidRPr="009E7CDC">
        <w:rPr>
          <w:rFonts w:ascii="Calibri" w:hAnsi="Calibri" w:cs="Calibri"/>
          <w:noProof/>
          <w:color w:val="000000" w:themeColor="text1"/>
        </w:rPr>
        <w:drawing>
          <wp:inline distT="0" distB="0" distL="0" distR="0" wp14:anchorId="413CCB17" wp14:editId="4DABC261">
            <wp:extent cx="5890260" cy="3356610"/>
            <wp:effectExtent l="0" t="0" r="0" b="0"/>
            <wp:docPr id="963516375" name="Picture 20" descr="What is Azure Data Factory Data Flow? – Welcome to the Blog of Paul Andrew"/>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a:stretch>
                      <a:fillRect/>
                    </a:stretch>
                  </pic:blipFill>
                  <pic:spPr>
                    <a:xfrm>
                      <a:off x="0" y="0"/>
                      <a:ext cx="5891175" cy="3357131"/>
                    </a:xfrm>
                    <a:prstGeom prst="rect">
                      <a:avLst/>
                    </a:prstGeom>
                    <a:noFill/>
                    <a:ln>
                      <a:noFill/>
                      <a:prstDash/>
                    </a:ln>
                  </pic:spPr>
                </pic:pic>
              </a:graphicData>
            </a:graphic>
          </wp:inline>
        </w:drawing>
      </w:r>
    </w:p>
    <w:p w14:paraId="41A0BD5C" w14:textId="4EBAE97F" w:rsidR="00154284" w:rsidRPr="006A4F4C" w:rsidRDefault="00154284" w:rsidP="00154284">
      <w:pPr>
        <w:jc w:val="center"/>
        <w:rPr>
          <w:rFonts w:ascii="Calibri" w:hAnsi="Calibri" w:cs="Calibri"/>
          <w:color w:val="000000" w:themeColor="text1"/>
          <w:sz w:val="18"/>
          <w:szCs w:val="18"/>
          <w:lang w:val="bg-BG"/>
        </w:rPr>
      </w:pPr>
      <w:r w:rsidRPr="006A4F4C">
        <w:rPr>
          <w:rFonts w:ascii="Calibri" w:hAnsi="Calibri" w:cs="Calibri"/>
          <w:color w:val="000000" w:themeColor="text1"/>
          <w:sz w:val="18"/>
          <w:szCs w:val="18"/>
        </w:rPr>
        <w:t>Фигура 1.</w:t>
      </w:r>
      <w:r w:rsidRPr="006A4F4C">
        <w:rPr>
          <w:rFonts w:ascii="Calibri" w:hAnsi="Calibri" w:cs="Calibri"/>
          <w:color w:val="000000" w:themeColor="text1"/>
          <w:sz w:val="18"/>
          <w:szCs w:val="18"/>
          <w:lang w:val="bg-BG"/>
        </w:rPr>
        <w:t>4</w:t>
      </w:r>
      <w:r w:rsidRPr="006A4F4C">
        <w:rPr>
          <w:rFonts w:ascii="Calibri" w:hAnsi="Calibri" w:cs="Calibri"/>
          <w:color w:val="000000" w:themeColor="text1"/>
          <w:sz w:val="18"/>
          <w:szCs w:val="18"/>
        </w:rPr>
        <w:t xml:space="preserve"> </w:t>
      </w:r>
      <w:r w:rsidRPr="006A4F4C">
        <w:rPr>
          <w:rFonts w:ascii="Calibri" w:hAnsi="Calibri" w:cs="Calibri"/>
          <w:color w:val="000000" w:themeColor="text1"/>
          <w:sz w:val="18"/>
          <w:szCs w:val="18"/>
          <w:lang w:val="bg-BG"/>
        </w:rPr>
        <w:t>С</w:t>
      </w:r>
      <w:r w:rsidRPr="006A4F4C">
        <w:rPr>
          <w:rFonts w:ascii="Calibri" w:hAnsi="Calibri" w:cs="Calibri"/>
          <w:color w:val="000000" w:themeColor="text1"/>
          <w:sz w:val="18"/>
          <w:szCs w:val="18"/>
        </w:rPr>
        <w:t>траница</w:t>
      </w:r>
      <w:r w:rsidRPr="006A4F4C">
        <w:rPr>
          <w:rFonts w:ascii="Calibri" w:hAnsi="Calibri" w:cs="Calibri"/>
          <w:color w:val="000000" w:themeColor="text1"/>
          <w:sz w:val="18"/>
          <w:szCs w:val="18"/>
          <w:lang w:val="bg-BG"/>
        </w:rPr>
        <w:t xml:space="preserve"> за трансформация на данни</w:t>
      </w:r>
      <w:r w:rsidRPr="006A4F4C">
        <w:rPr>
          <w:rFonts w:ascii="Calibri" w:hAnsi="Calibri" w:cs="Calibri"/>
          <w:color w:val="000000" w:themeColor="text1"/>
          <w:sz w:val="18"/>
          <w:szCs w:val="18"/>
        </w:rPr>
        <w:t xml:space="preserve"> на приложение</w:t>
      </w:r>
      <w:r w:rsidRPr="006A4F4C">
        <w:rPr>
          <w:rFonts w:ascii="Calibri" w:hAnsi="Calibri" w:cs="Calibri"/>
          <w:color w:val="000000" w:themeColor="text1"/>
          <w:sz w:val="18"/>
          <w:szCs w:val="18"/>
          <w:lang w:val="bg-BG"/>
        </w:rPr>
        <w:t xml:space="preserve"> Azure Data Factory (ADF)</w:t>
      </w:r>
      <w:r w:rsidR="006A4F4C">
        <w:rPr>
          <w:rFonts w:ascii="Calibri" w:hAnsi="Calibri" w:cs="Calibri"/>
          <w:color w:val="000000" w:themeColor="text1"/>
          <w:sz w:val="18"/>
          <w:szCs w:val="18"/>
        </w:rPr>
        <w:t xml:space="preserve"> </w:t>
      </w:r>
      <w:r w:rsidR="006A4F4C" w:rsidRPr="006A4F4C">
        <w:rPr>
          <w:rFonts w:ascii="Calibri" w:hAnsi="Calibri" w:cs="Calibri"/>
          <w:color w:val="000000" w:themeColor="text1"/>
          <w:sz w:val="18"/>
          <w:szCs w:val="18"/>
        </w:rPr>
        <w:t>[</w:t>
      </w:r>
      <w:r w:rsidR="006A4F4C">
        <w:rPr>
          <w:rFonts w:ascii="Calibri" w:hAnsi="Calibri" w:cs="Calibri"/>
          <w:color w:val="000000" w:themeColor="text1"/>
          <w:sz w:val="18"/>
          <w:szCs w:val="18"/>
        </w:rPr>
        <w:t>4</w:t>
      </w:r>
      <w:r w:rsidR="006A4F4C" w:rsidRPr="006A4F4C">
        <w:rPr>
          <w:rFonts w:ascii="Calibri" w:hAnsi="Calibri" w:cs="Calibri"/>
          <w:color w:val="000000" w:themeColor="text1"/>
          <w:sz w:val="18"/>
          <w:szCs w:val="18"/>
        </w:rPr>
        <w:t>].</w:t>
      </w:r>
    </w:p>
    <w:p w14:paraId="2F65F7F4" w14:textId="77777777" w:rsidR="00154284" w:rsidRPr="009E7CDC" w:rsidRDefault="00154284" w:rsidP="00154284">
      <w:pPr>
        <w:ind w:firstLine="360"/>
        <w:jc w:val="both"/>
        <w:rPr>
          <w:rFonts w:ascii="Calibri" w:hAnsi="Calibri" w:cs="Calibri"/>
          <w:b/>
          <w:bCs/>
          <w:color w:val="000000" w:themeColor="text1"/>
        </w:rPr>
      </w:pPr>
      <w:r w:rsidRPr="009E7CDC">
        <w:rPr>
          <w:rFonts w:ascii="Calibri" w:hAnsi="Calibri" w:cs="Calibri"/>
          <w:b/>
          <w:bCs/>
          <w:color w:val="000000" w:themeColor="text1"/>
        </w:rPr>
        <w:t>Предимства</w:t>
      </w:r>
    </w:p>
    <w:p w14:paraId="75E6191D" w14:textId="77777777" w:rsidR="00154284" w:rsidRPr="009E7CDC" w:rsidRDefault="00154284" w:rsidP="00154284">
      <w:pPr>
        <w:numPr>
          <w:ilvl w:val="0"/>
          <w:numId w:val="16"/>
        </w:numPr>
        <w:jc w:val="both"/>
        <w:rPr>
          <w:rFonts w:ascii="Calibri" w:hAnsi="Calibri" w:cs="Calibri"/>
          <w:color w:val="000000" w:themeColor="text1"/>
        </w:rPr>
      </w:pPr>
      <w:r w:rsidRPr="009E7CDC">
        <w:rPr>
          <w:rFonts w:ascii="Calibri" w:hAnsi="Calibri" w:cs="Calibri"/>
          <w:color w:val="000000" w:themeColor="text1"/>
        </w:rPr>
        <w:t>Мощни възможности за трансформация и оркестрация</w:t>
      </w:r>
    </w:p>
    <w:p w14:paraId="175E66B2" w14:textId="77777777" w:rsidR="00154284" w:rsidRPr="009E7CDC" w:rsidRDefault="00154284" w:rsidP="00154284">
      <w:pPr>
        <w:numPr>
          <w:ilvl w:val="0"/>
          <w:numId w:val="16"/>
        </w:numPr>
        <w:jc w:val="both"/>
        <w:rPr>
          <w:rFonts w:ascii="Calibri" w:hAnsi="Calibri" w:cs="Calibri"/>
          <w:color w:val="000000" w:themeColor="text1"/>
        </w:rPr>
      </w:pPr>
      <w:r w:rsidRPr="009E7CDC">
        <w:rPr>
          <w:rFonts w:ascii="Calibri" w:hAnsi="Calibri" w:cs="Calibri"/>
          <w:color w:val="000000" w:themeColor="text1"/>
        </w:rPr>
        <w:t>Поддръжка на хибридни среди (облак + локално)</w:t>
      </w:r>
    </w:p>
    <w:p w14:paraId="1B968991" w14:textId="77777777" w:rsidR="00154284" w:rsidRPr="009E7CDC" w:rsidRDefault="00154284" w:rsidP="00154284">
      <w:pPr>
        <w:numPr>
          <w:ilvl w:val="0"/>
          <w:numId w:val="16"/>
        </w:numPr>
        <w:jc w:val="both"/>
        <w:rPr>
          <w:rFonts w:ascii="Calibri" w:hAnsi="Calibri" w:cs="Calibri"/>
          <w:color w:val="000000" w:themeColor="text1"/>
        </w:rPr>
      </w:pPr>
      <w:r w:rsidRPr="009E7CDC">
        <w:rPr>
          <w:rFonts w:ascii="Calibri" w:hAnsi="Calibri" w:cs="Calibri"/>
          <w:color w:val="000000" w:themeColor="text1"/>
        </w:rPr>
        <w:t>Богата библиотека от конектори</w:t>
      </w:r>
    </w:p>
    <w:p w14:paraId="79283D6A" w14:textId="77777777" w:rsidR="00154284" w:rsidRPr="009E7CDC" w:rsidRDefault="00154284" w:rsidP="00154284">
      <w:pPr>
        <w:numPr>
          <w:ilvl w:val="0"/>
          <w:numId w:val="16"/>
        </w:numPr>
        <w:jc w:val="both"/>
        <w:rPr>
          <w:rFonts w:ascii="Calibri" w:hAnsi="Calibri" w:cs="Calibri"/>
          <w:color w:val="000000" w:themeColor="text1"/>
        </w:rPr>
      </w:pPr>
      <w:r w:rsidRPr="009E7CDC">
        <w:rPr>
          <w:rFonts w:ascii="Calibri" w:hAnsi="Calibri" w:cs="Calibri"/>
          <w:color w:val="000000" w:themeColor="text1"/>
        </w:rPr>
        <w:t>Интеграция с екосистемата на Azure и Power BI</w:t>
      </w:r>
    </w:p>
    <w:p w14:paraId="17C8FF20" w14:textId="77777777" w:rsidR="00154284" w:rsidRPr="009E7CDC" w:rsidRDefault="00154284" w:rsidP="00154284">
      <w:pPr>
        <w:ind w:firstLine="360"/>
        <w:jc w:val="both"/>
        <w:rPr>
          <w:rFonts w:ascii="Calibri" w:hAnsi="Calibri" w:cs="Calibri"/>
          <w:b/>
          <w:bCs/>
          <w:color w:val="000000" w:themeColor="text1"/>
        </w:rPr>
      </w:pPr>
      <w:r w:rsidRPr="009E7CDC">
        <w:rPr>
          <w:rFonts w:ascii="Calibri" w:hAnsi="Calibri" w:cs="Calibri"/>
          <w:b/>
          <w:bCs/>
          <w:color w:val="000000" w:themeColor="text1"/>
        </w:rPr>
        <w:t>Недостатъци</w:t>
      </w:r>
    </w:p>
    <w:p w14:paraId="14F02C98" w14:textId="77777777" w:rsidR="00154284" w:rsidRPr="009E7CDC" w:rsidRDefault="00154284" w:rsidP="00154284">
      <w:pPr>
        <w:numPr>
          <w:ilvl w:val="0"/>
          <w:numId w:val="17"/>
        </w:numPr>
        <w:jc w:val="both"/>
        <w:rPr>
          <w:rFonts w:ascii="Calibri" w:hAnsi="Calibri" w:cs="Calibri"/>
          <w:color w:val="000000" w:themeColor="text1"/>
        </w:rPr>
      </w:pPr>
      <w:r w:rsidRPr="009E7CDC">
        <w:rPr>
          <w:rFonts w:ascii="Calibri" w:hAnsi="Calibri" w:cs="Calibri"/>
          <w:color w:val="000000" w:themeColor="text1"/>
        </w:rPr>
        <w:t>По-сложна за настройка в сравнение с по-прости ETL решения</w:t>
      </w:r>
    </w:p>
    <w:p w14:paraId="5CEB7F03" w14:textId="77777777" w:rsidR="00154284" w:rsidRPr="009E7CDC" w:rsidRDefault="00154284" w:rsidP="00154284">
      <w:pPr>
        <w:numPr>
          <w:ilvl w:val="0"/>
          <w:numId w:val="17"/>
        </w:numPr>
        <w:jc w:val="both"/>
        <w:rPr>
          <w:rFonts w:ascii="Calibri" w:hAnsi="Calibri" w:cs="Calibri"/>
          <w:color w:val="000000" w:themeColor="text1"/>
        </w:rPr>
      </w:pPr>
      <w:r w:rsidRPr="009E7CDC">
        <w:rPr>
          <w:rFonts w:ascii="Calibri" w:hAnsi="Calibri" w:cs="Calibri"/>
          <w:color w:val="000000" w:themeColor="text1"/>
        </w:rPr>
        <w:t>Изисква известно обучение за работа с Data Flows</w:t>
      </w:r>
    </w:p>
    <w:p w14:paraId="51746DFB" w14:textId="77777777" w:rsidR="00154284" w:rsidRPr="009E7CDC" w:rsidRDefault="00154284" w:rsidP="00154284">
      <w:pPr>
        <w:numPr>
          <w:ilvl w:val="0"/>
          <w:numId w:val="17"/>
        </w:numPr>
        <w:jc w:val="both"/>
        <w:rPr>
          <w:rFonts w:ascii="Calibri" w:hAnsi="Calibri" w:cs="Calibri"/>
          <w:color w:val="000000" w:themeColor="text1"/>
        </w:rPr>
      </w:pPr>
      <w:r w:rsidRPr="009E7CDC">
        <w:rPr>
          <w:rFonts w:ascii="Calibri" w:hAnsi="Calibri" w:cs="Calibri"/>
          <w:color w:val="000000" w:themeColor="text1"/>
        </w:rPr>
        <w:t>Цената може да нарасне при голям обем данни и чести изпълнения</w:t>
      </w:r>
    </w:p>
    <w:p w14:paraId="7AAC127E" w14:textId="77777777" w:rsidR="00154284" w:rsidRPr="009E7CDC" w:rsidRDefault="00154284" w:rsidP="00154284">
      <w:pPr>
        <w:numPr>
          <w:ilvl w:val="0"/>
          <w:numId w:val="17"/>
        </w:numPr>
        <w:jc w:val="both"/>
        <w:rPr>
          <w:rFonts w:ascii="Calibri" w:hAnsi="Calibri" w:cs="Calibri"/>
          <w:color w:val="000000" w:themeColor="text1"/>
        </w:rPr>
      </w:pPr>
      <w:r w:rsidRPr="009E7CDC">
        <w:rPr>
          <w:rFonts w:ascii="Calibri" w:hAnsi="Calibri" w:cs="Calibri"/>
          <w:color w:val="000000" w:themeColor="text1"/>
        </w:rPr>
        <w:t>Няма пълна поддръжка за всички нестандартни източници извън Microsoft екосистемата</w:t>
      </w:r>
    </w:p>
    <w:p w14:paraId="364E6396" w14:textId="7A994F2D" w:rsidR="00154284" w:rsidRPr="009E7CDC" w:rsidRDefault="00154284" w:rsidP="00154284">
      <w:pPr>
        <w:jc w:val="both"/>
        <w:rPr>
          <w:rFonts w:ascii="Calibri" w:hAnsi="Calibri" w:cs="Calibri"/>
          <w:color w:val="000000" w:themeColor="text1"/>
          <w:lang w:val="bg-BG"/>
        </w:rPr>
      </w:pPr>
    </w:p>
    <w:p w14:paraId="40E7E69E" w14:textId="7317ACBF" w:rsidR="00154284" w:rsidRPr="006A4F4C" w:rsidRDefault="00154284" w:rsidP="00745A46">
      <w:pPr>
        <w:pStyle w:val="Heading3"/>
        <w:rPr>
          <w:rFonts w:ascii="Calibri" w:hAnsi="Calibri" w:cs="Calibri"/>
          <w:b/>
          <w:bCs/>
          <w:color w:val="000000" w:themeColor="text1"/>
          <w:sz w:val="24"/>
          <w:szCs w:val="24"/>
          <w:lang w:val="bg-BG"/>
        </w:rPr>
      </w:pPr>
      <w:bookmarkStart w:id="14" w:name="_Toc212312457"/>
      <w:r w:rsidRPr="006A4F4C">
        <w:rPr>
          <w:rFonts w:ascii="Calibri" w:hAnsi="Calibri" w:cs="Calibri"/>
          <w:b/>
          <w:bCs/>
          <w:color w:val="000000" w:themeColor="text1"/>
          <w:sz w:val="24"/>
          <w:szCs w:val="24"/>
        </w:rPr>
        <w:lastRenderedPageBreak/>
        <w:t>1.</w:t>
      </w:r>
      <w:r w:rsidR="00355BD9" w:rsidRPr="006A4F4C">
        <w:rPr>
          <w:rFonts w:ascii="Calibri" w:hAnsi="Calibri" w:cs="Calibri"/>
          <w:b/>
          <w:bCs/>
          <w:color w:val="000000" w:themeColor="text1"/>
          <w:sz w:val="24"/>
          <w:szCs w:val="24"/>
          <w:lang w:val="bg-BG"/>
        </w:rPr>
        <w:t>2</w:t>
      </w:r>
      <w:r w:rsidRPr="006A4F4C">
        <w:rPr>
          <w:rFonts w:ascii="Calibri" w:hAnsi="Calibri" w:cs="Calibri"/>
          <w:b/>
          <w:bCs/>
          <w:color w:val="000000" w:themeColor="text1"/>
          <w:sz w:val="24"/>
          <w:szCs w:val="24"/>
        </w:rPr>
        <w:t>.</w:t>
      </w:r>
      <w:bookmarkStart w:id="15" w:name="_Hlk211712081"/>
      <w:r w:rsidRPr="006A4F4C">
        <w:rPr>
          <w:rFonts w:ascii="Calibri" w:hAnsi="Calibri" w:cs="Calibri"/>
          <w:b/>
          <w:bCs/>
          <w:color w:val="000000" w:themeColor="text1"/>
          <w:sz w:val="24"/>
          <w:szCs w:val="24"/>
        </w:rPr>
        <w:t>5</w:t>
      </w:r>
      <w:r w:rsidRPr="006A4F4C">
        <w:rPr>
          <w:rFonts w:ascii="Calibri" w:hAnsi="Calibri" w:cs="Calibri"/>
          <w:b/>
          <w:bCs/>
          <w:color w:val="000000" w:themeColor="text1"/>
          <w:sz w:val="24"/>
          <w:szCs w:val="24"/>
          <w:lang w:val="bg-BG"/>
        </w:rPr>
        <w:t xml:space="preserve"> </w:t>
      </w:r>
      <w:r w:rsidRPr="006A4F4C">
        <w:rPr>
          <w:rFonts w:ascii="Calibri" w:hAnsi="Calibri" w:cs="Calibri"/>
          <w:b/>
          <w:bCs/>
          <w:color w:val="000000" w:themeColor="text1"/>
          <w:sz w:val="24"/>
          <w:szCs w:val="24"/>
        </w:rPr>
        <w:t>Hevo Data</w:t>
      </w:r>
      <w:bookmarkEnd w:id="14"/>
      <w:bookmarkEnd w:id="15"/>
    </w:p>
    <w:p w14:paraId="132B602A" w14:textId="08972EE8" w:rsidR="00154284" w:rsidRPr="009E7CDC" w:rsidRDefault="00BB5912" w:rsidP="00154284">
      <w:pPr>
        <w:ind w:firstLine="720"/>
        <w:jc w:val="both"/>
        <w:rPr>
          <w:rFonts w:ascii="Calibri" w:hAnsi="Calibri" w:cs="Calibri"/>
          <w:color w:val="000000" w:themeColor="text1"/>
          <w:lang w:val="bg-BG"/>
        </w:rPr>
      </w:pPr>
      <w:r w:rsidRPr="009E7CDC">
        <w:rPr>
          <w:rFonts w:ascii="Calibri" w:hAnsi="Calibri" w:cs="Calibri"/>
          <w:color w:val="000000" w:themeColor="text1"/>
        </w:rPr>
        <w:t xml:space="preserve">Hevo </w:t>
      </w:r>
      <w:r w:rsidRPr="009E7CDC">
        <w:rPr>
          <w:rFonts w:ascii="Calibri" w:hAnsi="Calibri" w:cs="Calibri"/>
          <w:color w:val="000000" w:themeColor="text1"/>
          <w:lang w:val="bg-BG"/>
        </w:rPr>
        <w:t>е</w:t>
      </w:r>
      <w:r w:rsidRPr="009E7CDC">
        <w:rPr>
          <w:rFonts w:ascii="Calibri" w:hAnsi="Calibri" w:cs="Calibri"/>
          <w:color w:val="000000" w:themeColor="text1"/>
        </w:rPr>
        <w:t xml:space="preserve"> </w:t>
      </w:r>
      <w:r w:rsidRPr="009E7CDC">
        <w:rPr>
          <w:rFonts w:ascii="Calibri" w:hAnsi="Calibri" w:cs="Calibri"/>
          <w:color w:val="000000" w:themeColor="text1"/>
          <w:lang w:val="bg-BG"/>
        </w:rPr>
        <w:t xml:space="preserve">облачно </w:t>
      </w:r>
      <w:r w:rsidRPr="009E7CDC">
        <w:rPr>
          <w:rFonts w:ascii="Calibri" w:hAnsi="Calibri" w:cs="Calibri"/>
          <w:color w:val="000000" w:themeColor="text1"/>
        </w:rPr>
        <w:t xml:space="preserve">базиран инструмент за миграция на данни, който прави прехвърлянето на данни лесно и бързо. </w:t>
      </w:r>
      <w:r w:rsidRPr="009E7CDC">
        <w:rPr>
          <w:rFonts w:ascii="Calibri" w:hAnsi="Calibri" w:cs="Calibri"/>
          <w:color w:val="000000" w:themeColor="text1"/>
          <w:lang w:val="bg-BG"/>
        </w:rPr>
        <w:t>Продукта работи</w:t>
      </w:r>
      <w:r w:rsidRPr="009E7CDC">
        <w:rPr>
          <w:rFonts w:ascii="Calibri" w:hAnsi="Calibri" w:cs="Calibri"/>
          <w:color w:val="000000" w:themeColor="text1"/>
        </w:rPr>
        <w:t xml:space="preserve"> без нужда от </w:t>
      </w:r>
      <w:r w:rsidRPr="009E7CDC">
        <w:rPr>
          <w:rFonts w:ascii="Calibri" w:hAnsi="Calibri" w:cs="Calibri"/>
          <w:color w:val="000000" w:themeColor="text1"/>
          <w:lang w:val="bg-BG"/>
        </w:rPr>
        <w:t>програмируем код</w:t>
      </w:r>
      <w:r w:rsidRPr="009E7CDC">
        <w:rPr>
          <w:rFonts w:ascii="Calibri" w:hAnsi="Calibri" w:cs="Calibri"/>
          <w:color w:val="000000" w:themeColor="text1"/>
        </w:rPr>
        <w:t>, автоматизиран и съвместим с много източници и дестинации на данни. Поддържа над 150 конектора, включително бази данни и SaaS приложения, което помага на екипите да избегнат ръчната работа.</w:t>
      </w:r>
      <w:r w:rsidRPr="009E7CDC">
        <w:rPr>
          <w:rFonts w:ascii="Calibri" w:hAnsi="Calibri" w:cs="Calibri"/>
          <w:color w:val="000000" w:themeColor="text1"/>
          <w:lang w:val="bg-BG"/>
        </w:rPr>
        <w:t xml:space="preserve"> О</w:t>
      </w:r>
      <w:r w:rsidRPr="009E7CDC">
        <w:rPr>
          <w:rFonts w:ascii="Calibri" w:hAnsi="Calibri" w:cs="Calibri"/>
          <w:color w:val="000000" w:themeColor="text1"/>
        </w:rPr>
        <w:t>бработва репликация</w:t>
      </w:r>
      <w:r w:rsidRPr="009E7CDC">
        <w:rPr>
          <w:rFonts w:ascii="Calibri" w:hAnsi="Calibri" w:cs="Calibri"/>
          <w:color w:val="000000" w:themeColor="text1"/>
          <w:lang w:val="bg-BG"/>
        </w:rPr>
        <w:t>та</w:t>
      </w:r>
      <w:r w:rsidRPr="009E7CDC">
        <w:rPr>
          <w:rFonts w:ascii="Calibri" w:hAnsi="Calibri" w:cs="Calibri"/>
          <w:color w:val="000000" w:themeColor="text1"/>
        </w:rPr>
        <w:t xml:space="preserve"> на данни в реално време с вградена обработка на грешки и наблюдение. </w:t>
      </w:r>
      <w:r w:rsidRPr="009E7CDC">
        <w:rPr>
          <w:rFonts w:ascii="Calibri" w:hAnsi="Calibri" w:cs="Calibri"/>
          <w:color w:val="000000" w:themeColor="text1"/>
          <w:lang w:val="bg-BG"/>
        </w:rPr>
        <w:t>И</w:t>
      </w:r>
      <w:r w:rsidRPr="009E7CDC">
        <w:rPr>
          <w:rFonts w:ascii="Calibri" w:hAnsi="Calibri" w:cs="Calibri"/>
          <w:color w:val="000000" w:themeColor="text1"/>
        </w:rPr>
        <w:t>нструмент</w:t>
      </w:r>
      <w:r w:rsidRPr="009E7CDC">
        <w:rPr>
          <w:rFonts w:ascii="Calibri" w:hAnsi="Calibri" w:cs="Calibri"/>
          <w:color w:val="000000" w:themeColor="text1"/>
          <w:lang w:val="bg-BG"/>
        </w:rPr>
        <w:t>а</w:t>
      </w:r>
      <w:r w:rsidRPr="009E7CDC">
        <w:rPr>
          <w:rFonts w:ascii="Calibri" w:hAnsi="Calibri" w:cs="Calibri"/>
          <w:color w:val="000000" w:themeColor="text1"/>
        </w:rPr>
        <w:t xml:space="preserve"> е </w:t>
      </w:r>
      <w:r w:rsidRPr="009E7CDC">
        <w:rPr>
          <w:rFonts w:ascii="Calibri" w:hAnsi="Calibri" w:cs="Calibri"/>
          <w:color w:val="000000" w:themeColor="text1"/>
          <w:lang w:val="bg-BG"/>
        </w:rPr>
        <w:t>подходящ</w:t>
      </w:r>
      <w:r w:rsidRPr="009E7CDC">
        <w:rPr>
          <w:rFonts w:ascii="Calibri" w:hAnsi="Calibri" w:cs="Calibri"/>
          <w:color w:val="000000" w:themeColor="text1"/>
        </w:rPr>
        <w:t xml:space="preserve"> за компании, които се нуждаят от мащабируеми и надеждни канали за данни без сложна настройк</w:t>
      </w:r>
      <w:r w:rsidR="00AD382F" w:rsidRPr="009E7CDC">
        <w:rPr>
          <w:rFonts w:ascii="Calibri" w:hAnsi="Calibri" w:cs="Calibri"/>
          <w:color w:val="000000" w:themeColor="text1"/>
          <w:lang w:val="bg-BG"/>
        </w:rPr>
        <w:t xml:space="preserve">а. </w:t>
      </w:r>
      <w:r w:rsidR="00BE2AEC" w:rsidRPr="009E7CDC">
        <w:rPr>
          <w:rFonts w:ascii="Calibri" w:hAnsi="Calibri" w:cs="Calibri"/>
          <w:color w:val="000000" w:themeColor="text1"/>
          <w:lang w:val="bg-BG"/>
        </w:rPr>
        <w:t xml:space="preserve">С </w:t>
      </w:r>
      <w:r w:rsidR="00BE2AEC" w:rsidRPr="009E7CDC">
        <w:rPr>
          <w:rFonts w:ascii="Calibri" w:hAnsi="Calibri" w:cs="Calibri"/>
          <w:color w:val="000000" w:themeColor="text1"/>
        </w:rPr>
        <w:t xml:space="preserve">Hevo </w:t>
      </w:r>
      <w:r w:rsidR="00BE2AEC" w:rsidRPr="009E7CDC">
        <w:rPr>
          <w:rFonts w:ascii="Calibri" w:hAnsi="Calibri" w:cs="Calibri"/>
          <w:color w:val="000000" w:themeColor="text1"/>
          <w:lang w:val="bg-BG"/>
        </w:rPr>
        <w:t>м</w:t>
      </w:r>
      <w:r w:rsidRPr="009E7CDC">
        <w:rPr>
          <w:rFonts w:ascii="Calibri" w:hAnsi="Calibri" w:cs="Calibri"/>
          <w:color w:val="000000" w:themeColor="text1"/>
        </w:rPr>
        <w:t>оже да</w:t>
      </w:r>
      <w:r w:rsidR="00BE2AEC" w:rsidRPr="009E7CDC">
        <w:rPr>
          <w:rFonts w:ascii="Calibri" w:hAnsi="Calibri" w:cs="Calibri"/>
          <w:color w:val="000000" w:themeColor="text1"/>
          <w:lang w:val="bg-BG"/>
        </w:rPr>
        <w:t xml:space="preserve"> се</w:t>
      </w:r>
      <w:r w:rsidRPr="009E7CDC">
        <w:rPr>
          <w:rFonts w:ascii="Calibri" w:hAnsi="Calibri" w:cs="Calibri"/>
          <w:color w:val="000000" w:themeColor="text1"/>
        </w:rPr>
        <w:t xml:space="preserve"> наблюдава състоянието на потока от данни чрез интуитивни табла, които показват всяка статистика и движение на данните. Получавате и видимост в реално време върху вашия CDC поток с известия и дневници на дейността.</w:t>
      </w:r>
      <w:r w:rsidRPr="009E7CDC">
        <w:rPr>
          <w:rFonts w:ascii="Calibri" w:hAnsi="Calibri" w:cs="Calibri"/>
          <w:color w:val="000000" w:themeColor="text1"/>
        </w:rPr>
        <w:br/>
        <w:t>Hevo може автоматично да открива схемата на входящите данни и да я съпоставя с тази на дестинацията.</w:t>
      </w:r>
      <w:r w:rsidRPr="009E7CDC">
        <w:rPr>
          <w:rFonts w:ascii="Calibri" w:hAnsi="Calibri" w:cs="Calibri"/>
          <w:color w:val="000000" w:themeColor="text1"/>
        </w:rPr>
        <w:br/>
      </w:r>
      <w:r w:rsidR="00AD382F" w:rsidRPr="009E7CDC">
        <w:rPr>
          <w:rFonts w:ascii="Calibri" w:hAnsi="Calibri" w:cs="Calibri"/>
          <w:color w:val="000000" w:themeColor="text1"/>
          <w:lang w:val="bg-BG"/>
        </w:rPr>
        <w:t>Също</w:t>
      </w:r>
      <w:r w:rsidRPr="009E7CDC">
        <w:rPr>
          <w:rFonts w:ascii="Calibri" w:hAnsi="Calibri" w:cs="Calibri"/>
          <w:color w:val="000000" w:themeColor="text1"/>
        </w:rPr>
        <w:t xml:space="preserve"> позволява прехвърляне на данни, които са били модифицирани в реално време. </w:t>
      </w:r>
    </w:p>
    <w:p w14:paraId="26BDC033" w14:textId="77777777" w:rsidR="00154284" w:rsidRPr="009E7CDC" w:rsidRDefault="00154284" w:rsidP="00154284">
      <w:pPr>
        <w:jc w:val="both"/>
        <w:rPr>
          <w:rFonts w:ascii="Calibri" w:hAnsi="Calibri" w:cs="Calibri"/>
          <w:color w:val="000000" w:themeColor="text1"/>
          <w:lang w:val="bg-BG"/>
        </w:rPr>
      </w:pPr>
      <w:r w:rsidRPr="009E7CDC">
        <w:rPr>
          <w:rFonts w:ascii="Calibri" w:hAnsi="Calibri" w:cs="Calibri"/>
          <w:noProof/>
          <w:color w:val="000000" w:themeColor="text1"/>
        </w:rPr>
        <w:drawing>
          <wp:inline distT="0" distB="0" distL="0" distR="0" wp14:anchorId="79A85650" wp14:editId="5979FF06">
            <wp:extent cx="5608320" cy="2423160"/>
            <wp:effectExtent l="0" t="0" r="0" b="0"/>
            <wp:docPr id="1727164775" name="Picture 1" descr="Hevo Software - 2025 Reviews, Pricing &amp; Dem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5608320" cy="2423160"/>
                    </a:xfrm>
                    <a:prstGeom prst="rect">
                      <a:avLst/>
                    </a:prstGeom>
                    <a:noFill/>
                    <a:ln>
                      <a:noFill/>
                      <a:prstDash/>
                    </a:ln>
                  </pic:spPr>
                </pic:pic>
              </a:graphicData>
            </a:graphic>
          </wp:inline>
        </w:drawing>
      </w:r>
    </w:p>
    <w:p w14:paraId="5C36D4C7" w14:textId="31780831" w:rsidR="00154284" w:rsidRPr="006A4F4C" w:rsidRDefault="00154284" w:rsidP="00154284">
      <w:pPr>
        <w:jc w:val="center"/>
        <w:rPr>
          <w:rFonts w:ascii="Calibri" w:hAnsi="Calibri" w:cs="Calibri"/>
          <w:color w:val="000000" w:themeColor="text1"/>
          <w:sz w:val="18"/>
          <w:szCs w:val="18"/>
          <w:lang w:val="bg-BG"/>
        </w:rPr>
      </w:pPr>
      <w:r w:rsidRPr="006A4F4C">
        <w:rPr>
          <w:rFonts w:ascii="Calibri" w:hAnsi="Calibri" w:cs="Calibri"/>
          <w:color w:val="000000" w:themeColor="text1"/>
          <w:sz w:val="18"/>
          <w:szCs w:val="18"/>
        </w:rPr>
        <w:t>Фигура 1.</w:t>
      </w:r>
      <w:r w:rsidRPr="006A4F4C">
        <w:rPr>
          <w:rFonts w:ascii="Calibri" w:hAnsi="Calibri" w:cs="Calibri"/>
          <w:color w:val="000000" w:themeColor="text1"/>
          <w:sz w:val="18"/>
          <w:szCs w:val="18"/>
          <w:lang w:val="bg-BG"/>
        </w:rPr>
        <w:t>5</w:t>
      </w:r>
      <w:r w:rsidRPr="006A4F4C">
        <w:rPr>
          <w:rFonts w:ascii="Calibri" w:hAnsi="Calibri" w:cs="Calibri"/>
          <w:color w:val="000000" w:themeColor="text1"/>
          <w:sz w:val="18"/>
          <w:szCs w:val="18"/>
        </w:rPr>
        <w:t xml:space="preserve"> </w:t>
      </w:r>
      <w:r w:rsidRPr="006A4F4C">
        <w:rPr>
          <w:rFonts w:ascii="Calibri" w:hAnsi="Calibri" w:cs="Calibri"/>
          <w:color w:val="000000" w:themeColor="text1"/>
          <w:sz w:val="18"/>
          <w:szCs w:val="18"/>
          <w:lang w:val="bg-BG"/>
        </w:rPr>
        <w:t>С</w:t>
      </w:r>
      <w:r w:rsidRPr="006A4F4C">
        <w:rPr>
          <w:rFonts w:ascii="Calibri" w:hAnsi="Calibri" w:cs="Calibri"/>
          <w:color w:val="000000" w:themeColor="text1"/>
          <w:sz w:val="18"/>
          <w:szCs w:val="18"/>
        </w:rPr>
        <w:t>траница</w:t>
      </w:r>
      <w:r w:rsidRPr="006A4F4C">
        <w:rPr>
          <w:rFonts w:ascii="Calibri" w:hAnsi="Calibri" w:cs="Calibri"/>
          <w:color w:val="000000" w:themeColor="text1"/>
          <w:sz w:val="18"/>
          <w:szCs w:val="18"/>
          <w:lang w:val="bg-BG"/>
        </w:rPr>
        <w:t xml:space="preserve"> за трансформация на данни</w:t>
      </w:r>
      <w:r w:rsidRPr="006A4F4C">
        <w:rPr>
          <w:rFonts w:ascii="Calibri" w:hAnsi="Calibri" w:cs="Calibri"/>
          <w:color w:val="000000" w:themeColor="text1"/>
          <w:sz w:val="18"/>
          <w:szCs w:val="18"/>
        </w:rPr>
        <w:t xml:space="preserve"> на приложение Hevo Data</w:t>
      </w:r>
      <w:r w:rsidR="006A4F4C">
        <w:rPr>
          <w:rFonts w:ascii="Calibri" w:hAnsi="Calibri" w:cs="Calibri"/>
          <w:color w:val="000000" w:themeColor="text1"/>
          <w:sz w:val="18"/>
          <w:szCs w:val="18"/>
        </w:rPr>
        <w:t xml:space="preserve"> </w:t>
      </w:r>
      <w:r w:rsidR="006A4F4C" w:rsidRPr="006A4F4C">
        <w:rPr>
          <w:rFonts w:ascii="Calibri" w:hAnsi="Calibri" w:cs="Calibri"/>
          <w:color w:val="000000" w:themeColor="text1"/>
          <w:sz w:val="18"/>
          <w:szCs w:val="18"/>
        </w:rPr>
        <w:t>[</w:t>
      </w:r>
      <w:r w:rsidR="006A4F4C">
        <w:rPr>
          <w:rFonts w:ascii="Calibri" w:hAnsi="Calibri" w:cs="Calibri"/>
          <w:color w:val="000000" w:themeColor="text1"/>
          <w:sz w:val="18"/>
          <w:szCs w:val="18"/>
        </w:rPr>
        <w:t>5</w:t>
      </w:r>
      <w:r w:rsidR="006A4F4C" w:rsidRPr="006A4F4C">
        <w:rPr>
          <w:rFonts w:ascii="Calibri" w:hAnsi="Calibri" w:cs="Calibri"/>
          <w:color w:val="000000" w:themeColor="text1"/>
          <w:sz w:val="18"/>
          <w:szCs w:val="18"/>
        </w:rPr>
        <w:t>].</w:t>
      </w:r>
    </w:p>
    <w:p w14:paraId="109F0915" w14:textId="4EE2572A" w:rsidR="00F45E67" w:rsidRPr="009E7CDC" w:rsidRDefault="00F45E67" w:rsidP="00F26287">
      <w:pPr>
        <w:ind w:firstLine="360"/>
        <w:rPr>
          <w:rFonts w:ascii="Calibri" w:hAnsi="Calibri" w:cs="Calibri"/>
          <w:color w:val="000000" w:themeColor="text1"/>
          <w:lang w:val="bg-BG"/>
        </w:rPr>
      </w:pPr>
      <w:r w:rsidRPr="009E7CDC">
        <w:rPr>
          <w:rFonts w:ascii="Calibri" w:hAnsi="Calibri" w:cs="Calibri"/>
          <w:b/>
          <w:bCs/>
          <w:color w:val="000000" w:themeColor="text1"/>
        </w:rPr>
        <w:t>Предимства:</w:t>
      </w:r>
    </w:p>
    <w:p w14:paraId="402C2E37" w14:textId="709CC92A" w:rsidR="00F45E67" w:rsidRPr="009E7CDC" w:rsidRDefault="00F45E67" w:rsidP="00D84E79">
      <w:pPr>
        <w:numPr>
          <w:ilvl w:val="0"/>
          <w:numId w:val="3"/>
        </w:numPr>
        <w:jc w:val="both"/>
        <w:rPr>
          <w:rFonts w:ascii="Calibri" w:hAnsi="Calibri" w:cs="Calibri"/>
          <w:color w:val="000000" w:themeColor="text1"/>
        </w:rPr>
      </w:pPr>
      <w:r w:rsidRPr="009E7CDC">
        <w:rPr>
          <w:rFonts w:ascii="Calibri" w:hAnsi="Calibri" w:cs="Calibri"/>
          <w:color w:val="000000" w:themeColor="text1"/>
        </w:rPr>
        <w:t>Без нужда от програмиране: Лесна за използване и настройка.</w:t>
      </w:r>
    </w:p>
    <w:p w14:paraId="79F5C7AC" w14:textId="6D159AD3" w:rsidR="00F45E67" w:rsidRPr="009E7CDC" w:rsidRDefault="00F45E67" w:rsidP="00D84E79">
      <w:pPr>
        <w:numPr>
          <w:ilvl w:val="0"/>
          <w:numId w:val="3"/>
        </w:numPr>
        <w:jc w:val="both"/>
        <w:rPr>
          <w:rFonts w:ascii="Calibri" w:hAnsi="Calibri" w:cs="Calibri"/>
          <w:color w:val="000000" w:themeColor="text1"/>
        </w:rPr>
      </w:pPr>
      <w:r w:rsidRPr="009E7CDC">
        <w:rPr>
          <w:rFonts w:ascii="Calibri" w:hAnsi="Calibri" w:cs="Calibri"/>
          <w:color w:val="000000" w:themeColor="text1"/>
        </w:rPr>
        <w:t>Реално време: Поддържа непрекъсната синхронизация чрез CDC.</w:t>
      </w:r>
    </w:p>
    <w:p w14:paraId="64FA0D90" w14:textId="19288BC1" w:rsidR="00F45E67" w:rsidRPr="009E7CDC" w:rsidRDefault="00F45E67" w:rsidP="00D84E79">
      <w:pPr>
        <w:numPr>
          <w:ilvl w:val="0"/>
          <w:numId w:val="3"/>
        </w:numPr>
        <w:jc w:val="both"/>
        <w:rPr>
          <w:rFonts w:ascii="Calibri" w:hAnsi="Calibri" w:cs="Calibri"/>
          <w:color w:val="000000" w:themeColor="text1"/>
        </w:rPr>
      </w:pPr>
      <w:r w:rsidRPr="009E7CDC">
        <w:rPr>
          <w:rFonts w:ascii="Calibri" w:hAnsi="Calibri" w:cs="Calibri"/>
          <w:color w:val="000000" w:themeColor="text1"/>
        </w:rPr>
        <w:t>Автоматично разпознаване на схеми: Без нужда от ръчни настройки.</w:t>
      </w:r>
    </w:p>
    <w:p w14:paraId="43D1420D" w14:textId="255BE474" w:rsidR="00A9261F" w:rsidRPr="009E7CDC" w:rsidRDefault="00F45E67" w:rsidP="007C0AE5">
      <w:pPr>
        <w:numPr>
          <w:ilvl w:val="0"/>
          <w:numId w:val="3"/>
        </w:numPr>
        <w:jc w:val="both"/>
        <w:rPr>
          <w:rFonts w:ascii="Calibri" w:hAnsi="Calibri" w:cs="Calibri"/>
          <w:color w:val="000000" w:themeColor="text1"/>
        </w:rPr>
      </w:pPr>
      <w:r w:rsidRPr="009E7CDC">
        <w:rPr>
          <w:rFonts w:ascii="Calibri" w:hAnsi="Calibri" w:cs="Calibri"/>
          <w:color w:val="000000" w:themeColor="text1"/>
        </w:rPr>
        <w:t>Много добро наблюдение: Известия, логове и визуализация на грешки.</w:t>
      </w:r>
    </w:p>
    <w:p w14:paraId="37C38061" w14:textId="77777777" w:rsidR="007C0AE5" w:rsidRPr="009E7CDC" w:rsidRDefault="007C0AE5" w:rsidP="007C0AE5">
      <w:pPr>
        <w:ind w:left="720"/>
        <w:jc w:val="both"/>
        <w:rPr>
          <w:rFonts w:ascii="Calibri" w:hAnsi="Calibri" w:cs="Calibri"/>
          <w:color w:val="000000" w:themeColor="text1"/>
        </w:rPr>
      </w:pPr>
    </w:p>
    <w:p w14:paraId="4B8BD8E3" w14:textId="3288C3EE" w:rsidR="00F45E67" w:rsidRPr="009E7CDC" w:rsidRDefault="00F45E67" w:rsidP="00F26287">
      <w:pPr>
        <w:ind w:firstLine="360"/>
        <w:jc w:val="both"/>
        <w:rPr>
          <w:rFonts w:ascii="Calibri" w:hAnsi="Calibri" w:cs="Calibri"/>
          <w:b/>
          <w:bCs/>
          <w:color w:val="000000" w:themeColor="text1"/>
        </w:rPr>
      </w:pPr>
      <w:r w:rsidRPr="009E7CDC">
        <w:rPr>
          <w:rFonts w:ascii="Calibri" w:hAnsi="Calibri" w:cs="Calibri"/>
          <w:b/>
          <w:bCs/>
          <w:color w:val="000000" w:themeColor="text1"/>
        </w:rPr>
        <w:t>Недостатъци:</w:t>
      </w:r>
    </w:p>
    <w:p w14:paraId="4F0C4A17" w14:textId="4C24D30F" w:rsidR="00F45E67" w:rsidRPr="009E7CDC" w:rsidRDefault="00F45E67" w:rsidP="00D84E79">
      <w:pPr>
        <w:numPr>
          <w:ilvl w:val="0"/>
          <w:numId w:val="4"/>
        </w:numPr>
        <w:jc w:val="both"/>
        <w:rPr>
          <w:rFonts w:ascii="Calibri" w:hAnsi="Calibri" w:cs="Calibri"/>
          <w:color w:val="000000" w:themeColor="text1"/>
        </w:rPr>
      </w:pPr>
      <w:r w:rsidRPr="009E7CDC">
        <w:rPr>
          <w:rFonts w:ascii="Calibri" w:hAnsi="Calibri" w:cs="Calibri"/>
          <w:color w:val="000000" w:themeColor="text1"/>
        </w:rPr>
        <w:lastRenderedPageBreak/>
        <w:t>Ограничени сложни трансформации: За напреднали сценарии може да се наложи външен инструмент.</w:t>
      </w:r>
    </w:p>
    <w:p w14:paraId="25833517" w14:textId="31AE6218" w:rsidR="00F45E67" w:rsidRPr="009E7CDC" w:rsidRDefault="00F45E67" w:rsidP="00D84E79">
      <w:pPr>
        <w:numPr>
          <w:ilvl w:val="0"/>
          <w:numId w:val="4"/>
        </w:numPr>
        <w:jc w:val="both"/>
        <w:rPr>
          <w:rFonts w:ascii="Calibri" w:hAnsi="Calibri" w:cs="Calibri"/>
          <w:color w:val="000000" w:themeColor="text1"/>
        </w:rPr>
      </w:pPr>
      <w:r w:rsidRPr="009E7CDC">
        <w:rPr>
          <w:rFonts w:ascii="Calibri" w:hAnsi="Calibri" w:cs="Calibri"/>
          <w:color w:val="000000" w:themeColor="text1"/>
        </w:rPr>
        <w:t>Цената нараства с обема данни.</w:t>
      </w:r>
    </w:p>
    <w:p w14:paraId="359879F0" w14:textId="3BB4C502" w:rsidR="00F45E67" w:rsidRPr="009E7CDC" w:rsidRDefault="00F45E67" w:rsidP="00D84E79">
      <w:pPr>
        <w:numPr>
          <w:ilvl w:val="0"/>
          <w:numId w:val="4"/>
        </w:numPr>
        <w:jc w:val="both"/>
        <w:rPr>
          <w:rFonts w:ascii="Calibri" w:hAnsi="Calibri" w:cs="Calibri"/>
          <w:color w:val="000000" w:themeColor="text1"/>
        </w:rPr>
      </w:pPr>
      <w:r w:rsidRPr="009E7CDC">
        <w:rPr>
          <w:rFonts w:ascii="Calibri" w:hAnsi="Calibri" w:cs="Calibri"/>
          <w:color w:val="000000" w:themeColor="text1"/>
        </w:rPr>
        <w:t>Най-подходяща за облачни среди: Ограничена при сложни локални (on-premise) системи.</w:t>
      </w:r>
    </w:p>
    <w:p w14:paraId="556BCB95" w14:textId="3E8DAD0F" w:rsidR="006A2C54" w:rsidRPr="009E7CDC" w:rsidRDefault="006A2C54">
      <w:pPr>
        <w:rPr>
          <w:rFonts w:ascii="Calibri" w:hAnsi="Calibri" w:cs="Calibri"/>
          <w:color w:val="000000" w:themeColor="text1"/>
        </w:rPr>
      </w:pPr>
    </w:p>
    <w:p w14:paraId="3F3A8EC6" w14:textId="4E779D91" w:rsidR="00E631F6" w:rsidRPr="006A4F4C" w:rsidRDefault="00154284" w:rsidP="00745A46">
      <w:pPr>
        <w:pStyle w:val="Heading3"/>
        <w:rPr>
          <w:rFonts w:ascii="Calibri" w:hAnsi="Calibri" w:cs="Calibri"/>
          <w:b/>
          <w:bCs/>
          <w:color w:val="000000" w:themeColor="text1"/>
          <w:sz w:val="24"/>
          <w:szCs w:val="24"/>
          <w:lang w:val="bg-BG"/>
        </w:rPr>
      </w:pPr>
      <w:bookmarkStart w:id="16" w:name="_Hlk211710365"/>
      <w:bookmarkStart w:id="17" w:name="_Toc212312458"/>
      <w:r w:rsidRPr="006A4F4C">
        <w:rPr>
          <w:rFonts w:ascii="Calibri" w:hAnsi="Calibri" w:cs="Calibri"/>
          <w:b/>
          <w:bCs/>
          <w:color w:val="000000" w:themeColor="text1"/>
          <w:sz w:val="24"/>
          <w:szCs w:val="24"/>
          <w:lang w:val="bg-BG"/>
        </w:rPr>
        <w:t>1.</w:t>
      </w:r>
      <w:r w:rsidR="00355BD9" w:rsidRPr="006A4F4C">
        <w:rPr>
          <w:rFonts w:ascii="Calibri" w:hAnsi="Calibri" w:cs="Calibri"/>
          <w:b/>
          <w:bCs/>
          <w:color w:val="000000" w:themeColor="text1"/>
          <w:sz w:val="24"/>
          <w:szCs w:val="24"/>
          <w:lang w:val="bg-BG"/>
        </w:rPr>
        <w:t>2</w:t>
      </w:r>
      <w:r w:rsidRPr="006A4F4C">
        <w:rPr>
          <w:rFonts w:ascii="Calibri" w:hAnsi="Calibri" w:cs="Calibri"/>
          <w:b/>
          <w:bCs/>
          <w:color w:val="000000" w:themeColor="text1"/>
          <w:sz w:val="24"/>
          <w:szCs w:val="24"/>
          <w:lang w:val="bg-BG"/>
        </w:rPr>
        <w:t xml:space="preserve">.6 </w:t>
      </w:r>
      <w:bookmarkStart w:id="18" w:name="_Hlk211712272"/>
      <w:r w:rsidR="00667176" w:rsidRPr="006A4F4C">
        <w:rPr>
          <w:rFonts w:ascii="Calibri" w:hAnsi="Calibri" w:cs="Calibri"/>
          <w:b/>
          <w:bCs/>
          <w:color w:val="000000" w:themeColor="text1"/>
          <w:sz w:val="24"/>
          <w:szCs w:val="24"/>
        </w:rPr>
        <w:t>Matillion</w:t>
      </w:r>
      <w:bookmarkEnd w:id="17"/>
      <w:bookmarkEnd w:id="18"/>
    </w:p>
    <w:bookmarkEnd w:id="16"/>
    <w:p w14:paraId="101F3BFE" w14:textId="3722531F" w:rsidR="00667176" w:rsidRPr="009E7CDC" w:rsidRDefault="00667176" w:rsidP="00154284">
      <w:pPr>
        <w:ind w:firstLine="720"/>
        <w:jc w:val="both"/>
        <w:rPr>
          <w:rFonts w:ascii="Calibri" w:hAnsi="Calibri" w:cs="Calibri"/>
          <w:color w:val="000000" w:themeColor="text1"/>
          <w:lang w:val="bg-BG"/>
        </w:rPr>
      </w:pPr>
      <w:r w:rsidRPr="009E7CDC">
        <w:rPr>
          <w:rFonts w:ascii="Calibri" w:hAnsi="Calibri" w:cs="Calibri"/>
          <w:color w:val="000000" w:themeColor="text1"/>
        </w:rPr>
        <w:t>Matillion е базиран в облака инструмент за миграция на данни, който също така предлага мощни функции за трансформация на данни. Работи най-добре с облачни хранилища като Snowflake и Redshift.</w:t>
      </w:r>
      <w:r w:rsidRPr="009E7CDC">
        <w:rPr>
          <w:rFonts w:ascii="Calibri" w:hAnsi="Calibri" w:cs="Calibri"/>
          <w:color w:val="000000" w:themeColor="text1"/>
          <w:lang w:val="bg-BG"/>
        </w:rPr>
        <w:t xml:space="preserve"> </w:t>
      </w:r>
      <w:r w:rsidRPr="009E7CDC">
        <w:rPr>
          <w:rFonts w:ascii="Calibri" w:hAnsi="Calibri" w:cs="Calibri"/>
          <w:color w:val="000000" w:themeColor="text1"/>
        </w:rPr>
        <w:t>Той помага на екипите да зареждат и трансформират данни чрез лесен drag-and-drop интерфейс, намалявайки нуждата от писане на код и ускорявайки процеса на миграция.</w:t>
      </w:r>
      <w:r w:rsidRPr="009E7CDC">
        <w:rPr>
          <w:rFonts w:ascii="Calibri" w:hAnsi="Calibri" w:cs="Calibri"/>
          <w:color w:val="000000" w:themeColor="text1"/>
          <w:lang w:val="bg-BG"/>
        </w:rPr>
        <w:t xml:space="preserve"> </w:t>
      </w:r>
      <w:r w:rsidRPr="009E7CDC">
        <w:rPr>
          <w:rFonts w:ascii="Calibri" w:hAnsi="Calibri" w:cs="Calibri"/>
          <w:color w:val="000000" w:themeColor="text1"/>
        </w:rPr>
        <w:t>Това, което отличава Matillion, е балансът между простота и мощ, давайки на потребителите контрол върху подготовката на данните по време на миграцията.</w:t>
      </w:r>
      <w:r w:rsidRPr="009E7CDC">
        <w:rPr>
          <w:rFonts w:ascii="Calibri" w:hAnsi="Calibri" w:cs="Calibri"/>
          <w:color w:val="000000" w:themeColor="text1"/>
          <w:lang w:val="bg-BG"/>
        </w:rPr>
        <w:t xml:space="preserve"> </w:t>
      </w:r>
      <w:r w:rsidRPr="009E7CDC">
        <w:rPr>
          <w:rFonts w:ascii="Calibri" w:hAnsi="Calibri" w:cs="Calibri"/>
          <w:color w:val="000000" w:themeColor="text1"/>
        </w:rPr>
        <w:t>Matillion предоставя графичен интерфейс за проектиране, изграждане и управление на ETL потоци, като намалява нуждата от обширно програмиране при ежедневни задачи. Matillion е изграден специално за облачни среди (често се внедрява чрез AWS, Azure, GCP) и е проектиран да се мащабира заедно с облачната инфраструктура. Включва функции за координиране на сложни последователности от задачи за зареждане и трансформация на данни, управление на зависимости и насрочване на изпълнения въз основа на време или събития. Улеснява управлението на различни среди (например разработка, тестване, продукция) с отделни конфигурации и променливи.</w:t>
      </w:r>
    </w:p>
    <w:p w14:paraId="789838A8" w14:textId="0C467394" w:rsidR="00F26287" w:rsidRPr="009E7CDC" w:rsidRDefault="00154284" w:rsidP="00154284">
      <w:pPr>
        <w:jc w:val="both"/>
        <w:rPr>
          <w:rFonts w:ascii="Calibri" w:hAnsi="Calibri" w:cs="Calibri"/>
          <w:color w:val="000000" w:themeColor="text1"/>
          <w:lang w:val="bg-BG"/>
        </w:rPr>
      </w:pPr>
      <w:r w:rsidRPr="009E7CDC">
        <w:rPr>
          <w:rFonts w:ascii="Calibri" w:hAnsi="Calibri" w:cs="Calibri"/>
          <w:noProof/>
          <w:color w:val="000000" w:themeColor="text1"/>
        </w:rPr>
        <w:drawing>
          <wp:inline distT="0" distB="0" distL="0" distR="0" wp14:anchorId="1ADE38A0" wp14:editId="6A74B98C">
            <wp:extent cx="4381500" cy="2057400"/>
            <wp:effectExtent l="0" t="0" r="0" b="0"/>
            <wp:docPr id="1438757438" name="Picture 6" descr="Microsoft Azure Marketpla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4382203" cy="2057730"/>
                    </a:xfrm>
                    <a:prstGeom prst="rect">
                      <a:avLst/>
                    </a:prstGeom>
                    <a:noFill/>
                    <a:ln>
                      <a:noFill/>
                      <a:prstDash/>
                    </a:ln>
                  </pic:spPr>
                </pic:pic>
              </a:graphicData>
            </a:graphic>
          </wp:inline>
        </w:drawing>
      </w:r>
    </w:p>
    <w:p w14:paraId="36367B30" w14:textId="3419458A" w:rsidR="00F26287" w:rsidRPr="006A4F4C" w:rsidRDefault="00F26287" w:rsidP="00F26287">
      <w:pPr>
        <w:jc w:val="center"/>
        <w:rPr>
          <w:rFonts w:ascii="Calibri" w:hAnsi="Calibri" w:cs="Calibri"/>
          <w:color w:val="000000" w:themeColor="text1"/>
          <w:sz w:val="18"/>
          <w:szCs w:val="18"/>
          <w:lang w:val="bg-BG"/>
        </w:rPr>
      </w:pPr>
      <w:r w:rsidRPr="006A4F4C">
        <w:rPr>
          <w:rFonts w:ascii="Calibri" w:hAnsi="Calibri" w:cs="Calibri"/>
          <w:color w:val="000000" w:themeColor="text1"/>
          <w:sz w:val="18"/>
          <w:szCs w:val="18"/>
        </w:rPr>
        <w:t>Фигура 1.</w:t>
      </w:r>
      <w:r w:rsidRPr="006A4F4C">
        <w:rPr>
          <w:rFonts w:ascii="Calibri" w:hAnsi="Calibri" w:cs="Calibri"/>
          <w:color w:val="000000" w:themeColor="text1"/>
          <w:sz w:val="18"/>
          <w:szCs w:val="18"/>
          <w:lang w:val="bg-BG"/>
        </w:rPr>
        <w:t>6</w:t>
      </w:r>
      <w:r w:rsidRPr="006A4F4C">
        <w:rPr>
          <w:rFonts w:ascii="Calibri" w:hAnsi="Calibri" w:cs="Calibri"/>
          <w:color w:val="000000" w:themeColor="text1"/>
          <w:sz w:val="18"/>
          <w:szCs w:val="18"/>
        </w:rPr>
        <w:t xml:space="preserve"> </w:t>
      </w:r>
      <w:r w:rsidRPr="006A4F4C">
        <w:rPr>
          <w:rFonts w:ascii="Calibri" w:hAnsi="Calibri" w:cs="Calibri"/>
          <w:color w:val="000000" w:themeColor="text1"/>
          <w:sz w:val="18"/>
          <w:szCs w:val="18"/>
          <w:lang w:val="bg-BG"/>
        </w:rPr>
        <w:t>С</w:t>
      </w:r>
      <w:r w:rsidRPr="006A4F4C">
        <w:rPr>
          <w:rFonts w:ascii="Calibri" w:hAnsi="Calibri" w:cs="Calibri"/>
          <w:color w:val="000000" w:themeColor="text1"/>
          <w:sz w:val="18"/>
          <w:szCs w:val="18"/>
        </w:rPr>
        <w:t>траница</w:t>
      </w:r>
      <w:r w:rsidRPr="006A4F4C">
        <w:rPr>
          <w:rFonts w:ascii="Calibri" w:hAnsi="Calibri" w:cs="Calibri"/>
          <w:color w:val="000000" w:themeColor="text1"/>
          <w:sz w:val="18"/>
          <w:szCs w:val="18"/>
          <w:lang w:val="bg-BG"/>
        </w:rPr>
        <w:t xml:space="preserve"> за трансформация на данни</w:t>
      </w:r>
      <w:r w:rsidRPr="006A4F4C">
        <w:rPr>
          <w:rFonts w:ascii="Calibri" w:hAnsi="Calibri" w:cs="Calibri"/>
          <w:color w:val="000000" w:themeColor="text1"/>
          <w:sz w:val="18"/>
          <w:szCs w:val="18"/>
        </w:rPr>
        <w:t xml:space="preserve"> на приложение</w:t>
      </w:r>
      <w:r w:rsidRPr="006A4F4C">
        <w:rPr>
          <w:rFonts w:ascii="Calibri" w:hAnsi="Calibri" w:cs="Calibri"/>
          <w:color w:val="000000" w:themeColor="text1"/>
          <w:sz w:val="18"/>
          <w:szCs w:val="18"/>
          <w:lang w:val="bg-BG"/>
        </w:rPr>
        <w:t xml:space="preserve"> Matillion</w:t>
      </w:r>
      <w:r w:rsidR="006A4F4C">
        <w:rPr>
          <w:rFonts w:ascii="Calibri" w:hAnsi="Calibri" w:cs="Calibri"/>
          <w:color w:val="000000" w:themeColor="text1"/>
          <w:sz w:val="18"/>
          <w:szCs w:val="18"/>
        </w:rPr>
        <w:t xml:space="preserve"> </w:t>
      </w:r>
      <w:r w:rsidR="006A4F4C" w:rsidRPr="006A4F4C">
        <w:rPr>
          <w:rFonts w:ascii="Calibri" w:hAnsi="Calibri" w:cs="Calibri"/>
          <w:color w:val="000000" w:themeColor="text1"/>
          <w:sz w:val="18"/>
          <w:szCs w:val="18"/>
        </w:rPr>
        <w:t>[</w:t>
      </w:r>
      <w:r w:rsidR="006A4F4C">
        <w:rPr>
          <w:rFonts w:ascii="Calibri" w:hAnsi="Calibri" w:cs="Calibri"/>
          <w:color w:val="000000" w:themeColor="text1"/>
          <w:sz w:val="18"/>
          <w:szCs w:val="18"/>
        </w:rPr>
        <w:t>6</w:t>
      </w:r>
      <w:r w:rsidR="006A4F4C" w:rsidRPr="006A4F4C">
        <w:rPr>
          <w:rFonts w:ascii="Calibri" w:hAnsi="Calibri" w:cs="Calibri"/>
          <w:color w:val="000000" w:themeColor="text1"/>
          <w:sz w:val="18"/>
          <w:szCs w:val="18"/>
        </w:rPr>
        <w:t>].</w:t>
      </w:r>
    </w:p>
    <w:p w14:paraId="41394614" w14:textId="77777777" w:rsidR="00667176" w:rsidRPr="009E7CDC" w:rsidRDefault="00667176" w:rsidP="00F26287">
      <w:pPr>
        <w:ind w:firstLine="360"/>
        <w:jc w:val="both"/>
        <w:rPr>
          <w:rFonts w:ascii="Calibri" w:hAnsi="Calibri" w:cs="Calibri"/>
          <w:b/>
          <w:bCs/>
          <w:color w:val="000000" w:themeColor="text1"/>
        </w:rPr>
      </w:pPr>
      <w:r w:rsidRPr="009E7CDC">
        <w:rPr>
          <w:rFonts w:ascii="Calibri" w:hAnsi="Calibri" w:cs="Calibri"/>
          <w:b/>
          <w:bCs/>
          <w:color w:val="000000" w:themeColor="text1"/>
        </w:rPr>
        <w:t>Предимства</w:t>
      </w:r>
    </w:p>
    <w:p w14:paraId="4D42418F" w14:textId="207FDF67" w:rsidR="00667176" w:rsidRPr="009E7CDC" w:rsidRDefault="00667176" w:rsidP="00D0081C">
      <w:pPr>
        <w:numPr>
          <w:ilvl w:val="0"/>
          <w:numId w:val="7"/>
        </w:numPr>
        <w:jc w:val="both"/>
        <w:rPr>
          <w:rFonts w:ascii="Calibri" w:hAnsi="Calibri" w:cs="Calibri"/>
          <w:color w:val="000000" w:themeColor="text1"/>
        </w:rPr>
      </w:pPr>
      <w:r w:rsidRPr="009E7CDC">
        <w:rPr>
          <w:rFonts w:ascii="Calibri" w:hAnsi="Calibri" w:cs="Calibri"/>
          <w:color w:val="000000" w:themeColor="text1"/>
        </w:rPr>
        <w:t>Мощни възможности за трансформация</w:t>
      </w:r>
    </w:p>
    <w:p w14:paraId="01D9F20E" w14:textId="5C285563" w:rsidR="00667176" w:rsidRPr="009E7CDC" w:rsidRDefault="00667176" w:rsidP="00D0081C">
      <w:pPr>
        <w:numPr>
          <w:ilvl w:val="0"/>
          <w:numId w:val="7"/>
        </w:numPr>
        <w:jc w:val="both"/>
        <w:rPr>
          <w:rFonts w:ascii="Calibri" w:hAnsi="Calibri" w:cs="Calibri"/>
          <w:color w:val="000000" w:themeColor="text1"/>
        </w:rPr>
      </w:pPr>
      <w:r w:rsidRPr="009E7CDC">
        <w:rPr>
          <w:rFonts w:ascii="Calibri" w:hAnsi="Calibri" w:cs="Calibri"/>
          <w:color w:val="000000" w:themeColor="text1"/>
        </w:rPr>
        <w:lastRenderedPageBreak/>
        <w:t>Удобен и интуитивен визуален интерфейс</w:t>
      </w:r>
    </w:p>
    <w:p w14:paraId="2127B42B" w14:textId="1494A6BF" w:rsidR="00667176" w:rsidRPr="009E7CDC" w:rsidRDefault="00667176" w:rsidP="00D0081C">
      <w:pPr>
        <w:numPr>
          <w:ilvl w:val="0"/>
          <w:numId w:val="7"/>
        </w:numPr>
        <w:jc w:val="both"/>
        <w:rPr>
          <w:rFonts w:ascii="Calibri" w:hAnsi="Calibri" w:cs="Calibri"/>
          <w:color w:val="000000" w:themeColor="text1"/>
        </w:rPr>
      </w:pPr>
      <w:r w:rsidRPr="009E7CDC">
        <w:rPr>
          <w:rFonts w:ascii="Calibri" w:hAnsi="Calibri" w:cs="Calibri"/>
          <w:color w:val="000000" w:themeColor="text1"/>
        </w:rPr>
        <w:t>Силна поддръжка за облачни хранилища на данни</w:t>
      </w:r>
    </w:p>
    <w:p w14:paraId="0B378821" w14:textId="77777777" w:rsidR="00667176" w:rsidRPr="009E7CDC" w:rsidRDefault="00667176" w:rsidP="00F26287">
      <w:pPr>
        <w:ind w:firstLine="360"/>
        <w:jc w:val="both"/>
        <w:rPr>
          <w:rFonts w:ascii="Calibri" w:hAnsi="Calibri" w:cs="Calibri"/>
          <w:b/>
          <w:bCs/>
          <w:color w:val="000000" w:themeColor="text1"/>
        </w:rPr>
      </w:pPr>
      <w:r w:rsidRPr="009E7CDC">
        <w:rPr>
          <w:rFonts w:ascii="Calibri" w:hAnsi="Calibri" w:cs="Calibri"/>
          <w:b/>
          <w:bCs/>
          <w:color w:val="000000" w:themeColor="text1"/>
        </w:rPr>
        <w:t>Недостатъци</w:t>
      </w:r>
    </w:p>
    <w:p w14:paraId="6C6E0E70" w14:textId="714B3387" w:rsidR="00667176" w:rsidRPr="009E7CDC" w:rsidRDefault="00667176" w:rsidP="00D0081C">
      <w:pPr>
        <w:numPr>
          <w:ilvl w:val="0"/>
          <w:numId w:val="8"/>
        </w:numPr>
        <w:jc w:val="both"/>
        <w:rPr>
          <w:rFonts w:ascii="Calibri" w:hAnsi="Calibri" w:cs="Calibri"/>
          <w:color w:val="000000" w:themeColor="text1"/>
        </w:rPr>
      </w:pPr>
      <w:r w:rsidRPr="009E7CDC">
        <w:rPr>
          <w:rFonts w:ascii="Calibri" w:hAnsi="Calibri" w:cs="Calibri"/>
          <w:color w:val="000000" w:themeColor="text1"/>
        </w:rPr>
        <w:t>Може да бъде сложен при много прости миграции</w:t>
      </w:r>
    </w:p>
    <w:p w14:paraId="552CBE38" w14:textId="6B6033D6" w:rsidR="00667176" w:rsidRPr="009E7CDC" w:rsidRDefault="00667176" w:rsidP="00D0081C">
      <w:pPr>
        <w:numPr>
          <w:ilvl w:val="0"/>
          <w:numId w:val="8"/>
        </w:numPr>
        <w:jc w:val="both"/>
        <w:rPr>
          <w:rFonts w:ascii="Calibri" w:hAnsi="Calibri" w:cs="Calibri"/>
          <w:color w:val="000000" w:themeColor="text1"/>
        </w:rPr>
      </w:pPr>
      <w:r w:rsidRPr="009E7CDC">
        <w:rPr>
          <w:rFonts w:ascii="Calibri" w:hAnsi="Calibri" w:cs="Calibri"/>
          <w:color w:val="000000" w:themeColor="text1"/>
        </w:rPr>
        <w:t>Цената зависи от облачните ресурси, което може да увеличи общите разходи</w:t>
      </w:r>
    </w:p>
    <w:p w14:paraId="18802C29" w14:textId="2963F4A5" w:rsidR="00667176" w:rsidRPr="009E7CDC" w:rsidRDefault="00667176">
      <w:pPr>
        <w:rPr>
          <w:rFonts w:ascii="Calibri" w:hAnsi="Calibri" w:cs="Calibri"/>
          <w:color w:val="000000" w:themeColor="text1"/>
          <w:lang w:val="bg-BG"/>
        </w:rPr>
      </w:pPr>
    </w:p>
    <w:p w14:paraId="4B365433" w14:textId="253F70DA" w:rsidR="00CA67AE" w:rsidRPr="006A4F4C" w:rsidRDefault="00F26287" w:rsidP="00745A46">
      <w:pPr>
        <w:pStyle w:val="Heading3"/>
        <w:rPr>
          <w:rFonts w:ascii="Calibri" w:hAnsi="Calibri" w:cs="Calibri"/>
          <w:b/>
          <w:bCs/>
          <w:color w:val="000000" w:themeColor="text1"/>
          <w:sz w:val="24"/>
          <w:szCs w:val="24"/>
          <w:lang w:val="bg-BG"/>
        </w:rPr>
      </w:pPr>
      <w:bookmarkStart w:id="19" w:name="_Hlk211710424"/>
      <w:bookmarkStart w:id="20" w:name="_Toc212312459"/>
      <w:r w:rsidRPr="006A4F4C">
        <w:rPr>
          <w:rFonts w:ascii="Calibri" w:hAnsi="Calibri" w:cs="Calibri"/>
          <w:b/>
          <w:bCs/>
          <w:color w:val="000000" w:themeColor="text1"/>
          <w:sz w:val="24"/>
          <w:szCs w:val="24"/>
          <w:lang w:val="bg-BG"/>
        </w:rPr>
        <w:t>1.</w:t>
      </w:r>
      <w:r w:rsidR="00355BD9" w:rsidRPr="006A4F4C">
        <w:rPr>
          <w:rFonts w:ascii="Calibri" w:hAnsi="Calibri" w:cs="Calibri"/>
          <w:b/>
          <w:bCs/>
          <w:color w:val="000000" w:themeColor="text1"/>
          <w:sz w:val="24"/>
          <w:szCs w:val="24"/>
          <w:lang w:val="bg-BG"/>
        </w:rPr>
        <w:t>2</w:t>
      </w:r>
      <w:r w:rsidRPr="006A4F4C">
        <w:rPr>
          <w:rFonts w:ascii="Calibri" w:hAnsi="Calibri" w:cs="Calibri"/>
          <w:b/>
          <w:bCs/>
          <w:color w:val="000000" w:themeColor="text1"/>
          <w:sz w:val="24"/>
          <w:szCs w:val="24"/>
          <w:lang w:val="bg-BG"/>
        </w:rPr>
        <w:t>.</w:t>
      </w:r>
      <w:bookmarkStart w:id="21" w:name="_Hlk211712357"/>
      <w:r w:rsidRPr="006A4F4C">
        <w:rPr>
          <w:rFonts w:ascii="Calibri" w:hAnsi="Calibri" w:cs="Calibri"/>
          <w:b/>
          <w:bCs/>
          <w:color w:val="000000" w:themeColor="text1"/>
          <w:sz w:val="24"/>
          <w:szCs w:val="24"/>
          <w:lang w:val="bg-BG"/>
        </w:rPr>
        <w:t xml:space="preserve">7 </w:t>
      </w:r>
      <w:r w:rsidR="00CA67AE" w:rsidRPr="006A4F4C">
        <w:rPr>
          <w:rFonts w:ascii="Calibri" w:hAnsi="Calibri" w:cs="Calibri"/>
          <w:b/>
          <w:bCs/>
          <w:color w:val="000000" w:themeColor="text1"/>
          <w:sz w:val="24"/>
          <w:szCs w:val="24"/>
        </w:rPr>
        <w:t>IRI NextForm</w:t>
      </w:r>
      <w:bookmarkEnd w:id="20"/>
      <w:bookmarkEnd w:id="21"/>
    </w:p>
    <w:bookmarkEnd w:id="19"/>
    <w:p w14:paraId="49CF42A9" w14:textId="2C457655" w:rsidR="00CA67AE" w:rsidRPr="009E7CDC" w:rsidRDefault="00CA67AE" w:rsidP="00F26287">
      <w:pPr>
        <w:ind w:firstLine="720"/>
        <w:jc w:val="both"/>
        <w:rPr>
          <w:rFonts w:ascii="Calibri" w:hAnsi="Calibri" w:cs="Calibri"/>
          <w:color w:val="000000" w:themeColor="text1"/>
          <w:lang w:val="bg-BG"/>
        </w:rPr>
      </w:pPr>
      <w:r w:rsidRPr="009E7CDC">
        <w:rPr>
          <w:rFonts w:ascii="Calibri" w:hAnsi="Calibri" w:cs="Calibri"/>
          <w:color w:val="000000" w:themeColor="text1"/>
        </w:rPr>
        <w:t>IRI NextForm е универсален инструмент за миграция на данни, предназначен за сложни и мащабни миграции. Той е особено подходящ за организации, които искат да модернизират остарели системи и да конвертират данни между различни платформи.</w:t>
      </w:r>
      <w:r w:rsidRPr="009E7CDC">
        <w:rPr>
          <w:rFonts w:ascii="Calibri" w:hAnsi="Calibri" w:cs="Calibri"/>
          <w:color w:val="000000" w:themeColor="text1"/>
          <w:lang w:val="bg-BG"/>
        </w:rPr>
        <w:t xml:space="preserve"> </w:t>
      </w:r>
      <w:r w:rsidRPr="009E7CDC">
        <w:rPr>
          <w:rFonts w:ascii="Calibri" w:hAnsi="Calibri" w:cs="Calibri"/>
          <w:color w:val="000000" w:themeColor="text1"/>
        </w:rPr>
        <w:t>NextForm автоматизира задачите по конвертиране и миграция на данни, като помага на екипите да намалят ръчното програмиране и риска от грешки по време на прехвърлянето.</w:t>
      </w:r>
      <w:r w:rsidRPr="009E7CDC">
        <w:rPr>
          <w:rFonts w:ascii="Calibri" w:hAnsi="Calibri" w:cs="Calibri"/>
          <w:color w:val="000000" w:themeColor="text1"/>
          <w:lang w:val="bg-BG"/>
        </w:rPr>
        <w:t xml:space="preserve"> </w:t>
      </w:r>
      <w:r w:rsidRPr="009E7CDC">
        <w:rPr>
          <w:rFonts w:ascii="Calibri" w:hAnsi="Calibri" w:cs="Calibri"/>
          <w:color w:val="000000" w:themeColor="text1"/>
        </w:rPr>
        <w:t>Способността му да обработва както остарели, така и съвременни системи, включително мейнфреймове, релационни бази данни и облачни конфигурации, е това, което прави NextForm уникален.</w:t>
      </w:r>
      <w:r w:rsidRPr="009E7CDC">
        <w:rPr>
          <w:rFonts w:ascii="Calibri" w:hAnsi="Calibri" w:cs="Calibri"/>
          <w:color w:val="000000" w:themeColor="text1"/>
          <w:lang w:val="bg-BG"/>
        </w:rPr>
        <w:t xml:space="preserve"> </w:t>
      </w:r>
      <w:r w:rsidRPr="009E7CDC">
        <w:rPr>
          <w:rFonts w:ascii="Calibri" w:hAnsi="Calibri" w:cs="Calibri"/>
          <w:color w:val="000000" w:themeColor="text1"/>
        </w:rPr>
        <w:t>Работи на различни среди, включително Windows, Unix базирани системи (Linux, Solaris, AIX, HP-UX) и IBM mainframe платформи (z/OS, z/Linux). Мигрира и конвертира данни от и към различни източници – плоски файлове (CSV, COBOL), бази данни, структурирани и полу-структурирани формати. Включва функции за защита на чувствителна и лична информация (PII) по време на миграция или трансформация. Използва CoSort енджина на IRI или други взаимозаменяеми двигатели за бърза обработка на големи обеми данни.</w:t>
      </w:r>
      <w:r w:rsidRPr="009E7CDC">
        <w:rPr>
          <w:rFonts w:ascii="Calibri" w:hAnsi="Calibri" w:cs="Calibri"/>
          <w:color w:val="000000" w:themeColor="text1"/>
          <w:lang w:val="bg-BG"/>
        </w:rPr>
        <w:t xml:space="preserve"> </w:t>
      </w:r>
      <w:r w:rsidRPr="009E7CDC">
        <w:rPr>
          <w:rFonts w:ascii="Calibri" w:hAnsi="Calibri" w:cs="Calibri"/>
          <w:color w:val="000000" w:themeColor="text1"/>
        </w:rPr>
        <w:t>Задачите могат да се дефинират чрез самодокументиращи се 4GL скриптове (SortCL програма) или чрез графичната IDE среда IRI Workbench, базирана на Eclipse™, и могат да бъдат автоматизирани.</w:t>
      </w:r>
    </w:p>
    <w:p w14:paraId="25F8871A" w14:textId="12308C21" w:rsidR="00F26287" w:rsidRPr="009E7CDC" w:rsidRDefault="00F26287" w:rsidP="00F26287">
      <w:pPr>
        <w:jc w:val="both"/>
        <w:rPr>
          <w:rFonts w:ascii="Calibri" w:hAnsi="Calibri" w:cs="Calibri"/>
          <w:color w:val="000000" w:themeColor="text1"/>
          <w:lang w:val="bg-BG"/>
        </w:rPr>
      </w:pPr>
      <w:r w:rsidRPr="009E7CDC">
        <w:rPr>
          <w:rFonts w:ascii="Calibri" w:hAnsi="Calibri" w:cs="Calibri"/>
          <w:noProof/>
          <w:color w:val="000000" w:themeColor="text1"/>
        </w:rPr>
        <w:lastRenderedPageBreak/>
        <w:drawing>
          <wp:inline distT="0" distB="0" distL="0" distR="0" wp14:anchorId="6B7C770C" wp14:editId="1B5932D2">
            <wp:extent cx="5318760" cy="2964180"/>
            <wp:effectExtent l="0" t="0" r="0" b="7620"/>
            <wp:docPr id="2073880618" name="Picture 13" descr="Database Migration in IRI NextForm - IRI"/>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5319210" cy="2964431"/>
                    </a:xfrm>
                    <a:prstGeom prst="rect">
                      <a:avLst/>
                    </a:prstGeom>
                    <a:noFill/>
                    <a:ln>
                      <a:noFill/>
                      <a:prstDash/>
                    </a:ln>
                  </pic:spPr>
                </pic:pic>
              </a:graphicData>
            </a:graphic>
          </wp:inline>
        </w:drawing>
      </w:r>
    </w:p>
    <w:p w14:paraId="4DA22EF0" w14:textId="004F4D51" w:rsidR="00F26287" w:rsidRPr="006A4F4C" w:rsidRDefault="00F26287" w:rsidP="00F26287">
      <w:pPr>
        <w:jc w:val="center"/>
        <w:rPr>
          <w:rFonts w:ascii="Calibri" w:hAnsi="Calibri" w:cs="Calibri"/>
          <w:color w:val="000000" w:themeColor="text1"/>
          <w:sz w:val="18"/>
          <w:szCs w:val="18"/>
          <w:lang w:val="bg-BG"/>
        </w:rPr>
      </w:pPr>
      <w:r w:rsidRPr="006A4F4C">
        <w:rPr>
          <w:rFonts w:ascii="Calibri" w:hAnsi="Calibri" w:cs="Calibri"/>
          <w:color w:val="000000" w:themeColor="text1"/>
          <w:sz w:val="18"/>
          <w:szCs w:val="18"/>
        </w:rPr>
        <w:t>Фигура 1.</w:t>
      </w:r>
      <w:r w:rsidRPr="006A4F4C">
        <w:rPr>
          <w:rFonts w:ascii="Calibri" w:hAnsi="Calibri" w:cs="Calibri"/>
          <w:color w:val="000000" w:themeColor="text1"/>
          <w:sz w:val="18"/>
          <w:szCs w:val="18"/>
          <w:lang w:val="bg-BG"/>
        </w:rPr>
        <w:t>7</w:t>
      </w:r>
      <w:r w:rsidRPr="006A4F4C">
        <w:rPr>
          <w:rFonts w:ascii="Calibri" w:hAnsi="Calibri" w:cs="Calibri"/>
          <w:color w:val="000000" w:themeColor="text1"/>
          <w:sz w:val="18"/>
          <w:szCs w:val="18"/>
        </w:rPr>
        <w:t xml:space="preserve"> </w:t>
      </w:r>
      <w:r w:rsidRPr="006A4F4C">
        <w:rPr>
          <w:rFonts w:ascii="Calibri" w:hAnsi="Calibri" w:cs="Calibri"/>
          <w:color w:val="000000" w:themeColor="text1"/>
          <w:sz w:val="18"/>
          <w:szCs w:val="18"/>
          <w:lang w:val="bg-BG"/>
        </w:rPr>
        <w:t>С</w:t>
      </w:r>
      <w:r w:rsidRPr="006A4F4C">
        <w:rPr>
          <w:rFonts w:ascii="Calibri" w:hAnsi="Calibri" w:cs="Calibri"/>
          <w:color w:val="000000" w:themeColor="text1"/>
          <w:sz w:val="18"/>
          <w:szCs w:val="18"/>
        </w:rPr>
        <w:t>траница</w:t>
      </w:r>
      <w:r w:rsidRPr="006A4F4C">
        <w:rPr>
          <w:rFonts w:ascii="Calibri" w:hAnsi="Calibri" w:cs="Calibri"/>
          <w:color w:val="000000" w:themeColor="text1"/>
          <w:sz w:val="18"/>
          <w:szCs w:val="18"/>
          <w:lang w:val="bg-BG"/>
        </w:rPr>
        <w:t xml:space="preserve"> за трансформация на данни</w:t>
      </w:r>
      <w:r w:rsidRPr="006A4F4C">
        <w:rPr>
          <w:rFonts w:ascii="Calibri" w:hAnsi="Calibri" w:cs="Calibri"/>
          <w:color w:val="000000" w:themeColor="text1"/>
          <w:sz w:val="18"/>
          <w:szCs w:val="18"/>
        </w:rPr>
        <w:t xml:space="preserve"> на приложение</w:t>
      </w:r>
      <w:r w:rsidRPr="006A4F4C">
        <w:rPr>
          <w:rFonts w:ascii="Calibri" w:hAnsi="Calibri" w:cs="Calibri"/>
          <w:color w:val="000000" w:themeColor="text1"/>
          <w:sz w:val="18"/>
          <w:szCs w:val="18"/>
          <w:lang w:val="bg-BG"/>
        </w:rPr>
        <w:t xml:space="preserve"> IRI NextForm</w:t>
      </w:r>
      <w:r w:rsidR="006A4F4C">
        <w:rPr>
          <w:rFonts w:ascii="Calibri" w:hAnsi="Calibri" w:cs="Calibri"/>
          <w:color w:val="000000" w:themeColor="text1"/>
          <w:sz w:val="18"/>
          <w:szCs w:val="18"/>
        </w:rPr>
        <w:t xml:space="preserve"> </w:t>
      </w:r>
      <w:r w:rsidR="006A4F4C" w:rsidRPr="006A4F4C">
        <w:rPr>
          <w:rFonts w:ascii="Calibri" w:hAnsi="Calibri" w:cs="Calibri"/>
          <w:color w:val="000000" w:themeColor="text1"/>
          <w:sz w:val="18"/>
          <w:szCs w:val="18"/>
        </w:rPr>
        <w:t>[</w:t>
      </w:r>
      <w:r w:rsidR="006A4F4C">
        <w:rPr>
          <w:rFonts w:ascii="Calibri" w:hAnsi="Calibri" w:cs="Calibri"/>
          <w:color w:val="000000" w:themeColor="text1"/>
          <w:sz w:val="18"/>
          <w:szCs w:val="18"/>
        </w:rPr>
        <w:t>7</w:t>
      </w:r>
      <w:r w:rsidR="006A4F4C" w:rsidRPr="006A4F4C">
        <w:rPr>
          <w:rFonts w:ascii="Calibri" w:hAnsi="Calibri" w:cs="Calibri"/>
          <w:color w:val="000000" w:themeColor="text1"/>
          <w:sz w:val="18"/>
          <w:szCs w:val="18"/>
        </w:rPr>
        <w:t>].</w:t>
      </w:r>
    </w:p>
    <w:p w14:paraId="560BD201" w14:textId="2E249CDA" w:rsidR="00CA67AE" w:rsidRPr="009E7CDC" w:rsidRDefault="00CA67AE" w:rsidP="00F26287">
      <w:pPr>
        <w:ind w:firstLine="360"/>
        <w:rPr>
          <w:rFonts w:ascii="Calibri" w:hAnsi="Calibri" w:cs="Calibri"/>
          <w:color w:val="000000" w:themeColor="text1"/>
          <w:lang w:val="bg-BG"/>
        </w:rPr>
      </w:pPr>
      <w:r w:rsidRPr="009E7CDC">
        <w:rPr>
          <w:rFonts w:ascii="Calibri" w:hAnsi="Calibri" w:cs="Calibri"/>
          <w:b/>
          <w:bCs/>
          <w:color w:val="000000" w:themeColor="text1"/>
        </w:rPr>
        <w:t>Предимства</w:t>
      </w:r>
    </w:p>
    <w:p w14:paraId="1E845EE3" w14:textId="605F6FE9" w:rsidR="00CA67AE" w:rsidRPr="009E7CDC" w:rsidRDefault="00CA67AE" w:rsidP="00CA67AE">
      <w:pPr>
        <w:numPr>
          <w:ilvl w:val="0"/>
          <w:numId w:val="19"/>
        </w:numPr>
        <w:jc w:val="both"/>
        <w:rPr>
          <w:rFonts w:ascii="Calibri" w:hAnsi="Calibri" w:cs="Calibri"/>
          <w:color w:val="000000" w:themeColor="text1"/>
        </w:rPr>
      </w:pPr>
      <w:r w:rsidRPr="009E7CDC">
        <w:rPr>
          <w:rFonts w:ascii="Calibri" w:hAnsi="Calibri" w:cs="Calibri"/>
          <w:color w:val="000000" w:themeColor="text1"/>
        </w:rPr>
        <w:t>Отличен за модернизация на остарели системи</w:t>
      </w:r>
    </w:p>
    <w:p w14:paraId="5738DADE" w14:textId="044A5806" w:rsidR="00CA67AE" w:rsidRPr="009E7CDC" w:rsidRDefault="00CA67AE" w:rsidP="00CA67AE">
      <w:pPr>
        <w:numPr>
          <w:ilvl w:val="0"/>
          <w:numId w:val="19"/>
        </w:numPr>
        <w:jc w:val="both"/>
        <w:rPr>
          <w:rFonts w:ascii="Calibri" w:hAnsi="Calibri" w:cs="Calibri"/>
          <w:color w:val="000000" w:themeColor="text1"/>
        </w:rPr>
      </w:pPr>
      <w:r w:rsidRPr="009E7CDC">
        <w:rPr>
          <w:rFonts w:ascii="Calibri" w:hAnsi="Calibri" w:cs="Calibri"/>
          <w:color w:val="000000" w:themeColor="text1"/>
        </w:rPr>
        <w:t>Намалява ръчната работа и риска от грешки</w:t>
      </w:r>
    </w:p>
    <w:p w14:paraId="3B315D87" w14:textId="5CBF103A" w:rsidR="00CA67AE" w:rsidRPr="009E7CDC" w:rsidRDefault="00CA67AE" w:rsidP="00CA67AE">
      <w:pPr>
        <w:numPr>
          <w:ilvl w:val="0"/>
          <w:numId w:val="19"/>
        </w:numPr>
        <w:jc w:val="both"/>
        <w:rPr>
          <w:rFonts w:ascii="Calibri" w:hAnsi="Calibri" w:cs="Calibri"/>
          <w:color w:val="000000" w:themeColor="text1"/>
        </w:rPr>
      </w:pPr>
      <w:r w:rsidRPr="009E7CDC">
        <w:rPr>
          <w:rFonts w:ascii="Calibri" w:hAnsi="Calibri" w:cs="Calibri"/>
          <w:color w:val="000000" w:themeColor="text1"/>
        </w:rPr>
        <w:t>Поддържа сложни и хетерогенни среди</w:t>
      </w:r>
    </w:p>
    <w:p w14:paraId="6FDDC694" w14:textId="77777777" w:rsidR="00CA67AE" w:rsidRPr="009E7CDC" w:rsidRDefault="00CA67AE" w:rsidP="00F26287">
      <w:pPr>
        <w:ind w:firstLine="360"/>
        <w:jc w:val="both"/>
        <w:rPr>
          <w:rFonts w:ascii="Calibri" w:hAnsi="Calibri" w:cs="Calibri"/>
          <w:b/>
          <w:bCs/>
          <w:color w:val="000000" w:themeColor="text1"/>
        </w:rPr>
      </w:pPr>
      <w:r w:rsidRPr="009E7CDC">
        <w:rPr>
          <w:rFonts w:ascii="Calibri" w:hAnsi="Calibri" w:cs="Calibri"/>
          <w:b/>
          <w:bCs/>
          <w:color w:val="000000" w:themeColor="text1"/>
        </w:rPr>
        <w:t>Недостатъци</w:t>
      </w:r>
    </w:p>
    <w:p w14:paraId="2A1800FF" w14:textId="799F5CC8" w:rsidR="00CA67AE" w:rsidRPr="009E7CDC" w:rsidRDefault="00CA67AE" w:rsidP="00CA67AE">
      <w:pPr>
        <w:numPr>
          <w:ilvl w:val="0"/>
          <w:numId w:val="20"/>
        </w:numPr>
        <w:jc w:val="both"/>
        <w:rPr>
          <w:rFonts w:ascii="Calibri" w:hAnsi="Calibri" w:cs="Calibri"/>
          <w:color w:val="000000" w:themeColor="text1"/>
        </w:rPr>
      </w:pPr>
      <w:r w:rsidRPr="009E7CDC">
        <w:rPr>
          <w:rFonts w:ascii="Calibri" w:hAnsi="Calibri" w:cs="Calibri"/>
          <w:color w:val="000000" w:themeColor="text1"/>
        </w:rPr>
        <w:t>Висока цена за малки организации</w:t>
      </w:r>
    </w:p>
    <w:p w14:paraId="75EAF965" w14:textId="22C207D0" w:rsidR="00CA67AE" w:rsidRPr="009E7CDC" w:rsidRDefault="00CA67AE" w:rsidP="00CA67AE">
      <w:pPr>
        <w:numPr>
          <w:ilvl w:val="0"/>
          <w:numId w:val="20"/>
        </w:numPr>
        <w:jc w:val="both"/>
        <w:rPr>
          <w:rFonts w:ascii="Calibri" w:hAnsi="Calibri" w:cs="Calibri"/>
          <w:color w:val="000000" w:themeColor="text1"/>
        </w:rPr>
      </w:pPr>
      <w:r w:rsidRPr="009E7CDC">
        <w:rPr>
          <w:rFonts w:ascii="Calibri" w:hAnsi="Calibri" w:cs="Calibri"/>
          <w:color w:val="000000" w:themeColor="text1"/>
        </w:rPr>
        <w:t>Изисква техническа експертиза при настройка</w:t>
      </w:r>
    </w:p>
    <w:p w14:paraId="6ED91E07" w14:textId="4D051E1E" w:rsidR="00F27C4B" w:rsidRPr="009E7CDC" w:rsidRDefault="00F27C4B" w:rsidP="00F27C4B">
      <w:pPr>
        <w:jc w:val="both"/>
        <w:rPr>
          <w:rFonts w:ascii="Calibri" w:hAnsi="Calibri" w:cs="Calibri"/>
          <w:color w:val="000000" w:themeColor="text1"/>
          <w:lang w:val="bg-BG"/>
        </w:rPr>
      </w:pPr>
    </w:p>
    <w:p w14:paraId="6B17D34B" w14:textId="5FB4F8DF" w:rsidR="00F27C4B" w:rsidRPr="006A4F4C" w:rsidRDefault="00F26287" w:rsidP="00745A46">
      <w:pPr>
        <w:pStyle w:val="Heading3"/>
        <w:rPr>
          <w:rFonts w:ascii="Calibri" w:hAnsi="Calibri" w:cs="Calibri"/>
          <w:b/>
          <w:bCs/>
          <w:color w:val="000000" w:themeColor="text1"/>
          <w:sz w:val="24"/>
          <w:szCs w:val="24"/>
          <w:lang w:val="bg-BG"/>
        </w:rPr>
      </w:pPr>
      <w:bookmarkStart w:id="22" w:name="_Hlk211710384"/>
      <w:bookmarkStart w:id="23" w:name="_Toc212312460"/>
      <w:r w:rsidRPr="006A4F4C">
        <w:rPr>
          <w:rFonts w:ascii="Calibri" w:hAnsi="Calibri" w:cs="Calibri"/>
          <w:b/>
          <w:bCs/>
          <w:color w:val="000000" w:themeColor="text1"/>
          <w:sz w:val="24"/>
          <w:szCs w:val="24"/>
          <w:lang w:val="bg-BG"/>
        </w:rPr>
        <w:t>1.</w:t>
      </w:r>
      <w:r w:rsidR="00355BD9" w:rsidRPr="006A4F4C">
        <w:rPr>
          <w:rFonts w:ascii="Calibri" w:hAnsi="Calibri" w:cs="Calibri"/>
          <w:b/>
          <w:bCs/>
          <w:color w:val="000000" w:themeColor="text1"/>
          <w:sz w:val="24"/>
          <w:szCs w:val="24"/>
          <w:lang w:val="bg-BG"/>
        </w:rPr>
        <w:t>2</w:t>
      </w:r>
      <w:r w:rsidRPr="006A4F4C">
        <w:rPr>
          <w:rFonts w:ascii="Calibri" w:hAnsi="Calibri" w:cs="Calibri"/>
          <w:b/>
          <w:bCs/>
          <w:color w:val="000000" w:themeColor="text1"/>
          <w:sz w:val="24"/>
          <w:szCs w:val="24"/>
          <w:lang w:val="bg-BG"/>
        </w:rPr>
        <w:t xml:space="preserve">.8 </w:t>
      </w:r>
      <w:r w:rsidR="00F27C4B" w:rsidRPr="006A4F4C">
        <w:rPr>
          <w:rFonts w:ascii="Calibri" w:hAnsi="Calibri" w:cs="Calibri"/>
          <w:b/>
          <w:bCs/>
          <w:color w:val="000000" w:themeColor="text1"/>
          <w:sz w:val="24"/>
          <w:szCs w:val="24"/>
        </w:rPr>
        <w:t>Integrate.io</w:t>
      </w:r>
      <w:bookmarkEnd w:id="22"/>
      <w:bookmarkEnd w:id="23"/>
      <w:r w:rsidR="00F27C4B" w:rsidRPr="006A4F4C">
        <w:rPr>
          <w:rFonts w:ascii="Calibri" w:hAnsi="Calibri" w:cs="Calibri"/>
          <w:b/>
          <w:bCs/>
          <w:color w:val="000000" w:themeColor="text1"/>
          <w:sz w:val="24"/>
          <w:szCs w:val="24"/>
        </w:rPr>
        <w:t xml:space="preserve"> </w:t>
      </w:r>
    </w:p>
    <w:p w14:paraId="4E296209" w14:textId="77777777" w:rsidR="00F27C4B" w:rsidRPr="009E7CDC" w:rsidRDefault="00F27C4B" w:rsidP="00F26287">
      <w:pPr>
        <w:ind w:firstLine="720"/>
        <w:jc w:val="both"/>
        <w:rPr>
          <w:rFonts w:ascii="Calibri" w:hAnsi="Calibri" w:cs="Calibri"/>
          <w:color w:val="000000" w:themeColor="text1"/>
          <w:lang w:val="bg-BG"/>
        </w:rPr>
      </w:pPr>
      <w:bookmarkStart w:id="24" w:name="_Hlk211712473"/>
      <w:r w:rsidRPr="009E7CDC">
        <w:rPr>
          <w:rFonts w:ascii="Calibri" w:hAnsi="Calibri" w:cs="Calibri"/>
          <w:color w:val="000000" w:themeColor="text1"/>
        </w:rPr>
        <w:t xml:space="preserve">Integrate.io </w:t>
      </w:r>
      <w:bookmarkEnd w:id="24"/>
      <w:r w:rsidRPr="009E7CDC">
        <w:rPr>
          <w:rFonts w:ascii="Calibri" w:hAnsi="Calibri" w:cs="Calibri"/>
          <w:color w:val="000000" w:themeColor="text1"/>
        </w:rPr>
        <w:t>е базирана в облака платформа за миграция и ETL на данни, създадена за бързо и гъвкаво преместване на данни. Най-подходяща е за компании, които се нуждаят от бърза интеграция между различни източници на данни без необходимост от сложно програмиране.</w:t>
      </w:r>
      <w:r w:rsidRPr="009E7CDC">
        <w:rPr>
          <w:rFonts w:ascii="Calibri" w:hAnsi="Calibri" w:cs="Calibri"/>
          <w:color w:val="000000" w:themeColor="text1"/>
          <w:lang w:val="bg-BG"/>
        </w:rPr>
        <w:t xml:space="preserve"> </w:t>
      </w:r>
      <w:r w:rsidRPr="009E7CDC">
        <w:rPr>
          <w:rFonts w:ascii="Calibri" w:hAnsi="Calibri" w:cs="Calibri"/>
          <w:color w:val="000000" w:themeColor="text1"/>
        </w:rPr>
        <w:t>Инструментът автоматизира извличането, трансформацията и зареждането на данни (ETL), като помага на екипите по данни да оптимизират своите потоци и да подобрят качеството на информацията. Поддържа различни бази данни, SaaS приложения и облачни платформи, което го прави изключително универсален.</w:t>
      </w:r>
      <w:r w:rsidRPr="009E7CDC">
        <w:rPr>
          <w:rFonts w:ascii="Calibri" w:hAnsi="Calibri" w:cs="Calibri"/>
          <w:color w:val="000000" w:themeColor="text1"/>
          <w:lang w:val="bg-BG"/>
        </w:rPr>
        <w:t xml:space="preserve"> </w:t>
      </w:r>
      <w:r w:rsidRPr="009E7CDC">
        <w:rPr>
          <w:rFonts w:ascii="Calibri" w:hAnsi="Calibri" w:cs="Calibri"/>
          <w:color w:val="000000" w:themeColor="text1"/>
        </w:rPr>
        <w:t xml:space="preserve">Благодарение на удобния интерфейс и мощните инструменти за трансформация, Integrate.io може да се използва както от специалисти, така и от начинаещи потребители. Поддържа както ELT </w:t>
      </w:r>
      <w:r w:rsidRPr="009E7CDC">
        <w:rPr>
          <w:rFonts w:ascii="Calibri" w:hAnsi="Calibri" w:cs="Calibri"/>
          <w:color w:val="000000" w:themeColor="text1"/>
        </w:rPr>
        <w:lastRenderedPageBreak/>
        <w:t>(извличане, зареждане и трансформация на данните в целта), така и Reverse ETL (синхронизация на данни от хранилището обратно към оперативните системи). Включва инструменти за създаване, управление и използване на API, позволявайки на потребителите да представят своите потоци от данни като API крайни точки. Репликира само промените в изходните данни, което осигурява актуализации почти в реално време и намалява натоварването върху системата</w:t>
      </w:r>
      <w:r w:rsidRPr="009E7CDC">
        <w:rPr>
          <w:rFonts w:ascii="Calibri" w:hAnsi="Calibri" w:cs="Calibri"/>
          <w:color w:val="000000" w:themeColor="text1"/>
          <w:lang w:val="bg-BG"/>
        </w:rPr>
        <w:t xml:space="preserve"> (</w:t>
      </w:r>
      <w:r w:rsidRPr="009E7CDC">
        <w:rPr>
          <w:rFonts w:ascii="Calibri" w:hAnsi="Calibri" w:cs="Calibri"/>
          <w:color w:val="000000" w:themeColor="text1"/>
        </w:rPr>
        <w:t xml:space="preserve">CDC </w:t>
      </w:r>
      <w:r w:rsidRPr="009E7CDC">
        <w:rPr>
          <w:rFonts w:ascii="Calibri" w:hAnsi="Calibri" w:cs="Calibri"/>
          <w:color w:val="000000" w:themeColor="text1"/>
          <w:lang w:val="bg-BG"/>
        </w:rPr>
        <w:t xml:space="preserve">- </w:t>
      </w:r>
      <w:r w:rsidRPr="009E7CDC">
        <w:rPr>
          <w:rFonts w:ascii="Calibri" w:hAnsi="Calibri" w:cs="Calibri"/>
          <w:color w:val="000000" w:themeColor="text1"/>
        </w:rPr>
        <w:t>Change Data Capture).</w:t>
      </w:r>
      <w:r w:rsidRPr="009E7CDC">
        <w:rPr>
          <w:rFonts w:ascii="Calibri" w:hAnsi="Calibri" w:cs="Calibri"/>
          <w:color w:val="000000" w:themeColor="text1"/>
          <w:lang w:val="bg-BG"/>
        </w:rPr>
        <w:t xml:space="preserve"> </w:t>
      </w:r>
      <w:r w:rsidRPr="009E7CDC">
        <w:rPr>
          <w:rFonts w:ascii="Calibri" w:hAnsi="Calibri" w:cs="Calibri"/>
          <w:color w:val="000000" w:themeColor="text1"/>
        </w:rPr>
        <w:t>Позволява автоматично изпълнение на задачи и създаване на зависимости и тригери между процесите. Осигурява инструменти за следене на здравето на потоците, проверка на качеството на данните, известия в реално време и достъп до детайлни логове.</w:t>
      </w:r>
    </w:p>
    <w:p w14:paraId="4701599F" w14:textId="77566BC1" w:rsidR="00F26287" w:rsidRPr="009E7CDC" w:rsidRDefault="00F26287" w:rsidP="00F26287">
      <w:pPr>
        <w:jc w:val="both"/>
        <w:rPr>
          <w:rFonts w:ascii="Calibri" w:hAnsi="Calibri" w:cs="Calibri"/>
          <w:color w:val="000000" w:themeColor="text1"/>
          <w:lang w:val="bg-BG"/>
        </w:rPr>
      </w:pPr>
      <w:r w:rsidRPr="009E7CDC">
        <w:rPr>
          <w:rFonts w:ascii="Calibri" w:hAnsi="Calibri" w:cs="Calibri"/>
          <w:noProof/>
          <w:color w:val="000000" w:themeColor="text1"/>
        </w:rPr>
        <w:drawing>
          <wp:inline distT="0" distB="0" distL="0" distR="0" wp14:anchorId="4970B8CF" wp14:editId="110CE7B9">
            <wp:extent cx="4549140" cy="2607491"/>
            <wp:effectExtent l="0" t="0" r="3810" b="2540"/>
            <wp:docPr id="1888594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94883" name="Picture 1" descr="A screenshot of a computer&#10;&#10;AI-generated content may be incorrect."/>
                    <pic:cNvPicPr/>
                  </pic:nvPicPr>
                  <pic:blipFill>
                    <a:blip r:embed="rId16"/>
                    <a:stretch>
                      <a:fillRect/>
                    </a:stretch>
                  </pic:blipFill>
                  <pic:spPr>
                    <a:xfrm>
                      <a:off x="0" y="0"/>
                      <a:ext cx="4581296" cy="2625922"/>
                    </a:xfrm>
                    <a:prstGeom prst="rect">
                      <a:avLst/>
                    </a:prstGeom>
                  </pic:spPr>
                </pic:pic>
              </a:graphicData>
            </a:graphic>
          </wp:inline>
        </w:drawing>
      </w:r>
    </w:p>
    <w:p w14:paraId="76346E58" w14:textId="6408A5FC" w:rsidR="00F26287" w:rsidRPr="006A4F4C" w:rsidRDefault="00F26287" w:rsidP="00F26287">
      <w:pPr>
        <w:jc w:val="center"/>
        <w:rPr>
          <w:rFonts w:ascii="Calibri" w:hAnsi="Calibri" w:cs="Calibri"/>
          <w:color w:val="000000" w:themeColor="text1"/>
          <w:sz w:val="18"/>
          <w:szCs w:val="18"/>
          <w:lang w:val="bg-BG"/>
        </w:rPr>
      </w:pPr>
      <w:r w:rsidRPr="006A4F4C">
        <w:rPr>
          <w:rFonts w:ascii="Calibri" w:hAnsi="Calibri" w:cs="Calibri"/>
          <w:color w:val="000000" w:themeColor="text1"/>
          <w:sz w:val="18"/>
          <w:szCs w:val="18"/>
        </w:rPr>
        <w:t>Фигура 1.</w:t>
      </w:r>
      <w:r w:rsidRPr="006A4F4C">
        <w:rPr>
          <w:rFonts w:ascii="Calibri" w:hAnsi="Calibri" w:cs="Calibri"/>
          <w:color w:val="000000" w:themeColor="text1"/>
          <w:sz w:val="18"/>
          <w:szCs w:val="18"/>
          <w:lang w:val="bg-BG"/>
        </w:rPr>
        <w:t>8</w:t>
      </w:r>
      <w:r w:rsidRPr="006A4F4C">
        <w:rPr>
          <w:rFonts w:ascii="Calibri" w:hAnsi="Calibri" w:cs="Calibri"/>
          <w:color w:val="000000" w:themeColor="text1"/>
          <w:sz w:val="18"/>
          <w:szCs w:val="18"/>
        </w:rPr>
        <w:t xml:space="preserve"> </w:t>
      </w:r>
      <w:r w:rsidRPr="006A4F4C">
        <w:rPr>
          <w:rFonts w:ascii="Calibri" w:hAnsi="Calibri" w:cs="Calibri"/>
          <w:color w:val="000000" w:themeColor="text1"/>
          <w:sz w:val="18"/>
          <w:szCs w:val="18"/>
          <w:lang w:val="bg-BG"/>
        </w:rPr>
        <w:t>С</w:t>
      </w:r>
      <w:r w:rsidRPr="006A4F4C">
        <w:rPr>
          <w:rFonts w:ascii="Calibri" w:hAnsi="Calibri" w:cs="Calibri"/>
          <w:color w:val="000000" w:themeColor="text1"/>
          <w:sz w:val="18"/>
          <w:szCs w:val="18"/>
        </w:rPr>
        <w:t>траница</w:t>
      </w:r>
      <w:r w:rsidRPr="006A4F4C">
        <w:rPr>
          <w:rFonts w:ascii="Calibri" w:hAnsi="Calibri" w:cs="Calibri"/>
          <w:color w:val="000000" w:themeColor="text1"/>
          <w:sz w:val="18"/>
          <w:szCs w:val="18"/>
          <w:lang w:val="bg-BG"/>
        </w:rPr>
        <w:t xml:space="preserve"> за трансформация на данни</w:t>
      </w:r>
      <w:r w:rsidRPr="006A4F4C">
        <w:rPr>
          <w:rFonts w:ascii="Calibri" w:hAnsi="Calibri" w:cs="Calibri"/>
          <w:color w:val="000000" w:themeColor="text1"/>
          <w:sz w:val="18"/>
          <w:szCs w:val="18"/>
        </w:rPr>
        <w:t xml:space="preserve"> на приложение</w:t>
      </w:r>
      <w:r w:rsidRPr="006A4F4C">
        <w:rPr>
          <w:rFonts w:ascii="Calibri" w:hAnsi="Calibri" w:cs="Calibri"/>
          <w:color w:val="000000" w:themeColor="text1"/>
          <w:sz w:val="18"/>
          <w:szCs w:val="18"/>
          <w:lang w:val="bg-BG"/>
        </w:rPr>
        <w:t xml:space="preserve"> Integrate.io</w:t>
      </w:r>
      <w:r w:rsidR="006A4F4C">
        <w:rPr>
          <w:rFonts w:ascii="Calibri" w:hAnsi="Calibri" w:cs="Calibri"/>
          <w:color w:val="000000" w:themeColor="text1"/>
          <w:sz w:val="18"/>
          <w:szCs w:val="18"/>
        </w:rPr>
        <w:t xml:space="preserve"> </w:t>
      </w:r>
      <w:r w:rsidR="006A4F4C" w:rsidRPr="006A4F4C">
        <w:rPr>
          <w:rFonts w:ascii="Calibri" w:hAnsi="Calibri" w:cs="Calibri"/>
          <w:color w:val="000000" w:themeColor="text1"/>
          <w:sz w:val="18"/>
          <w:szCs w:val="18"/>
        </w:rPr>
        <w:t>[</w:t>
      </w:r>
      <w:r w:rsidR="006A4F4C">
        <w:rPr>
          <w:rFonts w:ascii="Calibri" w:hAnsi="Calibri" w:cs="Calibri"/>
          <w:color w:val="000000" w:themeColor="text1"/>
          <w:sz w:val="18"/>
          <w:szCs w:val="18"/>
        </w:rPr>
        <w:t>8</w:t>
      </w:r>
      <w:r w:rsidR="006A4F4C" w:rsidRPr="006A4F4C">
        <w:rPr>
          <w:rFonts w:ascii="Calibri" w:hAnsi="Calibri" w:cs="Calibri"/>
          <w:color w:val="000000" w:themeColor="text1"/>
          <w:sz w:val="18"/>
          <w:szCs w:val="18"/>
        </w:rPr>
        <w:t>].</w:t>
      </w:r>
    </w:p>
    <w:p w14:paraId="37C217E0" w14:textId="547A0B45" w:rsidR="00F27C4B" w:rsidRPr="009E7CDC" w:rsidRDefault="00F27C4B" w:rsidP="00F26287">
      <w:pPr>
        <w:ind w:firstLine="360"/>
        <w:rPr>
          <w:rFonts w:ascii="Calibri" w:hAnsi="Calibri" w:cs="Calibri"/>
          <w:color w:val="000000" w:themeColor="text1"/>
          <w:lang w:val="bg-BG"/>
        </w:rPr>
      </w:pPr>
      <w:r w:rsidRPr="009E7CDC">
        <w:rPr>
          <w:rFonts w:ascii="Calibri" w:hAnsi="Calibri" w:cs="Calibri"/>
          <w:b/>
          <w:bCs/>
          <w:color w:val="000000" w:themeColor="text1"/>
        </w:rPr>
        <w:t>Предимства</w:t>
      </w:r>
    </w:p>
    <w:p w14:paraId="2C1AB8F4" w14:textId="250BA6B1" w:rsidR="00F27C4B" w:rsidRPr="009E7CDC" w:rsidRDefault="00F27C4B" w:rsidP="00F27C4B">
      <w:pPr>
        <w:numPr>
          <w:ilvl w:val="0"/>
          <w:numId w:val="22"/>
        </w:numPr>
        <w:jc w:val="both"/>
        <w:rPr>
          <w:rFonts w:ascii="Calibri" w:hAnsi="Calibri" w:cs="Calibri"/>
          <w:color w:val="000000" w:themeColor="text1"/>
        </w:rPr>
      </w:pPr>
      <w:r w:rsidRPr="009E7CDC">
        <w:rPr>
          <w:rFonts w:ascii="Calibri" w:hAnsi="Calibri" w:cs="Calibri"/>
          <w:color w:val="000000" w:themeColor="text1"/>
        </w:rPr>
        <w:t>Удобен за потребители на всякакво ниво</w:t>
      </w:r>
    </w:p>
    <w:p w14:paraId="1836348C" w14:textId="5F74E057" w:rsidR="00F27C4B" w:rsidRPr="009E7CDC" w:rsidRDefault="00F27C4B" w:rsidP="00F27C4B">
      <w:pPr>
        <w:numPr>
          <w:ilvl w:val="0"/>
          <w:numId w:val="22"/>
        </w:numPr>
        <w:jc w:val="both"/>
        <w:rPr>
          <w:rFonts w:ascii="Calibri" w:hAnsi="Calibri" w:cs="Calibri"/>
          <w:color w:val="000000" w:themeColor="text1"/>
        </w:rPr>
      </w:pPr>
      <w:r w:rsidRPr="009E7CDC">
        <w:rPr>
          <w:rFonts w:ascii="Calibri" w:hAnsi="Calibri" w:cs="Calibri"/>
          <w:color w:val="000000" w:themeColor="text1"/>
        </w:rPr>
        <w:t>Добри възможности за трансформация на данни</w:t>
      </w:r>
    </w:p>
    <w:p w14:paraId="728A9268" w14:textId="75C14233" w:rsidR="00F27C4B" w:rsidRPr="009E7CDC" w:rsidRDefault="00F27C4B" w:rsidP="00F27C4B">
      <w:pPr>
        <w:numPr>
          <w:ilvl w:val="0"/>
          <w:numId w:val="22"/>
        </w:numPr>
        <w:jc w:val="both"/>
        <w:rPr>
          <w:rFonts w:ascii="Calibri" w:hAnsi="Calibri" w:cs="Calibri"/>
          <w:color w:val="000000" w:themeColor="text1"/>
        </w:rPr>
      </w:pPr>
      <w:r w:rsidRPr="009E7CDC">
        <w:rPr>
          <w:rFonts w:ascii="Calibri" w:hAnsi="Calibri" w:cs="Calibri"/>
          <w:color w:val="000000" w:themeColor="text1"/>
        </w:rPr>
        <w:t>Гъвкави варианти за внедряване</w:t>
      </w:r>
    </w:p>
    <w:p w14:paraId="491F9EC9" w14:textId="77777777" w:rsidR="00F27C4B" w:rsidRPr="009E7CDC" w:rsidRDefault="00F27C4B" w:rsidP="00F26287">
      <w:pPr>
        <w:ind w:firstLine="360"/>
        <w:jc w:val="both"/>
        <w:rPr>
          <w:rFonts w:ascii="Calibri" w:hAnsi="Calibri" w:cs="Calibri"/>
          <w:b/>
          <w:bCs/>
          <w:color w:val="000000" w:themeColor="text1"/>
        </w:rPr>
      </w:pPr>
      <w:r w:rsidRPr="009E7CDC">
        <w:rPr>
          <w:rFonts w:ascii="Calibri" w:hAnsi="Calibri" w:cs="Calibri"/>
          <w:b/>
          <w:bCs/>
          <w:color w:val="000000" w:themeColor="text1"/>
        </w:rPr>
        <w:t>Недостатъци</w:t>
      </w:r>
    </w:p>
    <w:p w14:paraId="5D1B5A5D" w14:textId="283E260D" w:rsidR="00F27C4B" w:rsidRPr="009E7CDC" w:rsidRDefault="00F27C4B" w:rsidP="00F27C4B">
      <w:pPr>
        <w:numPr>
          <w:ilvl w:val="0"/>
          <w:numId w:val="23"/>
        </w:numPr>
        <w:jc w:val="both"/>
        <w:rPr>
          <w:rFonts w:ascii="Calibri" w:hAnsi="Calibri" w:cs="Calibri"/>
          <w:color w:val="000000" w:themeColor="text1"/>
        </w:rPr>
      </w:pPr>
      <w:r w:rsidRPr="009E7CDC">
        <w:rPr>
          <w:rFonts w:ascii="Calibri" w:hAnsi="Calibri" w:cs="Calibri"/>
          <w:color w:val="000000" w:themeColor="text1"/>
        </w:rPr>
        <w:t>Липса на разширени аналитични функции</w:t>
      </w:r>
    </w:p>
    <w:p w14:paraId="2F0171A3" w14:textId="1BF414B1" w:rsidR="0096341F" w:rsidRPr="009E7CDC" w:rsidRDefault="00F27C4B" w:rsidP="0096341F">
      <w:pPr>
        <w:numPr>
          <w:ilvl w:val="0"/>
          <w:numId w:val="23"/>
        </w:numPr>
        <w:jc w:val="both"/>
        <w:rPr>
          <w:rFonts w:ascii="Calibri" w:hAnsi="Calibri" w:cs="Calibri"/>
          <w:color w:val="000000" w:themeColor="text1"/>
        </w:rPr>
      </w:pPr>
      <w:r w:rsidRPr="009E7CDC">
        <w:rPr>
          <w:rFonts w:ascii="Calibri" w:hAnsi="Calibri" w:cs="Calibri"/>
          <w:color w:val="000000" w:themeColor="text1"/>
        </w:rPr>
        <w:t>Висока цена при голям обем от данни и натоварено производство</w:t>
      </w:r>
    </w:p>
    <w:p w14:paraId="75DA8E91" w14:textId="59D25841" w:rsidR="00F27C4B" w:rsidRPr="009E7CDC" w:rsidRDefault="00F27C4B" w:rsidP="00D0081C">
      <w:pPr>
        <w:jc w:val="both"/>
        <w:rPr>
          <w:rFonts w:ascii="Calibri" w:hAnsi="Calibri" w:cs="Calibri"/>
          <w:color w:val="000000" w:themeColor="text1"/>
          <w:lang w:val="bg-BG"/>
        </w:rPr>
      </w:pPr>
    </w:p>
    <w:p w14:paraId="4E1AFAB5" w14:textId="2575F880" w:rsidR="00BE2AEC" w:rsidRPr="006A4F4C" w:rsidRDefault="00BE2AEC" w:rsidP="006B3425">
      <w:pPr>
        <w:pStyle w:val="Heading2"/>
        <w:rPr>
          <w:rFonts w:ascii="Calibri" w:hAnsi="Calibri" w:cs="Calibri"/>
          <w:b/>
          <w:bCs/>
          <w:color w:val="000000" w:themeColor="text1"/>
          <w:sz w:val="24"/>
          <w:szCs w:val="24"/>
          <w:lang w:val="bg-BG"/>
        </w:rPr>
      </w:pPr>
      <w:bookmarkStart w:id="25" w:name="_Toc212312461"/>
      <w:r w:rsidRPr="006A4F4C">
        <w:rPr>
          <w:rFonts w:ascii="Calibri" w:hAnsi="Calibri" w:cs="Calibri"/>
          <w:b/>
          <w:bCs/>
          <w:color w:val="000000" w:themeColor="text1"/>
          <w:sz w:val="24"/>
          <w:szCs w:val="24"/>
        </w:rPr>
        <w:lastRenderedPageBreak/>
        <w:t>1.</w:t>
      </w:r>
      <w:r w:rsidR="00355BD9" w:rsidRPr="006A4F4C">
        <w:rPr>
          <w:rFonts w:ascii="Calibri" w:hAnsi="Calibri" w:cs="Calibri"/>
          <w:b/>
          <w:bCs/>
          <w:color w:val="000000" w:themeColor="text1"/>
          <w:sz w:val="24"/>
          <w:szCs w:val="24"/>
          <w:lang w:val="bg-BG"/>
        </w:rPr>
        <w:t>3</w:t>
      </w:r>
      <w:r w:rsidRPr="006A4F4C">
        <w:rPr>
          <w:rFonts w:ascii="Calibri" w:hAnsi="Calibri" w:cs="Calibri"/>
          <w:b/>
          <w:bCs/>
          <w:color w:val="000000" w:themeColor="text1"/>
          <w:sz w:val="24"/>
          <w:szCs w:val="24"/>
        </w:rPr>
        <w:t xml:space="preserve"> Обобщение от направения преглед</w:t>
      </w:r>
      <w:bookmarkEnd w:id="25"/>
    </w:p>
    <w:p w14:paraId="5C697840" w14:textId="680BA273" w:rsidR="00465E57" w:rsidRPr="009E7CDC" w:rsidRDefault="00465E57" w:rsidP="00465E57">
      <w:pPr>
        <w:ind w:firstLine="720"/>
        <w:jc w:val="both"/>
        <w:rPr>
          <w:rFonts w:ascii="Calibri" w:hAnsi="Calibri" w:cs="Calibri"/>
          <w:color w:val="000000" w:themeColor="text1"/>
          <w:lang w:val="bg-BG"/>
        </w:rPr>
      </w:pPr>
      <w:r w:rsidRPr="009E7CDC">
        <w:rPr>
          <w:rFonts w:ascii="Calibri" w:hAnsi="Calibri" w:cs="Calibri"/>
          <w:color w:val="000000" w:themeColor="text1"/>
          <w:lang w:val="bg-BG"/>
        </w:rPr>
        <w:t>След направения анализ на съществуващите решения за миграция и трансформация на данни може да се направят няколко основни извода. Всички разгледани инструменти — Google Cloud DMS, AWS DMS, Fivetran, Azure Data Factory, Hevo Data, Matillion, IRI NextForm и Integrate.io — са мощни и утвърдени решения, които предлагат надеждна функционалност за обработка и пренос на данни. Те използват различни подходи за ETL/ELT процеси, автоматизация и наблюдение на потоците от данни, като целта им е да осигурят бърз, сигурен и мащабируем начин за прехвърляне на информация между различни среди.</w:t>
      </w:r>
    </w:p>
    <w:p w14:paraId="3EF97FC6" w14:textId="21640CD7" w:rsidR="00465E57" w:rsidRPr="009E7CDC" w:rsidRDefault="00465E57" w:rsidP="00465E57">
      <w:pPr>
        <w:ind w:firstLine="720"/>
        <w:jc w:val="both"/>
        <w:rPr>
          <w:rFonts w:ascii="Calibri" w:hAnsi="Calibri" w:cs="Calibri"/>
          <w:color w:val="000000" w:themeColor="text1"/>
          <w:lang w:val="bg-BG"/>
        </w:rPr>
      </w:pPr>
      <w:r w:rsidRPr="009E7CDC">
        <w:rPr>
          <w:rFonts w:ascii="Calibri" w:hAnsi="Calibri" w:cs="Calibri"/>
          <w:color w:val="000000" w:themeColor="text1"/>
          <w:lang w:val="bg-BG"/>
        </w:rPr>
        <w:t>Въпреки техните предимства, повечето от тези решения са насочени към големи организации с вече изградена облачна инфраструктура и значителни финансови ресурси. Те често изискват специализирани технически познания, сложна първоначална настройка и абонаментен модел, който може да се окаже непрактичен за по-малки екипи или индивидуални разработчици.</w:t>
      </w:r>
    </w:p>
    <w:p w14:paraId="2D6751BC" w14:textId="164D5FA3" w:rsidR="00465E57" w:rsidRPr="009E7CDC" w:rsidRDefault="00465E57" w:rsidP="00465E57">
      <w:pPr>
        <w:ind w:firstLine="720"/>
        <w:jc w:val="both"/>
        <w:rPr>
          <w:rFonts w:ascii="Calibri" w:hAnsi="Calibri" w:cs="Calibri"/>
          <w:color w:val="000000" w:themeColor="text1"/>
          <w:lang w:val="bg-BG"/>
        </w:rPr>
      </w:pPr>
      <w:r w:rsidRPr="009E7CDC">
        <w:rPr>
          <w:rFonts w:ascii="Calibri" w:hAnsi="Calibri" w:cs="Calibri"/>
          <w:color w:val="000000" w:themeColor="text1"/>
          <w:lang w:val="bg-BG"/>
        </w:rPr>
        <w:t>Друга съществена особеност е, че повечето инструменти са обвързани с конкретен облачен доставчик (например Google, Amazon или Microsoft), което създава зависимост от конкретната платформа и ограничава гъвкавостта при работа в хибридна или мултиоблачна среда.</w:t>
      </w:r>
    </w:p>
    <w:p w14:paraId="249D24EC" w14:textId="6FB75A2F" w:rsidR="00BE2AEC" w:rsidRPr="009E7CDC" w:rsidRDefault="00465E57" w:rsidP="00465E57">
      <w:pPr>
        <w:ind w:firstLine="720"/>
        <w:jc w:val="both"/>
        <w:rPr>
          <w:rFonts w:ascii="Calibri" w:hAnsi="Calibri" w:cs="Calibri"/>
          <w:color w:val="000000" w:themeColor="text1"/>
          <w:lang w:val="bg-BG"/>
        </w:rPr>
      </w:pPr>
      <w:r w:rsidRPr="009E7CDC">
        <w:rPr>
          <w:rFonts w:ascii="Calibri" w:hAnsi="Calibri" w:cs="Calibri"/>
          <w:color w:val="000000" w:themeColor="text1"/>
          <w:lang w:val="bg-BG"/>
        </w:rPr>
        <w:t>От анализа се установява, че съществува ниша за създаване на по-достъпно и независимо решение, което да предлага основните функции на ETL/ELT миграция — извличане, трансформация и зареждане на данни — без сложна конфигурация и без необходимост от използване на конкретен облак. Такъв инструмент би бил полезен за учебни, изследователски и малки бизнес цели, където гъвкавостта и лекотата на използване са от ключово значение.</w:t>
      </w:r>
    </w:p>
    <w:p w14:paraId="7DD088C3" w14:textId="77777777" w:rsidR="00465E57" w:rsidRPr="009E7CDC" w:rsidRDefault="00465E57" w:rsidP="00BE2AEC">
      <w:pPr>
        <w:rPr>
          <w:rFonts w:ascii="Calibri" w:hAnsi="Calibri" w:cs="Calibri"/>
          <w:b/>
          <w:bCs/>
          <w:color w:val="000000" w:themeColor="text1"/>
          <w:lang w:val="bg-BG"/>
        </w:rPr>
      </w:pPr>
    </w:p>
    <w:p w14:paraId="5C4FDE6E" w14:textId="3F9087B1" w:rsidR="00BE2AEC" w:rsidRPr="006A4F4C" w:rsidRDefault="00BE2AEC" w:rsidP="006B3425">
      <w:pPr>
        <w:pStyle w:val="Heading2"/>
        <w:rPr>
          <w:rFonts w:ascii="Calibri" w:hAnsi="Calibri" w:cs="Calibri"/>
          <w:b/>
          <w:bCs/>
          <w:color w:val="000000" w:themeColor="text1"/>
          <w:sz w:val="24"/>
          <w:szCs w:val="24"/>
          <w:lang w:val="bg-BG"/>
        </w:rPr>
      </w:pPr>
      <w:bookmarkStart w:id="26" w:name="_Toc212312462"/>
      <w:r w:rsidRPr="006A4F4C">
        <w:rPr>
          <w:rFonts w:ascii="Calibri" w:hAnsi="Calibri" w:cs="Calibri"/>
          <w:b/>
          <w:bCs/>
          <w:color w:val="000000" w:themeColor="text1"/>
          <w:sz w:val="24"/>
          <w:szCs w:val="24"/>
        </w:rPr>
        <w:t>1.</w:t>
      </w:r>
      <w:r w:rsidR="00355BD9" w:rsidRPr="006A4F4C">
        <w:rPr>
          <w:rFonts w:ascii="Calibri" w:hAnsi="Calibri" w:cs="Calibri"/>
          <w:b/>
          <w:bCs/>
          <w:color w:val="000000" w:themeColor="text1"/>
          <w:sz w:val="24"/>
          <w:szCs w:val="24"/>
          <w:lang w:val="bg-BG"/>
        </w:rPr>
        <w:t>4</w:t>
      </w:r>
      <w:r w:rsidRPr="006A4F4C">
        <w:rPr>
          <w:rFonts w:ascii="Calibri" w:hAnsi="Calibri" w:cs="Calibri"/>
          <w:b/>
          <w:bCs/>
          <w:color w:val="000000" w:themeColor="text1"/>
          <w:sz w:val="24"/>
          <w:szCs w:val="24"/>
        </w:rPr>
        <w:t xml:space="preserve"> Цели, задачи и характеристики на разработката</w:t>
      </w:r>
      <w:bookmarkEnd w:id="26"/>
    </w:p>
    <w:p w14:paraId="35001693" w14:textId="77777777" w:rsidR="00465E57" w:rsidRPr="009E7CDC" w:rsidRDefault="00465E57" w:rsidP="00465E57">
      <w:pPr>
        <w:ind w:firstLine="720"/>
        <w:jc w:val="both"/>
        <w:rPr>
          <w:rFonts w:ascii="Calibri" w:hAnsi="Calibri" w:cs="Calibri"/>
          <w:color w:val="000000" w:themeColor="text1"/>
          <w:lang w:val="bg-BG"/>
        </w:rPr>
      </w:pPr>
      <w:r w:rsidRPr="00465E57">
        <w:rPr>
          <w:rFonts w:ascii="Calibri" w:hAnsi="Calibri" w:cs="Calibri"/>
          <w:color w:val="000000" w:themeColor="text1"/>
        </w:rPr>
        <w:t>Разработката на софтуерен инструмент за миграция на данни е насочена към създаване на практическо решение, което комбинира основните принципи на ETL процесите с лесен за използване интерфейс и възможност за пренос между различни типове бази данни.</w:t>
      </w:r>
    </w:p>
    <w:p w14:paraId="5333465E" w14:textId="77777777" w:rsidR="00465E57" w:rsidRPr="00465E57" w:rsidRDefault="00465E57" w:rsidP="00465E57">
      <w:pPr>
        <w:jc w:val="both"/>
        <w:rPr>
          <w:rFonts w:ascii="Calibri" w:hAnsi="Calibri" w:cs="Calibri"/>
          <w:color w:val="000000" w:themeColor="text1"/>
          <w:lang w:val="bg-BG"/>
        </w:rPr>
      </w:pPr>
    </w:p>
    <w:p w14:paraId="5F6ED054" w14:textId="277FC1D6" w:rsidR="00465E57" w:rsidRPr="006A4F4C" w:rsidRDefault="00465E57" w:rsidP="00745A46">
      <w:pPr>
        <w:pStyle w:val="Heading3"/>
        <w:rPr>
          <w:rFonts w:ascii="Calibri" w:hAnsi="Calibri" w:cs="Calibri"/>
          <w:b/>
          <w:bCs/>
          <w:color w:val="000000" w:themeColor="text1"/>
          <w:sz w:val="24"/>
          <w:szCs w:val="24"/>
        </w:rPr>
      </w:pPr>
      <w:bookmarkStart w:id="27" w:name="_Toc212312463"/>
      <w:r w:rsidRPr="006A4F4C">
        <w:rPr>
          <w:rFonts w:ascii="Calibri" w:hAnsi="Calibri" w:cs="Calibri"/>
          <w:b/>
          <w:bCs/>
          <w:color w:val="000000" w:themeColor="text1"/>
          <w:sz w:val="24"/>
          <w:szCs w:val="24"/>
        </w:rPr>
        <w:t>1.</w:t>
      </w:r>
      <w:r w:rsidR="00355BD9" w:rsidRPr="006A4F4C">
        <w:rPr>
          <w:rFonts w:ascii="Calibri" w:hAnsi="Calibri" w:cs="Calibri"/>
          <w:b/>
          <w:bCs/>
          <w:color w:val="000000" w:themeColor="text1"/>
          <w:sz w:val="24"/>
          <w:szCs w:val="24"/>
          <w:lang w:val="bg-BG"/>
        </w:rPr>
        <w:t>4</w:t>
      </w:r>
      <w:r w:rsidRPr="006A4F4C">
        <w:rPr>
          <w:rFonts w:ascii="Calibri" w:hAnsi="Calibri" w:cs="Calibri"/>
          <w:b/>
          <w:bCs/>
          <w:color w:val="000000" w:themeColor="text1"/>
          <w:sz w:val="24"/>
          <w:szCs w:val="24"/>
        </w:rPr>
        <w:t>.1 Основни цели</w:t>
      </w:r>
      <w:bookmarkEnd w:id="27"/>
    </w:p>
    <w:p w14:paraId="393B18EF" w14:textId="77777777" w:rsidR="00465E57" w:rsidRPr="00465E57" w:rsidRDefault="00465E57" w:rsidP="00465E57">
      <w:pPr>
        <w:jc w:val="both"/>
        <w:rPr>
          <w:rFonts w:ascii="Calibri" w:hAnsi="Calibri" w:cs="Calibri"/>
          <w:color w:val="000000" w:themeColor="text1"/>
        </w:rPr>
      </w:pPr>
      <w:r w:rsidRPr="00465E57">
        <w:rPr>
          <w:rFonts w:ascii="Calibri" w:hAnsi="Calibri" w:cs="Calibri"/>
          <w:color w:val="000000" w:themeColor="text1"/>
        </w:rPr>
        <w:t>Основните цели на дипломната работа са:</w:t>
      </w:r>
    </w:p>
    <w:p w14:paraId="2B384A50" w14:textId="77777777" w:rsidR="00465E57" w:rsidRPr="00465E57" w:rsidRDefault="00465E57" w:rsidP="00465E57">
      <w:pPr>
        <w:numPr>
          <w:ilvl w:val="0"/>
          <w:numId w:val="24"/>
        </w:numPr>
        <w:jc w:val="both"/>
        <w:rPr>
          <w:rFonts w:ascii="Calibri" w:hAnsi="Calibri" w:cs="Calibri"/>
          <w:color w:val="000000" w:themeColor="text1"/>
        </w:rPr>
      </w:pPr>
      <w:r w:rsidRPr="00465E57">
        <w:rPr>
          <w:rFonts w:ascii="Calibri" w:hAnsi="Calibri" w:cs="Calibri"/>
          <w:color w:val="000000" w:themeColor="text1"/>
        </w:rPr>
        <w:lastRenderedPageBreak/>
        <w:t>Да се изследват съществуващите инструменти и технологии за миграция на данни, като се анализират техните предимства и ограничения.</w:t>
      </w:r>
    </w:p>
    <w:p w14:paraId="2987AF76" w14:textId="34CD32AE" w:rsidR="00465E57" w:rsidRPr="00465E57" w:rsidRDefault="00465E57" w:rsidP="00465E57">
      <w:pPr>
        <w:numPr>
          <w:ilvl w:val="0"/>
          <w:numId w:val="24"/>
        </w:numPr>
        <w:jc w:val="both"/>
        <w:rPr>
          <w:rFonts w:ascii="Calibri" w:hAnsi="Calibri" w:cs="Calibri"/>
          <w:color w:val="000000" w:themeColor="text1"/>
        </w:rPr>
      </w:pPr>
      <w:r w:rsidRPr="00465E57">
        <w:rPr>
          <w:rFonts w:ascii="Calibri" w:hAnsi="Calibri" w:cs="Calibri"/>
          <w:color w:val="000000" w:themeColor="text1"/>
        </w:rPr>
        <w:t>Да се разработи собствен софтуерен инструмент за миграция на данни между различни бази (MySQL, PostgreSQL, SQLite).</w:t>
      </w:r>
    </w:p>
    <w:p w14:paraId="556317E2" w14:textId="77777777" w:rsidR="00465E57" w:rsidRPr="00465E57" w:rsidRDefault="00465E57" w:rsidP="00465E57">
      <w:pPr>
        <w:numPr>
          <w:ilvl w:val="0"/>
          <w:numId w:val="24"/>
        </w:numPr>
        <w:jc w:val="both"/>
        <w:rPr>
          <w:rFonts w:ascii="Calibri" w:hAnsi="Calibri" w:cs="Calibri"/>
          <w:color w:val="000000" w:themeColor="text1"/>
        </w:rPr>
      </w:pPr>
      <w:r w:rsidRPr="00465E57">
        <w:rPr>
          <w:rFonts w:ascii="Calibri" w:hAnsi="Calibri" w:cs="Calibri"/>
          <w:color w:val="000000" w:themeColor="text1"/>
        </w:rPr>
        <w:t>Да се осигури интуитивен потребителски интерфейс, който позволява на потребителя без задълбочени технически познания да извършва миграция.</w:t>
      </w:r>
    </w:p>
    <w:p w14:paraId="55982705" w14:textId="77777777" w:rsidR="00465E57" w:rsidRPr="00465E57" w:rsidRDefault="00465E57" w:rsidP="00465E57">
      <w:pPr>
        <w:numPr>
          <w:ilvl w:val="0"/>
          <w:numId w:val="24"/>
        </w:numPr>
        <w:jc w:val="both"/>
        <w:rPr>
          <w:rFonts w:ascii="Calibri" w:hAnsi="Calibri" w:cs="Calibri"/>
          <w:color w:val="000000" w:themeColor="text1"/>
        </w:rPr>
      </w:pPr>
      <w:r w:rsidRPr="00465E57">
        <w:rPr>
          <w:rFonts w:ascii="Calibri" w:hAnsi="Calibri" w:cs="Calibri"/>
          <w:color w:val="000000" w:themeColor="text1"/>
        </w:rPr>
        <w:t>Да се гарантира сигурност и надеждност на процеса, включително проверка за целостта на данните и обработка на грешки.</w:t>
      </w:r>
    </w:p>
    <w:p w14:paraId="491DD690" w14:textId="77777777" w:rsidR="00465E57" w:rsidRPr="00465E57" w:rsidRDefault="00465E57" w:rsidP="00465E57">
      <w:pPr>
        <w:numPr>
          <w:ilvl w:val="0"/>
          <w:numId w:val="24"/>
        </w:numPr>
        <w:jc w:val="both"/>
        <w:rPr>
          <w:rFonts w:ascii="Calibri" w:hAnsi="Calibri" w:cs="Calibri"/>
          <w:color w:val="000000" w:themeColor="text1"/>
        </w:rPr>
      </w:pPr>
      <w:r w:rsidRPr="00465E57">
        <w:rPr>
          <w:rFonts w:ascii="Calibri" w:hAnsi="Calibri" w:cs="Calibri"/>
          <w:color w:val="000000" w:themeColor="text1"/>
        </w:rPr>
        <w:t>Да се създаде модулна архитектура, позволяваща лесно разширяване и интеграция с други системи.</w:t>
      </w:r>
    </w:p>
    <w:p w14:paraId="658FC70B" w14:textId="6BD96957" w:rsidR="00BE2AEC" w:rsidRPr="009E7CDC" w:rsidRDefault="00465E57" w:rsidP="00BE2AEC">
      <w:pPr>
        <w:numPr>
          <w:ilvl w:val="0"/>
          <w:numId w:val="24"/>
        </w:numPr>
        <w:jc w:val="both"/>
        <w:rPr>
          <w:rFonts w:ascii="Calibri" w:hAnsi="Calibri" w:cs="Calibri"/>
          <w:color w:val="000000" w:themeColor="text1"/>
        </w:rPr>
      </w:pPr>
      <w:r w:rsidRPr="00465E57">
        <w:rPr>
          <w:rFonts w:ascii="Calibri" w:hAnsi="Calibri" w:cs="Calibri"/>
          <w:color w:val="000000" w:themeColor="text1"/>
        </w:rPr>
        <w:t>Да се проведат тестове и анализ на ефективността, за да се оцени работата на разработения инструмент в реални сценарии.</w:t>
      </w:r>
    </w:p>
    <w:p w14:paraId="7746954D" w14:textId="77777777" w:rsidR="00BE2AEC" w:rsidRPr="009E7CDC" w:rsidRDefault="00BE2AEC" w:rsidP="00BE2AEC">
      <w:pPr>
        <w:rPr>
          <w:rFonts w:ascii="Calibri" w:hAnsi="Calibri" w:cs="Calibri"/>
          <w:b/>
          <w:bCs/>
          <w:color w:val="000000" w:themeColor="text1"/>
          <w:lang w:val="bg-BG"/>
        </w:rPr>
      </w:pPr>
    </w:p>
    <w:p w14:paraId="1E556C39" w14:textId="75F1B287" w:rsidR="00465E57" w:rsidRPr="006A4F4C" w:rsidRDefault="00465E57" w:rsidP="00745A46">
      <w:pPr>
        <w:pStyle w:val="Heading3"/>
        <w:rPr>
          <w:rFonts w:ascii="Calibri" w:hAnsi="Calibri" w:cs="Calibri"/>
          <w:b/>
          <w:bCs/>
          <w:color w:val="000000" w:themeColor="text1"/>
          <w:sz w:val="24"/>
          <w:szCs w:val="24"/>
          <w:lang w:val="bg-BG"/>
        </w:rPr>
      </w:pPr>
      <w:bookmarkStart w:id="28" w:name="_Toc212312464"/>
      <w:r w:rsidRPr="006A4F4C">
        <w:rPr>
          <w:rFonts w:ascii="Calibri" w:hAnsi="Calibri" w:cs="Calibri"/>
          <w:b/>
          <w:bCs/>
          <w:color w:val="000000" w:themeColor="text1"/>
          <w:sz w:val="24"/>
          <w:szCs w:val="24"/>
        </w:rPr>
        <w:t>1.</w:t>
      </w:r>
      <w:r w:rsidR="00355BD9" w:rsidRPr="006A4F4C">
        <w:rPr>
          <w:rFonts w:ascii="Calibri" w:hAnsi="Calibri" w:cs="Calibri"/>
          <w:b/>
          <w:bCs/>
          <w:color w:val="000000" w:themeColor="text1"/>
          <w:sz w:val="24"/>
          <w:szCs w:val="24"/>
          <w:lang w:val="bg-BG"/>
        </w:rPr>
        <w:t>4</w:t>
      </w:r>
      <w:r w:rsidRPr="006A4F4C">
        <w:rPr>
          <w:rFonts w:ascii="Calibri" w:hAnsi="Calibri" w:cs="Calibri"/>
          <w:b/>
          <w:bCs/>
          <w:color w:val="000000" w:themeColor="text1"/>
          <w:sz w:val="24"/>
          <w:szCs w:val="24"/>
        </w:rPr>
        <w:t>.2 Основни задачи</w:t>
      </w:r>
      <w:bookmarkEnd w:id="28"/>
    </w:p>
    <w:p w14:paraId="116530E0" w14:textId="77777777" w:rsidR="00465E57" w:rsidRPr="009E7CDC" w:rsidRDefault="00465E57" w:rsidP="00465E57">
      <w:pPr>
        <w:ind w:firstLine="720"/>
        <w:jc w:val="both"/>
        <w:rPr>
          <w:rFonts w:ascii="Calibri" w:hAnsi="Calibri" w:cs="Calibri"/>
          <w:color w:val="000000" w:themeColor="text1"/>
          <w:lang w:val="bg-BG"/>
        </w:rPr>
      </w:pPr>
      <w:r w:rsidRPr="009E7CDC">
        <w:rPr>
          <w:rFonts w:ascii="Calibri" w:hAnsi="Calibri" w:cs="Calibri"/>
          <w:color w:val="000000" w:themeColor="text1"/>
        </w:rPr>
        <w:t xml:space="preserve">Задача 1 - Определяне на специфичните изисквания на приложението. </w:t>
      </w:r>
    </w:p>
    <w:p w14:paraId="057E6492" w14:textId="77777777" w:rsidR="005A2DEC" w:rsidRPr="009E7CDC" w:rsidRDefault="00465E57" w:rsidP="00465E57">
      <w:pPr>
        <w:ind w:firstLine="720"/>
        <w:jc w:val="both"/>
        <w:rPr>
          <w:rFonts w:ascii="Calibri" w:hAnsi="Calibri" w:cs="Calibri"/>
          <w:color w:val="000000" w:themeColor="text1"/>
        </w:rPr>
      </w:pPr>
      <w:r w:rsidRPr="009E7CDC">
        <w:rPr>
          <w:rFonts w:ascii="Calibri" w:hAnsi="Calibri" w:cs="Calibri"/>
          <w:color w:val="000000" w:themeColor="text1"/>
        </w:rPr>
        <w:t>Задача 2 - Определяне архитектурата на продукта.</w:t>
      </w:r>
    </w:p>
    <w:p w14:paraId="0B03D5C7" w14:textId="64F426B9" w:rsidR="00465E57" w:rsidRPr="009E7CDC" w:rsidRDefault="00465E57" w:rsidP="005A2DEC">
      <w:pPr>
        <w:ind w:left="720" w:firstLine="720"/>
        <w:jc w:val="both"/>
        <w:rPr>
          <w:rFonts w:ascii="Calibri" w:hAnsi="Calibri" w:cs="Calibri"/>
          <w:color w:val="000000" w:themeColor="text1"/>
          <w:lang w:val="bg-BG"/>
        </w:rPr>
      </w:pPr>
      <w:r w:rsidRPr="009E7CDC">
        <w:rPr>
          <w:rFonts w:ascii="Calibri" w:hAnsi="Calibri" w:cs="Calibri"/>
          <w:color w:val="000000" w:themeColor="text1"/>
        </w:rPr>
        <w:t xml:space="preserve"> - Модел на данните. </w:t>
      </w:r>
    </w:p>
    <w:p w14:paraId="30A90DB4" w14:textId="77777777" w:rsidR="00465E57" w:rsidRPr="009E7CDC" w:rsidRDefault="00465E57" w:rsidP="00465E57">
      <w:pPr>
        <w:ind w:firstLine="720"/>
        <w:jc w:val="both"/>
        <w:rPr>
          <w:rFonts w:ascii="Calibri" w:hAnsi="Calibri" w:cs="Calibri"/>
          <w:color w:val="000000" w:themeColor="text1"/>
        </w:rPr>
      </w:pPr>
      <w:r w:rsidRPr="009E7CDC">
        <w:rPr>
          <w:rFonts w:ascii="Calibri" w:hAnsi="Calibri" w:cs="Calibri"/>
          <w:color w:val="000000" w:themeColor="text1"/>
        </w:rPr>
        <w:t xml:space="preserve">Задача 3 - Реализация на продукта. </w:t>
      </w:r>
    </w:p>
    <w:p w14:paraId="33A8A058" w14:textId="77777777" w:rsidR="00E046FD" w:rsidRPr="009E7CDC" w:rsidRDefault="00E046FD" w:rsidP="00E046FD">
      <w:pPr>
        <w:jc w:val="both"/>
        <w:rPr>
          <w:rFonts w:ascii="Calibri" w:hAnsi="Calibri" w:cs="Calibri"/>
          <w:color w:val="000000" w:themeColor="text1"/>
        </w:rPr>
      </w:pPr>
    </w:p>
    <w:p w14:paraId="67978B97" w14:textId="3B3994BE" w:rsidR="00E046FD" w:rsidRPr="006A4F4C" w:rsidRDefault="00E046FD" w:rsidP="00745A46">
      <w:pPr>
        <w:pStyle w:val="Heading3"/>
        <w:rPr>
          <w:rFonts w:ascii="Calibri" w:hAnsi="Calibri" w:cs="Calibri"/>
          <w:b/>
          <w:bCs/>
          <w:color w:val="000000" w:themeColor="text1"/>
          <w:sz w:val="24"/>
          <w:szCs w:val="24"/>
          <w:lang w:val="bg-BG"/>
        </w:rPr>
      </w:pPr>
      <w:bookmarkStart w:id="29" w:name="_Toc212312465"/>
      <w:r w:rsidRPr="006A4F4C">
        <w:rPr>
          <w:rFonts w:ascii="Calibri" w:hAnsi="Calibri" w:cs="Calibri"/>
          <w:b/>
          <w:bCs/>
          <w:color w:val="000000" w:themeColor="text1"/>
          <w:sz w:val="24"/>
          <w:szCs w:val="24"/>
        </w:rPr>
        <w:t>1.</w:t>
      </w:r>
      <w:r w:rsidR="00355BD9" w:rsidRPr="006A4F4C">
        <w:rPr>
          <w:rFonts w:ascii="Calibri" w:hAnsi="Calibri" w:cs="Calibri"/>
          <w:b/>
          <w:bCs/>
          <w:color w:val="000000" w:themeColor="text1"/>
          <w:sz w:val="24"/>
          <w:szCs w:val="24"/>
          <w:lang w:val="bg-BG"/>
        </w:rPr>
        <w:t>4</w:t>
      </w:r>
      <w:r w:rsidRPr="006A4F4C">
        <w:rPr>
          <w:rFonts w:ascii="Calibri" w:hAnsi="Calibri" w:cs="Calibri"/>
          <w:b/>
          <w:bCs/>
          <w:color w:val="000000" w:themeColor="text1"/>
          <w:sz w:val="24"/>
          <w:szCs w:val="24"/>
        </w:rPr>
        <w:t>.3 Потребителски характеристики</w:t>
      </w:r>
      <w:bookmarkEnd w:id="29"/>
    </w:p>
    <w:p w14:paraId="07F023D1" w14:textId="77777777" w:rsidR="00355BD9" w:rsidRPr="009E7CDC" w:rsidRDefault="00355BD9" w:rsidP="00E046FD">
      <w:pPr>
        <w:rPr>
          <w:rFonts w:ascii="Calibri" w:hAnsi="Calibri" w:cs="Calibri"/>
          <w:b/>
          <w:bCs/>
          <w:color w:val="000000" w:themeColor="text1"/>
          <w:lang w:val="bg-BG"/>
        </w:rPr>
      </w:pPr>
    </w:p>
    <w:p w14:paraId="21629BC0" w14:textId="5470810C" w:rsidR="009E7CDC" w:rsidRPr="009E7CDC" w:rsidRDefault="00E046FD" w:rsidP="00745A46">
      <w:pPr>
        <w:pStyle w:val="Heading1"/>
        <w:rPr>
          <w:rFonts w:ascii="Calibri" w:hAnsi="Calibri" w:cs="Calibri"/>
          <w:b/>
          <w:bCs/>
          <w:color w:val="000000" w:themeColor="text1"/>
          <w:sz w:val="28"/>
          <w:szCs w:val="28"/>
          <w:lang w:val="bg-BG"/>
        </w:rPr>
      </w:pPr>
      <w:bookmarkStart w:id="30" w:name="_Toc212312466"/>
      <w:r w:rsidRPr="009E7CDC">
        <w:rPr>
          <w:rFonts w:ascii="Calibri" w:hAnsi="Calibri" w:cs="Calibri"/>
          <w:b/>
          <w:bCs/>
          <w:color w:val="000000" w:themeColor="text1"/>
          <w:sz w:val="28"/>
          <w:szCs w:val="28"/>
        </w:rPr>
        <w:t>2. Определяне на специфичните изисквания към разработваното приложение</w:t>
      </w:r>
      <w:bookmarkStart w:id="31" w:name="_Toc212312467"/>
      <w:bookmarkEnd w:id="30"/>
    </w:p>
    <w:p w14:paraId="61377F1A" w14:textId="53849C07" w:rsidR="00C91EA4" w:rsidRPr="009E7CDC" w:rsidRDefault="00C91EA4" w:rsidP="00745A46">
      <w:pPr>
        <w:pStyle w:val="Heading1"/>
        <w:rPr>
          <w:rFonts w:ascii="Calibri" w:hAnsi="Calibri" w:cs="Calibri"/>
          <w:b/>
          <w:bCs/>
          <w:color w:val="000000" w:themeColor="text1"/>
          <w:sz w:val="28"/>
          <w:szCs w:val="28"/>
          <w:lang w:val="bg-BG"/>
        </w:rPr>
      </w:pPr>
      <w:r w:rsidRPr="009E7CDC">
        <w:rPr>
          <w:rFonts w:ascii="Calibri" w:hAnsi="Calibri" w:cs="Calibri"/>
          <w:b/>
          <w:bCs/>
          <w:color w:val="000000" w:themeColor="text1"/>
          <w:sz w:val="28"/>
          <w:szCs w:val="28"/>
          <w:lang w:val="bg-BG"/>
        </w:rPr>
        <w:t>Библиография</w:t>
      </w:r>
      <w:bookmarkEnd w:id="31"/>
    </w:p>
    <w:p w14:paraId="470F4A5E" w14:textId="33DE4296" w:rsidR="005B3717" w:rsidRPr="005B3717" w:rsidRDefault="005B3717" w:rsidP="00397AE1">
      <w:pPr>
        <w:numPr>
          <w:ilvl w:val="0"/>
          <w:numId w:val="25"/>
        </w:numPr>
        <w:rPr>
          <w:rFonts w:ascii="Calibri" w:hAnsi="Calibri" w:cs="Calibri"/>
          <w:color w:val="000000" w:themeColor="text1"/>
        </w:rPr>
      </w:pPr>
      <w:r w:rsidRPr="005B3717">
        <w:rPr>
          <w:rFonts w:ascii="Calibri" w:hAnsi="Calibri" w:cs="Calibri"/>
          <w:color w:val="000000" w:themeColor="text1"/>
        </w:rPr>
        <w:t xml:space="preserve">Уеб сайт на Google Cloud Database Migration Service (Google Cloud DMS), </w:t>
      </w:r>
      <w:hyperlink r:id="rId17" w:tgtFrame="_new" w:history="1">
        <w:r w:rsidRPr="005B3717">
          <w:rPr>
            <w:rStyle w:val="Hyperlink"/>
            <w:rFonts w:ascii="Calibri" w:hAnsi="Calibri" w:cs="Calibri"/>
            <w:color w:val="000000" w:themeColor="text1"/>
          </w:rPr>
          <w:t>https://cloud.goog</w:t>
        </w:r>
        <w:r w:rsidRPr="005B3717">
          <w:rPr>
            <w:rStyle w:val="Hyperlink"/>
            <w:rFonts w:ascii="Calibri" w:hAnsi="Calibri" w:cs="Calibri"/>
            <w:color w:val="000000" w:themeColor="text1"/>
          </w:rPr>
          <w:t>l</w:t>
        </w:r>
        <w:r w:rsidRPr="005B3717">
          <w:rPr>
            <w:rStyle w:val="Hyperlink"/>
            <w:rFonts w:ascii="Calibri" w:hAnsi="Calibri" w:cs="Calibri"/>
            <w:color w:val="000000" w:themeColor="text1"/>
          </w:rPr>
          <w:t>e.com/database-migration</w:t>
        </w:r>
      </w:hyperlink>
      <w:r w:rsidRPr="005B3717">
        <w:rPr>
          <w:rFonts w:ascii="Calibri" w:hAnsi="Calibri" w:cs="Calibri"/>
          <w:color w:val="000000" w:themeColor="text1"/>
        </w:rPr>
        <w:t>, достъпено на 11.10.2025 г.</w:t>
      </w:r>
    </w:p>
    <w:p w14:paraId="30A4E240" w14:textId="3FECC2BB" w:rsidR="005B3717" w:rsidRPr="005B3717" w:rsidRDefault="005B3717" w:rsidP="00397AE1">
      <w:pPr>
        <w:numPr>
          <w:ilvl w:val="0"/>
          <w:numId w:val="25"/>
        </w:numPr>
        <w:rPr>
          <w:rFonts w:ascii="Calibri" w:hAnsi="Calibri" w:cs="Calibri"/>
          <w:color w:val="000000" w:themeColor="text1"/>
        </w:rPr>
      </w:pPr>
      <w:r w:rsidRPr="005B3717">
        <w:rPr>
          <w:rFonts w:ascii="Calibri" w:hAnsi="Calibri" w:cs="Calibri"/>
          <w:color w:val="000000" w:themeColor="text1"/>
        </w:rPr>
        <w:t xml:space="preserve">Уеб сайт на AWS Database Migration Service (AWS DMS), </w:t>
      </w:r>
      <w:hyperlink r:id="rId18" w:tgtFrame="_new" w:history="1">
        <w:r w:rsidRPr="005B3717">
          <w:rPr>
            <w:rStyle w:val="Hyperlink"/>
            <w:rFonts w:ascii="Calibri" w:hAnsi="Calibri" w:cs="Calibri"/>
            <w:color w:val="000000" w:themeColor="text1"/>
          </w:rPr>
          <w:t>https://aws.ama</w:t>
        </w:r>
        <w:r w:rsidRPr="005B3717">
          <w:rPr>
            <w:rStyle w:val="Hyperlink"/>
            <w:rFonts w:ascii="Calibri" w:hAnsi="Calibri" w:cs="Calibri"/>
            <w:color w:val="000000" w:themeColor="text1"/>
          </w:rPr>
          <w:t>z</w:t>
        </w:r>
        <w:r w:rsidRPr="005B3717">
          <w:rPr>
            <w:rStyle w:val="Hyperlink"/>
            <w:rFonts w:ascii="Calibri" w:hAnsi="Calibri" w:cs="Calibri"/>
            <w:color w:val="000000" w:themeColor="text1"/>
          </w:rPr>
          <w:t>on.com/dms/</w:t>
        </w:r>
      </w:hyperlink>
      <w:r w:rsidRPr="005B3717">
        <w:rPr>
          <w:rFonts w:ascii="Calibri" w:hAnsi="Calibri" w:cs="Calibri"/>
          <w:color w:val="000000" w:themeColor="text1"/>
        </w:rPr>
        <w:t>, достъпено на 11.10.2025 г.</w:t>
      </w:r>
    </w:p>
    <w:p w14:paraId="40886C85" w14:textId="69D9BC68" w:rsidR="005B3717" w:rsidRPr="005B3717" w:rsidRDefault="005B3717" w:rsidP="00397AE1">
      <w:pPr>
        <w:numPr>
          <w:ilvl w:val="0"/>
          <w:numId w:val="25"/>
        </w:numPr>
        <w:rPr>
          <w:rFonts w:ascii="Calibri" w:hAnsi="Calibri" w:cs="Calibri"/>
          <w:color w:val="000000" w:themeColor="text1"/>
        </w:rPr>
      </w:pPr>
      <w:r w:rsidRPr="005B3717">
        <w:rPr>
          <w:rFonts w:ascii="Calibri" w:hAnsi="Calibri" w:cs="Calibri"/>
          <w:color w:val="000000" w:themeColor="text1"/>
        </w:rPr>
        <w:t xml:space="preserve">Уеб сайт на Fivetran, </w:t>
      </w:r>
      <w:hyperlink r:id="rId19" w:tgtFrame="_new" w:history="1">
        <w:r w:rsidRPr="005B3717">
          <w:rPr>
            <w:rStyle w:val="Hyperlink"/>
            <w:rFonts w:ascii="Calibri" w:hAnsi="Calibri" w:cs="Calibri"/>
            <w:color w:val="000000" w:themeColor="text1"/>
          </w:rPr>
          <w:t>https://www</w:t>
        </w:r>
        <w:r w:rsidRPr="005B3717">
          <w:rPr>
            <w:rStyle w:val="Hyperlink"/>
            <w:rFonts w:ascii="Calibri" w:hAnsi="Calibri" w:cs="Calibri"/>
            <w:color w:val="000000" w:themeColor="text1"/>
          </w:rPr>
          <w:t>.</w:t>
        </w:r>
        <w:r w:rsidRPr="005B3717">
          <w:rPr>
            <w:rStyle w:val="Hyperlink"/>
            <w:rFonts w:ascii="Calibri" w:hAnsi="Calibri" w:cs="Calibri"/>
            <w:color w:val="000000" w:themeColor="text1"/>
          </w:rPr>
          <w:t>fivetran.com/</w:t>
        </w:r>
      </w:hyperlink>
      <w:r w:rsidRPr="005B3717">
        <w:rPr>
          <w:rFonts w:ascii="Calibri" w:hAnsi="Calibri" w:cs="Calibri"/>
          <w:color w:val="000000" w:themeColor="text1"/>
        </w:rPr>
        <w:t>, достъпено на 11.10.2025 г.</w:t>
      </w:r>
    </w:p>
    <w:p w14:paraId="4CB7F7CB" w14:textId="6DC7E435" w:rsidR="005B3717" w:rsidRPr="005B3717" w:rsidRDefault="005B3717" w:rsidP="00397AE1">
      <w:pPr>
        <w:numPr>
          <w:ilvl w:val="0"/>
          <w:numId w:val="25"/>
        </w:numPr>
        <w:rPr>
          <w:rFonts w:ascii="Calibri" w:hAnsi="Calibri" w:cs="Calibri"/>
          <w:color w:val="000000" w:themeColor="text1"/>
        </w:rPr>
      </w:pPr>
      <w:r w:rsidRPr="005B3717">
        <w:rPr>
          <w:rFonts w:ascii="Calibri" w:hAnsi="Calibri" w:cs="Calibri"/>
          <w:color w:val="000000" w:themeColor="text1"/>
        </w:rPr>
        <w:t xml:space="preserve">Уеб сайт на Azure Data Factory (ADF), </w:t>
      </w:r>
      <w:hyperlink r:id="rId20" w:history="1">
        <w:r w:rsidRPr="005B3717">
          <w:rPr>
            <w:rStyle w:val="Hyperlink"/>
            <w:rFonts w:ascii="Calibri" w:hAnsi="Calibri" w:cs="Calibri"/>
            <w:color w:val="000000" w:themeColor="text1"/>
          </w:rPr>
          <w:t>https://azure.</w:t>
        </w:r>
        <w:r w:rsidRPr="005B3717">
          <w:rPr>
            <w:rStyle w:val="Hyperlink"/>
            <w:rFonts w:ascii="Calibri" w:hAnsi="Calibri" w:cs="Calibri"/>
            <w:color w:val="000000" w:themeColor="text1"/>
          </w:rPr>
          <w:t>m</w:t>
        </w:r>
        <w:r w:rsidRPr="005B3717">
          <w:rPr>
            <w:rStyle w:val="Hyperlink"/>
            <w:rFonts w:ascii="Calibri" w:hAnsi="Calibri" w:cs="Calibri"/>
            <w:color w:val="000000" w:themeColor="text1"/>
          </w:rPr>
          <w:t>icrosoft.com/en-us/services/data-factory/</w:t>
        </w:r>
      </w:hyperlink>
      <w:r w:rsidRPr="005B3717">
        <w:rPr>
          <w:rFonts w:ascii="Calibri" w:hAnsi="Calibri" w:cs="Calibri"/>
          <w:color w:val="000000" w:themeColor="text1"/>
        </w:rPr>
        <w:t>, достъпено на 11.10.2025 г.</w:t>
      </w:r>
    </w:p>
    <w:p w14:paraId="48A9F98B" w14:textId="5CACCA5B" w:rsidR="005B3717" w:rsidRPr="005B3717" w:rsidRDefault="005B3717" w:rsidP="00397AE1">
      <w:pPr>
        <w:numPr>
          <w:ilvl w:val="0"/>
          <w:numId w:val="25"/>
        </w:numPr>
        <w:rPr>
          <w:rFonts w:ascii="Calibri" w:hAnsi="Calibri" w:cs="Calibri"/>
          <w:color w:val="000000" w:themeColor="text1"/>
        </w:rPr>
      </w:pPr>
      <w:r w:rsidRPr="005B3717">
        <w:rPr>
          <w:rFonts w:ascii="Calibri" w:hAnsi="Calibri" w:cs="Calibri"/>
          <w:color w:val="000000" w:themeColor="text1"/>
        </w:rPr>
        <w:t xml:space="preserve">Уеб сайт на Hevo Data, </w:t>
      </w:r>
      <w:hyperlink r:id="rId21" w:tgtFrame="_new" w:history="1">
        <w:r w:rsidRPr="005B3717">
          <w:rPr>
            <w:rStyle w:val="Hyperlink"/>
            <w:rFonts w:ascii="Calibri" w:hAnsi="Calibri" w:cs="Calibri"/>
            <w:color w:val="000000" w:themeColor="text1"/>
          </w:rPr>
          <w:t>https://hevodat</w:t>
        </w:r>
        <w:r w:rsidRPr="005B3717">
          <w:rPr>
            <w:rStyle w:val="Hyperlink"/>
            <w:rFonts w:ascii="Calibri" w:hAnsi="Calibri" w:cs="Calibri"/>
            <w:color w:val="000000" w:themeColor="text1"/>
          </w:rPr>
          <w:t>a</w:t>
        </w:r>
        <w:r w:rsidRPr="005B3717">
          <w:rPr>
            <w:rStyle w:val="Hyperlink"/>
            <w:rFonts w:ascii="Calibri" w:hAnsi="Calibri" w:cs="Calibri"/>
            <w:color w:val="000000" w:themeColor="text1"/>
          </w:rPr>
          <w:t>.com/</w:t>
        </w:r>
      </w:hyperlink>
      <w:r w:rsidRPr="005B3717">
        <w:rPr>
          <w:rFonts w:ascii="Calibri" w:hAnsi="Calibri" w:cs="Calibri"/>
          <w:color w:val="000000" w:themeColor="text1"/>
        </w:rPr>
        <w:t>, достъпено на 11.10.2025 г.</w:t>
      </w:r>
    </w:p>
    <w:p w14:paraId="3BD71852" w14:textId="50C09415" w:rsidR="005B3717" w:rsidRPr="005B3717" w:rsidRDefault="005B3717" w:rsidP="00397AE1">
      <w:pPr>
        <w:numPr>
          <w:ilvl w:val="0"/>
          <w:numId w:val="25"/>
        </w:numPr>
        <w:rPr>
          <w:rFonts w:ascii="Calibri" w:hAnsi="Calibri" w:cs="Calibri"/>
          <w:color w:val="000000" w:themeColor="text1"/>
        </w:rPr>
      </w:pPr>
      <w:r w:rsidRPr="005B3717">
        <w:rPr>
          <w:rFonts w:ascii="Calibri" w:hAnsi="Calibri" w:cs="Calibri"/>
          <w:color w:val="000000" w:themeColor="text1"/>
        </w:rPr>
        <w:t xml:space="preserve">Уеб сайт на Matillion, </w:t>
      </w:r>
      <w:hyperlink r:id="rId22" w:tgtFrame="_new" w:history="1">
        <w:r w:rsidRPr="005B3717">
          <w:rPr>
            <w:rStyle w:val="Hyperlink"/>
            <w:rFonts w:ascii="Calibri" w:hAnsi="Calibri" w:cs="Calibri"/>
            <w:color w:val="000000" w:themeColor="text1"/>
          </w:rPr>
          <w:t>https://w</w:t>
        </w:r>
        <w:r w:rsidRPr="005B3717">
          <w:rPr>
            <w:rStyle w:val="Hyperlink"/>
            <w:rFonts w:ascii="Calibri" w:hAnsi="Calibri" w:cs="Calibri"/>
            <w:color w:val="000000" w:themeColor="text1"/>
          </w:rPr>
          <w:t>w</w:t>
        </w:r>
        <w:r w:rsidRPr="005B3717">
          <w:rPr>
            <w:rStyle w:val="Hyperlink"/>
            <w:rFonts w:ascii="Calibri" w:hAnsi="Calibri" w:cs="Calibri"/>
            <w:color w:val="000000" w:themeColor="text1"/>
          </w:rPr>
          <w:t>w.m</w:t>
        </w:r>
        <w:r w:rsidRPr="005B3717">
          <w:rPr>
            <w:rStyle w:val="Hyperlink"/>
            <w:rFonts w:ascii="Calibri" w:hAnsi="Calibri" w:cs="Calibri"/>
            <w:color w:val="000000" w:themeColor="text1"/>
          </w:rPr>
          <w:t>a</w:t>
        </w:r>
        <w:r w:rsidRPr="005B3717">
          <w:rPr>
            <w:rStyle w:val="Hyperlink"/>
            <w:rFonts w:ascii="Calibri" w:hAnsi="Calibri" w:cs="Calibri"/>
            <w:color w:val="000000" w:themeColor="text1"/>
          </w:rPr>
          <w:t>tillion.com/</w:t>
        </w:r>
      </w:hyperlink>
      <w:r w:rsidRPr="005B3717">
        <w:rPr>
          <w:rFonts w:ascii="Calibri" w:hAnsi="Calibri" w:cs="Calibri"/>
          <w:color w:val="000000" w:themeColor="text1"/>
        </w:rPr>
        <w:t>, достъпено на 11.10.2025 г.</w:t>
      </w:r>
    </w:p>
    <w:p w14:paraId="45CCDEED" w14:textId="38FFE7DE" w:rsidR="005B3717" w:rsidRPr="005B3717" w:rsidRDefault="005B3717" w:rsidP="00397AE1">
      <w:pPr>
        <w:numPr>
          <w:ilvl w:val="0"/>
          <w:numId w:val="25"/>
        </w:numPr>
        <w:rPr>
          <w:rFonts w:ascii="Calibri" w:hAnsi="Calibri" w:cs="Calibri"/>
          <w:color w:val="000000" w:themeColor="text1"/>
        </w:rPr>
      </w:pPr>
      <w:r w:rsidRPr="005B3717">
        <w:rPr>
          <w:rFonts w:ascii="Calibri" w:hAnsi="Calibri" w:cs="Calibri"/>
          <w:color w:val="000000" w:themeColor="text1"/>
        </w:rPr>
        <w:t xml:space="preserve">Уеб сайт на IRI NextForm, </w:t>
      </w:r>
      <w:hyperlink r:id="rId23" w:tgtFrame="_new" w:history="1">
        <w:r w:rsidRPr="005B3717">
          <w:rPr>
            <w:rStyle w:val="Hyperlink"/>
            <w:rFonts w:ascii="Calibri" w:hAnsi="Calibri" w:cs="Calibri"/>
            <w:color w:val="000000" w:themeColor="text1"/>
          </w:rPr>
          <w:t>https://ww</w:t>
        </w:r>
        <w:r w:rsidRPr="005B3717">
          <w:rPr>
            <w:rStyle w:val="Hyperlink"/>
            <w:rFonts w:ascii="Calibri" w:hAnsi="Calibri" w:cs="Calibri"/>
            <w:color w:val="000000" w:themeColor="text1"/>
          </w:rPr>
          <w:t>w</w:t>
        </w:r>
        <w:r w:rsidRPr="005B3717">
          <w:rPr>
            <w:rStyle w:val="Hyperlink"/>
            <w:rFonts w:ascii="Calibri" w:hAnsi="Calibri" w:cs="Calibri"/>
            <w:color w:val="000000" w:themeColor="text1"/>
          </w:rPr>
          <w:t>.iri.com/p</w:t>
        </w:r>
        <w:r w:rsidRPr="005B3717">
          <w:rPr>
            <w:rStyle w:val="Hyperlink"/>
            <w:rFonts w:ascii="Calibri" w:hAnsi="Calibri" w:cs="Calibri"/>
            <w:color w:val="000000" w:themeColor="text1"/>
          </w:rPr>
          <w:t>r</w:t>
        </w:r>
        <w:r w:rsidRPr="005B3717">
          <w:rPr>
            <w:rStyle w:val="Hyperlink"/>
            <w:rFonts w:ascii="Calibri" w:hAnsi="Calibri" w:cs="Calibri"/>
            <w:color w:val="000000" w:themeColor="text1"/>
          </w:rPr>
          <w:t>oducts/nextform</w:t>
        </w:r>
      </w:hyperlink>
      <w:r w:rsidRPr="005B3717">
        <w:rPr>
          <w:rFonts w:ascii="Calibri" w:hAnsi="Calibri" w:cs="Calibri"/>
          <w:color w:val="000000" w:themeColor="text1"/>
        </w:rPr>
        <w:t>, достъпено на 11.10.2025 г.</w:t>
      </w:r>
    </w:p>
    <w:p w14:paraId="5F90FB78" w14:textId="4374275D" w:rsidR="005B3717" w:rsidRPr="009E7CDC" w:rsidRDefault="005B3717" w:rsidP="00397AE1">
      <w:pPr>
        <w:numPr>
          <w:ilvl w:val="0"/>
          <w:numId w:val="25"/>
        </w:numPr>
        <w:rPr>
          <w:rFonts w:ascii="Calibri" w:hAnsi="Calibri" w:cs="Calibri"/>
          <w:color w:val="000000" w:themeColor="text1"/>
        </w:rPr>
      </w:pPr>
      <w:r w:rsidRPr="005B3717">
        <w:rPr>
          <w:rFonts w:ascii="Calibri" w:hAnsi="Calibri" w:cs="Calibri"/>
          <w:color w:val="000000" w:themeColor="text1"/>
        </w:rPr>
        <w:t xml:space="preserve">Уеб сайт на Integrate.io, </w:t>
      </w:r>
      <w:hyperlink r:id="rId24" w:history="1">
        <w:r w:rsidRPr="009E7CDC">
          <w:rPr>
            <w:rStyle w:val="Hyperlink"/>
            <w:rFonts w:ascii="Calibri" w:hAnsi="Calibri" w:cs="Calibri"/>
            <w:color w:val="000000" w:themeColor="text1"/>
          </w:rPr>
          <w:t>https://www.integrate.io</w:t>
        </w:r>
      </w:hyperlink>
      <w:r w:rsidRPr="005B3717">
        <w:rPr>
          <w:rFonts w:ascii="Calibri" w:hAnsi="Calibri" w:cs="Calibri"/>
          <w:color w:val="000000" w:themeColor="text1"/>
        </w:rPr>
        <w:t>, достъпено на 11.10.2025 г.</w:t>
      </w:r>
    </w:p>
    <w:p w14:paraId="7B337CEE" w14:textId="77777777" w:rsidR="005B3717" w:rsidRPr="009E7CDC" w:rsidRDefault="005B3717" w:rsidP="005B3717">
      <w:pPr>
        <w:jc w:val="both"/>
        <w:rPr>
          <w:rFonts w:ascii="Calibri" w:hAnsi="Calibri" w:cs="Calibri"/>
          <w:color w:val="000000" w:themeColor="text1"/>
          <w:lang w:val="bg-BG"/>
        </w:rPr>
      </w:pPr>
    </w:p>
    <w:p w14:paraId="5660E9F2" w14:textId="2C8A0C86" w:rsidR="00C91EA4" w:rsidRPr="009E7CDC" w:rsidRDefault="00C91EA4" w:rsidP="005B3717">
      <w:pPr>
        <w:jc w:val="both"/>
        <w:rPr>
          <w:rFonts w:ascii="Calibri" w:hAnsi="Calibri" w:cs="Calibri"/>
          <w:color w:val="000000" w:themeColor="text1"/>
          <w:lang w:val="bg-BG"/>
        </w:rPr>
      </w:pPr>
    </w:p>
    <w:sectPr w:rsidR="00C91EA4" w:rsidRPr="009E7CDC" w:rsidSect="009E7CDC">
      <w:footerReference w:type="defaul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FC2D" w14:textId="77777777" w:rsidR="00D60EF4" w:rsidRDefault="00D60EF4" w:rsidP="00745A46">
      <w:pPr>
        <w:spacing w:after="0" w:line="240" w:lineRule="auto"/>
      </w:pPr>
      <w:r>
        <w:separator/>
      </w:r>
    </w:p>
  </w:endnote>
  <w:endnote w:type="continuationSeparator" w:id="0">
    <w:p w14:paraId="4E6AA61C" w14:textId="77777777" w:rsidR="00D60EF4" w:rsidRDefault="00D60EF4" w:rsidP="00745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9427533"/>
      <w:docPartObj>
        <w:docPartGallery w:val="Page Numbers (Bottom of Page)"/>
        <w:docPartUnique/>
      </w:docPartObj>
    </w:sdtPr>
    <w:sdtEndPr>
      <w:rPr>
        <w:noProof/>
      </w:rPr>
    </w:sdtEndPr>
    <w:sdtContent>
      <w:p w14:paraId="3D0EACF0" w14:textId="669F749E" w:rsidR="00745A46" w:rsidRDefault="00745A4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FD2037" w14:textId="77777777" w:rsidR="00745A46" w:rsidRDefault="00745A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349EE" w14:textId="77777777" w:rsidR="00D60EF4" w:rsidRDefault="00D60EF4" w:rsidP="00745A46">
      <w:pPr>
        <w:spacing w:after="0" w:line="240" w:lineRule="auto"/>
      </w:pPr>
      <w:r>
        <w:separator/>
      </w:r>
    </w:p>
  </w:footnote>
  <w:footnote w:type="continuationSeparator" w:id="0">
    <w:p w14:paraId="377C2468" w14:textId="77777777" w:rsidR="00D60EF4" w:rsidRDefault="00D60EF4" w:rsidP="00745A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4626"/>
    <w:multiLevelType w:val="multilevel"/>
    <w:tmpl w:val="D5E0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16F0E"/>
    <w:multiLevelType w:val="multilevel"/>
    <w:tmpl w:val="8E5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01A83"/>
    <w:multiLevelType w:val="multilevel"/>
    <w:tmpl w:val="909C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901A4"/>
    <w:multiLevelType w:val="multilevel"/>
    <w:tmpl w:val="5610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9755F"/>
    <w:multiLevelType w:val="multilevel"/>
    <w:tmpl w:val="2984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E1910"/>
    <w:multiLevelType w:val="multilevel"/>
    <w:tmpl w:val="3C58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283C0B"/>
    <w:multiLevelType w:val="multilevel"/>
    <w:tmpl w:val="4BB4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15E8F"/>
    <w:multiLevelType w:val="multilevel"/>
    <w:tmpl w:val="C7C0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086E2C"/>
    <w:multiLevelType w:val="multilevel"/>
    <w:tmpl w:val="A40E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47A33"/>
    <w:multiLevelType w:val="multilevel"/>
    <w:tmpl w:val="735A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766660"/>
    <w:multiLevelType w:val="multilevel"/>
    <w:tmpl w:val="9C3E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95F4A"/>
    <w:multiLevelType w:val="multilevel"/>
    <w:tmpl w:val="C6E4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95EC8"/>
    <w:multiLevelType w:val="multilevel"/>
    <w:tmpl w:val="CA76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A4067C"/>
    <w:multiLevelType w:val="multilevel"/>
    <w:tmpl w:val="FAC0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F110CA"/>
    <w:multiLevelType w:val="multilevel"/>
    <w:tmpl w:val="84F8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0C2F73"/>
    <w:multiLevelType w:val="multilevel"/>
    <w:tmpl w:val="3286A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E81112"/>
    <w:multiLevelType w:val="multilevel"/>
    <w:tmpl w:val="3948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63117"/>
    <w:multiLevelType w:val="multilevel"/>
    <w:tmpl w:val="01D8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438AA"/>
    <w:multiLevelType w:val="multilevel"/>
    <w:tmpl w:val="3F02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03DF2"/>
    <w:multiLevelType w:val="multilevel"/>
    <w:tmpl w:val="81A8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038D1"/>
    <w:multiLevelType w:val="multilevel"/>
    <w:tmpl w:val="DB0C0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C52D2C"/>
    <w:multiLevelType w:val="multilevel"/>
    <w:tmpl w:val="5DBC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06639E"/>
    <w:multiLevelType w:val="multilevel"/>
    <w:tmpl w:val="77B036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CD03F6"/>
    <w:multiLevelType w:val="multilevel"/>
    <w:tmpl w:val="2384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BB219A"/>
    <w:multiLevelType w:val="multilevel"/>
    <w:tmpl w:val="77CE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318783">
    <w:abstractNumId w:val="13"/>
  </w:num>
  <w:num w:numId="2" w16cid:durableId="1727606255">
    <w:abstractNumId w:val="11"/>
  </w:num>
  <w:num w:numId="3" w16cid:durableId="132254830">
    <w:abstractNumId w:val="16"/>
  </w:num>
  <w:num w:numId="4" w16cid:durableId="1021204222">
    <w:abstractNumId w:val="1"/>
  </w:num>
  <w:num w:numId="5" w16cid:durableId="1124078694">
    <w:abstractNumId w:val="8"/>
  </w:num>
  <w:num w:numId="6" w16cid:durableId="1702702926">
    <w:abstractNumId w:val="12"/>
  </w:num>
  <w:num w:numId="7" w16cid:durableId="646276027">
    <w:abstractNumId w:val="21"/>
  </w:num>
  <w:num w:numId="8" w16cid:durableId="93941183">
    <w:abstractNumId w:val="10"/>
  </w:num>
  <w:num w:numId="9" w16cid:durableId="2013023654">
    <w:abstractNumId w:val="3"/>
  </w:num>
  <w:num w:numId="10" w16cid:durableId="350298878">
    <w:abstractNumId w:val="4"/>
  </w:num>
  <w:num w:numId="11" w16cid:durableId="1310013817">
    <w:abstractNumId w:val="7"/>
  </w:num>
  <w:num w:numId="12" w16cid:durableId="1084105125">
    <w:abstractNumId w:val="18"/>
  </w:num>
  <w:num w:numId="13" w16cid:durableId="1416634525">
    <w:abstractNumId w:val="19"/>
  </w:num>
  <w:num w:numId="14" w16cid:durableId="2055305807">
    <w:abstractNumId w:val="14"/>
  </w:num>
  <w:num w:numId="15" w16cid:durableId="1801024379">
    <w:abstractNumId w:val="2"/>
  </w:num>
  <w:num w:numId="16" w16cid:durableId="999046024">
    <w:abstractNumId w:val="0"/>
  </w:num>
  <w:num w:numId="17" w16cid:durableId="485627828">
    <w:abstractNumId w:val="24"/>
  </w:num>
  <w:num w:numId="18" w16cid:durableId="1121416484">
    <w:abstractNumId w:val="9"/>
  </w:num>
  <w:num w:numId="19" w16cid:durableId="1535927700">
    <w:abstractNumId w:val="5"/>
  </w:num>
  <w:num w:numId="20" w16cid:durableId="924338099">
    <w:abstractNumId w:val="6"/>
  </w:num>
  <w:num w:numId="21" w16cid:durableId="1806854246">
    <w:abstractNumId w:val="23"/>
  </w:num>
  <w:num w:numId="22" w16cid:durableId="1097093080">
    <w:abstractNumId w:val="22"/>
  </w:num>
  <w:num w:numId="23" w16cid:durableId="485976862">
    <w:abstractNumId w:val="17"/>
  </w:num>
  <w:num w:numId="24" w16cid:durableId="1417283816">
    <w:abstractNumId w:val="20"/>
  </w:num>
  <w:num w:numId="25" w16cid:durableId="18381542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E67"/>
    <w:rsid w:val="00030D8D"/>
    <w:rsid w:val="00040247"/>
    <w:rsid w:val="00154284"/>
    <w:rsid w:val="001B19F6"/>
    <w:rsid w:val="001C0300"/>
    <w:rsid w:val="0021024F"/>
    <w:rsid w:val="002115F3"/>
    <w:rsid w:val="002C6E9B"/>
    <w:rsid w:val="002D26A6"/>
    <w:rsid w:val="00352B5C"/>
    <w:rsid w:val="00355BD9"/>
    <w:rsid w:val="00357727"/>
    <w:rsid w:val="00397AE1"/>
    <w:rsid w:val="004236FD"/>
    <w:rsid w:val="00465E57"/>
    <w:rsid w:val="00470326"/>
    <w:rsid w:val="005A2DEC"/>
    <w:rsid w:val="005B3717"/>
    <w:rsid w:val="005C6984"/>
    <w:rsid w:val="00656209"/>
    <w:rsid w:val="00667176"/>
    <w:rsid w:val="006A2C54"/>
    <w:rsid w:val="006A4F4C"/>
    <w:rsid w:val="006B22CB"/>
    <w:rsid w:val="006B3425"/>
    <w:rsid w:val="00745A46"/>
    <w:rsid w:val="007C0AE5"/>
    <w:rsid w:val="00864C8D"/>
    <w:rsid w:val="00890AB4"/>
    <w:rsid w:val="008E4F65"/>
    <w:rsid w:val="0096341F"/>
    <w:rsid w:val="009D7164"/>
    <w:rsid w:val="009E7CDC"/>
    <w:rsid w:val="00A0601A"/>
    <w:rsid w:val="00A9261F"/>
    <w:rsid w:val="00AD382F"/>
    <w:rsid w:val="00BB5912"/>
    <w:rsid w:val="00BD187F"/>
    <w:rsid w:val="00BE2AEC"/>
    <w:rsid w:val="00C63697"/>
    <w:rsid w:val="00C91EA4"/>
    <w:rsid w:val="00CA67AE"/>
    <w:rsid w:val="00CD73C5"/>
    <w:rsid w:val="00D0081C"/>
    <w:rsid w:val="00D17262"/>
    <w:rsid w:val="00D60EF4"/>
    <w:rsid w:val="00D84E79"/>
    <w:rsid w:val="00DC0EF9"/>
    <w:rsid w:val="00DD191F"/>
    <w:rsid w:val="00E046FD"/>
    <w:rsid w:val="00E631F6"/>
    <w:rsid w:val="00E959EC"/>
    <w:rsid w:val="00F26287"/>
    <w:rsid w:val="00F27C4B"/>
    <w:rsid w:val="00F37A45"/>
    <w:rsid w:val="00F45471"/>
    <w:rsid w:val="00F45E67"/>
    <w:rsid w:val="00F66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C9C71"/>
  <w15:chartTrackingRefBased/>
  <w15:docId w15:val="{22553C52-C5E7-43D3-8BA9-A34BF3A0F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5E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5E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5E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5E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5E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5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5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5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5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E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5E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5E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5E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5E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5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5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5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5E67"/>
    <w:rPr>
      <w:rFonts w:eastAsiaTheme="majorEastAsia" w:cstheme="majorBidi"/>
      <w:color w:val="272727" w:themeColor="text1" w:themeTint="D8"/>
    </w:rPr>
  </w:style>
  <w:style w:type="paragraph" w:styleId="Title">
    <w:name w:val="Title"/>
    <w:basedOn w:val="Normal"/>
    <w:next w:val="Normal"/>
    <w:link w:val="TitleChar"/>
    <w:uiPriority w:val="10"/>
    <w:qFormat/>
    <w:rsid w:val="00F45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5E67"/>
    <w:pPr>
      <w:spacing w:before="160"/>
      <w:jc w:val="center"/>
    </w:pPr>
    <w:rPr>
      <w:i/>
      <w:iCs/>
      <w:color w:val="404040" w:themeColor="text1" w:themeTint="BF"/>
    </w:rPr>
  </w:style>
  <w:style w:type="character" w:customStyle="1" w:styleId="QuoteChar">
    <w:name w:val="Quote Char"/>
    <w:basedOn w:val="DefaultParagraphFont"/>
    <w:link w:val="Quote"/>
    <w:uiPriority w:val="29"/>
    <w:rsid w:val="00F45E67"/>
    <w:rPr>
      <w:i/>
      <w:iCs/>
      <w:color w:val="404040" w:themeColor="text1" w:themeTint="BF"/>
    </w:rPr>
  </w:style>
  <w:style w:type="paragraph" w:styleId="ListParagraph">
    <w:name w:val="List Paragraph"/>
    <w:basedOn w:val="Normal"/>
    <w:uiPriority w:val="34"/>
    <w:qFormat/>
    <w:rsid w:val="00F45E67"/>
    <w:pPr>
      <w:ind w:left="720"/>
      <w:contextualSpacing/>
    </w:pPr>
  </w:style>
  <w:style w:type="character" w:styleId="IntenseEmphasis">
    <w:name w:val="Intense Emphasis"/>
    <w:basedOn w:val="DefaultParagraphFont"/>
    <w:uiPriority w:val="21"/>
    <w:qFormat/>
    <w:rsid w:val="00F45E67"/>
    <w:rPr>
      <w:i/>
      <w:iCs/>
      <w:color w:val="0F4761" w:themeColor="accent1" w:themeShade="BF"/>
    </w:rPr>
  </w:style>
  <w:style w:type="paragraph" w:styleId="IntenseQuote">
    <w:name w:val="Intense Quote"/>
    <w:basedOn w:val="Normal"/>
    <w:next w:val="Normal"/>
    <w:link w:val="IntenseQuoteChar"/>
    <w:uiPriority w:val="30"/>
    <w:qFormat/>
    <w:rsid w:val="00F45E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E67"/>
    <w:rPr>
      <w:i/>
      <w:iCs/>
      <w:color w:val="0F4761" w:themeColor="accent1" w:themeShade="BF"/>
    </w:rPr>
  </w:style>
  <w:style w:type="character" w:styleId="IntenseReference">
    <w:name w:val="Intense Reference"/>
    <w:basedOn w:val="DefaultParagraphFont"/>
    <w:uiPriority w:val="32"/>
    <w:qFormat/>
    <w:rsid w:val="00F45E67"/>
    <w:rPr>
      <w:b/>
      <w:bCs/>
      <w:smallCaps/>
      <w:color w:val="0F4761" w:themeColor="accent1" w:themeShade="BF"/>
      <w:spacing w:val="5"/>
    </w:rPr>
  </w:style>
  <w:style w:type="paragraph" w:styleId="NormalWeb">
    <w:name w:val="Normal (Web)"/>
    <w:basedOn w:val="Normal"/>
    <w:uiPriority w:val="99"/>
    <w:semiHidden/>
    <w:unhideWhenUsed/>
    <w:rsid w:val="00BB5912"/>
    <w:rPr>
      <w:rFonts w:ascii="Times New Roman" w:hAnsi="Times New Roman" w:cs="Times New Roman"/>
    </w:rPr>
  </w:style>
  <w:style w:type="character" w:styleId="Hyperlink">
    <w:name w:val="Hyperlink"/>
    <w:basedOn w:val="DefaultParagraphFont"/>
    <w:uiPriority w:val="99"/>
    <w:unhideWhenUsed/>
    <w:rsid w:val="005B3717"/>
    <w:rPr>
      <w:color w:val="467886" w:themeColor="hyperlink"/>
      <w:u w:val="single"/>
    </w:rPr>
  </w:style>
  <w:style w:type="character" w:styleId="UnresolvedMention">
    <w:name w:val="Unresolved Mention"/>
    <w:basedOn w:val="DefaultParagraphFont"/>
    <w:uiPriority w:val="99"/>
    <w:semiHidden/>
    <w:unhideWhenUsed/>
    <w:rsid w:val="005B3717"/>
    <w:rPr>
      <w:color w:val="605E5C"/>
      <w:shd w:val="clear" w:color="auto" w:fill="E1DFDD"/>
    </w:rPr>
  </w:style>
  <w:style w:type="character" w:styleId="FollowedHyperlink">
    <w:name w:val="FollowedHyperlink"/>
    <w:basedOn w:val="DefaultParagraphFont"/>
    <w:uiPriority w:val="99"/>
    <w:semiHidden/>
    <w:unhideWhenUsed/>
    <w:rsid w:val="005B3717"/>
    <w:rPr>
      <w:color w:val="96607D" w:themeColor="followedHyperlink"/>
      <w:u w:val="single"/>
    </w:rPr>
  </w:style>
  <w:style w:type="paragraph" w:styleId="TOCHeading">
    <w:name w:val="TOC Heading"/>
    <w:basedOn w:val="Heading1"/>
    <w:next w:val="Normal"/>
    <w:uiPriority w:val="39"/>
    <w:unhideWhenUsed/>
    <w:qFormat/>
    <w:rsid w:val="00745A4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45A46"/>
    <w:pPr>
      <w:spacing w:after="100"/>
    </w:pPr>
  </w:style>
  <w:style w:type="paragraph" w:styleId="TOC2">
    <w:name w:val="toc 2"/>
    <w:basedOn w:val="Normal"/>
    <w:next w:val="Normal"/>
    <w:autoRedefine/>
    <w:uiPriority w:val="39"/>
    <w:unhideWhenUsed/>
    <w:rsid w:val="00745A46"/>
    <w:pPr>
      <w:spacing w:after="100"/>
      <w:ind w:left="240"/>
    </w:pPr>
  </w:style>
  <w:style w:type="paragraph" w:styleId="TOC3">
    <w:name w:val="toc 3"/>
    <w:basedOn w:val="Normal"/>
    <w:next w:val="Normal"/>
    <w:autoRedefine/>
    <w:uiPriority w:val="39"/>
    <w:unhideWhenUsed/>
    <w:rsid w:val="00745A46"/>
    <w:pPr>
      <w:spacing w:after="100"/>
      <w:ind w:left="480"/>
    </w:pPr>
  </w:style>
  <w:style w:type="paragraph" w:styleId="Header">
    <w:name w:val="header"/>
    <w:basedOn w:val="Normal"/>
    <w:link w:val="HeaderChar"/>
    <w:uiPriority w:val="99"/>
    <w:unhideWhenUsed/>
    <w:rsid w:val="00745A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5A46"/>
  </w:style>
  <w:style w:type="paragraph" w:styleId="Footer">
    <w:name w:val="footer"/>
    <w:basedOn w:val="Normal"/>
    <w:link w:val="FooterChar"/>
    <w:uiPriority w:val="99"/>
    <w:unhideWhenUsed/>
    <w:rsid w:val="00745A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5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ws.amazon.com/dm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hevodata.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loud.google.com/database-migration"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azure.microsoft.com/en-us/services/data-facto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ntegrate.io"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iri.com/products/nextform" TargetMode="External"/><Relationship Id="rId10" Type="http://schemas.openxmlformats.org/officeDocument/2006/relationships/image" Target="media/image3.jpeg"/><Relationship Id="rId19" Type="http://schemas.openxmlformats.org/officeDocument/2006/relationships/hyperlink" Target="https://www.fivetran.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www.matillion.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2A096-E81E-45FA-AE7F-85B60DEB0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7352</TotalTime>
  <Pages>17</Pages>
  <Words>3980</Words>
  <Characters>22690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Тереза Божилова</dc:creator>
  <cp:keywords/>
  <dc:description/>
  <cp:lastModifiedBy>Тереза Божилова</cp:lastModifiedBy>
  <cp:revision>11</cp:revision>
  <cp:lastPrinted>2025-10-19T13:58:00Z</cp:lastPrinted>
  <dcterms:created xsi:type="dcterms:W3CDTF">2025-10-19T11:43:00Z</dcterms:created>
  <dcterms:modified xsi:type="dcterms:W3CDTF">2025-10-25T16:46:00Z</dcterms:modified>
</cp:coreProperties>
</file>