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04D2" w14:textId="77777777" w:rsidR="00D54F03" w:rsidRPr="005D1670" w:rsidRDefault="00D54F03" w:rsidP="00D54F03">
      <w:pPr>
        <w:jc w:val="center"/>
        <w:rPr>
          <w:rFonts w:ascii="Arial" w:hAnsi="Arial" w:cs="Arial"/>
          <w:b/>
          <w:lang w:val="es-MX"/>
        </w:rPr>
      </w:pPr>
      <w:r w:rsidRPr="005D1670">
        <w:rPr>
          <w:rFonts w:ascii="Arial" w:hAnsi="Arial" w:cs="Arial"/>
          <w:b/>
          <w:lang w:val="es-MX"/>
        </w:rPr>
        <w:t>Instituto Tecnológico de Orizaba</w:t>
      </w:r>
    </w:p>
    <w:p w14:paraId="10019427" w14:textId="77777777" w:rsidR="00D54F03" w:rsidRDefault="00C657D1" w:rsidP="00D54F03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Maestría</w:t>
      </w:r>
      <w:r w:rsidR="003D6CBD">
        <w:rPr>
          <w:rFonts w:ascii="Arial" w:hAnsi="Arial" w:cs="Arial"/>
          <w:b/>
          <w:lang w:val="es-MX"/>
        </w:rPr>
        <w:t xml:space="preserve"> en Sistemas Computacionales</w:t>
      </w:r>
    </w:p>
    <w:p w14:paraId="279D67EC" w14:textId="77777777" w:rsidR="006C0553" w:rsidRDefault="006C0553" w:rsidP="00D54F03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Lenguajes Web</w:t>
      </w:r>
    </w:p>
    <w:p w14:paraId="5CA894B6" w14:textId="69A5A738" w:rsidR="003D6CBD" w:rsidRDefault="006C0553" w:rsidP="00D54F03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 xml:space="preserve">Semestre </w:t>
      </w:r>
      <w:r w:rsidR="00552832">
        <w:rPr>
          <w:rFonts w:ascii="Arial" w:hAnsi="Arial" w:cs="Arial"/>
          <w:b/>
          <w:lang w:val="es-MX"/>
        </w:rPr>
        <w:t xml:space="preserve">Agosto - </w:t>
      </w:r>
      <w:proofErr w:type="gramStart"/>
      <w:r w:rsidR="00552832">
        <w:rPr>
          <w:rFonts w:ascii="Arial" w:hAnsi="Arial" w:cs="Arial"/>
          <w:b/>
          <w:lang w:val="es-MX"/>
        </w:rPr>
        <w:t>Diciembre</w:t>
      </w:r>
      <w:proofErr w:type="gramEnd"/>
      <w:r w:rsidR="00954DB3">
        <w:rPr>
          <w:rFonts w:ascii="Arial" w:hAnsi="Arial" w:cs="Arial"/>
          <w:b/>
          <w:lang w:val="es-MX"/>
        </w:rPr>
        <w:t xml:space="preserve"> 202</w:t>
      </w:r>
      <w:r w:rsidR="00E22BA0">
        <w:rPr>
          <w:rFonts w:ascii="Arial" w:hAnsi="Arial" w:cs="Arial"/>
          <w:b/>
          <w:lang w:val="es-MX"/>
        </w:rPr>
        <w:t>5</w:t>
      </w:r>
    </w:p>
    <w:p w14:paraId="4A5DEB00" w14:textId="77777777" w:rsidR="00414518" w:rsidRPr="00A6044A" w:rsidRDefault="00414518" w:rsidP="00414518">
      <w:pPr>
        <w:jc w:val="center"/>
        <w:rPr>
          <w:rFonts w:ascii="Arial" w:hAnsi="Arial" w:cs="Arial"/>
          <w:b/>
          <w:lang w:val="es-MX"/>
        </w:rPr>
      </w:pPr>
    </w:p>
    <w:p w14:paraId="100D3386" w14:textId="77777777" w:rsidR="00414518" w:rsidRPr="00A6044A" w:rsidRDefault="00414518" w:rsidP="00414518">
      <w:pPr>
        <w:jc w:val="center"/>
        <w:rPr>
          <w:rFonts w:ascii="Arial" w:hAnsi="Arial" w:cs="Arial"/>
          <w:b/>
          <w:lang w:val="es-MX"/>
        </w:rPr>
      </w:pPr>
      <w:r w:rsidRPr="00A6044A">
        <w:rPr>
          <w:rFonts w:ascii="Arial" w:hAnsi="Arial" w:cs="Arial"/>
          <w:b/>
          <w:lang w:val="es-MX"/>
        </w:rPr>
        <w:t>Ejercicio – Definición General</w:t>
      </w:r>
    </w:p>
    <w:p w14:paraId="657E4AF5" w14:textId="77777777" w:rsidR="00D54F03" w:rsidRDefault="00D54F03" w:rsidP="00D54F03">
      <w:pPr>
        <w:rPr>
          <w:rFonts w:ascii="Arial" w:hAnsi="Arial" w:cs="Arial"/>
          <w:sz w:val="20"/>
          <w:szCs w:val="20"/>
          <w:lang w:val="es-MX"/>
        </w:rPr>
      </w:pPr>
    </w:p>
    <w:p w14:paraId="390E8A72" w14:textId="77777777" w:rsidR="00BC3C77" w:rsidRDefault="00BC3C77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 w:rsidRPr="00E75D32">
        <w:rPr>
          <w:rFonts w:ascii="Arial" w:hAnsi="Arial" w:cs="Arial"/>
          <w:sz w:val="20"/>
          <w:szCs w:val="20"/>
          <w:lang w:val="es-MX"/>
        </w:rPr>
        <w:t xml:space="preserve">En </w:t>
      </w:r>
      <w:r w:rsidR="00E82C01">
        <w:rPr>
          <w:rFonts w:ascii="Arial" w:hAnsi="Arial" w:cs="Arial"/>
          <w:sz w:val="20"/>
          <w:szCs w:val="20"/>
          <w:lang w:val="es-MX"/>
        </w:rPr>
        <w:t>una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biblioteca se desea </w:t>
      </w:r>
      <w:r w:rsidR="00E82C01">
        <w:rPr>
          <w:rFonts w:ascii="Arial" w:hAnsi="Arial" w:cs="Arial"/>
          <w:sz w:val="20"/>
          <w:szCs w:val="20"/>
          <w:lang w:val="es-MX"/>
        </w:rPr>
        <w:t>sistematizar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</w:t>
      </w:r>
      <w:r w:rsidR="00472434">
        <w:rPr>
          <w:rFonts w:ascii="Arial" w:hAnsi="Arial" w:cs="Arial"/>
          <w:sz w:val="20"/>
          <w:szCs w:val="20"/>
          <w:lang w:val="es-MX"/>
        </w:rPr>
        <w:t>el control de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préstamos de material, que incluyen libros</w:t>
      </w:r>
      <w:r w:rsidR="00D47654">
        <w:rPr>
          <w:rFonts w:ascii="Arial" w:hAnsi="Arial" w:cs="Arial"/>
          <w:sz w:val="20"/>
          <w:szCs w:val="20"/>
          <w:lang w:val="es-MX"/>
        </w:rPr>
        <w:t xml:space="preserve"> impresos</w:t>
      </w:r>
      <w:r w:rsidR="00C86567">
        <w:rPr>
          <w:rFonts w:ascii="Arial" w:hAnsi="Arial" w:cs="Arial"/>
          <w:sz w:val="20"/>
          <w:szCs w:val="20"/>
          <w:lang w:val="es-MX"/>
        </w:rPr>
        <w:t xml:space="preserve"> y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revistas</w:t>
      </w:r>
      <w:r w:rsidR="00F86263">
        <w:rPr>
          <w:rFonts w:ascii="Arial" w:hAnsi="Arial" w:cs="Arial"/>
          <w:sz w:val="20"/>
          <w:szCs w:val="20"/>
          <w:lang w:val="es-MX"/>
        </w:rPr>
        <w:t xml:space="preserve"> (no se espera tener más de </w:t>
      </w:r>
      <w:r w:rsidR="00C657D1">
        <w:rPr>
          <w:rFonts w:ascii="Arial" w:hAnsi="Arial" w:cs="Arial"/>
          <w:sz w:val="20"/>
          <w:szCs w:val="20"/>
          <w:lang w:val="es-MX"/>
        </w:rPr>
        <w:t>1</w:t>
      </w:r>
      <w:r w:rsidR="00F86263">
        <w:rPr>
          <w:rFonts w:ascii="Arial" w:hAnsi="Arial" w:cs="Arial"/>
          <w:sz w:val="20"/>
          <w:szCs w:val="20"/>
          <w:lang w:val="es-MX"/>
        </w:rPr>
        <w:t>0 mil materiales distintos)</w:t>
      </w:r>
      <w:r w:rsidRPr="00E75D32">
        <w:rPr>
          <w:rFonts w:ascii="Arial" w:hAnsi="Arial" w:cs="Arial"/>
          <w:sz w:val="20"/>
          <w:szCs w:val="20"/>
          <w:lang w:val="es-MX"/>
        </w:rPr>
        <w:t>. Los libros</w:t>
      </w:r>
      <w:r w:rsidR="00D47654">
        <w:rPr>
          <w:rFonts w:ascii="Arial" w:hAnsi="Arial" w:cs="Arial"/>
          <w:sz w:val="20"/>
          <w:szCs w:val="20"/>
          <w:lang w:val="es-MX"/>
        </w:rPr>
        <w:t xml:space="preserve"> impresos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</w:t>
      </w:r>
      <w:r w:rsidR="00D47654">
        <w:rPr>
          <w:rFonts w:ascii="Arial" w:hAnsi="Arial" w:cs="Arial"/>
          <w:sz w:val="20"/>
          <w:szCs w:val="20"/>
          <w:lang w:val="es-MX"/>
        </w:rPr>
        <w:t>se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presta</w:t>
      </w:r>
      <w:r w:rsidR="00D47654">
        <w:rPr>
          <w:rFonts w:ascii="Arial" w:hAnsi="Arial" w:cs="Arial"/>
          <w:sz w:val="20"/>
          <w:szCs w:val="20"/>
          <w:lang w:val="es-MX"/>
        </w:rPr>
        <w:t>n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para </w:t>
      </w:r>
      <w:r w:rsidR="00D47654">
        <w:rPr>
          <w:rFonts w:ascii="Arial" w:hAnsi="Arial" w:cs="Arial"/>
          <w:sz w:val="20"/>
          <w:szCs w:val="20"/>
          <w:lang w:val="es-MX"/>
        </w:rPr>
        <w:t>consultarse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dentro o fuera de la biblioteca, </w:t>
      </w:r>
      <w:r w:rsidR="00414518">
        <w:rPr>
          <w:rFonts w:ascii="Arial" w:hAnsi="Arial" w:cs="Arial"/>
          <w:sz w:val="20"/>
          <w:szCs w:val="20"/>
          <w:lang w:val="es-MX"/>
        </w:rPr>
        <w:t>las revistas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sólo </w:t>
      </w:r>
      <w:r w:rsidR="0046476A">
        <w:rPr>
          <w:rFonts w:ascii="Arial" w:hAnsi="Arial" w:cs="Arial"/>
          <w:sz w:val="20"/>
          <w:szCs w:val="20"/>
          <w:lang w:val="es-MX"/>
        </w:rPr>
        <w:t>se revisan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dentro de </w:t>
      </w:r>
      <w:r>
        <w:rPr>
          <w:rFonts w:ascii="Arial" w:hAnsi="Arial" w:cs="Arial"/>
          <w:sz w:val="20"/>
          <w:szCs w:val="20"/>
          <w:lang w:val="es-MX"/>
        </w:rPr>
        <w:t xml:space="preserve">la biblioteca por los </w:t>
      </w:r>
      <w:r w:rsidR="00414518">
        <w:rPr>
          <w:rFonts w:ascii="Arial" w:hAnsi="Arial" w:cs="Arial"/>
          <w:sz w:val="20"/>
          <w:szCs w:val="20"/>
          <w:lang w:val="es-MX"/>
        </w:rPr>
        <w:t>estudiantes</w:t>
      </w:r>
      <w:r>
        <w:rPr>
          <w:rFonts w:ascii="Arial" w:hAnsi="Arial" w:cs="Arial"/>
          <w:sz w:val="20"/>
          <w:szCs w:val="20"/>
          <w:lang w:val="es-MX"/>
        </w:rPr>
        <w:t>, los maestros sí pueden llevársel</w:t>
      </w:r>
      <w:r w:rsidR="00472434">
        <w:rPr>
          <w:rFonts w:ascii="Arial" w:hAnsi="Arial" w:cs="Arial"/>
          <w:sz w:val="20"/>
          <w:szCs w:val="20"/>
          <w:lang w:val="es-MX"/>
        </w:rPr>
        <w:t>a</w:t>
      </w:r>
      <w:r>
        <w:rPr>
          <w:rFonts w:ascii="Arial" w:hAnsi="Arial" w:cs="Arial"/>
          <w:sz w:val="20"/>
          <w:szCs w:val="20"/>
          <w:lang w:val="es-MX"/>
        </w:rPr>
        <w:t>s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; </w:t>
      </w:r>
    </w:p>
    <w:p w14:paraId="7DE21166" w14:textId="77777777" w:rsidR="00BC3C77" w:rsidRDefault="00BC3C77" w:rsidP="0068612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 w:rsidRPr="00E75D32">
        <w:rPr>
          <w:rFonts w:ascii="Arial" w:hAnsi="Arial" w:cs="Arial"/>
          <w:sz w:val="20"/>
          <w:szCs w:val="20"/>
          <w:lang w:val="es-MX"/>
        </w:rPr>
        <w:t xml:space="preserve">los libros </w:t>
      </w:r>
      <w:r w:rsidR="00D47654">
        <w:rPr>
          <w:rFonts w:ascii="Arial" w:hAnsi="Arial" w:cs="Arial"/>
          <w:sz w:val="20"/>
          <w:szCs w:val="20"/>
          <w:lang w:val="es-MX"/>
        </w:rPr>
        <w:t xml:space="preserve">impresos </w:t>
      </w:r>
      <w:r w:rsidRPr="00E75D32">
        <w:rPr>
          <w:rFonts w:ascii="Arial" w:hAnsi="Arial" w:cs="Arial"/>
          <w:sz w:val="20"/>
          <w:szCs w:val="20"/>
          <w:lang w:val="es-MX"/>
        </w:rPr>
        <w:t>manejan nombre, autor, ISBN, editorial, además de un código de barras que identifica de manera única cad</w:t>
      </w:r>
      <w:r>
        <w:rPr>
          <w:rFonts w:ascii="Arial" w:hAnsi="Arial" w:cs="Arial"/>
          <w:sz w:val="20"/>
          <w:szCs w:val="20"/>
          <w:lang w:val="es-MX"/>
        </w:rPr>
        <w:t>a ejemplar o copia que se tiene;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64C27C06" w14:textId="77777777" w:rsidR="00BC3C77" w:rsidRDefault="00BC3C77" w:rsidP="00C8656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 w:rsidRPr="00E75D32">
        <w:rPr>
          <w:rFonts w:ascii="Arial" w:hAnsi="Arial" w:cs="Arial"/>
          <w:sz w:val="20"/>
          <w:szCs w:val="20"/>
          <w:lang w:val="es-MX"/>
        </w:rPr>
        <w:t xml:space="preserve">las revistas tienen </w:t>
      </w:r>
      <w:r w:rsidR="0046476A">
        <w:rPr>
          <w:rFonts w:ascii="Arial" w:hAnsi="Arial" w:cs="Arial"/>
          <w:sz w:val="20"/>
          <w:szCs w:val="20"/>
          <w:lang w:val="es-MX"/>
        </w:rPr>
        <w:t xml:space="preserve">ISSN, </w:t>
      </w:r>
      <w:r w:rsidRPr="00E75D32">
        <w:rPr>
          <w:rFonts w:ascii="Arial" w:hAnsi="Arial" w:cs="Arial"/>
          <w:sz w:val="20"/>
          <w:szCs w:val="20"/>
          <w:lang w:val="es-MX"/>
        </w:rPr>
        <w:t xml:space="preserve">nombre, </w:t>
      </w:r>
      <w:r w:rsidR="003342AD">
        <w:rPr>
          <w:rFonts w:ascii="Arial" w:hAnsi="Arial" w:cs="Arial"/>
          <w:sz w:val="20"/>
          <w:szCs w:val="20"/>
          <w:lang w:val="es-MX"/>
        </w:rPr>
        <w:t xml:space="preserve">frecuencia de publicación, </w:t>
      </w:r>
      <w:r w:rsidRPr="00E75D32">
        <w:rPr>
          <w:rFonts w:ascii="Arial" w:hAnsi="Arial" w:cs="Arial"/>
          <w:sz w:val="20"/>
          <w:szCs w:val="20"/>
          <w:lang w:val="es-MX"/>
        </w:rPr>
        <w:t>fecha de publicación y el código de barras que también identifica cada ejemplar.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141CE9B1" w14:textId="77777777" w:rsidR="00BC3C77" w:rsidRDefault="00BC3C77" w:rsidP="00BC3C77">
      <w:pPr>
        <w:ind w:left="360"/>
        <w:rPr>
          <w:rFonts w:ascii="Arial" w:hAnsi="Arial" w:cs="Arial"/>
          <w:sz w:val="20"/>
          <w:szCs w:val="20"/>
          <w:lang w:val="es-MX"/>
        </w:rPr>
      </w:pPr>
    </w:p>
    <w:p w14:paraId="343DFA47" w14:textId="77777777" w:rsidR="0068612B" w:rsidRDefault="00BC3C77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Para solicitar un préstamo de </w:t>
      </w:r>
      <w:r w:rsidR="004238FD">
        <w:rPr>
          <w:rFonts w:ascii="Arial" w:hAnsi="Arial" w:cs="Arial"/>
          <w:sz w:val="20"/>
          <w:szCs w:val="20"/>
          <w:lang w:val="es-MX"/>
        </w:rPr>
        <w:t>libros</w:t>
      </w:r>
      <w:r w:rsidR="00E82C01">
        <w:rPr>
          <w:rFonts w:ascii="Arial" w:hAnsi="Arial" w:cs="Arial"/>
          <w:sz w:val="20"/>
          <w:szCs w:val="20"/>
          <w:lang w:val="es-MX"/>
        </w:rPr>
        <w:t xml:space="preserve"> fuera de la biblioteca</w:t>
      </w:r>
      <w:r>
        <w:rPr>
          <w:rFonts w:ascii="Arial" w:hAnsi="Arial" w:cs="Arial"/>
          <w:sz w:val="20"/>
          <w:szCs w:val="20"/>
          <w:lang w:val="es-MX"/>
        </w:rPr>
        <w:t xml:space="preserve">, el </w:t>
      </w:r>
      <w:r w:rsidR="00414518">
        <w:rPr>
          <w:rFonts w:ascii="Arial" w:hAnsi="Arial" w:cs="Arial"/>
          <w:sz w:val="20"/>
          <w:szCs w:val="20"/>
          <w:lang w:val="es-MX"/>
        </w:rPr>
        <w:t>estudiante</w:t>
      </w:r>
      <w:r>
        <w:rPr>
          <w:rFonts w:ascii="Arial" w:hAnsi="Arial" w:cs="Arial"/>
          <w:sz w:val="20"/>
          <w:szCs w:val="20"/>
          <w:lang w:val="es-MX"/>
        </w:rPr>
        <w:t xml:space="preserve"> debe estar inscrito en la escuela</w:t>
      </w:r>
      <w:r w:rsidR="000B4F89">
        <w:rPr>
          <w:rFonts w:ascii="Arial" w:hAnsi="Arial" w:cs="Arial"/>
          <w:sz w:val="20"/>
          <w:szCs w:val="20"/>
          <w:lang w:val="es-MX"/>
        </w:rPr>
        <w:t xml:space="preserve"> (tiene un número de control de 8 posiciones alfanuméricas, la biblioteca tiene una copia de la lista de inscritos)</w:t>
      </w:r>
      <w:r>
        <w:rPr>
          <w:rFonts w:ascii="Arial" w:hAnsi="Arial" w:cs="Arial"/>
          <w:sz w:val="20"/>
          <w:szCs w:val="20"/>
          <w:lang w:val="es-MX"/>
        </w:rPr>
        <w:t xml:space="preserve">, puede pedir hasta tres libros </w:t>
      </w:r>
      <w:r w:rsidR="00E82C01">
        <w:rPr>
          <w:rFonts w:ascii="Arial" w:hAnsi="Arial" w:cs="Arial"/>
          <w:sz w:val="20"/>
          <w:szCs w:val="20"/>
          <w:lang w:val="es-MX"/>
        </w:rPr>
        <w:t xml:space="preserve">distintos </w:t>
      </w:r>
      <w:r>
        <w:rPr>
          <w:rFonts w:ascii="Arial" w:hAnsi="Arial" w:cs="Arial"/>
          <w:sz w:val="20"/>
          <w:szCs w:val="20"/>
          <w:lang w:val="es-MX"/>
        </w:rPr>
        <w:t xml:space="preserve">en cada ocasión y resellar el </w:t>
      </w:r>
      <w:r w:rsidR="00E82C01">
        <w:rPr>
          <w:rFonts w:ascii="Arial" w:hAnsi="Arial" w:cs="Arial"/>
          <w:sz w:val="20"/>
          <w:szCs w:val="20"/>
          <w:lang w:val="es-MX"/>
        </w:rPr>
        <w:t xml:space="preserve">mismo </w:t>
      </w:r>
      <w:r>
        <w:rPr>
          <w:rFonts w:ascii="Arial" w:hAnsi="Arial" w:cs="Arial"/>
          <w:sz w:val="20"/>
          <w:szCs w:val="20"/>
          <w:lang w:val="es-MX"/>
        </w:rPr>
        <w:t>préstamo un máximo de 3 veces</w:t>
      </w:r>
      <w:r w:rsidR="0046476A">
        <w:rPr>
          <w:rFonts w:ascii="Arial" w:hAnsi="Arial" w:cs="Arial"/>
          <w:sz w:val="20"/>
          <w:szCs w:val="20"/>
          <w:lang w:val="es-MX"/>
        </w:rPr>
        <w:t xml:space="preserve"> (“extender” la duración del préstamo)</w:t>
      </w:r>
      <w:r>
        <w:rPr>
          <w:rFonts w:ascii="Arial" w:hAnsi="Arial" w:cs="Arial"/>
          <w:sz w:val="20"/>
          <w:szCs w:val="20"/>
          <w:lang w:val="es-MX"/>
        </w:rPr>
        <w:t xml:space="preserve">, el tiempo que están fuera los libros es de 4 días hábiles la primera ocasión y </w:t>
      </w:r>
      <w:r w:rsidR="0046476A">
        <w:rPr>
          <w:rFonts w:ascii="Arial" w:hAnsi="Arial" w:cs="Arial"/>
          <w:sz w:val="20"/>
          <w:szCs w:val="20"/>
          <w:lang w:val="es-MX"/>
        </w:rPr>
        <w:t>2</w:t>
      </w:r>
      <w:r>
        <w:rPr>
          <w:rFonts w:ascii="Arial" w:hAnsi="Arial" w:cs="Arial"/>
          <w:sz w:val="20"/>
          <w:szCs w:val="20"/>
          <w:lang w:val="es-MX"/>
        </w:rPr>
        <w:t xml:space="preserve"> días en los resellos; si devuelve los </w:t>
      </w:r>
      <w:r w:rsidR="004238FD">
        <w:rPr>
          <w:rFonts w:ascii="Arial" w:hAnsi="Arial" w:cs="Arial"/>
          <w:sz w:val="20"/>
          <w:szCs w:val="20"/>
          <w:lang w:val="es-MX"/>
        </w:rPr>
        <w:t>ejemplares</w:t>
      </w:r>
      <w:r>
        <w:rPr>
          <w:rFonts w:ascii="Arial" w:hAnsi="Arial" w:cs="Arial"/>
          <w:sz w:val="20"/>
          <w:szCs w:val="20"/>
          <w:lang w:val="es-MX"/>
        </w:rPr>
        <w:t xml:space="preserve"> fuera de tiempo, se hace acreedor a una multa </w:t>
      </w:r>
      <w:r w:rsidR="006A53C4">
        <w:rPr>
          <w:rFonts w:ascii="Arial" w:hAnsi="Arial" w:cs="Arial"/>
          <w:sz w:val="20"/>
          <w:szCs w:val="20"/>
          <w:lang w:val="es-MX"/>
        </w:rPr>
        <w:t xml:space="preserve">de 50 pesos por día de atraso </w:t>
      </w:r>
      <w:r>
        <w:rPr>
          <w:rFonts w:ascii="Arial" w:hAnsi="Arial" w:cs="Arial"/>
          <w:sz w:val="20"/>
          <w:szCs w:val="20"/>
          <w:lang w:val="es-MX"/>
        </w:rPr>
        <w:t xml:space="preserve">que debe cubrir en Tesorería antes de solicitar otro préstamo, quedando el primero simplemente como “devuelto”; si para el final del semestre no devuelve los libros, se </w:t>
      </w:r>
      <w:r w:rsidR="006A53C4">
        <w:rPr>
          <w:rFonts w:ascii="Arial" w:hAnsi="Arial" w:cs="Arial"/>
          <w:sz w:val="20"/>
          <w:szCs w:val="20"/>
          <w:lang w:val="es-MX"/>
        </w:rPr>
        <w:t>manda un reporte</w:t>
      </w:r>
      <w:r>
        <w:rPr>
          <w:rFonts w:ascii="Arial" w:hAnsi="Arial" w:cs="Arial"/>
          <w:sz w:val="20"/>
          <w:szCs w:val="20"/>
          <w:lang w:val="es-MX"/>
        </w:rPr>
        <w:t xml:space="preserve"> a Tesorería para cobrarle el precio de </w:t>
      </w:r>
      <w:r w:rsidR="004238FD">
        <w:rPr>
          <w:rFonts w:ascii="Arial" w:hAnsi="Arial" w:cs="Arial"/>
          <w:sz w:val="20"/>
          <w:szCs w:val="20"/>
          <w:lang w:val="es-MX"/>
        </w:rPr>
        <w:t>éstos</w:t>
      </w:r>
      <w:r>
        <w:rPr>
          <w:rFonts w:ascii="Arial" w:hAnsi="Arial" w:cs="Arial"/>
          <w:sz w:val="20"/>
          <w:szCs w:val="20"/>
          <w:lang w:val="es-MX"/>
        </w:rPr>
        <w:t xml:space="preserve"> y darlo de baja de los exámenes finales, el préstamo queda </w:t>
      </w:r>
      <w:r w:rsidR="0068612B">
        <w:rPr>
          <w:rFonts w:ascii="Arial" w:hAnsi="Arial" w:cs="Arial"/>
          <w:sz w:val="20"/>
          <w:szCs w:val="20"/>
          <w:lang w:val="es-MX"/>
        </w:rPr>
        <w:t xml:space="preserve">entonces </w:t>
      </w:r>
      <w:r>
        <w:rPr>
          <w:rFonts w:ascii="Arial" w:hAnsi="Arial" w:cs="Arial"/>
          <w:sz w:val="20"/>
          <w:szCs w:val="20"/>
          <w:lang w:val="es-MX"/>
        </w:rPr>
        <w:t>como “perdido”</w:t>
      </w:r>
      <w:r w:rsidR="0068612B">
        <w:rPr>
          <w:rFonts w:ascii="Arial" w:hAnsi="Arial" w:cs="Arial"/>
          <w:sz w:val="20"/>
          <w:szCs w:val="20"/>
          <w:lang w:val="es-MX"/>
        </w:rPr>
        <w:t xml:space="preserve"> al igual que los </w:t>
      </w:r>
      <w:r w:rsidR="004238FD">
        <w:rPr>
          <w:rFonts w:ascii="Arial" w:hAnsi="Arial" w:cs="Arial"/>
          <w:sz w:val="20"/>
          <w:szCs w:val="20"/>
          <w:lang w:val="es-MX"/>
        </w:rPr>
        <w:t>ejemplares</w:t>
      </w:r>
      <w:r>
        <w:rPr>
          <w:rFonts w:ascii="Arial" w:hAnsi="Arial" w:cs="Arial"/>
          <w:sz w:val="20"/>
          <w:szCs w:val="20"/>
          <w:lang w:val="es-MX"/>
        </w:rPr>
        <w:t xml:space="preserve">. </w:t>
      </w:r>
      <w:r w:rsidR="00A76745">
        <w:rPr>
          <w:rFonts w:ascii="Arial" w:hAnsi="Arial" w:cs="Arial"/>
          <w:sz w:val="20"/>
          <w:szCs w:val="20"/>
          <w:lang w:val="es-MX"/>
        </w:rPr>
        <w:t>Tanto los préstamos como las multas tienen un número que los identifica de forma única, se trata de un consecutivo.</w:t>
      </w:r>
      <w:r w:rsidR="00E82C01">
        <w:rPr>
          <w:rFonts w:ascii="Arial" w:hAnsi="Arial" w:cs="Arial"/>
          <w:sz w:val="20"/>
          <w:szCs w:val="20"/>
          <w:lang w:val="es-MX"/>
        </w:rPr>
        <w:t xml:space="preserve"> </w:t>
      </w:r>
      <w:r w:rsidR="006C0553">
        <w:rPr>
          <w:rFonts w:ascii="Arial" w:hAnsi="Arial" w:cs="Arial"/>
          <w:sz w:val="20"/>
          <w:szCs w:val="20"/>
          <w:lang w:val="es-MX"/>
        </w:rPr>
        <w:t>Es posible que el monto de la multa cambie de un semestre a otro, el resto de las condiciones de préstamos no.</w:t>
      </w:r>
    </w:p>
    <w:p w14:paraId="48B73A81" w14:textId="77777777" w:rsidR="000B4F89" w:rsidRDefault="000B4F89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384C2FFE" w14:textId="77777777" w:rsidR="006C0553" w:rsidRDefault="00BC3C77" w:rsidP="006C0553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Los préstamos de </w:t>
      </w:r>
      <w:r w:rsidR="004238FD">
        <w:rPr>
          <w:rFonts w:ascii="Arial" w:hAnsi="Arial" w:cs="Arial"/>
          <w:sz w:val="20"/>
          <w:szCs w:val="20"/>
          <w:lang w:val="es-MX"/>
        </w:rPr>
        <w:t>libros o revistas</w:t>
      </w:r>
      <w:r>
        <w:rPr>
          <w:rFonts w:ascii="Arial" w:hAnsi="Arial" w:cs="Arial"/>
          <w:sz w:val="20"/>
          <w:szCs w:val="20"/>
          <w:lang w:val="es-MX"/>
        </w:rPr>
        <w:t xml:space="preserve"> a maestros tienen un máximo de 10 días hábiles en cada ocasión, incluyendo los resellos</w:t>
      </w:r>
      <w:r w:rsidR="00074A7F">
        <w:rPr>
          <w:rFonts w:ascii="Arial" w:hAnsi="Arial" w:cs="Arial"/>
          <w:sz w:val="20"/>
          <w:szCs w:val="20"/>
          <w:lang w:val="es-MX"/>
        </w:rPr>
        <w:t xml:space="preserve"> (máximo 5 resellos)</w:t>
      </w:r>
      <w:r>
        <w:rPr>
          <w:rFonts w:ascii="Arial" w:hAnsi="Arial" w:cs="Arial"/>
          <w:sz w:val="20"/>
          <w:szCs w:val="20"/>
          <w:lang w:val="es-MX"/>
        </w:rPr>
        <w:t>; no se cobra multa por su retraso y si no</w:t>
      </w:r>
      <w:r w:rsidR="00C657D1">
        <w:rPr>
          <w:rFonts w:ascii="Arial" w:hAnsi="Arial" w:cs="Arial"/>
          <w:sz w:val="20"/>
          <w:szCs w:val="20"/>
          <w:lang w:val="es-MX"/>
        </w:rPr>
        <w:t xml:space="preserve"> lo</w:t>
      </w:r>
      <w:r>
        <w:rPr>
          <w:rFonts w:ascii="Arial" w:hAnsi="Arial" w:cs="Arial"/>
          <w:sz w:val="20"/>
          <w:szCs w:val="20"/>
          <w:lang w:val="es-MX"/>
        </w:rPr>
        <w:t xml:space="preserve"> devuelve </w:t>
      </w:r>
      <w:r w:rsidR="000349CE">
        <w:rPr>
          <w:rFonts w:ascii="Arial" w:hAnsi="Arial" w:cs="Arial"/>
          <w:sz w:val="20"/>
          <w:szCs w:val="20"/>
          <w:lang w:val="es-MX"/>
        </w:rPr>
        <w:t xml:space="preserve">entonces </w:t>
      </w:r>
      <w:r w:rsidR="004238FD">
        <w:rPr>
          <w:rFonts w:ascii="Arial" w:hAnsi="Arial" w:cs="Arial"/>
          <w:sz w:val="20"/>
          <w:szCs w:val="20"/>
          <w:lang w:val="es-MX"/>
        </w:rPr>
        <w:t>los ejemplares</w:t>
      </w:r>
      <w:r>
        <w:rPr>
          <w:rFonts w:ascii="Arial" w:hAnsi="Arial" w:cs="Arial"/>
          <w:sz w:val="20"/>
          <w:szCs w:val="20"/>
          <w:lang w:val="es-MX"/>
        </w:rPr>
        <w:t xml:space="preserve"> simplemente se descuenta</w:t>
      </w:r>
      <w:r w:rsidR="00C657D1">
        <w:rPr>
          <w:rFonts w:ascii="Arial" w:hAnsi="Arial" w:cs="Arial"/>
          <w:sz w:val="20"/>
          <w:szCs w:val="20"/>
          <w:lang w:val="es-MX"/>
        </w:rPr>
        <w:t>n</w:t>
      </w:r>
      <w:r>
        <w:rPr>
          <w:rFonts w:ascii="Arial" w:hAnsi="Arial" w:cs="Arial"/>
          <w:sz w:val="20"/>
          <w:szCs w:val="20"/>
          <w:lang w:val="es-MX"/>
        </w:rPr>
        <w:t xml:space="preserve"> por nómina</w:t>
      </w:r>
      <w:r w:rsidR="0068612B">
        <w:rPr>
          <w:rFonts w:ascii="Arial" w:hAnsi="Arial" w:cs="Arial"/>
          <w:sz w:val="20"/>
          <w:szCs w:val="20"/>
          <w:lang w:val="es-MX"/>
        </w:rPr>
        <w:t xml:space="preserve"> al final del semestre, quedando tanto el préstamo como </w:t>
      </w:r>
      <w:r w:rsidR="000349CE">
        <w:rPr>
          <w:rFonts w:ascii="Arial" w:hAnsi="Arial" w:cs="Arial"/>
          <w:sz w:val="20"/>
          <w:szCs w:val="20"/>
          <w:lang w:val="es-MX"/>
        </w:rPr>
        <w:t>los ejemplares</w:t>
      </w:r>
      <w:r w:rsidR="0068612B">
        <w:rPr>
          <w:rFonts w:ascii="Arial" w:hAnsi="Arial" w:cs="Arial"/>
          <w:sz w:val="20"/>
          <w:szCs w:val="20"/>
          <w:lang w:val="es-MX"/>
        </w:rPr>
        <w:t xml:space="preserve"> en calidad de “perdido”</w:t>
      </w:r>
      <w:r>
        <w:rPr>
          <w:rFonts w:ascii="Arial" w:hAnsi="Arial" w:cs="Arial"/>
          <w:sz w:val="20"/>
          <w:szCs w:val="20"/>
          <w:lang w:val="es-MX"/>
        </w:rPr>
        <w:t>.</w:t>
      </w:r>
      <w:r w:rsidR="00D47654">
        <w:rPr>
          <w:rFonts w:ascii="Arial" w:hAnsi="Arial" w:cs="Arial"/>
          <w:sz w:val="20"/>
          <w:szCs w:val="20"/>
          <w:lang w:val="es-MX"/>
        </w:rPr>
        <w:t xml:space="preserve"> A diferencia de la Tesorería, en el caso de la Nómina, al final del semestre, esta área solicita a la Biblioteca los datos de los maestros </w:t>
      </w:r>
      <w:r w:rsidR="000B4F89">
        <w:rPr>
          <w:rFonts w:ascii="Arial" w:hAnsi="Arial" w:cs="Arial"/>
          <w:sz w:val="20"/>
          <w:szCs w:val="20"/>
          <w:lang w:val="es-MX"/>
        </w:rPr>
        <w:t xml:space="preserve">(identificados por su tarjeta que es un código de 8 posiciones alfanuméricas y que no se parece al identificador de los </w:t>
      </w:r>
      <w:r w:rsidR="00414518">
        <w:rPr>
          <w:rFonts w:ascii="Arial" w:hAnsi="Arial" w:cs="Arial"/>
          <w:sz w:val="20"/>
          <w:szCs w:val="20"/>
          <w:lang w:val="es-MX"/>
        </w:rPr>
        <w:t>estudiantes</w:t>
      </w:r>
      <w:r w:rsidR="000B4F89">
        <w:rPr>
          <w:rFonts w:ascii="Arial" w:hAnsi="Arial" w:cs="Arial"/>
          <w:sz w:val="20"/>
          <w:szCs w:val="20"/>
          <w:lang w:val="es-MX"/>
        </w:rPr>
        <w:t xml:space="preserve">) </w:t>
      </w:r>
      <w:r w:rsidR="00D47654">
        <w:rPr>
          <w:rFonts w:ascii="Arial" w:hAnsi="Arial" w:cs="Arial"/>
          <w:sz w:val="20"/>
          <w:szCs w:val="20"/>
          <w:lang w:val="es-MX"/>
        </w:rPr>
        <w:t>a los que se les hará el descuento</w:t>
      </w:r>
      <w:r w:rsidR="000B4F89">
        <w:rPr>
          <w:rFonts w:ascii="Arial" w:hAnsi="Arial" w:cs="Arial"/>
          <w:sz w:val="20"/>
          <w:szCs w:val="20"/>
          <w:lang w:val="es-MX"/>
        </w:rPr>
        <w:t xml:space="preserve"> y se espera que esa información se actualice automáticamente </w:t>
      </w:r>
      <w:r w:rsidR="00CE2380">
        <w:rPr>
          <w:rFonts w:ascii="Arial" w:hAnsi="Arial" w:cs="Arial"/>
          <w:sz w:val="20"/>
          <w:szCs w:val="20"/>
          <w:lang w:val="es-MX"/>
        </w:rPr>
        <w:t>al cierre del semestre</w:t>
      </w:r>
      <w:r w:rsidR="00D47654">
        <w:rPr>
          <w:rFonts w:ascii="Arial" w:hAnsi="Arial" w:cs="Arial"/>
          <w:sz w:val="20"/>
          <w:szCs w:val="20"/>
          <w:lang w:val="es-MX"/>
        </w:rPr>
        <w:t>.</w:t>
      </w:r>
      <w:r w:rsidR="00C657D1">
        <w:rPr>
          <w:rFonts w:ascii="Arial" w:hAnsi="Arial" w:cs="Arial"/>
          <w:sz w:val="20"/>
          <w:szCs w:val="20"/>
          <w:lang w:val="es-MX"/>
        </w:rPr>
        <w:t xml:space="preserve"> La Biblioteca también cuenta con una copia del listado de maestros activos.</w:t>
      </w:r>
      <w:r w:rsidR="006C0553" w:rsidRPr="006C0553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5DDA07E7" w14:textId="77777777" w:rsidR="00E82C01" w:rsidRDefault="00E82C01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106E0096" w14:textId="77777777" w:rsidR="00E82C01" w:rsidRDefault="00414518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Estudiantes</w:t>
      </w:r>
      <w:r w:rsidR="00E82C01">
        <w:rPr>
          <w:rFonts w:ascii="Arial" w:hAnsi="Arial" w:cs="Arial"/>
          <w:sz w:val="20"/>
          <w:szCs w:val="20"/>
          <w:lang w:val="es-MX"/>
        </w:rPr>
        <w:t xml:space="preserve"> y maestros solo pueden tener un préstamo vivo a la vez</w:t>
      </w:r>
      <w:r w:rsidR="005B5072">
        <w:rPr>
          <w:rFonts w:ascii="Arial" w:hAnsi="Arial" w:cs="Arial"/>
          <w:sz w:val="20"/>
          <w:szCs w:val="20"/>
          <w:lang w:val="es-MX"/>
        </w:rPr>
        <w:t>; en el caso de los estudiantes, el préstamo no</w:t>
      </w:r>
      <w:r w:rsidR="00DA49EE">
        <w:rPr>
          <w:rFonts w:ascii="Arial" w:hAnsi="Arial" w:cs="Arial"/>
          <w:sz w:val="20"/>
          <w:szCs w:val="20"/>
          <w:lang w:val="es-MX"/>
        </w:rPr>
        <w:t xml:space="preserve"> debe incluir más de un ejemplar del mismo material</w:t>
      </w:r>
      <w:r w:rsidR="005B5072">
        <w:rPr>
          <w:rFonts w:ascii="Arial" w:hAnsi="Arial" w:cs="Arial"/>
          <w:sz w:val="20"/>
          <w:szCs w:val="20"/>
          <w:lang w:val="es-MX"/>
        </w:rPr>
        <w:t>, en el caso de los maestros sí es válido</w:t>
      </w:r>
      <w:r w:rsidR="00E82C01">
        <w:rPr>
          <w:rFonts w:ascii="Arial" w:hAnsi="Arial" w:cs="Arial"/>
          <w:sz w:val="20"/>
          <w:szCs w:val="20"/>
          <w:lang w:val="es-MX"/>
        </w:rPr>
        <w:t>. El material que se presta para consulta dentro de la biblioteca no se registra como un préstamo.</w:t>
      </w:r>
      <w:r w:rsidR="004E4EBD">
        <w:rPr>
          <w:rFonts w:ascii="Arial" w:hAnsi="Arial" w:cs="Arial"/>
          <w:sz w:val="20"/>
          <w:szCs w:val="20"/>
          <w:lang w:val="es-MX"/>
        </w:rPr>
        <w:t xml:space="preserve"> Cualquier persona puede consultar el material existente en la biblioteca.</w:t>
      </w:r>
    </w:p>
    <w:p w14:paraId="671941E6" w14:textId="77777777" w:rsidR="00074A7F" w:rsidRDefault="00074A7F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4F01F25D" w14:textId="77777777" w:rsidR="00074A7F" w:rsidRDefault="00074A7F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Tanto el área de Tesorería como la de Nómina tienen sus propios sistemas, </w:t>
      </w:r>
      <w:r w:rsidR="000B4F89">
        <w:rPr>
          <w:rFonts w:ascii="Arial" w:hAnsi="Arial" w:cs="Arial"/>
          <w:sz w:val="20"/>
          <w:szCs w:val="20"/>
          <w:lang w:val="es-MX"/>
        </w:rPr>
        <w:t xml:space="preserve">sin embargo, al inicio del semestre, la biblioteca recibe una actualización de </w:t>
      </w:r>
      <w:r w:rsidR="00414518">
        <w:rPr>
          <w:rFonts w:ascii="Arial" w:hAnsi="Arial" w:cs="Arial"/>
          <w:sz w:val="20"/>
          <w:szCs w:val="20"/>
          <w:lang w:val="es-MX"/>
        </w:rPr>
        <w:t>estudiantes</w:t>
      </w:r>
      <w:r w:rsidR="000B4F89">
        <w:rPr>
          <w:rFonts w:ascii="Arial" w:hAnsi="Arial" w:cs="Arial"/>
          <w:sz w:val="20"/>
          <w:szCs w:val="20"/>
          <w:lang w:val="es-MX"/>
        </w:rPr>
        <w:t xml:space="preserve"> inscritos y maestros activos, el paso de información queda fuera del alcance del presente proyecto</w:t>
      </w:r>
      <w:r w:rsidR="0046476A">
        <w:rPr>
          <w:rFonts w:ascii="Arial" w:hAnsi="Arial" w:cs="Arial"/>
          <w:sz w:val="20"/>
          <w:szCs w:val="20"/>
          <w:lang w:val="es-MX"/>
        </w:rPr>
        <w:t>.</w:t>
      </w:r>
    </w:p>
    <w:p w14:paraId="18BBC383" w14:textId="77777777" w:rsidR="00BC3C77" w:rsidRDefault="00BC3C77" w:rsidP="0068612B">
      <w:pPr>
        <w:ind w:left="360"/>
        <w:jc w:val="both"/>
        <w:rPr>
          <w:rFonts w:ascii="Arial" w:hAnsi="Arial" w:cs="Arial"/>
          <w:sz w:val="20"/>
          <w:szCs w:val="20"/>
          <w:lang w:val="es-MX"/>
        </w:rPr>
      </w:pPr>
    </w:p>
    <w:p w14:paraId="76483760" w14:textId="61E8BDE8" w:rsidR="00CA59D2" w:rsidRDefault="00BC3C77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Cada vez que se compra </w:t>
      </w:r>
      <w:r w:rsidR="00CA59D2">
        <w:rPr>
          <w:rFonts w:ascii="Arial" w:hAnsi="Arial" w:cs="Arial"/>
          <w:sz w:val="20"/>
          <w:szCs w:val="20"/>
          <w:lang w:val="es-MX"/>
        </w:rPr>
        <w:t>un nuevo ejemplar</w:t>
      </w:r>
      <w:r>
        <w:rPr>
          <w:rFonts w:ascii="Arial" w:hAnsi="Arial" w:cs="Arial"/>
          <w:sz w:val="20"/>
          <w:szCs w:val="20"/>
          <w:lang w:val="es-MX"/>
        </w:rPr>
        <w:t xml:space="preserve">, éste queda marcado como “en circulación”; al final del semestre se hace un inventario general para verificar los </w:t>
      </w:r>
      <w:r w:rsidR="00CA59D2">
        <w:rPr>
          <w:rFonts w:ascii="Arial" w:hAnsi="Arial" w:cs="Arial"/>
          <w:sz w:val="20"/>
          <w:szCs w:val="20"/>
          <w:lang w:val="es-MX"/>
        </w:rPr>
        <w:t>ejemplares</w:t>
      </w:r>
      <w:r>
        <w:rPr>
          <w:rFonts w:ascii="Arial" w:hAnsi="Arial" w:cs="Arial"/>
          <w:sz w:val="20"/>
          <w:szCs w:val="20"/>
          <w:lang w:val="es-MX"/>
        </w:rPr>
        <w:t xml:space="preserve"> de la biblioteca, pudiendo quedar como </w:t>
      </w:r>
      <w:r w:rsidR="00074A7F">
        <w:rPr>
          <w:rFonts w:ascii="Arial" w:hAnsi="Arial" w:cs="Arial"/>
          <w:sz w:val="20"/>
          <w:szCs w:val="20"/>
          <w:lang w:val="es-MX"/>
        </w:rPr>
        <w:t>“</w:t>
      </w:r>
      <w:r>
        <w:rPr>
          <w:rFonts w:ascii="Arial" w:hAnsi="Arial" w:cs="Arial"/>
          <w:sz w:val="20"/>
          <w:szCs w:val="20"/>
          <w:lang w:val="es-MX"/>
        </w:rPr>
        <w:t>robados</w:t>
      </w:r>
      <w:r w:rsidR="00074A7F">
        <w:rPr>
          <w:rFonts w:ascii="Arial" w:hAnsi="Arial" w:cs="Arial"/>
          <w:sz w:val="20"/>
          <w:szCs w:val="20"/>
          <w:lang w:val="es-MX"/>
        </w:rPr>
        <w:t>”</w:t>
      </w:r>
      <w:r>
        <w:rPr>
          <w:rFonts w:ascii="Arial" w:hAnsi="Arial" w:cs="Arial"/>
          <w:sz w:val="20"/>
          <w:szCs w:val="20"/>
          <w:lang w:val="es-MX"/>
        </w:rPr>
        <w:t xml:space="preserve"> (</w:t>
      </w:r>
      <w:r w:rsidR="00074A7F">
        <w:rPr>
          <w:rFonts w:ascii="Arial" w:hAnsi="Arial" w:cs="Arial"/>
          <w:sz w:val="20"/>
          <w:szCs w:val="20"/>
          <w:lang w:val="es-MX"/>
        </w:rPr>
        <w:t>no hay registro de préstamo, simplemente</w:t>
      </w:r>
      <w:r>
        <w:rPr>
          <w:rFonts w:ascii="Arial" w:hAnsi="Arial" w:cs="Arial"/>
          <w:sz w:val="20"/>
          <w:szCs w:val="20"/>
          <w:lang w:val="es-MX"/>
        </w:rPr>
        <w:t xml:space="preserve"> desaparecieron), </w:t>
      </w:r>
      <w:r w:rsidR="00074A7F">
        <w:rPr>
          <w:rFonts w:ascii="Arial" w:hAnsi="Arial" w:cs="Arial"/>
          <w:sz w:val="20"/>
          <w:szCs w:val="20"/>
          <w:lang w:val="es-MX"/>
        </w:rPr>
        <w:t xml:space="preserve">“perdidos” (se dieron en </w:t>
      </w:r>
      <w:r w:rsidR="00552832">
        <w:rPr>
          <w:rFonts w:ascii="Arial" w:hAnsi="Arial" w:cs="Arial"/>
          <w:sz w:val="20"/>
          <w:szCs w:val="20"/>
          <w:lang w:val="es-MX"/>
        </w:rPr>
        <w:t>préstamo,</w:t>
      </w:r>
      <w:r w:rsidR="00074A7F">
        <w:rPr>
          <w:rFonts w:ascii="Arial" w:hAnsi="Arial" w:cs="Arial"/>
          <w:sz w:val="20"/>
          <w:szCs w:val="20"/>
          <w:lang w:val="es-MX"/>
        </w:rPr>
        <w:t xml:space="preserve"> pero no los devolvieron), “</w:t>
      </w:r>
      <w:r>
        <w:rPr>
          <w:rFonts w:ascii="Arial" w:hAnsi="Arial" w:cs="Arial"/>
          <w:sz w:val="20"/>
          <w:szCs w:val="20"/>
          <w:lang w:val="es-MX"/>
        </w:rPr>
        <w:t>dañados</w:t>
      </w:r>
      <w:r w:rsidR="00074A7F">
        <w:rPr>
          <w:rFonts w:ascii="Arial" w:hAnsi="Arial" w:cs="Arial"/>
          <w:sz w:val="20"/>
          <w:szCs w:val="20"/>
          <w:lang w:val="es-MX"/>
        </w:rPr>
        <w:t>”</w:t>
      </w:r>
      <w:r>
        <w:rPr>
          <w:rFonts w:ascii="Arial" w:hAnsi="Arial" w:cs="Arial"/>
          <w:sz w:val="20"/>
          <w:szCs w:val="20"/>
          <w:lang w:val="es-MX"/>
        </w:rPr>
        <w:t xml:space="preserve"> (el material existe, pero su estado es tan m</w:t>
      </w:r>
      <w:r w:rsidR="00C86567">
        <w:rPr>
          <w:rFonts w:ascii="Arial" w:hAnsi="Arial" w:cs="Arial"/>
          <w:sz w:val="20"/>
          <w:szCs w:val="20"/>
          <w:lang w:val="es-MX"/>
        </w:rPr>
        <w:t>alo que ya no puede prestarse). El mantenimiento de esta información está a cargo de uno o más catalogadores</w:t>
      </w:r>
      <w:r>
        <w:rPr>
          <w:rFonts w:ascii="Arial" w:hAnsi="Arial" w:cs="Arial"/>
          <w:sz w:val="20"/>
          <w:szCs w:val="20"/>
          <w:lang w:val="es-MX"/>
        </w:rPr>
        <w:t>.</w:t>
      </w:r>
      <w:r w:rsidR="00CA59D2">
        <w:rPr>
          <w:rFonts w:ascii="Arial" w:hAnsi="Arial" w:cs="Arial"/>
          <w:sz w:val="20"/>
          <w:szCs w:val="20"/>
          <w:lang w:val="es-MX"/>
        </w:rPr>
        <w:t xml:space="preserve"> Es posible que haya varios ejemplares del mismo material, al menos debe existir uno. </w:t>
      </w:r>
    </w:p>
    <w:p w14:paraId="4B816652" w14:textId="77777777" w:rsidR="00CA59D2" w:rsidRDefault="00CA59D2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3E3F28C9" w14:textId="77777777" w:rsidR="00414518" w:rsidRDefault="00BC3C77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Hay varios bibliotecarios por turno, entre sus actividades está: vigilar la puerta, ayudar a localizar los libros, colocar los materiales en los libreros, controlar el préstamo de material, registrar las multas, registrar el pago de las multas</w:t>
      </w:r>
      <w:r w:rsidR="00C657D1">
        <w:rPr>
          <w:rFonts w:ascii="Arial" w:hAnsi="Arial" w:cs="Arial"/>
          <w:sz w:val="20"/>
          <w:szCs w:val="20"/>
          <w:lang w:val="es-MX"/>
        </w:rPr>
        <w:t xml:space="preserve"> (el estudiante muestra su comprobante de pago emitido en Tesorería)</w:t>
      </w:r>
      <w:r>
        <w:rPr>
          <w:rFonts w:ascii="Arial" w:hAnsi="Arial" w:cs="Arial"/>
          <w:sz w:val="20"/>
          <w:szCs w:val="20"/>
          <w:lang w:val="es-MX"/>
        </w:rPr>
        <w:t>.</w:t>
      </w:r>
      <w:r w:rsidR="00D7612F">
        <w:rPr>
          <w:rFonts w:ascii="Arial" w:hAnsi="Arial" w:cs="Arial"/>
          <w:sz w:val="20"/>
          <w:szCs w:val="20"/>
          <w:lang w:val="es-MX"/>
        </w:rPr>
        <w:t xml:space="preserve"> </w:t>
      </w:r>
      <w:r w:rsidR="00D01443">
        <w:rPr>
          <w:rFonts w:ascii="Arial" w:hAnsi="Arial" w:cs="Arial"/>
          <w:sz w:val="20"/>
          <w:szCs w:val="20"/>
          <w:lang w:val="es-MX"/>
        </w:rPr>
        <w:t>El control de bibliotecarios y catalogadores está a cargo del administrador de la biblioteca.</w:t>
      </w:r>
    </w:p>
    <w:p w14:paraId="180C8E6C" w14:textId="77777777" w:rsidR="00D01443" w:rsidRDefault="00823752" w:rsidP="00BE1696">
      <w:pPr>
        <w:jc w:val="center"/>
        <w:rPr>
          <w:rFonts w:ascii="Arial" w:hAnsi="Arial" w:cs="Arial"/>
          <w:b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br w:type="page"/>
      </w:r>
      <w:r w:rsidR="00D01443" w:rsidRPr="00BE1696">
        <w:rPr>
          <w:rFonts w:ascii="Arial" w:hAnsi="Arial" w:cs="Arial"/>
          <w:b/>
          <w:szCs w:val="20"/>
          <w:lang w:val="es-MX"/>
        </w:rPr>
        <w:lastRenderedPageBreak/>
        <w:t>Artefactos de Ingeniería</w:t>
      </w:r>
      <w:r w:rsidR="000349CE">
        <w:rPr>
          <w:rFonts w:ascii="Arial" w:hAnsi="Arial" w:cs="Arial"/>
          <w:b/>
          <w:szCs w:val="20"/>
          <w:lang w:val="es-MX"/>
        </w:rPr>
        <w:t xml:space="preserve"> de Software</w:t>
      </w:r>
    </w:p>
    <w:p w14:paraId="34C09230" w14:textId="77777777" w:rsidR="000349CE" w:rsidRPr="00BE1696" w:rsidRDefault="000349CE" w:rsidP="00BE1696">
      <w:pPr>
        <w:jc w:val="center"/>
        <w:rPr>
          <w:rFonts w:ascii="Arial" w:hAnsi="Arial" w:cs="Arial"/>
          <w:b/>
          <w:szCs w:val="20"/>
          <w:lang w:val="es-MX"/>
        </w:rPr>
      </w:pPr>
    </w:p>
    <w:p w14:paraId="5AB503D1" w14:textId="77777777" w:rsidR="00BE1696" w:rsidRDefault="00BE1696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6D605498" w14:textId="77777777" w:rsidR="000F34D0" w:rsidRDefault="00BE1696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BE1696">
        <w:rPr>
          <w:rFonts w:ascii="Arial" w:hAnsi="Arial" w:cs="Arial"/>
          <w:b/>
          <w:sz w:val="20"/>
          <w:szCs w:val="20"/>
          <w:lang w:val="es-MX"/>
        </w:rPr>
        <w:t>Casos de Uso</w:t>
      </w:r>
    </w:p>
    <w:p w14:paraId="239A4C19" w14:textId="20DF5C5D" w:rsidR="00BE1696" w:rsidRDefault="004D7045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MX"/>
        </w:rPr>
        <w:drawing>
          <wp:inline distT="0" distB="0" distL="0" distR="0" wp14:anchorId="6F1C6881" wp14:editId="474799AD">
            <wp:extent cx="5629275" cy="337947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1EBD" w14:textId="77777777" w:rsidR="00C567EA" w:rsidRDefault="00C567EA" w:rsidP="0068612B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75B639AF" w14:textId="77777777" w:rsidR="00C567EA" w:rsidRPr="00C567EA" w:rsidRDefault="00C567EA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C567EA">
        <w:rPr>
          <w:rFonts w:ascii="Arial" w:hAnsi="Arial" w:cs="Arial"/>
          <w:b/>
          <w:sz w:val="20"/>
          <w:szCs w:val="20"/>
          <w:lang w:val="es-MX"/>
        </w:rPr>
        <w:t>Diagrama de Clases</w:t>
      </w:r>
    </w:p>
    <w:p w14:paraId="6ACFE6AF" w14:textId="37923EB1" w:rsidR="00C567EA" w:rsidRPr="00BE1696" w:rsidRDefault="004D7045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noProof/>
          <w:sz w:val="20"/>
          <w:szCs w:val="20"/>
          <w:lang w:val="es-MX"/>
        </w:rPr>
        <w:drawing>
          <wp:inline distT="0" distB="0" distL="0" distR="0" wp14:anchorId="2FE1FD4C" wp14:editId="343D87DF">
            <wp:extent cx="6329045" cy="27990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A802" w14:textId="77777777" w:rsidR="00D01443" w:rsidRDefault="00D01443" w:rsidP="007D2F7E">
      <w:pPr>
        <w:jc w:val="center"/>
        <w:rPr>
          <w:rFonts w:ascii="Arial" w:hAnsi="Arial" w:cs="Arial"/>
          <w:sz w:val="20"/>
          <w:szCs w:val="20"/>
          <w:lang w:val="es-MX"/>
        </w:rPr>
      </w:pPr>
    </w:p>
    <w:p w14:paraId="3A2725E0" w14:textId="77777777" w:rsidR="000349CE" w:rsidRDefault="000349CE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</w:p>
    <w:p w14:paraId="0AE4D15A" w14:textId="77777777" w:rsidR="00C567EA" w:rsidRDefault="00C567EA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br w:type="page"/>
      </w:r>
      <w:r>
        <w:rPr>
          <w:rFonts w:ascii="Arial" w:hAnsi="Arial" w:cs="Arial"/>
          <w:b/>
          <w:sz w:val="20"/>
          <w:szCs w:val="20"/>
          <w:lang w:val="es-MX"/>
        </w:rPr>
        <w:lastRenderedPageBreak/>
        <w:t>Diagrama de estructura física de base de datos</w:t>
      </w:r>
    </w:p>
    <w:p w14:paraId="07402E69" w14:textId="2462B066" w:rsidR="00C567EA" w:rsidRDefault="004D7045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noProof/>
          <w:sz w:val="20"/>
          <w:szCs w:val="20"/>
          <w:lang w:val="es-MX"/>
        </w:rPr>
        <w:drawing>
          <wp:inline distT="0" distB="0" distL="0" distR="0" wp14:anchorId="0BBF1DC3" wp14:editId="6ED960C7">
            <wp:extent cx="6329045" cy="3371215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14E9" w14:textId="77777777" w:rsidR="00CF243D" w:rsidRDefault="00CF243D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</w:p>
    <w:p w14:paraId="0FCC1347" w14:textId="77777777" w:rsidR="00CF243D" w:rsidRDefault="00CF243D" w:rsidP="0068612B">
      <w:pPr>
        <w:jc w:val="both"/>
        <w:rPr>
          <w:rFonts w:ascii="Arial" w:hAnsi="Arial" w:cs="Arial"/>
          <w:b/>
          <w:sz w:val="20"/>
          <w:szCs w:val="20"/>
          <w:lang w:val="es-MX"/>
        </w:rPr>
      </w:pPr>
    </w:p>
    <w:p w14:paraId="230C3C19" w14:textId="457B8663" w:rsidR="00CF243D" w:rsidRPr="00CF243D" w:rsidRDefault="00CF243D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Nombre de la base: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CF243D">
        <w:rPr>
          <w:rFonts w:ascii="Arial" w:hAnsi="Arial" w:cs="Arial"/>
          <w:sz w:val="20"/>
          <w:szCs w:val="20"/>
          <w:lang w:val="es-MX"/>
        </w:rPr>
        <w:t>biblio202</w:t>
      </w:r>
      <w:r w:rsidR="00552832">
        <w:rPr>
          <w:rFonts w:ascii="Arial" w:hAnsi="Arial" w:cs="Arial"/>
          <w:sz w:val="20"/>
          <w:szCs w:val="20"/>
          <w:lang w:val="es-MX"/>
        </w:rPr>
        <w:t>4</w:t>
      </w:r>
      <w:r w:rsidRPr="00CF243D">
        <w:rPr>
          <w:rFonts w:ascii="Arial" w:hAnsi="Arial" w:cs="Arial"/>
          <w:sz w:val="20"/>
          <w:szCs w:val="20"/>
          <w:lang w:val="es-MX"/>
        </w:rPr>
        <w:t>bd</w:t>
      </w:r>
    </w:p>
    <w:p w14:paraId="276A527E" w14:textId="4ABC9265" w:rsidR="00CF243D" w:rsidRPr="00CF243D" w:rsidRDefault="00CF243D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Usuario: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CF243D">
        <w:rPr>
          <w:rFonts w:ascii="Arial" w:hAnsi="Arial" w:cs="Arial"/>
          <w:sz w:val="20"/>
          <w:szCs w:val="20"/>
          <w:lang w:val="es-MX"/>
        </w:rPr>
        <w:t>biblio202</w:t>
      </w:r>
      <w:r w:rsidR="00552832">
        <w:rPr>
          <w:rFonts w:ascii="Arial" w:hAnsi="Arial" w:cs="Arial"/>
          <w:sz w:val="20"/>
          <w:szCs w:val="20"/>
          <w:lang w:val="es-MX"/>
        </w:rPr>
        <w:t>4</w:t>
      </w:r>
      <w:r w:rsidRPr="00CF243D">
        <w:rPr>
          <w:rFonts w:ascii="Arial" w:hAnsi="Arial" w:cs="Arial"/>
          <w:sz w:val="20"/>
          <w:szCs w:val="20"/>
          <w:lang w:val="es-MX"/>
        </w:rPr>
        <w:t>usr</w:t>
      </w:r>
    </w:p>
    <w:p w14:paraId="34EB6339" w14:textId="70023BC6" w:rsidR="00CF243D" w:rsidRPr="00CF243D" w:rsidRDefault="00CF243D" w:rsidP="0068612B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Contraseña:</w:t>
      </w:r>
      <w:r w:rsidRPr="00CF243D">
        <w:rPr>
          <w:rFonts w:ascii="Arial" w:hAnsi="Arial" w:cs="Arial"/>
          <w:sz w:val="20"/>
          <w:szCs w:val="20"/>
          <w:lang w:val="es-MX"/>
        </w:rPr>
        <w:t xml:space="preserve"> biblio202</w:t>
      </w:r>
      <w:r w:rsidR="00552832">
        <w:rPr>
          <w:rFonts w:ascii="Arial" w:hAnsi="Arial" w:cs="Arial"/>
          <w:sz w:val="20"/>
          <w:szCs w:val="20"/>
          <w:lang w:val="es-MX"/>
        </w:rPr>
        <w:t>4</w:t>
      </w:r>
      <w:r w:rsidRPr="00CF243D">
        <w:rPr>
          <w:rFonts w:ascii="Arial" w:hAnsi="Arial" w:cs="Arial"/>
          <w:sz w:val="20"/>
          <w:szCs w:val="20"/>
          <w:lang w:val="es-MX"/>
        </w:rPr>
        <w:t>pwd</w:t>
      </w:r>
    </w:p>
    <w:sectPr w:rsidR="00CF243D" w:rsidRPr="00CF243D" w:rsidSect="00664D50">
      <w:pgSz w:w="12242" w:h="15842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753FB"/>
    <w:multiLevelType w:val="hybridMultilevel"/>
    <w:tmpl w:val="1FE60AC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98B0D27"/>
    <w:multiLevelType w:val="hybridMultilevel"/>
    <w:tmpl w:val="7B944E8A"/>
    <w:lvl w:ilvl="0" w:tplc="E548A518">
      <w:start w:val="1"/>
      <w:numFmt w:val="bullet"/>
      <w:lvlText w:val=""/>
      <w:lvlJc w:val="left"/>
      <w:pPr>
        <w:tabs>
          <w:tab w:val="num" w:pos="927"/>
        </w:tabs>
        <w:ind w:left="927" w:hanging="567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96941CF"/>
    <w:multiLevelType w:val="hybridMultilevel"/>
    <w:tmpl w:val="E4B0C1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91953260">
    <w:abstractNumId w:val="2"/>
  </w:num>
  <w:num w:numId="2" w16cid:durableId="954678535">
    <w:abstractNumId w:val="1"/>
  </w:num>
  <w:num w:numId="3" w16cid:durableId="18455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77"/>
    <w:rsid w:val="000008D5"/>
    <w:rsid w:val="000044CD"/>
    <w:rsid w:val="000349CE"/>
    <w:rsid w:val="0006378E"/>
    <w:rsid w:val="00064DC8"/>
    <w:rsid w:val="00074A7F"/>
    <w:rsid w:val="000A21F6"/>
    <w:rsid w:val="000B4F89"/>
    <w:rsid w:val="000F34D0"/>
    <w:rsid w:val="00156273"/>
    <w:rsid w:val="00172299"/>
    <w:rsid w:val="00196D7E"/>
    <w:rsid w:val="001C0782"/>
    <w:rsid w:val="002042CD"/>
    <w:rsid w:val="00231EA1"/>
    <w:rsid w:val="002763E5"/>
    <w:rsid w:val="003342AD"/>
    <w:rsid w:val="00357DC5"/>
    <w:rsid w:val="003D6CBD"/>
    <w:rsid w:val="00414518"/>
    <w:rsid w:val="004238FD"/>
    <w:rsid w:val="0046476A"/>
    <w:rsid w:val="00472434"/>
    <w:rsid w:val="004C10DD"/>
    <w:rsid w:val="004C5A88"/>
    <w:rsid w:val="004D7045"/>
    <w:rsid w:val="004E4EBD"/>
    <w:rsid w:val="004F36AD"/>
    <w:rsid w:val="00552832"/>
    <w:rsid w:val="00592235"/>
    <w:rsid w:val="005B5072"/>
    <w:rsid w:val="005F2A40"/>
    <w:rsid w:val="00664D50"/>
    <w:rsid w:val="0068612B"/>
    <w:rsid w:val="006A53C4"/>
    <w:rsid w:val="006C0553"/>
    <w:rsid w:val="006F38BF"/>
    <w:rsid w:val="006F5F4B"/>
    <w:rsid w:val="007D2F7E"/>
    <w:rsid w:val="0081149C"/>
    <w:rsid w:val="00823752"/>
    <w:rsid w:val="008E76EE"/>
    <w:rsid w:val="00917BAE"/>
    <w:rsid w:val="00935FBD"/>
    <w:rsid w:val="00954DB3"/>
    <w:rsid w:val="009B5CE5"/>
    <w:rsid w:val="00A10283"/>
    <w:rsid w:val="00A12D1A"/>
    <w:rsid w:val="00A20545"/>
    <w:rsid w:val="00A60BD1"/>
    <w:rsid w:val="00A76745"/>
    <w:rsid w:val="00BC26D3"/>
    <w:rsid w:val="00BC3C77"/>
    <w:rsid w:val="00BE1696"/>
    <w:rsid w:val="00C567EA"/>
    <w:rsid w:val="00C61A0C"/>
    <w:rsid w:val="00C657D1"/>
    <w:rsid w:val="00C86567"/>
    <w:rsid w:val="00CA59D2"/>
    <w:rsid w:val="00CE2380"/>
    <w:rsid w:val="00CF243D"/>
    <w:rsid w:val="00D01443"/>
    <w:rsid w:val="00D054DB"/>
    <w:rsid w:val="00D47654"/>
    <w:rsid w:val="00D54F03"/>
    <w:rsid w:val="00D7612F"/>
    <w:rsid w:val="00DA49EE"/>
    <w:rsid w:val="00DB0D23"/>
    <w:rsid w:val="00E22BA0"/>
    <w:rsid w:val="00E57B12"/>
    <w:rsid w:val="00E82C01"/>
    <w:rsid w:val="00EC4E6B"/>
    <w:rsid w:val="00F8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CB298"/>
  <w15:chartTrackingRefBased/>
  <w15:docId w15:val="{FE64CDA9-12A1-46A9-A586-CDE33177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C77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Beatriz A. Olivares Zepahua (BOZ)</dc:creator>
  <cp:keywords/>
  <cp:lastModifiedBy>Felipe Castro Medina</cp:lastModifiedBy>
  <cp:revision>2</cp:revision>
  <cp:lastPrinted>2021-02-26T03:54:00Z</cp:lastPrinted>
  <dcterms:created xsi:type="dcterms:W3CDTF">2025-08-28T18:21:00Z</dcterms:created>
  <dcterms:modified xsi:type="dcterms:W3CDTF">2025-08-28T18:21:00Z</dcterms:modified>
</cp:coreProperties>
</file>