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vhvebi7yy3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Documento Detalhado de Funcionalidades e Processos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0dm3oy9ixj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Sumário</w:t>
      </w:r>
    </w:p>
    <w:p w:rsidR="00000000" w:rsidDel="00000000" w:rsidP="00000000" w:rsidRDefault="00000000" w:rsidRPr="00000000" w14:paraId="00000003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PC1 – NAS (TrueNAS SCALE)</w:t>
      </w:r>
    </w:p>
    <w:p w:rsidR="00000000" w:rsidDel="00000000" w:rsidP="00000000" w:rsidRDefault="00000000" w:rsidRPr="00000000" w14:paraId="0000000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PC2 – Firewall/IDS (OPNsense)</w:t>
      </w:r>
    </w:p>
    <w:p w:rsidR="00000000" w:rsidDel="00000000" w:rsidP="00000000" w:rsidRDefault="00000000" w:rsidRPr="00000000" w14:paraId="0000000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PC3 – Backup, Logs e Monitoramento (Debian sem GUI)</w:t>
      </w:r>
    </w:p>
    <w:p w:rsidR="00000000" w:rsidDel="00000000" w:rsidP="00000000" w:rsidRDefault="00000000" w:rsidRPr="00000000" w14:paraId="00000006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Considerações de Virtualização/Dual Boot e Comunicação via SSH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──────────────────────────────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eiey0hbper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PC1 – NAS (TrueNAS SCALE)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fc15dtk5vm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1.1. Função e Objetivos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PC1 tem a função de armazenar e gerenciar os dados centralmente usando o sistema TrueNAS SCALE, que utiliza o ZFS para garantir integridade e oferecer funcionalidades como snapshots e compartilhamento via SMB/NFS.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dm8n5ybg9n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1.2. Possibilidades de Implementação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Você pode instalar o TrueNAS SCALE diretamente na máquina física ou em uma máquina virtual (usando VirtualBox, VMware ou similar). Alternativamente, em uma configuração dual boot, o mesmo hardware pode ser usado para rodar o TrueNAS SCALE ou outro SO conforme necessidade (o grupo poderá testar a funcionalidade em ambiente real ou virtual).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nzwk3l08p0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1.3. Passo a Passo para Execução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sk6xg7931xm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Passo 1: Preparação do Ambiente</w:t>
      </w:r>
    </w:p>
    <w:p w:rsidR="00000000" w:rsidDel="00000000" w:rsidP="00000000" w:rsidRDefault="00000000" w:rsidRPr="00000000" w14:paraId="0000000F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Verificação de Hardware:</w:t>
      </w:r>
      <w:r w:rsidDel="00000000" w:rsidR="00000000" w:rsidRPr="00000000">
        <w:rPr>
          <w:rtl w:val="0"/>
        </w:rPr>
        <w:t xml:space="preserve"> Certifique-se de que o HD, memória e processador estão operacionais.</w:t>
      </w:r>
    </w:p>
    <w:p w:rsidR="00000000" w:rsidDel="00000000" w:rsidP="00000000" w:rsidRDefault="00000000" w:rsidRPr="00000000" w14:paraId="00000010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Rede:</w:t>
      </w:r>
      <w:r w:rsidDel="00000000" w:rsidR="00000000" w:rsidRPr="00000000">
        <w:rPr>
          <w:rtl w:val="0"/>
        </w:rPr>
        <w:t xml:space="preserve"> Conecte o PC1 (físico ou VM) à rede interna (switch ou via conexão virtual).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ujkpx5vno4d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Passo 2: Instalação do TrueNAS SCALE</w:t>
      </w:r>
    </w:p>
    <w:p w:rsidR="00000000" w:rsidDel="00000000" w:rsidP="00000000" w:rsidRDefault="00000000" w:rsidRPr="00000000" w14:paraId="00000012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 Hardware Físico ou Dual Boot:</w:t>
      </w:r>
    </w:p>
    <w:p w:rsidR="00000000" w:rsidDel="00000000" w:rsidP="00000000" w:rsidRDefault="00000000" w:rsidRPr="00000000" w14:paraId="00000013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Baixe a ISO do TrueNAS SCALE no site oficial.</w:t>
      </w:r>
    </w:p>
    <w:p w:rsidR="00000000" w:rsidDel="00000000" w:rsidP="00000000" w:rsidRDefault="00000000" w:rsidRPr="00000000" w14:paraId="00000014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Grave a ISO em um pendrive (use Rufus ou Etcher) e configure a BIOS para boot.</w:t>
      </w:r>
    </w:p>
    <w:p w:rsidR="00000000" w:rsidDel="00000000" w:rsidP="00000000" w:rsidRDefault="00000000" w:rsidRPr="00000000" w14:paraId="0000001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Siga o assistente de instalação e defina um IP fixo.</w:t>
      </w:r>
    </w:p>
    <w:p w:rsidR="00000000" w:rsidDel="00000000" w:rsidP="00000000" w:rsidRDefault="00000000" w:rsidRPr="00000000" w14:paraId="0000001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 Máquina Virtual:</w:t>
      </w:r>
    </w:p>
    <w:p w:rsidR="00000000" w:rsidDel="00000000" w:rsidP="00000000" w:rsidRDefault="00000000" w:rsidRPr="00000000" w14:paraId="00000017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Crie uma nova VM no VirtualBox ou VMware.</w:t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Aloca recursos mínimos (ex.: 2GB de RAM, 1 CPU, e espaço em disco compatível) e monte a ISO do TrueNAS SCALE.</w:t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Siga o assistente de instalação dentro da VM.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y3x5tj4uqvc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Passo 3: Configuração Inicial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Acesse a interface web do TrueNAS SCALE (usando o navegador do Notebook ou outro dispositivo) inserindo o IP fixo definido.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a conta de administrador e ajuste as configurações de rede, se necessário.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cfy35zew9zq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Passo 4: Criação do Pool de Armazenamento e Datasets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 seção “Storage”, crie um pool utilizando o(s) disco(s) disponíveis.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Crie datasets para organizar os dados e configure políticas de snapshots.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bh837fd3zq2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Passo 5: Configuração dos Serviços de Compartilhamento</w:t>
      </w:r>
    </w:p>
    <w:p w:rsidR="00000000" w:rsidDel="00000000" w:rsidP="00000000" w:rsidRDefault="00000000" w:rsidRPr="00000000" w14:paraId="00000021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Ative os serviços SMB e/ou NFS.</w:t>
      </w:r>
    </w:p>
    <w:p w:rsidR="00000000" w:rsidDel="00000000" w:rsidP="00000000" w:rsidRDefault="00000000" w:rsidRPr="00000000" w14:paraId="00000022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Crie compartilhamentos definindo permissões (usuários e grupos) conforme o uso esperado.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dy686bcit6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Passo 6: Testes e Validação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Conecte-se ao compartilhamento via outro dispositivo (por exemplo, o Notebook).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Transfira arquivos e verifique a integridade e o funcionamento dos snapshots.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fjux4ls1dml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Passo 7: Documentação e Monitoramento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Documente IP, pools, datasets, compartilhamentos e configurações de segurança.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as ferramentas integradas do TrueNAS SCALE para monitorar o desempenho e configurar alertas.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──────────────────────────────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84xjdos1pxg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PC2 – Firewall/IDS (OPNsense com Interface Cabeada e Wireless)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6rf3o2vuh00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 Função e Objetivos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PC2 atua como a barreira de segurança da rede, utilizando o OPNsense para filtrar o tráfego, realizar NAT e monitorar possíveis intrusões (com módulos como Suricata). Ele dispõe de interfaces cabeada e wireless – sendo esta última útil para conectar dispositivos sem fio ou como WAN secundária.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9h4ficqhql4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 Possibilidades de Implementação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Instalação Física:</w:t>
      </w:r>
      <w:r w:rsidDel="00000000" w:rsidR="00000000" w:rsidRPr="00000000">
        <w:rPr>
          <w:rtl w:val="0"/>
        </w:rPr>
        <w:t xml:space="preserve"> O OPNsense é instalado diretamente no hardware.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Máquina Virtual:</w:t>
      </w:r>
      <w:r w:rsidDel="00000000" w:rsidR="00000000" w:rsidRPr="00000000">
        <w:rPr>
          <w:rtl w:val="0"/>
        </w:rPr>
        <w:t xml:space="preserve"> Pode ser executado como uma VM usando plataformas como VMware ESXi ou VirtualBox (se a performance permitir).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Dual Boot:</w:t>
      </w:r>
      <w:r w:rsidDel="00000000" w:rsidR="00000000" w:rsidRPr="00000000">
        <w:rPr>
          <w:rtl w:val="0"/>
        </w:rPr>
        <w:t xml:space="preserve"> Se o PC2 tiver outra função em outros momentos, pode ser configurado para dual boot com OPNsense e outro sistema.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snz5viik0mz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2.3. Passo a Passo para Execução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i7nf8e26ss1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Passo 1: Preparação do Ambiente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Verifique que o hardware (processador, memória, HD) e a placa de rede wireless estão funcionando.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Conecte o PC2 à rede interna através da interface cabeada.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rda5bp3fe67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Passo 2: Instalação do OPNsense</w:t>
      </w:r>
    </w:p>
    <w:p w:rsidR="00000000" w:rsidDel="00000000" w:rsidP="00000000" w:rsidRDefault="00000000" w:rsidRPr="00000000" w14:paraId="00000036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 Hardware Físico ou Dual Boot:</w:t>
      </w:r>
    </w:p>
    <w:p w:rsidR="00000000" w:rsidDel="00000000" w:rsidP="00000000" w:rsidRDefault="00000000" w:rsidRPr="00000000" w14:paraId="00000037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Baixe a ISO do OPNsense e grave-a em um pendrive.</w:t>
      </w:r>
    </w:p>
    <w:p w:rsidR="00000000" w:rsidDel="00000000" w:rsidP="00000000" w:rsidRDefault="00000000" w:rsidRPr="00000000" w14:paraId="00000038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 a BIOS para boot e instale o sistema, definindo as interfaces (cabeada e wireless).</w:t>
      </w:r>
    </w:p>
    <w:p w:rsidR="00000000" w:rsidDel="00000000" w:rsidP="00000000" w:rsidRDefault="00000000" w:rsidRPr="00000000" w14:paraId="00000039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 Máquina Virtual:</w:t>
      </w:r>
    </w:p>
    <w:p w:rsidR="00000000" w:rsidDel="00000000" w:rsidP="00000000" w:rsidRDefault="00000000" w:rsidRPr="00000000" w14:paraId="0000003A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Crie uma VM com recursos mínimos (por exemplo, 1–2 GB de RAM, 1 CPU).</w:t>
      </w:r>
    </w:p>
    <w:p w:rsidR="00000000" w:rsidDel="00000000" w:rsidP="00000000" w:rsidRDefault="00000000" w:rsidRPr="00000000" w14:paraId="0000003B">
      <w:pPr>
        <w:numPr>
          <w:ilvl w:val="1"/>
          <w:numId w:val="2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Monte a ISO do OPNsense e proceda com a instalação, configurando as interfaces virtuais.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g641q8bdzb9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Passo 3: Configuração Inicial do OPNsense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Acesse a interface web do OPNsense via IP configurado na interface LAN.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a conta de administrador.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Defina as interfaces: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WAN:</w:t>
      </w:r>
      <w:r w:rsidDel="00000000" w:rsidR="00000000" w:rsidRPr="00000000">
        <w:rPr>
          <w:rtl w:val="0"/>
        </w:rPr>
        <w:t xml:space="preserve"> Conectada ao roteador ou modem (pode ser obtida via DHCP ou IP fixo).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LAN:</w:t>
      </w:r>
      <w:r w:rsidDel="00000000" w:rsidR="00000000" w:rsidRPr="00000000">
        <w:rPr>
          <w:rtl w:val="0"/>
        </w:rPr>
        <w:t xml:space="preserve"> Conectada ao switch, defina um IP fixo (ex.: 192.168.1.1).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rpishbuywgw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Passo 4: Configuração da Interface Wireless</w:t>
      </w:r>
    </w:p>
    <w:p w:rsidR="00000000" w:rsidDel="00000000" w:rsidP="00000000" w:rsidRDefault="00000000" w:rsidRPr="00000000" w14:paraId="00000043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Verifique se a placa wireless é reconhecida pelo OPNsense.</w:t>
      </w:r>
    </w:p>
    <w:p w:rsidR="00000000" w:rsidDel="00000000" w:rsidP="00000000" w:rsidRDefault="00000000" w:rsidRPr="00000000" w14:paraId="0000004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Ative a interface wireless, configure o SSID e defina o tipo de segurança (WPA2/WPA3).</w:t>
      </w:r>
    </w:p>
    <w:p w:rsidR="00000000" w:rsidDel="00000000" w:rsidP="00000000" w:rsidRDefault="00000000" w:rsidRPr="00000000" w14:paraId="00000045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Atribua um IP para a interface wireless (por exemplo, 192.168.2.1) se ela atuar em rede separada ou para failover.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2is0aerisdt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Passo 5: Configuração das Regras de Firewall e IDS/IPS</w:t>
      </w:r>
    </w:p>
    <w:p w:rsidR="00000000" w:rsidDel="00000000" w:rsidP="00000000" w:rsidRDefault="00000000" w:rsidRPr="00000000" w14:paraId="00000047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Crie regras de firewall que permitam o tráfego da rede interna e bloqueiem acessos indesejados.</w:t>
      </w:r>
    </w:p>
    <w:p w:rsidR="00000000" w:rsidDel="00000000" w:rsidP="00000000" w:rsidRDefault="00000000" w:rsidRPr="00000000" w14:paraId="0000004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o NAT para que os dispositivos internos acessem a Internet apenas pelo firewall.</w:t>
      </w:r>
    </w:p>
    <w:p w:rsidR="00000000" w:rsidDel="00000000" w:rsidP="00000000" w:rsidRDefault="00000000" w:rsidRPr="00000000" w14:paraId="00000049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Ative e configure o módulo IDS/IPS (ex.: Suricata) e defina as assinaturas e alertas desejados.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4kmgu46dtp6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Passo 6: Testes e Validação</w:t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Realize testes de conectividade (ping, traceroute) usando tanto as interfaces cabeada quanto wireless.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Utilize ferramentas (como Nmap) para simular ataques e verificar se as regras estão bloqueando acessos não autorizados.</w:t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Confirme que os logs do IDS estão sendo gerados e podem ser acessados via SSH.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pf2paw6fusc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Passo 7: Documentação e Manutenção</w:t>
      </w:r>
    </w:p>
    <w:p w:rsidR="00000000" w:rsidDel="00000000" w:rsidP="00000000" w:rsidRDefault="00000000" w:rsidRPr="00000000" w14:paraId="0000004F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Registre todas as configurações (IPs, regras de firewall, configurações do IDS, detalhes da interface wireless).</w:t>
      </w:r>
    </w:p>
    <w:p w:rsidR="00000000" w:rsidDel="00000000" w:rsidP="00000000" w:rsidRDefault="00000000" w:rsidRPr="00000000" w14:paraId="00000050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Defina procedimentos de atualização e verificação periódica das assinaturas do IDS.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──────────────────────────────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51ptxxfwnos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PC3 – Backup, Logs e Monitoramento (Debian sem GUI)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5eciwlpw523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 Função e Objetivos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PC3 é responsável por centralizar os backups, armazenar logs e monitorar os sistemas. Ele utiliza uma instalação do Debian sem interface gráfica, focada em tarefas de linha de comando e automação via scripts, sendo o acesso e gerenciamento feitos principalmente via SSH.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aoih11rxnir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 Possibilidades de Implementação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Instalação Física:</w:t>
      </w:r>
      <w:r w:rsidDel="00000000" w:rsidR="00000000" w:rsidRPr="00000000">
        <w:rPr>
          <w:rtl w:val="0"/>
        </w:rPr>
        <w:t xml:space="preserve"> Instalar Debian diretamente no hardware.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Máquina Virtual:</w:t>
      </w:r>
      <w:r w:rsidDel="00000000" w:rsidR="00000000" w:rsidRPr="00000000">
        <w:rPr>
          <w:rtl w:val="0"/>
        </w:rPr>
        <w:t xml:space="preserve"> Configurar uma VM com Debian em plataformas como VirtualBox ou VMware.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Dual Boot:</w:t>
      </w:r>
      <w:r w:rsidDel="00000000" w:rsidR="00000000" w:rsidRPr="00000000">
        <w:rPr>
          <w:rtl w:val="0"/>
        </w:rPr>
        <w:t xml:space="preserve"> Se necessário, configurar dual boot para alternar entre Debian e outro sistema operacional.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Comunicação via SSH:</w:t>
      </w:r>
      <w:r w:rsidDel="00000000" w:rsidR="00000000" w:rsidRPr="00000000">
        <w:rPr>
          <w:rtl w:val="0"/>
        </w:rPr>
        <w:t xml:space="preserve"> Fundamental para acesso remoto e gerenciamento, especialmente para membros do grupo.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ywl5ivsvvxh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3.3. Passo a Passo para Execução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ppgo3hgw3a2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Passo 1: Instalação do Debian (Sem GUI)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 Hardware ou Dual Boot:</w:t>
      </w:r>
    </w:p>
    <w:p w:rsidR="00000000" w:rsidDel="00000000" w:rsidP="00000000" w:rsidRDefault="00000000" w:rsidRPr="00000000" w14:paraId="0000005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Baixe a imagem do Debian (versão estável) e instale o sistema sem interface gráfica.</w:t>
      </w:r>
    </w:p>
    <w:p w:rsidR="00000000" w:rsidDel="00000000" w:rsidP="00000000" w:rsidRDefault="00000000" w:rsidRPr="00000000" w14:paraId="0000005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 um IP fixo e habilite o SSH (instale o OpenSSH Server).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 Máquina Virtual:</w:t>
      </w:r>
    </w:p>
    <w:p w:rsidR="00000000" w:rsidDel="00000000" w:rsidP="00000000" w:rsidRDefault="00000000" w:rsidRPr="00000000" w14:paraId="0000006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Crie uma VM com recursos mínimos (1–2 GB de RAM, 1 CPU).</w:t>
      </w:r>
    </w:p>
    <w:p w:rsidR="00000000" w:rsidDel="00000000" w:rsidP="00000000" w:rsidRDefault="00000000" w:rsidRPr="00000000" w14:paraId="00000061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Instale o Debian sem GUI e habilite o SSH.</w:t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exep4k1f16v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Passo 2: Configuração da Centralização de Logs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Instale o rsyslog (caso não esteja instalado):</w:t>
        <w:br w:type="textWrapping"/>
        <w:t xml:space="preserve"> sudo apt update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sudo apt install rsyslog</w:t>
      </w:r>
    </w:p>
    <w:p w:rsidR="00000000" w:rsidDel="00000000" w:rsidP="00000000" w:rsidRDefault="00000000" w:rsidRPr="00000000" w14:paraId="00000065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Edite a configuração do rsyslog para permitir a recepção de logs remotos (modifique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/etc/rsyslog.conf</w:t>
      </w:r>
      <w:r w:rsidDel="00000000" w:rsidR="00000000" w:rsidRPr="00000000">
        <w:rPr>
          <w:rtl w:val="0"/>
        </w:rPr>
        <w:t xml:space="preserve"> ou crie um arquivo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/etc/rsyslog.d/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7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um diretório (ex.: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/var/log/centralizados/</w:t>
      </w:r>
      <w:r w:rsidDel="00000000" w:rsidR="00000000" w:rsidRPr="00000000">
        <w:rPr>
          <w:rtl w:val="0"/>
        </w:rPr>
        <w:t xml:space="preserve">) para armazenar os logs.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Reinicie o rsyslog:</w:t>
        <w:br w:type="textWrapping"/>
        <w:t xml:space="preserve"> sudo systemctl restart rsyslog</w:t>
      </w:r>
    </w:p>
    <w:p w:rsidR="00000000" w:rsidDel="00000000" w:rsidP="00000000" w:rsidRDefault="00000000" w:rsidRPr="00000000" w14:paraId="00000069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5kufg4mfqm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Passo 3: Implementação dos Scripts de Backup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Instale o rsync:</w:t>
        <w:br w:type="textWrapping"/>
        <w:t xml:space="preserve"> sudo apt install rsync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Crie um script de backup (por exemplo,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/usr/local/bin/backup_script.sh</w:t>
      </w:r>
      <w:r w:rsidDel="00000000" w:rsidR="00000000" w:rsidRPr="00000000">
        <w:rPr>
          <w:rtl w:val="0"/>
        </w:rPr>
        <w:t xml:space="preserve">):</w:t>
        <w:br w:type="textWrapping"/>
        <w:t xml:space="preserve"> #!/bin/bash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Script de backup do NAS (PC1) para o PC3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rsync -avz /caminho/do/compartilhamento/ /backup/destino/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Dê permissão de execução:</w:t>
        <w:br w:type="textWrapping"/>
        <w:t xml:space="preserve"> sudo chmod +x /usr/local/bin/backup_script.sh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Configure o cron para executar o script (use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crontab -e</w:t>
      </w:r>
      <w:r w:rsidDel="00000000" w:rsidR="00000000" w:rsidRPr="00000000">
        <w:rPr>
          <w:rtl w:val="0"/>
        </w:rPr>
        <w:t xml:space="preserve">):</w:t>
        <w:br w:type="textWrapping"/>
        <w:t xml:space="preserve"> 0 2 * * * /usr/local/bin/backup_script.sh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3v77k3bwxtp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Passo 4: Instalação e Configuração da Ferramenta de Monitoramento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Instale um agente de monitoramento (ex.: Zabbix Agent):</w:t>
        <w:br w:type="textWrapping"/>
        <w:t xml:space="preserve"> sudo apt install zabbix-agent</w:t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o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/etc/zabbix/zabbix_agentd.conf</w:t>
      </w:r>
      <w:r w:rsidDel="00000000" w:rsidR="00000000" w:rsidRPr="00000000">
        <w:rPr>
          <w:rtl w:val="0"/>
        </w:rPr>
        <w:t xml:space="preserve"> para apontar para o servidor de monitoramento (pode ser o próprio PC3 ou um servidor dedicado).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Reinicie o agente:</w:t>
        <w:br w:type="textWrapping"/>
        <w:t xml:space="preserve"> sudo systemctl restart zabbix-agent</w:t>
      </w:r>
    </w:p>
    <w:p w:rsidR="00000000" w:rsidDel="00000000" w:rsidP="00000000" w:rsidRDefault="00000000" w:rsidRPr="00000000" w14:paraId="0000007A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t3frps5j2rk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Passo 5: Comunicação via SSH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Acesso Remoto:</w:t>
      </w:r>
    </w:p>
    <w:p w:rsidR="00000000" w:rsidDel="00000000" w:rsidP="00000000" w:rsidRDefault="00000000" w:rsidRPr="00000000" w14:paraId="0000007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Verifique que o SSH está ativo e configure a autenticação (pode ser por senha ou por chaves públicas).</w:t>
      </w:r>
    </w:p>
    <w:p w:rsidR="00000000" w:rsidDel="00000000" w:rsidP="00000000" w:rsidRDefault="00000000" w:rsidRPr="00000000" w14:paraId="0000007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Instrua os membros do grupo a usar clientes SSH (como PuTTY ou OpenSSH no Linux/Mac) para se conectar ao PC3 utilizando seu IP fixo.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Configuração de Firewall (no PC2):</w:t>
      </w:r>
    </w:p>
    <w:p w:rsidR="00000000" w:rsidDel="00000000" w:rsidP="00000000" w:rsidRDefault="00000000" w:rsidRPr="00000000" w14:paraId="0000008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Certifique-se de que o PC3 só tem acesso à Internet e à rede interna através do firewall (PC2).</w:t>
      </w:r>
    </w:p>
    <w:p w:rsidR="00000000" w:rsidDel="00000000" w:rsidP="00000000" w:rsidRDefault="00000000" w:rsidRPr="00000000" w14:paraId="00000081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 regras que permitam o acesso SSH apenas a partir de endereços autorizados.</w:t>
      </w:r>
    </w:p>
    <w:p w:rsidR="00000000" w:rsidDel="00000000" w:rsidP="00000000" w:rsidRDefault="00000000" w:rsidRPr="00000000" w14:paraId="0000008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umu81v3oipp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Passo 6: Testes e Validação</w:t>
      </w:r>
    </w:p>
    <w:p w:rsidR="00000000" w:rsidDel="00000000" w:rsidP="00000000" w:rsidRDefault="00000000" w:rsidRPr="00000000" w14:paraId="00000083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Backup:</w:t>
      </w:r>
      <w:r w:rsidDel="00000000" w:rsidR="00000000" w:rsidRPr="00000000">
        <w:rPr>
          <w:rtl w:val="0"/>
        </w:rPr>
        <w:t xml:space="preserve"> Execute o script manualmente e verifique a cópia dos dados.</w:t>
      </w:r>
    </w:p>
    <w:p w:rsidR="00000000" w:rsidDel="00000000" w:rsidP="00000000" w:rsidRDefault="00000000" w:rsidRPr="00000000" w14:paraId="0000008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Logs:</w:t>
      </w:r>
      <w:r w:rsidDel="00000000" w:rsidR="00000000" w:rsidRPr="00000000">
        <w:rPr>
          <w:rtl w:val="0"/>
        </w:rPr>
        <w:t xml:space="preserve"> Confirme que os logs dos demais dispositivos estão sendo armazenados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/var/log/centralizados/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Monitoramento:</w:t>
      </w:r>
      <w:r w:rsidDel="00000000" w:rsidR="00000000" w:rsidRPr="00000000">
        <w:rPr>
          <w:rtl w:val="0"/>
        </w:rPr>
        <w:t xml:space="preserve"> Verifique a interface do servidor de monitoramento e os alertas.</w:t>
      </w:r>
    </w:p>
    <w:p w:rsidR="00000000" w:rsidDel="00000000" w:rsidP="00000000" w:rsidRDefault="00000000" w:rsidRPr="00000000" w14:paraId="00000086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SSH:</w:t>
      </w:r>
      <w:r w:rsidDel="00000000" w:rsidR="00000000" w:rsidRPr="00000000">
        <w:rPr>
          <w:rtl w:val="0"/>
        </w:rPr>
        <w:t xml:space="preserve"> Realize conexões SSH para garantir que o acesso remoto esteja funcionando.</w:t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4wndmqe4t4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Passo 7: Documentação e Procedimentos de Manutenção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Registre as configurações de rede, os caminhos dos scripts, as configurações do rsyslog e do agente de monitoramento.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Crie um manual básico para que qualquer membro do grupo possa atualizar ou ajustar as configurações conforme necessário.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──────────────────────────────</w:t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w7ectgc1gd8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4. Considerações de Virtualização / Dual Boot e Comunicação via SSH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xebrsg7evm1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4.1. Utilizando Máquinas Virtuais ou Dual Boot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Máquina Virtual:</w:t>
      </w:r>
    </w:p>
    <w:p w:rsidR="00000000" w:rsidDel="00000000" w:rsidP="00000000" w:rsidRDefault="00000000" w:rsidRPr="00000000" w14:paraId="0000008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Crie VMs em softwares como VirtualBox ou VMware para cada função (NAS, Firewall/IDS e Backup/Logs).</w:t>
      </w:r>
    </w:p>
    <w:p w:rsidR="00000000" w:rsidDel="00000000" w:rsidP="00000000" w:rsidRDefault="00000000" w:rsidRPr="00000000" w14:paraId="0000008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Aloca recursos mínimos (RAM, CPU, disco) conforme as especificações recomendadas.</w:t>
      </w:r>
    </w:p>
    <w:p w:rsidR="00000000" w:rsidDel="00000000" w:rsidP="00000000" w:rsidRDefault="00000000" w:rsidRPr="00000000" w14:paraId="0000009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 a rede virtual para simular a topologia real, utilizando adaptadores em modo "bridge" ou "host-only" para comunicação com as demais VMs e com a rede do grupo.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Dual Boot:</w:t>
      </w:r>
    </w:p>
    <w:p w:rsidR="00000000" w:rsidDel="00000000" w:rsidP="00000000" w:rsidRDefault="00000000" w:rsidRPr="00000000" w14:paraId="0000009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 máquinas que suportem dual boot, instale o sistema operacional desejado (por exemplo, TrueNAS SCALE ou Debian) em partições separadas.</w:t>
      </w:r>
    </w:p>
    <w:p w:rsidR="00000000" w:rsidDel="00000000" w:rsidP="00000000" w:rsidRDefault="00000000" w:rsidRPr="00000000" w14:paraId="00000093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Utilize o boot manager para escolher qual SO iniciar conforme a função necessária no teste do projeto.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4sdrhvkq2e7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4.2. Comunicação via SSH</w:t>
      </w:r>
    </w:p>
    <w:p w:rsidR="00000000" w:rsidDel="00000000" w:rsidP="00000000" w:rsidRDefault="00000000" w:rsidRPr="00000000" w14:paraId="00000095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PC3 e outros dispositivos baseados em Linux:</w:t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Instale o OpenSSH Server para permitir conexões remotas.</w:t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 o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/etc/ssh/sshd_config</w:t>
      </w:r>
      <w:r w:rsidDel="00000000" w:rsidR="00000000" w:rsidRPr="00000000">
        <w:rPr>
          <w:rtl w:val="0"/>
        </w:rPr>
        <w:t xml:space="preserve"> para melhorar a segurança (por exemplo, desabilitar login por senha e usar chaves públicas, se possível).</w:t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Compartilhe as chaves públicas com os membros do grupo para acesso seguro.</w:t>
      </w:r>
    </w:p>
    <w:p w:rsidR="00000000" w:rsidDel="00000000" w:rsidP="00000000" w:rsidRDefault="00000000" w:rsidRPr="00000000" w14:paraId="00000099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Testes: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 partir de um computador (ou VM) em que o grupo trabalhe, abra uma conexão SSH usando:</w:t>
        <w:br w:type="textWrapping"/>
        <w:t xml:space="preserve"> ssh usuario@IP_do_PC3</w:t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Verifique se a conexão é estabelecida e se o acesso aos serviços é permitido.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──────────────────────────────</w:t>
      </w:r>
    </w:p>
    <w:p w:rsidR="00000000" w:rsidDel="00000000" w:rsidP="00000000" w:rsidRDefault="00000000" w:rsidRPr="00000000" w14:paraId="0000009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n0fz4jvrjku" w:id="38"/>
      <w:bookmarkEnd w:id="38"/>
      <w:r w:rsidDel="00000000" w:rsidR="00000000" w:rsidRPr="00000000">
        <w:rPr>
          <w:b w:val="1"/>
          <w:sz w:val="46"/>
          <w:szCs w:val="46"/>
          <w:rtl w:val="0"/>
        </w:rPr>
        <w:t xml:space="preserve">Conclusão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fornece um guia completo e detalhado para configurar cada componente do projeto – NAS, Firewall/IDS e Backup/Logs – com a possibilidade de execução em máquinas físicas, virtuais ou via dual boot. A comunicação e gerenciamento via SSH garantem que os membros do grupo possam acessar e administrar os serviços remotamente, mesmo que apenas você possua as máquinas reais. Todas as etapas foram detalhadas para facilitar a implementação e a integração dos serviços, permitindo que o projeto seja executado de forma colaborativa e com flexibilidade.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Caso haja alguma dúvida ou seja necessário mais detalhes em alguma etapa, estarei à disposição para ajudar!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133.8582677165355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