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Droid Sans" w:cs="Droid Sans" w:eastAsia="Droid Sans" w:hAnsi="Droid Sans"/>
          <w:b w:val="1"/>
          <w:i w:val="1"/>
          <w:u w:val="single"/>
        </w:rPr>
      </w:pPr>
      <w:r w:rsidDel="00000000" w:rsidR="00000000" w:rsidRPr="00000000">
        <w:rPr>
          <w:rFonts w:ascii="Droid Sans" w:cs="Droid Sans" w:eastAsia="Droid Sans" w:hAnsi="Droid Sans"/>
          <w:b w:val="1"/>
          <w:i w:val="1"/>
          <w:u w:val="single"/>
          <w:rtl w:val="0"/>
        </w:rPr>
        <w:t xml:space="preserve">Proyecto</w:t>
      </w:r>
      <w:r w:rsidDel="00000000" w:rsidR="00000000" w:rsidRPr="00000000">
        <w:rPr>
          <w:rFonts w:ascii="Droid Sans" w:cs="Droid Sans" w:eastAsia="Droid Sans" w:hAnsi="Droid Sans"/>
          <w:b w:val="1"/>
          <w:i w:val="1"/>
          <w:u w:val="single"/>
          <w:rtl w:val="0"/>
        </w:rPr>
        <w:t xml:space="preserve"> Final</w:t>
      </w:r>
    </w:p>
    <w:p w:rsidR="00000000" w:rsidDel="00000000" w:rsidP="00000000" w:rsidRDefault="00000000" w:rsidRPr="00000000">
      <w:pPr>
        <w:pBdr/>
        <w:contextualSpacing w:val="0"/>
        <w:jc w:val="center"/>
        <w:rPr>
          <w:rFonts w:ascii="Droid Sans" w:cs="Droid Sans" w:eastAsia="Droid Sans" w:hAnsi="Droid Sans"/>
          <w:b w:val="1"/>
          <w:i w:val="1"/>
          <w:u w:val="single"/>
        </w:rPr>
      </w:pPr>
      <w:r w:rsidDel="00000000" w:rsidR="00000000" w:rsidRPr="00000000">
        <w:rPr>
          <w:rtl w:val="0"/>
        </w:rPr>
      </w:r>
    </w:p>
    <w:p w:rsidR="00000000" w:rsidDel="00000000" w:rsidP="00000000" w:rsidRDefault="00000000" w:rsidRPr="00000000">
      <w:pPr>
        <w:pBdr/>
        <w:contextualSpacing w:val="0"/>
        <w:jc w:val="center"/>
        <w:rPr>
          <w:rFonts w:ascii="Droid Sans" w:cs="Droid Sans" w:eastAsia="Droid Sans" w:hAnsi="Droid Sans"/>
          <w:b w:val="1"/>
          <w:i w:val="1"/>
          <w:u w:val="single"/>
        </w:rPr>
      </w:pPr>
      <w:r w:rsidDel="00000000" w:rsidR="00000000" w:rsidRPr="00000000">
        <w:rPr>
          <w:rtl w:val="0"/>
        </w:rPr>
      </w:r>
    </w:p>
    <w:p w:rsidR="00000000" w:rsidDel="00000000" w:rsidP="00000000" w:rsidRDefault="00000000" w:rsidRPr="00000000">
      <w:pPr>
        <w:pBdr/>
        <w:contextualSpacing w:val="0"/>
        <w:jc w:val="center"/>
        <w:rPr>
          <w:rFonts w:ascii="Droid Sans" w:cs="Droid Sans" w:eastAsia="Droid Sans" w:hAnsi="Droid Sans"/>
        </w:rPr>
      </w:pPr>
      <w:r w:rsidDel="00000000" w:rsidR="00000000" w:rsidRPr="00000000">
        <w:rPr>
          <w:rFonts w:ascii="Droid Sans" w:cs="Droid Sans" w:eastAsia="Droid Sans" w:hAnsi="Droid Sans"/>
          <w:rtl w:val="0"/>
        </w:rPr>
        <w:t xml:space="preserve">Red social de distribución de material de estudio en el cual se debe dar para recibir.</w:t>
      </w:r>
    </w:p>
    <w:p w:rsidR="00000000" w:rsidDel="00000000" w:rsidP="00000000" w:rsidRDefault="00000000" w:rsidRPr="00000000">
      <w:pPr>
        <w:pBdr/>
        <w:contextualSpacing w:val="0"/>
        <w:jc w:val="center"/>
        <w:rPr>
          <w:rFonts w:ascii="Droid Sans" w:cs="Droid Sans" w:eastAsia="Droid Sans" w:hAnsi="Droid Sans"/>
        </w:rPr>
      </w:pPr>
      <w:r w:rsidDel="00000000" w:rsidR="00000000" w:rsidRPr="00000000">
        <w:rPr>
          <w:rtl w:val="0"/>
        </w:rPr>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Fonts w:ascii="Droid Sans" w:cs="Droid Sans" w:eastAsia="Droid Sans" w:hAnsi="Droid Sans"/>
          <w:u w:val="single"/>
          <w:rtl w:val="0"/>
        </w:rPr>
        <w:t xml:space="preserve">Visión:</w:t>
      </w:r>
      <w:r w:rsidDel="00000000" w:rsidR="00000000" w:rsidRPr="00000000">
        <w:rPr>
          <w:rFonts w:ascii="Droid Sans" w:cs="Droid Sans" w:eastAsia="Droid Sans" w:hAnsi="Droid Sans"/>
          <w:rtl w:val="0"/>
        </w:rPr>
        <w:t xml:space="preserve"> Facilitar la distribución de material de estudio a los alumnos, con el fin de que estos tengan la posibilidad de enfrentarse a las evaluaciones de su nivel educativo en condiciones más que suficientes, proporcionando un amplio catálogo de material de todo tipo de nivel y tema. </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Fonts w:ascii="Droid Sans" w:cs="Droid Sans" w:eastAsia="Droid Sans" w:hAnsi="Droid Sans"/>
          <w:u w:val="single"/>
          <w:rtl w:val="0"/>
        </w:rPr>
        <w:t xml:space="preserve">Estudio de mercado:</w:t>
      </w:r>
      <w:r w:rsidDel="00000000" w:rsidR="00000000" w:rsidRPr="00000000">
        <w:rPr>
          <w:rFonts w:ascii="Droid Sans" w:cs="Droid Sans" w:eastAsia="Droid Sans" w:hAnsi="Droid Sans"/>
          <w:rtl w:val="0"/>
        </w:rPr>
        <w:t xml:space="preserve"> Existen diferentes web's donde uno puede encontrar material y respuestas pero no al nivel académico que nosotros aspiramos.</w:t>
      </w:r>
    </w:p>
    <w:p w:rsidR="00000000" w:rsidDel="00000000" w:rsidP="00000000" w:rsidRDefault="00000000" w:rsidRPr="00000000">
      <w:pPr>
        <w:pBd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Utenianos</w:t>
      </w:r>
    </w:p>
    <w:p w:rsidR="00000000" w:rsidDel="00000000" w:rsidP="00000000" w:rsidRDefault="00000000" w:rsidRPr="00000000">
      <w:pPr>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El rincón del vago: Es la opción más fuerte del mercado actual, está lleno de material de estudio pero su publicación no está evaluada de ninguna manera, tiene pocas funcionalidades además de poder ver los apuntes en una computadora, esto significa que el estudio desde dispositivos móviles se dificulta.</w:t>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Franja Morada: Otra plataforma universal de contenido donde se puede encontrar diversos libros escaneados. aunque los temas carecen de diversidad y la comunicación con el usuario y entre ellos es escasa.</w:t>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Taringa: Una plataforma mundialmente conocida y con muchos aportes de los usuarios , ofrece la discusión entre alumnos, estudiantes pero no esta verificado el contenido que se brinda pudiendo ser fraudulento o incompleto. </w:t>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El contenido de estos aportes se mezcla y pierde entre los demás foros de discusión lo cuales terminan embarrando los materiales de estudio.</w:t>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tl w:val="0"/>
        </w:rPr>
      </w:r>
    </w:p>
    <w:tbl>
      <w:tblPr>
        <w:tblStyle w:val="Table1"/>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El rincón del vago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Franja Morada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Taringa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Nosotros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Publicación de resúmenes, exámenes y apuntes.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Foros de discusión y debate.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Corrección de publicaciones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SI</w:t>
            </w:r>
          </w:p>
        </w:tc>
      </w:tr>
    </w:tbl>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En resumen hay muchas alternativas, pero ninguna posee las posibilidad de interacción entre alumnos y a la vez la distribución de material entre los mismos, lo cual nosotros nos comprometemos a traer al mercado. Además de incluir un sistema de corrección y reporte de documentos erróneos o no relevantes.</w:t>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ind w:left="0" w:firstLine="0"/>
        <w:contextualSpacing w:val="0"/>
        <w:rPr>
          <w:rFonts w:ascii="Droid Sans" w:cs="Droid Sans" w:eastAsia="Droid Sans" w:hAnsi="Droid Sans"/>
        </w:rPr>
      </w:pPr>
      <w:r w:rsidDel="00000000" w:rsidR="00000000" w:rsidRPr="00000000">
        <w:rPr>
          <w:rFonts w:ascii="Droid Sans" w:cs="Droid Sans" w:eastAsia="Droid Sans" w:hAnsi="Droid Sans"/>
          <w:u w:val="single"/>
          <w:rtl w:val="0"/>
        </w:rPr>
        <w:t xml:space="preserve">Usuario promedio:</w:t>
      </w:r>
      <w:r w:rsidDel="00000000" w:rsidR="00000000" w:rsidRPr="00000000">
        <w:rPr>
          <w:rFonts w:ascii="Droid Sans" w:cs="Droid Sans" w:eastAsia="Droid Sans" w:hAnsi="Droid Sans"/>
          <w:rtl w:val="0"/>
        </w:rPr>
        <w:t xml:space="preserve"> Nuestra plataforma estará dirigida a todo aquel que quiera aprender y a la vez dejar algo a los que lo ayudaron, diseñada para estudiantes escolares o autodidactas, de un nivel educativo amplio, desde el secundario al universitario.(</w:t>
      </w:r>
    </w:p>
    <w:p w:rsidR="00000000" w:rsidDel="00000000" w:rsidP="00000000" w:rsidRDefault="00000000" w:rsidRPr="00000000">
      <w:pPr>
        <w:pBd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ab/>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Juan Topo: alumno de 19 años de edad, estudia en la facultad de ciencias exactas, en la carrera de licenciatura en física, se encuentra en un situación difícil, faltó a varias cátedras debido a una operación, no tiene una relación cercana con los compañeros por lo que no tiene forma física de obtener material de estudio. Pero, le recomendaron nuestra plataforma, y el sabiendo que puede compartir apuntes viejos de la secundaria para luego descargar los necesarios decide utilizar nuestra plataforma.</w:t>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Elsa Pato: Alumna promedio de la escuela ORT montañeses, decide comenzar con el estudio de diseño gráfico por su cuenta, pero no sabe dónde buscar el material de estudio, por lo que recurre a nuestra plataforma para iniciar su camino en el área de diseño, descargando resúmenes y pruebas para su uso personal, aunque recuerda que no puede brindar ningún tipo de ayuda hacia los demás, por lo que decide recurrir a la reluciente y poderosa tarjeta del padre(en el mes pasado perdió su extensión) y comprar los puntos necesarios para adquirir dicha información.</w:t>
      </w:r>
    </w:p>
    <w:p w:rsidR="00000000" w:rsidDel="00000000" w:rsidP="00000000" w:rsidRDefault="00000000" w:rsidRPr="00000000">
      <w:pPr>
        <w:pBd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