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9C" w:rsidRDefault="008616A7" w:rsidP="005614FB">
      <w:pPr>
        <w:pStyle w:val="Prrafodelista"/>
        <w:numPr>
          <w:ilvl w:val="0"/>
          <w:numId w:val="4"/>
        </w:numPr>
      </w:pPr>
      <w:r>
        <w:t xml:space="preserve">En </w:t>
      </w:r>
      <w:proofErr w:type="spellStart"/>
      <w:r>
        <w:t>Iom</w:t>
      </w:r>
      <w:proofErr w:type="spellEnd"/>
      <w:r>
        <w:t xml:space="preserve"> </w:t>
      </w:r>
      <w:proofErr w:type="spellStart"/>
      <w:r>
        <w:t>Ierushalaim</w:t>
      </w:r>
      <w:proofErr w:type="spellEnd"/>
      <w:r>
        <w:t xml:space="preserve"> se recuerda la reunificación de Jerusalén por parte de Israel, es decir, la unificación entre la ciudad nueva, y la vieja donde se encuentra la parte histórica. Esto se festeja desde 1967, debido a que la reunificación ocurrió durante la</w:t>
      </w:r>
      <w:r>
        <w:t xml:space="preserve"> guerra de los 6 </w:t>
      </w:r>
      <w:proofErr w:type="spellStart"/>
      <w:r>
        <w:t>dias</w:t>
      </w:r>
      <w:proofErr w:type="spellEnd"/>
      <w:r>
        <w:t xml:space="preserve"> en ese año.</w:t>
      </w:r>
    </w:p>
    <w:p w:rsidR="002D279C" w:rsidRDefault="008616A7" w:rsidP="005614FB">
      <w:pPr>
        <w:pStyle w:val="Prrafodelista"/>
        <w:numPr>
          <w:ilvl w:val="0"/>
          <w:numId w:val="4"/>
        </w:numPr>
      </w:pPr>
      <w:r>
        <w:t xml:space="preserve">Creemos que dentro de </w:t>
      </w:r>
      <w:proofErr w:type="spellStart"/>
      <w:r>
        <w:t>luaj</w:t>
      </w:r>
      <w:proofErr w:type="spellEnd"/>
      <w:r>
        <w:t xml:space="preserve"> </w:t>
      </w:r>
      <w:proofErr w:type="spellStart"/>
      <w:r>
        <w:t>ivri</w:t>
      </w:r>
      <w:proofErr w:type="spellEnd"/>
      <w:r>
        <w:t xml:space="preserve"> hay un día denominado </w:t>
      </w:r>
      <w:proofErr w:type="spellStart"/>
      <w:r>
        <w:t>Iom</w:t>
      </w:r>
      <w:proofErr w:type="spellEnd"/>
      <w:r>
        <w:t xml:space="preserve"> </w:t>
      </w:r>
      <w:proofErr w:type="spellStart"/>
      <w:r>
        <w:t>Ierushalaim</w:t>
      </w:r>
      <w:proofErr w:type="spellEnd"/>
      <w:r>
        <w:t xml:space="preserve"> porque es un día dedicado a nuestra ciudad sagrada, donde fue construido dos veces y destruido dos veces el templo sagrado, fue la capital de nuestra n</w:t>
      </w:r>
      <w:r>
        <w:t>ación en su máximo esplendor y nunca fue olvidada ni en el exilio y ahora en el presente se ha vuelto a ella sin importar el paso del tiempo ni las tragedias sucedidas en este.</w:t>
      </w:r>
    </w:p>
    <w:p w:rsidR="002D279C" w:rsidRDefault="002D279C">
      <w:pPr>
        <w:ind w:left="1440" w:firstLine="720"/>
        <w:rPr>
          <w:b/>
          <w:color w:val="222222"/>
          <w:sz w:val="21"/>
          <w:szCs w:val="21"/>
          <w:highlight w:val="white"/>
        </w:rPr>
      </w:pPr>
    </w:p>
    <w:p w:rsidR="002D279C" w:rsidRDefault="005614FB">
      <w:pPr>
        <w:ind w:left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   </w:t>
      </w:r>
    </w:p>
    <w:p w:rsidR="005614FB" w:rsidRDefault="008616A7" w:rsidP="005614FB">
      <w:pPr>
        <w:pStyle w:val="Prrafodelista"/>
        <w:numPr>
          <w:ilvl w:val="0"/>
          <w:numId w:val="4"/>
        </w:numPr>
        <w:rPr>
          <w:sz w:val="21"/>
          <w:szCs w:val="21"/>
          <w:highlight w:val="white"/>
        </w:rPr>
      </w:pPr>
      <w:r w:rsidRPr="005614FB">
        <w:rPr>
          <w:sz w:val="21"/>
          <w:szCs w:val="21"/>
          <w:highlight w:val="white"/>
        </w:rPr>
        <w:t>Aproximadamente en el 2400 a.C. fue nombrada como “</w:t>
      </w:r>
      <w:proofErr w:type="spellStart"/>
      <w:r w:rsidRPr="005614FB">
        <w:rPr>
          <w:sz w:val="21"/>
          <w:szCs w:val="21"/>
          <w:highlight w:val="white"/>
        </w:rPr>
        <w:t>Urusalima</w:t>
      </w:r>
      <w:proofErr w:type="spellEnd"/>
      <w:r w:rsidRPr="005614FB">
        <w:rPr>
          <w:sz w:val="21"/>
          <w:szCs w:val="21"/>
          <w:highlight w:val="white"/>
        </w:rPr>
        <w:t>” en unas</w:t>
      </w:r>
      <w:r w:rsidRPr="005614FB">
        <w:rPr>
          <w:sz w:val="21"/>
          <w:szCs w:val="21"/>
          <w:highlight w:val="white"/>
        </w:rPr>
        <w:t xml:space="preserve"> tablas mesopotámicas en la forma de escritura cuneiforme</w:t>
      </w:r>
      <w:r w:rsidR="005614FB">
        <w:rPr>
          <w:sz w:val="21"/>
          <w:szCs w:val="21"/>
          <w:highlight w:val="white"/>
        </w:rPr>
        <w:t>.</w:t>
      </w:r>
    </w:p>
    <w:p w:rsidR="002D279C" w:rsidRPr="005614FB" w:rsidRDefault="008616A7" w:rsidP="005614FB">
      <w:pPr>
        <w:pStyle w:val="Prrafodelista"/>
        <w:rPr>
          <w:sz w:val="21"/>
          <w:szCs w:val="21"/>
          <w:highlight w:val="white"/>
        </w:rPr>
      </w:pPr>
      <w:proofErr w:type="spellStart"/>
      <w:r w:rsidRPr="005614FB">
        <w:rPr>
          <w:sz w:val="21"/>
          <w:szCs w:val="21"/>
          <w:highlight w:val="white"/>
        </w:rPr>
        <w:t>Jebús</w:t>
      </w:r>
      <w:proofErr w:type="spellEnd"/>
      <w:r w:rsidRPr="005614FB">
        <w:rPr>
          <w:sz w:val="21"/>
          <w:szCs w:val="21"/>
          <w:highlight w:val="white"/>
        </w:rPr>
        <w:t xml:space="preserve"> es el nombre de un poblado de la antigüedad, situado en </w:t>
      </w:r>
      <w:hyperlink r:id="rId7">
        <w:r w:rsidRPr="005614FB">
          <w:rPr>
            <w:sz w:val="21"/>
            <w:szCs w:val="21"/>
            <w:highlight w:val="white"/>
          </w:rPr>
          <w:t>Oriente Próximo</w:t>
        </w:r>
      </w:hyperlink>
      <w:r w:rsidRPr="005614FB">
        <w:rPr>
          <w:sz w:val="21"/>
          <w:szCs w:val="21"/>
          <w:highlight w:val="white"/>
        </w:rPr>
        <w:t xml:space="preserve">, que con el tiempo se convirtió en la ciudad de </w:t>
      </w:r>
      <w:hyperlink r:id="rId8">
        <w:r w:rsidRPr="005614FB">
          <w:rPr>
            <w:sz w:val="21"/>
            <w:szCs w:val="21"/>
            <w:highlight w:val="white"/>
          </w:rPr>
          <w:t>Jerusalén</w:t>
        </w:r>
      </w:hyperlink>
      <w:r w:rsidRPr="005614FB">
        <w:rPr>
          <w:sz w:val="21"/>
          <w:szCs w:val="21"/>
          <w:highlight w:val="white"/>
        </w:rPr>
        <w:t xml:space="preserve">. Era la capital de un pueblo citado en la </w:t>
      </w:r>
      <w:hyperlink r:id="rId9">
        <w:r w:rsidRPr="005614FB">
          <w:rPr>
            <w:sz w:val="21"/>
            <w:szCs w:val="21"/>
            <w:highlight w:val="white"/>
          </w:rPr>
          <w:t>Biblia</w:t>
        </w:r>
      </w:hyperlink>
      <w:r w:rsidRPr="005614FB">
        <w:rPr>
          <w:sz w:val="21"/>
          <w:szCs w:val="21"/>
          <w:highlight w:val="white"/>
        </w:rPr>
        <w:t xml:space="preserve">, los </w:t>
      </w:r>
      <w:hyperlink r:id="rId10">
        <w:r w:rsidRPr="005614FB">
          <w:rPr>
            <w:sz w:val="21"/>
            <w:szCs w:val="21"/>
            <w:highlight w:val="white"/>
          </w:rPr>
          <w:t>jebuseos</w:t>
        </w:r>
      </w:hyperlink>
      <w:r w:rsidRPr="005614FB">
        <w:rPr>
          <w:sz w:val="21"/>
          <w:szCs w:val="21"/>
          <w:highlight w:val="white"/>
        </w:rPr>
        <w:t>, hacia e</w:t>
      </w:r>
      <w:r w:rsidRPr="005614FB">
        <w:rPr>
          <w:sz w:val="21"/>
          <w:szCs w:val="21"/>
          <w:highlight w:val="white"/>
        </w:rPr>
        <w:t xml:space="preserve">l </w:t>
      </w:r>
      <w:hyperlink r:id="rId11">
        <w:r w:rsidRPr="005614FB">
          <w:rPr>
            <w:sz w:val="21"/>
            <w:szCs w:val="21"/>
            <w:highlight w:val="white"/>
          </w:rPr>
          <w:t>siglo XI a. C</w:t>
        </w:r>
      </w:hyperlink>
      <w:r>
        <w:t xml:space="preserve">. </w:t>
      </w:r>
      <w:r w:rsidRPr="005614FB">
        <w:rPr>
          <w:sz w:val="21"/>
          <w:szCs w:val="21"/>
          <w:highlight w:val="white"/>
        </w:rPr>
        <w:t xml:space="preserve">Según la tradición, en torno al año </w:t>
      </w:r>
      <w:hyperlink r:id="rId12">
        <w:r w:rsidRPr="005614FB">
          <w:rPr>
            <w:sz w:val="21"/>
            <w:szCs w:val="21"/>
            <w:highlight w:val="white"/>
          </w:rPr>
          <w:t>1004 a. C.</w:t>
        </w:r>
      </w:hyperlink>
      <w:r w:rsidRPr="005614FB">
        <w:rPr>
          <w:sz w:val="21"/>
          <w:szCs w:val="21"/>
          <w:highlight w:val="white"/>
        </w:rPr>
        <w:t xml:space="preserve"> el rey </w:t>
      </w:r>
      <w:hyperlink r:id="rId13">
        <w:r w:rsidRPr="005614FB">
          <w:rPr>
            <w:sz w:val="21"/>
            <w:szCs w:val="21"/>
            <w:highlight w:val="white"/>
          </w:rPr>
          <w:t>David</w:t>
        </w:r>
      </w:hyperlink>
      <w:r w:rsidRPr="005614FB">
        <w:rPr>
          <w:sz w:val="21"/>
          <w:szCs w:val="21"/>
          <w:highlight w:val="white"/>
        </w:rPr>
        <w:t xml:space="preserve"> de </w:t>
      </w:r>
      <w:hyperlink r:id="rId14">
        <w:r w:rsidRPr="005614FB">
          <w:rPr>
            <w:sz w:val="21"/>
            <w:szCs w:val="21"/>
            <w:highlight w:val="white"/>
          </w:rPr>
          <w:t>Israel</w:t>
        </w:r>
      </w:hyperlink>
      <w:r w:rsidRPr="005614FB">
        <w:rPr>
          <w:sz w:val="21"/>
          <w:szCs w:val="21"/>
          <w:highlight w:val="white"/>
        </w:rPr>
        <w:t xml:space="preserve"> y de </w:t>
      </w:r>
      <w:hyperlink r:id="rId15">
        <w:r w:rsidRPr="005614FB">
          <w:rPr>
            <w:sz w:val="21"/>
            <w:szCs w:val="21"/>
            <w:highlight w:val="white"/>
          </w:rPr>
          <w:t>Judá</w:t>
        </w:r>
      </w:hyperlink>
      <w:r w:rsidRPr="005614FB">
        <w:rPr>
          <w:sz w:val="21"/>
          <w:szCs w:val="21"/>
          <w:highlight w:val="white"/>
        </w:rPr>
        <w:t xml:space="preserve"> conquistó Jerusalén a los </w:t>
      </w:r>
      <w:hyperlink r:id="rId16">
        <w:r w:rsidRPr="005614FB">
          <w:rPr>
            <w:sz w:val="21"/>
            <w:szCs w:val="21"/>
            <w:highlight w:val="white"/>
          </w:rPr>
          <w:t>jebuseos</w:t>
        </w:r>
      </w:hyperlink>
      <w:r w:rsidRPr="005614FB">
        <w:rPr>
          <w:sz w:val="21"/>
          <w:szCs w:val="21"/>
          <w:highlight w:val="white"/>
        </w:rPr>
        <w:t xml:space="preserve"> por</w:t>
      </w:r>
      <w:r w:rsidRPr="005614FB">
        <w:rPr>
          <w:sz w:val="21"/>
          <w:szCs w:val="21"/>
          <w:highlight w:val="white"/>
        </w:rPr>
        <w:t xml:space="preserve"> medio de un contingente enviado a través de un manantial subterráneo, y la convirtió en capital de su reino unificado. David la renombró como </w:t>
      </w:r>
      <w:hyperlink r:id="rId17">
        <w:r w:rsidRPr="005614FB">
          <w:rPr>
            <w:sz w:val="21"/>
            <w:szCs w:val="21"/>
            <w:highlight w:val="white"/>
          </w:rPr>
          <w:t>Ir David</w:t>
        </w:r>
      </w:hyperlink>
      <w:r w:rsidRPr="005614FB">
        <w:rPr>
          <w:sz w:val="21"/>
          <w:szCs w:val="21"/>
          <w:highlight w:val="white"/>
        </w:rPr>
        <w:t xml:space="preserve"> ("Ciudad de</w:t>
      </w:r>
      <w:r w:rsidRPr="005614FB">
        <w:rPr>
          <w:sz w:val="21"/>
          <w:szCs w:val="21"/>
          <w:highlight w:val="white"/>
        </w:rPr>
        <w:t xml:space="preserve"> David"). También fue conocida como “Fortaleza de Zion” o “Zion”.</w:t>
      </w:r>
    </w:p>
    <w:p w:rsidR="002D279C" w:rsidRDefault="008616A7" w:rsidP="005614FB">
      <w:pPr>
        <w:ind w:left="7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</w:t>
      </w:r>
      <w:r>
        <w:rPr>
          <w:sz w:val="21"/>
          <w:szCs w:val="21"/>
          <w:highlight w:val="white"/>
        </w:rPr>
        <w:t>elia</w:t>
      </w:r>
      <w:proofErr w:type="spellEnd"/>
      <w:r>
        <w:rPr>
          <w:sz w:val="21"/>
          <w:szCs w:val="21"/>
          <w:highlight w:val="white"/>
        </w:rPr>
        <w:t xml:space="preserve"> Capitolina (en latín: Colonia </w:t>
      </w:r>
      <w:proofErr w:type="spellStart"/>
      <w:r>
        <w:rPr>
          <w:sz w:val="21"/>
          <w:szCs w:val="21"/>
          <w:highlight w:val="white"/>
        </w:rPr>
        <w:t>Aelia</w:t>
      </w:r>
      <w:proofErr w:type="spellEnd"/>
      <w:r>
        <w:rPr>
          <w:sz w:val="21"/>
          <w:szCs w:val="21"/>
          <w:highlight w:val="white"/>
        </w:rPr>
        <w:t xml:space="preserve"> Capitolina) era una ciudad construida por el emperador </w:t>
      </w:r>
      <w:hyperlink r:id="rId18">
        <w:r>
          <w:rPr>
            <w:sz w:val="21"/>
            <w:szCs w:val="21"/>
            <w:highlight w:val="white"/>
          </w:rPr>
          <w:t>Adriano</w:t>
        </w:r>
      </w:hyperlink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en el año </w:t>
      </w:r>
      <w:hyperlink r:id="rId19">
        <w:r>
          <w:rPr>
            <w:sz w:val="21"/>
            <w:szCs w:val="21"/>
            <w:highlight w:val="white"/>
          </w:rPr>
          <w:t>131</w:t>
        </w:r>
      </w:hyperlink>
      <w:r>
        <w:rPr>
          <w:sz w:val="21"/>
          <w:szCs w:val="21"/>
          <w:highlight w:val="white"/>
        </w:rPr>
        <w:t xml:space="preserve"> para ser ocupada como colonia, posición diferente a la de polis; la levantó sobre la antigua </w:t>
      </w:r>
      <w:hyperlink r:id="rId20">
        <w:r>
          <w:rPr>
            <w:sz w:val="21"/>
            <w:szCs w:val="21"/>
            <w:highlight w:val="white"/>
          </w:rPr>
          <w:t>Jerusalén</w:t>
        </w:r>
      </w:hyperlink>
      <w:r>
        <w:rPr>
          <w:sz w:val="21"/>
          <w:szCs w:val="21"/>
          <w:highlight w:val="white"/>
        </w:rPr>
        <w:t>, que estaba en ruinas cuando él visitó la provinci</w:t>
      </w:r>
      <w:r>
        <w:rPr>
          <w:sz w:val="21"/>
          <w:szCs w:val="21"/>
          <w:highlight w:val="white"/>
        </w:rPr>
        <w:t>a de Judea, que al cabo de unos años se convertiría en la provincia Siria-Palestina.</w:t>
      </w:r>
    </w:p>
    <w:p w:rsidR="002D279C" w:rsidRDefault="002D279C">
      <w:pPr>
        <w:ind w:left="720" w:firstLine="720"/>
        <w:rPr>
          <w:sz w:val="21"/>
          <w:szCs w:val="21"/>
          <w:highlight w:val="white"/>
        </w:rPr>
      </w:pPr>
    </w:p>
    <w:p w:rsidR="002D279C" w:rsidRPr="005614FB" w:rsidRDefault="008616A7" w:rsidP="005614FB">
      <w:pPr>
        <w:pStyle w:val="Prrafodelista"/>
        <w:numPr>
          <w:ilvl w:val="0"/>
          <w:numId w:val="4"/>
        </w:numPr>
        <w:rPr>
          <w:sz w:val="21"/>
          <w:szCs w:val="21"/>
          <w:highlight w:val="white"/>
        </w:rPr>
      </w:pPr>
      <w:bookmarkStart w:id="0" w:name="_GoBack"/>
      <w:bookmarkEnd w:id="0"/>
      <w:r w:rsidRPr="005614FB">
        <w:rPr>
          <w:sz w:val="21"/>
          <w:szCs w:val="21"/>
          <w:highlight w:val="white"/>
        </w:rPr>
        <w:t xml:space="preserve">La ciudad vieja de Jerusalén es un área de aproximadamente 0,9 </w:t>
      </w:r>
      <w:hyperlink r:id="rId21">
        <w:r w:rsidRPr="005614FB">
          <w:rPr>
            <w:sz w:val="21"/>
            <w:szCs w:val="21"/>
            <w:highlight w:val="white"/>
          </w:rPr>
          <w:t>km²</w:t>
        </w:r>
      </w:hyperlink>
      <w:r w:rsidRPr="005614FB">
        <w:rPr>
          <w:sz w:val="21"/>
          <w:szCs w:val="21"/>
          <w:highlight w:val="white"/>
        </w:rPr>
        <w:t xml:space="preserve"> situada dentro de </w:t>
      </w:r>
      <w:hyperlink r:id="rId22">
        <w:r w:rsidRPr="005614FB">
          <w:rPr>
            <w:sz w:val="21"/>
            <w:szCs w:val="21"/>
            <w:highlight w:val="white"/>
          </w:rPr>
          <w:t>Jerusalén Este</w:t>
        </w:r>
      </w:hyperlink>
      <w:r w:rsidRPr="005614FB">
        <w:rPr>
          <w:sz w:val="21"/>
          <w:szCs w:val="21"/>
          <w:highlight w:val="white"/>
        </w:rPr>
        <w:t xml:space="preserve"> constituyendo hasta la década de </w:t>
      </w:r>
      <w:hyperlink r:id="rId23">
        <w:r w:rsidRPr="005614FB">
          <w:rPr>
            <w:sz w:val="21"/>
            <w:szCs w:val="21"/>
            <w:highlight w:val="white"/>
          </w:rPr>
          <w:t>1860</w:t>
        </w:r>
      </w:hyperlink>
      <w:r w:rsidRPr="005614FB">
        <w:rPr>
          <w:sz w:val="21"/>
          <w:szCs w:val="21"/>
          <w:highlight w:val="white"/>
        </w:rPr>
        <w:t xml:space="preserve"> todo el entramado urbano. La ciudad vieja es el lugar donde se ubican si</w:t>
      </w:r>
      <w:r w:rsidRPr="005614FB">
        <w:rPr>
          <w:sz w:val="21"/>
          <w:szCs w:val="21"/>
          <w:highlight w:val="white"/>
        </w:rPr>
        <w:t xml:space="preserve">tios religiosos importantes tales como el </w:t>
      </w:r>
      <w:hyperlink r:id="rId24">
        <w:r w:rsidRPr="005614FB">
          <w:rPr>
            <w:sz w:val="21"/>
            <w:szCs w:val="21"/>
            <w:highlight w:val="white"/>
          </w:rPr>
          <w:t>Monte del Templo</w:t>
        </w:r>
      </w:hyperlink>
      <w:r w:rsidRPr="005614FB">
        <w:rPr>
          <w:sz w:val="21"/>
          <w:szCs w:val="21"/>
          <w:highlight w:val="white"/>
        </w:rPr>
        <w:t xml:space="preserve"> y el </w:t>
      </w:r>
      <w:hyperlink r:id="rId25">
        <w:r w:rsidRPr="005614FB">
          <w:rPr>
            <w:sz w:val="21"/>
            <w:szCs w:val="21"/>
            <w:highlight w:val="white"/>
          </w:rPr>
          <w:t xml:space="preserve">Muro de </w:t>
        </w:r>
      </w:hyperlink>
      <w:r w:rsidRPr="005614FB">
        <w:rPr>
          <w:sz w:val="21"/>
          <w:szCs w:val="21"/>
          <w:highlight w:val="white"/>
        </w:rPr>
        <w:t xml:space="preserve">los Lamentos para la </w:t>
      </w:r>
      <w:hyperlink r:id="rId26">
        <w:r w:rsidRPr="005614FB">
          <w:rPr>
            <w:sz w:val="21"/>
            <w:szCs w:val="21"/>
            <w:highlight w:val="white"/>
          </w:rPr>
          <w:t>religión judía</w:t>
        </w:r>
      </w:hyperlink>
      <w:r w:rsidRPr="005614FB">
        <w:rPr>
          <w:sz w:val="21"/>
          <w:szCs w:val="21"/>
          <w:highlight w:val="white"/>
        </w:rPr>
        <w:t xml:space="preserve">, el </w:t>
      </w:r>
      <w:hyperlink r:id="rId27">
        <w:r w:rsidRPr="005614FB">
          <w:rPr>
            <w:sz w:val="21"/>
            <w:szCs w:val="21"/>
            <w:highlight w:val="white"/>
          </w:rPr>
          <w:t>Santo Sepulcro</w:t>
        </w:r>
      </w:hyperlink>
      <w:r w:rsidRPr="005614FB">
        <w:rPr>
          <w:sz w:val="21"/>
          <w:szCs w:val="21"/>
          <w:highlight w:val="white"/>
        </w:rPr>
        <w:t xml:space="preserve"> para la </w:t>
      </w:r>
      <w:hyperlink r:id="rId28">
        <w:r w:rsidRPr="005614FB">
          <w:rPr>
            <w:sz w:val="21"/>
            <w:szCs w:val="21"/>
            <w:highlight w:val="white"/>
          </w:rPr>
          <w:t>religión cristiana</w:t>
        </w:r>
      </w:hyperlink>
      <w:r w:rsidRPr="005614FB">
        <w:rPr>
          <w:sz w:val="21"/>
          <w:szCs w:val="21"/>
          <w:highlight w:val="white"/>
        </w:rPr>
        <w:t xml:space="preserve">, y la </w:t>
      </w:r>
      <w:hyperlink r:id="rId29">
        <w:r w:rsidRPr="005614FB">
          <w:rPr>
            <w:sz w:val="21"/>
            <w:szCs w:val="21"/>
            <w:highlight w:val="white"/>
          </w:rPr>
          <w:t>Cúpula de la Roca</w:t>
        </w:r>
      </w:hyperlink>
      <w:r w:rsidRPr="005614FB">
        <w:rPr>
          <w:sz w:val="21"/>
          <w:szCs w:val="21"/>
          <w:highlight w:val="white"/>
        </w:rPr>
        <w:t xml:space="preserve"> y la </w:t>
      </w:r>
      <w:hyperlink r:id="rId30">
        <w:r w:rsidRPr="005614FB">
          <w:rPr>
            <w:sz w:val="21"/>
            <w:szCs w:val="21"/>
            <w:highlight w:val="white"/>
          </w:rPr>
          <w:t>Mezquita de Al-</w:t>
        </w:r>
        <w:proofErr w:type="spellStart"/>
        <w:r w:rsidRPr="005614FB">
          <w:rPr>
            <w:sz w:val="21"/>
            <w:szCs w:val="21"/>
            <w:highlight w:val="white"/>
          </w:rPr>
          <w:t>Aqsa</w:t>
        </w:r>
        <w:proofErr w:type="spellEnd"/>
      </w:hyperlink>
      <w:r w:rsidRPr="005614FB">
        <w:rPr>
          <w:sz w:val="21"/>
          <w:szCs w:val="21"/>
          <w:highlight w:val="white"/>
        </w:rPr>
        <w:t xml:space="preserve"> para la </w:t>
      </w:r>
      <w:hyperlink r:id="rId31">
        <w:r w:rsidRPr="005614FB">
          <w:rPr>
            <w:sz w:val="21"/>
            <w:szCs w:val="21"/>
            <w:highlight w:val="white"/>
          </w:rPr>
          <w:t>religión musulma</w:t>
        </w:r>
        <w:r w:rsidRPr="005614FB">
          <w:rPr>
            <w:sz w:val="21"/>
            <w:szCs w:val="21"/>
            <w:highlight w:val="white"/>
          </w:rPr>
          <w:t>na</w:t>
        </w:r>
      </w:hyperlink>
      <w:r w:rsidRPr="005614FB">
        <w:rPr>
          <w:sz w:val="21"/>
          <w:szCs w:val="21"/>
          <w:highlight w:val="white"/>
        </w:rPr>
        <w:t>.</w:t>
      </w:r>
    </w:p>
    <w:p w:rsidR="002D279C" w:rsidRDefault="008616A7">
      <w:pPr>
        <w:shd w:val="clear" w:color="auto" w:fill="FFFFFF"/>
        <w:spacing w:before="120" w:after="120"/>
        <w:ind w:left="1440"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</w:t>
      </w:r>
      <w:r>
        <w:rPr>
          <w:sz w:val="21"/>
          <w:szCs w:val="21"/>
          <w:highlight w:val="white"/>
        </w:rPr>
        <w:t xml:space="preserve">radicionalmente, la ciudad vieja ha estado dividida en cuatro barrios, aunque los actuales nombres sólo se introdujeron en el </w:t>
      </w:r>
      <w:hyperlink r:id="rId32">
        <w:r>
          <w:rPr>
            <w:sz w:val="21"/>
            <w:szCs w:val="21"/>
            <w:highlight w:val="white"/>
          </w:rPr>
          <w:t>siglo XIX</w:t>
        </w:r>
      </w:hyperlink>
      <w:r>
        <w:rPr>
          <w:sz w:val="21"/>
          <w:szCs w:val="21"/>
          <w:highlight w:val="white"/>
        </w:rPr>
        <w:t xml:space="preserve">. Estos cuatro barrios son el Barrio Musulmán, el Barrio </w:t>
      </w:r>
      <w:r>
        <w:rPr>
          <w:sz w:val="21"/>
          <w:szCs w:val="21"/>
          <w:highlight w:val="white"/>
        </w:rPr>
        <w:t>Judío, el Barrio Cristiano y el Barrio Armenio.</w:t>
      </w:r>
    </w:p>
    <w:p w:rsidR="002D279C" w:rsidRDefault="008616A7">
      <w:pPr>
        <w:shd w:val="clear" w:color="auto" w:fill="FFFFFF"/>
        <w:spacing w:before="120" w:after="120"/>
        <w:ind w:left="1440"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La ciudad vieja fue incluida en 1981 dentro del </w:t>
      </w:r>
      <w:hyperlink r:id="rId33">
        <w:r>
          <w:rPr>
            <w:sz w:val="21"/>
            <w:szCs w:val="21"/>
            <w:highlight w:val="white"/>
          </w:rPr>
          <w:t>Patrimonio de la Humanidad</w:t>
        </w:r>
      </w:hyperlink>
      <w:r>
        <w:rPr>
          <w:sz w:val="21"/>
          <w:szCs w:val="21"/>
          <w:highlight w:val="white"/>
        </w:rPr>
        <w:t xml:space="preserve"> de la </w:t>
      </w:r>
      <w:hyperlink r:id="rId34">
        <w:r>
          <w:rPr>
            <w:sz w:val="21"/>
            <w:szCs w:val="21"/>
            <w:highlight w:val="white"/>
          </w:rPr>
          <w:t>Unesco</w:t>
        </w:r>
      </w:hyperlink>
      <w:r>
        <w:rPr>
          <w:sz w:val="21"/>
          <w:szCs w:val="21"/>
          <w:highlight w:val="white"/>
        </w:rPr>
        <w:t xml:space="preserve">. En 1982 </w:t>
      </w:r>
      <w:hyperlink r:id="rId35">
        <w:r>
          <w:rPr>
            <w:sz w:val="21"/>
            <w:szCs w:val="21"/>
            <w:highlight w:val="white"/>
          </w:rPr>
          <w:t>Jordania</w:t>
        </w:r>
      </w:hyperlink>
      <w:r>
        <w:rPr>
          <w:sz w:val="21"/>
          <w:szCs w:val="21"/>
          <w:highlight w:val="white"/>
        </w:rPr>
        <w:t xml:space="preserve"> solicitó su inclusión en la </w:t>
      </w:r>
      <w:hyperlink r:id="rId36">
        <w:r>
          <w:rPr>
            <w:sz w:val="21"/>
            <w:szCs w:val="21"/>
            <w:highlight w:val="white"/>
          </w:rPr>
          <w:t>Lista del Patrimonio de la Humanidad en pel</w:t>
        </w:r>
        <w:r>
          <w:rPr>
            <w:sz w:val="21"/>
            <w:szCs w:val="21"/>
            <w:highlight w:val="white"/>
          </w:rPr>
          <w:t>igro</w:t>
        </w:r>
      </w:hyperlink>
      <w:r>
        <w:rPr>
          <w:sz w:val="21"/>
          <w:szCs w:val="21"/>
          <w:highlight w:val="white"/>
        </w:rPr>
        <w:t>.</w:t>
      </w:r>
    </w:p>
    <w:p w:rsidR="002D279C" w:rsidRDefault="008616A7">
      <w:pPr>
        <w:shd w:val="clear" w:color="auto" w:fill="FFFFFF"/>
        <w:spacing w:before="120" w:after="120"/>
        <w:ind w:left="1440"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Las </w:t>
      </w:r>
      <w:hyperlink r:id="rId37">
        <w:r>
          <w:rPr>
            <w:sz w:val="21"/>
            <w:szCs w:val="21"/>
            <w:highlight w:val="white"/>
          </w:rPr>
          <w:t>murallas de Jerusalén</w:t>
        </w:r>
      </w:hyperlink>
      <w:r>
        <w:rPr>
          <w:sz w:val="21"/>
          <w:szCs w:val="21"/>
          <w:highlight w:val="white"/>
        </w:rPr>
        <w:t xml:space="preserve"> fueron destruidas y reconstruidas muchas veces. Las actuales murallas fueron levantadas en </w:t>
      </w:r>
      <w:hyperlink r:id="rId38">
        <w:r>
          <w:rPr>
            <w:sz w:val="21"/>
            <w:szCs w:val="21"/>
            <w:highlight w:val="white"/>
          </w:rPr>
          <w:t>153</w:t>
        </w:r>
        <w:r>
          <w:rPr>
            <w:sz w:val="21"/>
            <w:szCs w:val="21"/>
            <w:highlight w:val="white"/>
          </w:rPr>
          <w:t>8</w:t>
        </w:r>
      </w:hyperlink>
      <w:r>
        <w:rPr>
          <w:sz w:val="21"/>
          <w:szCs w:val="21"/>
          <w:highlight w:val="white"/>
        </w:rPr>
        <w:t xml:space="preserve"> por el</w:t>
      </w:r>
    </w:p>
    <w:p w:rsidR="002D279C" w:rsidRDefault="008616A7">
      <w:pPr>
        <w:shd w:val="clear" w:color="auto" w:fill="FFFFFF"/>
        <w:spacing w:before="120" w:after="120"/>
        <w:ind w:left="144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sultán otomano </w:t>
      </w:r>
      <w:hyperlink r:id="rId39">
        <w:r>
          <w:rPr>
            <w:sz w:val="21"/>
            <w:szCs w:val="21"/>
            <w:highlight w:val="white"/>
          </w:rPr>
          <w:t>Solimán el Magnífico</w:t>
        </w:r>
      </w:hyperlink>
      <w:r>
        <w:rPr>
          <w:sz w:val="21"/>
          <w:szCs w:val="21"/>
          <w:highlight w:val="white"/>
        </w:rPr>
        <w:t xml:space="preserve"> y continuó bajo dominio </w:t>
      </w:r>
      <w:hyperlink r:id="rId40">
        <w:r>
          <w:rPr>
            <w:sz w:val="21"/>
            <w:szCs w:val="21"/>
            <w:highlight w:val="white"/>
          </w:rPr>
          <w:t>otomano</w:t>
        </w:r>
      </w:hyperlink>
      <w:r>
        <w:rPr>
          <w:sz w:val="21"/>
          <w:szCs w:val="21"/>
          <w:highlight w:val="white"/>
        </w:rPr>
        <w:t xml:space="preserve"> hasta el final de la </w:t>
      </w:r>
      <w:hyperlink r:id="rId41">
        <w:r>
          <w:rPr>
            <w:sz w:val="21"/>
            <w:szCs w:val="21"/>
            <w:highlight w:val="white"/>
          </w:rPr>
          <w:t>Primera Guerra Mundial</w:t>
        </w:r>
      </w:hyperlink>
      <w:r>
        <w:rPr>
          <w:sz w:val="21"/>
          <w:szCs w:val="21"/>
          <w:highlight w:val="white"/>
        </w:rPr>
        <w:t>.</w:t>
      </w:r>
    </w:p>
    <w:p w:rsidR="002D279C" w:rsidRDefault="008616A7">
      <w:pPr>
        <w:shd w:val="clear" w:color="auto" w:fill="FFFFFF"/>
        <w:spacing w:before="120" w:after="120"/>
        <w:ind w:left="1440"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Las murallas tienen una extensión aproximada de 4,5 km y su altura varía entre los 5 y 15 m, con un espesor de 3 m. Tienen 43 torres de vigilancia y 8 puertas, de las cuales sólo 7 están abiertas.</w:t>
      </w:r>
    </w:p>
    <w:p w:rsidR="002D279C" w:rsidRDefault="008616A7">
      <w:pPr>
        <w:ind w:left="1440"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Jerusalén es considerada una ciudad sagrada por las tres gr</w:t>
      </w:r>
      <w:r>
        <w:rPr>
          <w:sz w:val="21"/>
          <w:szCs w:val="21"/>
          <w:highlight w:val="white"/>
        </w:rPr>
        <w:t xml:space="preserve">andes religiones monoteístas: el </w:t>
      </w:r>
      <w:hyperlink r:id="rId42">
        <w:r>
          <w:rPr>
            <w:sz w:val="21"/>
            <w:szCs w:val="21"/>
            <w:highlight w:val="white"/>
          </w:rPr>
          <w:t>judaísmo</w:t>
        </w:r>
      </w:hyperlink>
      <w:r>
        <w:rPr>
          <w:sz w:val="21"/>
          <w:szCs w:val="21"/>
          <w:highlight w:val="white"/>
        </w:rPr>
        <w:t xml:space="preserve">, el </w:t>
      </w:r>
      <w:hyperlink r:id="rId43">
        <w:r>
          <w:rPr>
            <w:sz w:val="21"/>
            <w:szCs w:val="21"/>
            <w:highlight w:val="white"/>
          </w:rPr>
          <w:t>cristianismo</w:t>
        </w:r>
      </w:hyperlink>
      <w:r>
        <w:rPr>
          <w:sz w:val="21"/>
          <w:szCs w:val="21"/>
          <w:highlight w:val="white"/>
        </w:rPr>
        <w:t xml:space="preserve"> y el </w:t>
      </w:r>
      <w:hyperlink r:id="rId44">
        <w:r>
          <w:rPr>
            <w:sz w:val="21"/>
            <w:szCs w:val="21"/>
            <w:highlight w:val="white"/>
          </w:rPr>
          <w:t>islam</w:t>
        </w:r>
      </w:hyperlink>
      <w:r>
        <w:rPr>
          <w:sz w:val="21"/>
          <w:szCs w:val="21"/>
          <w:highlight w:val="white"/>
        </w:rPr>
        <w:t xml:space="preserve">. Para </w:t>
      </w:r>
      <w:r>
        <w:rPr>
          <w:sz w:val="21"/>
          <w:szCs w:val="21"/>
          <w:highlight w:val="white"/>
        </w:rPr>
        <w:t xml:space="preserve">el judaísmo es allí donde el </w:t>
      </w:r>
      <w:hyperlink r:id="rId45">
        <w:r>
          <w:rPr>
            <w:sz w:val="21"/>
            <w:szCs w:val="21"/>
            <w:highlight w:val="white"/>
          </w:rPr>
          <w:t>rey David</w:t>
        </w:r>
      </w:hyperlink>
      <w:r>
        <w:rPr>
          <w:sz w:val="21"/>
          <w:szCs w:val="21"/>
          <w:highlight w:val="white"/>
        </w:rPr>
        <w:t xml:space="preserve"> estableció la capital del </w:t>
      </w:r>
      <w:hyperlink r:id="rId46">
        <w:r>
          <w:rPr>
            <w:sz w:val="21"/>
            <w:szCs w:val="21"/>
            <w:highlight w:val="white"/>
          </w:rPr>
          <w:t>Reino de Israel</w:t>
        </w:r>
      </w:hyperlink>
      <w:r>
        <w:rPr>
          <w:sz w:val="21"/>
          <w:szCs w:val="21"/>
          <w:highlight w:val="white"/>
        </w:rPr>
        <w:t xml:space="preserve"> y lugar de asentamiento del </w:t>
      </w:r>
      <w:hyperlink r:id="rId47">
        <w:r>
          <w:rPr>
            <w:sz w:val="21"/>
            <w:szCs w:val="21"/>
            <w:highlight w:val="white"/>
          </w:rPr>
          <w:t>Arca de la Alianza</w:t>
        </w:r>
      </w:hyperlink>
      <w:r>
        <w:rPr>
          <w:sz w:val="21"/>
          <w:szCs w:val="21"/>
          <w:highlight w:val="white"/>
        </w:rPr>
        <w:t xml:space="preserve">, y donde su hijo </w:t>
      </w:r>
      <w:hyperlink r:id="rId48">
        <w:r>
          <w:rPr>
            <w:sz w:val="21"/>
            <w:szCs w:val="21"/>
            <w:highlight w:val="white"/>
          </w:rPr>
          <w:t>Salomón</w:t>
        </w:r>
      </w:hyperlink>
      <w:r>
        <w:rPr>
          <w:sz w:val="21"/>
          <w:szCs w:val="21"/>
          <w:highlight w:val="white"/>
        </w:rPr>
        <w:t xml:space="preserve"> construyó el </w:t>
      </w:r>
      <w:hyperlink r:id="rId49">
        <w:r>
          <w:rPr>
            <w:sz w:val="21"/>
            <w:szCs w:val="21"/>
            <w:highlight w:val="white"/>
          </w:rPr>
          <w:t>Templo</w:t>
        </w:r>
      </w:hyperlink>
      <w:r>
        <w:rPr>
          <w:sz w:val="21"/>
          <w:szCs w:val="21"/>
          <w:highlight w:val="white"/>
        </w:rPr>
        <w:t>, hacia donde de</w:t>
      </w:r>
      <w:r>
        <w:rPr>
          <w:sz w:val="21"/>
          <w:szCs w:val="21"/>
          <w:highlight w:val="white"/>
        </w:rPr>
        <w:t xml:space="preserve">ben dirigirse las plegarias; para el cristianismo es allí donde predicó </w:t>
      </w:r>
      <w:hyperlink r:id="rId50">
        <w:r>
          <w:rPr>
            <w:sz w:val="21"/>
            <w:szCs w:val="21"/>
            <w:highlight w:val="white"/>
          </w:rPr>
          <w:t>Jesús</w:t>
        </w:r>
      </w:hyperlink>
      <w:r>
        <w:rPr>
          <w:sz w:val="21"/>
          <w:szCs w:val="21"/>
          <w:highlight w:val="white"/>
        </w:rPr>
        <w:t xml:space="preserve">, fue crucificado y </w:t>
      </w:r>
      <w:hyperlink r:id="rId51">
        <w:r>
          <w:rPr>
            <w:sz w:val="21"/>
            <w:szCs w:val="21"/>
            <w:highlight w:val="white"/>
          </w:rPr>
          <w:t>resucit</w:t>
        </w:r>
        <w:r>
          <w:rPr>
            <w:sz w:val="21"/>
            <w:szCs w:val="21"/>
            <w:highlight w:val="white"/>
          </w:rPr>
          <w:t>ó</w:t>
        </w:r>
      </w:hyperlink>
      <w:r>
        <w:rPr>
          <w:sz w:val="21"/>
          <w:szCs w:val="21"/>
          <w:highlight w:val="white"/>
        </w:rPr>
        <w:t xml:space="preserve">; es también la tercera ciudad sagrada del islam, donde para los musulmanes el profeta </w:t>
      </w:r>
      <w:hyperlink r:id="rId52">
        <w:r>
          <w:rPr>
            <w:sz w:val="21"/>
            <w:szCs w:val="21"/>
            <w:highlight w:val="white"/>
          </w:rPr>
          <w:t>Mahoma</w:t>
        </w:r>
      </w:hyperlink>
      <w:r>
        <w:rPr>
          <w:sz w:val="21"/>
          <w:szCs w:val="21"/>
          <w:highlight w:val="white"/>
        </w:rPr>
        <w:t xml:space="preserve"> subió al cielo y a la </w:t>
      </w:r>
      <w:r>
        <w:rPr>
          <w:sz w:val="21"/>
          <w:szCs w:val="21"/>
          <w:highlight w:val="white"/>
        </w:rPr>
        <w:t>que</w:t>
      </w:r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miraban los primeros musulmanes al rezar, antes de pasar a hacerlo de cara a </w:t>
      </w:r>
      <w:hyperlink r:id="rId53">
        <w:r>
          <w:rPr>
            <w:sz w:val="21"/>
            <w:szCs w:val="21"/>
            <w:highlight w:val="white"/>
          </w:rPr>
          <w:t>La Meca</w:t>
        </w:r>
      </w:hyperlink>
      <w:r>
        <w:rPr>
          <w:sz w:val="21"/>
          <w:szCs w:val="21"/>
          <w:highlight w:val="white"/>
        </w:rPr>
        <w:t xml:space="preserve">, en </w:t>
      </w:r>
      <w:hyperlink r:id="rId54">
        <w:r>
          <w:rPr>
            <w:sz w:val="21"/>
            <w:szCs w:val="21"/>
            <w:highlight w:val="white"/>
          </w:rPr>
          <w:t>Arabia Saudita</w:t>
        </w:r>
      </w:hyperlink>
      <w:r>
        <w:rPr>
          <w:sz w:val="21"/>
          <w:szCs w:val="21"/>
          <w:highlight w:val="white"/>
        </w:rPr>
        <w:t>.</w:t>
      </w:r>
    </w:p>
    <w:p w:rsidR="002D279C" w:rsidRDefault="002D279C">
      <w:pPr>
        <w:ind w:left="720"/>
      </w:pPr>
    </w:p>
    <w:p w:rsidR="002D279C" w:rsidRDefault="008616A7" w:rsidP="005614FB">
      <w:pPr>
        <w:pStyle w:val="Prrafodelista"/>
        <w:numPr>
          <w:ilvl w:val="0"/>
          <w:numId w:val="4"/>
        </w:numPr>
      </w:pPr>
      <w:r w:rsidRPr="005614FB">
        <w:rPr>
          <w:i/>
        </w:rPr>
        <w:lastRenderedPageBreak/>
        <w:t>Jerusalén de oro</w:t>
      </w:r>
      <w:r>
        <w:t xml:space="preserve"> (en</w:t>
      </w:r>
      <w:hyperlink r:id="rId55">
        <w:r>
          <w:t xml:space="preserve"> </w:t>
        </w:r>
      </w:hyperlink>
      <w:hyperlink r:id="rId56">
        <w:r>
          <w:t>hebreo</w:t>
        </w:r>
      </w:hyperlink>
      <w:r>
        <w:t xml:space="preserve">, </w:t>
      </w:r>
      <w:r>
        <w:rPr>
          <w:rtl/>
        </w:rPr>
        <w:t>ירושלים של זהב</w:t>
      </w:r>
      <w:r>
        <w:t xml:space="preserve">‎, </w:t>
      </w:r>
      <w:proofErr w:type="spellStart"/>
      <w:r w:rsidRPr="005614FB">
        <w:rPr>
          <w:i/>
        </w:rPr>
        <w:t>Yerushalayim</w:t>
      </w:r>
      <w:proofErr w:type="spellEnd"/>
      <w:r w:rsidRPr="005614FB">
        <w:rPr>
          <w:i/>
        </w:rPr>
        <w:t xml:space="preserve"> </w:t>
      </w:r>
      <w:proofErr w:type="spellStart"/>
      <w:r w:rsidRPr="005614FB">
        <w:rPr>
          <w:i/>
        </w:rPr>
        <w:t>shel</w:t>
      </w:r>
      <w:proofErr w:type="spellEnd"/>
      <w:r w:rsidRPr="005614FB">
        <w:rPr>
          <w:i/>
        </w:rPr>
        <w:t xml:space="preserve"> </w:t>
      </w:r>
      <w:proofErr w:type="spellStart"/>
      <w:r w:rsidRPr="005614FB">
        <w:rPr>
          <w:i/>
        </w:rPr>
        <w:t>zahav</w:t>
      </w:r>
      <w:proofErr w:type="spellEnd"/>
      <w:r>
        <w:t>) es una canción escrita por la compositora</w:t>
      </w:r>
      <w:hyperlink r:id="rId57">
        <w:r>
          <w:t xml:space="preserve"> </w:t>
        </w:r>
      </w:hyperlink>
      <w:hyperlink r:id="rId58">
        <w:r>
          <w:t>israelí</w:t>
        </w:r>
      </w:hyperlink>
      <w:hyperlink r:id="rId59">
        <w:r>
          <w:t xml:space="preserve"> </w:t>
        </w:r>
      </w:hyperlink>
      <w:hyperlink r:id="rId60">
        <w:r>
          <w:t xml:space="preserve">Naomi </w:t>
        </w:r>
        <w:proofErr w:type="spellStart"/>
        <w:r>
          <w:t>Shemer</w:t>
        </w:r>
        <w:proofErr w:type="spellEnd"/>
      </w:hyperlink>
      <w:r>
        <w:t xml:space="preserve"> en</w:t>
      </w:r>
      <w:hyperlink r:id="rId61">
        <w:r>
          <w:t xml:space="preserve"> </w:t>
        </w:r>
      </w:hyperlink>
      <w:hyperlink r:id="rId62">
        <w:r>
          <w:t>1967</w:t>
        </w:r>
      </w:hyperlink>
      <w:r>
        <w:t xml:space="preserve"> e interpretada por ella misma y muchos otros, como</w:t>
      </w:r>
      <w:hyperlink r:id="rId63">
        <w:r>
          <w:t xml:space="preserve"> </w:t>
        </w:r>
      </w:hyperlink>
      <w:hyperlink r:id="rId64">
        <w:proofErr w:type="spellStart"/>
        <w:r>
          <w:t>Ofra</w:t>
        </w:r>
        <w:proofErr w:type="spellEnd"/>
        <w:r>
          <w:t xml:space="preserve"> Haza</w:t>
        </w:r>
      </w:hyperlink>
      <w:r>
        <w:t>. Fue elegida la "Can</w:t>
      </w:r>
      <w:r>
        <w:t>ción del Año" en Israel en 1967. Está considerada como un segundo himno extraoficial de Israel.</w:t>
      </w:r>
      <w:hyperlink r:id="rId65" w:anchor="cite_note-1">
        <w:r>
          <w:t>1</w:t>
        </w:r>
      </w:hyperlink>
    </w:p>
    <w:p w:rsidR="002D279C" w:rsidRDefault="002D279C">
      <w:pPr>
        <w:ind w:left="720"/>
      </w:pPr>
    </w:p>
    <w:p w:rsidR="002D279C" w:rsidRDefault="008616A7" w:rsidP="005614FB">
      <w:pPr>
        <w:ind w:left="720"/>
      </w:pPr>
      <w:proofErr w:type="spellStart"/>
      <w:r>
        <w:t>Ierushalaim</w:t>
      </w:r>
      <w:proofErr w:type="spellEnd"/>
      <w:r>
        <w:t xml:space="preserve"> </w:t>
      </w:r>
      <w:proofErr w:type="spellStart"/>
      <w:r>
        <w:t>shel</w:t>
      </w:r>
      <w:proofErr w:type="spellEnd"/>
      <w:r>
        <w:t xml:space="preserve"> </w:t>
      </w:r>
      <w:proofErr w:type="spellStart"/>
      <w:r>
        <w:t>barzel</w:t>
      </w:r>
      <w:proofErr w:type="spellEnd"/>
      <w:r>
        <w:t xml:space="preserve">: </w:t>
      </w:r>
      <w:proofErr w:type="spellStart"/>
      <w:r>
        <w:t>Meir</w:t>
      </w:r>
      <w:proofErr w:type="spellEnd"/>
      <w:r>
        <w:t xml:space="preserve"> Ariel nació en 1942 en Israel. En su mús</w:t>
      </w:r>
      <w:r>
        <w:t xml:space="preserve">ica, sirvió como cantautor </w:t>
      </w:r>
      <w:r>
        <w:t xml:space="preserve">siendo reconocido por sus letras poéticas vinculadas al trabajo de S.Y. </w:t>
      </w:r>
      <w:proofErr w:type="spellStart"/>
      <w:r>
        <w:t>Agnón</w:t>
      </w:r>
      <w:proofErr w:type="spellEnd"/>
      <w:r>
        <w:t xml:space="preserve">, </w:t>
      </w:r>
      <w:proofErr w:type="spellStart"/>
      <w:r>
        <w:t>Natan</w:t>
      </w:r>
      <w:proofErr w:type="spellEnd"/>
      <w:r>
        <w:t xml:space="preserve"> </w:t>
      </w:r>
      <w:proofErr w:type="spellStart"/>
      <w:r>
        <w:t>Alterman</w:t>
      </w:r>
      <w:proofErr w:type="spellEnd"/>
      <w:r>
        <w:t xml:space="preserve"> y </w:t>
      </w:r>
      <w:proofErr w:type="spellStart"/>
      <w:r>
        <w:t>Jaim</w:t>
      </w:r>
      <w:proofErr w:type="spellEnd"/>
      <w:r>
        <w:t xml:space="preserve"> </w:t>
      </w:r>
      <w:proofErr w:type="spellStart"/>
      <w:r>
        <w:t>Najman</w:t>
      </w:r>
      <w:proofErr w:type="spellEnd"/>
      <w:r>
        <w:t xml:space="preserve"> </w:t>
      </w:r>
      <w:proofErr w:type="spellStart"/>
      <w:r>
        <w:t>Bialik</w:t>
      </w:r>
      <w:proofErr w:type="spellEnd"/>
      <w:r>
        <w:t>, tres grandes poetas israelíes.</w:t>
      </w:r>
    </w:p>
    <w:p w:rsidR="002D279C" w:rsidRDefault="008616A7">
      <w:pPr>
        <w:ind w:left="720"/>
      </w:pPr>
      <w:proofErr w:type="spellStart"/>
      <w:r>
        <w:t>Ierushalaim</w:t>
      </w:r>
      <w:proofErr w:type="spellEnd"/>
      <w:r>
        <w:t xml:space="preserve"> </w:t>
      </w:r>
      <w:proofErr w:type="spellStart"/>
      <w:r>
        <w:t>shel</w:t>
      </w:r>
      <w:proofErr w:type="spellEnd"/>
      <w:r>
        <w:t xml:space="preserve"> </w:t>
      </w:r>
      <w:proofErr w:type="spellStart"/>
      <w:r>
        <w:t>Barzel</w:t>
      </w:r>
      <w:proofErr w:type="spellEnd"/>
      <w:r>
        <w:t xml:space="preserve"> toca temas pertinentes tanto a la vida nacional judía e is</w:t>
      </w:r>
      <w:r>
        <w:t>raelí, y a la vida personal del autor. En el último nivel, es importante notar que Ariel servía en la unidad de Paracaidistas (</w:t>
      </w:r>
      <w:proofErr w:type="spellStart"/>
      <w:r>
        <w:t>Tzanjanim</w:t>
      </w:r>
      <w:proofErr w:type="spellEnd"/>
      <w:r>
        <w:t>) del ejército israelí y estuvo involucrado en la toma de control sobre Jerusalén a partir de la Guerra de los Seis Días</w:t>
      </w:r>
      <w:r>
        <w:t xml:space="preserve"> en 1967, donde Israel toma control de la parte oriental de la ciudad, antes controlada por los jordanos, y se procede a la reunificación de la ciudad.</w:t>
      </w:r>
    </w:p>
    <w:p w:rsidR="002D279C" w:rsidRDefault="008616A7">
      <w:pPr>
        <w:ind w:left="720"/>
      </w:pPr>
      <w:r>
        <w:t>Esta canción se basa en la popular "</w:t>
      </w:r>
      <w:proofErr w:type="spellStart"/>
      <w:r>
        <w:t>Ierushalaim</w:t>
      </w:r>
      <w:proofErr w:type="spellEnd"/>
      <w:r>
        <w:t xml:space="preserve"> </w:t>
      </w:r>
      <w:proofErr w:type="spellStart"/>
      <w:r>
        <w:t>shel</w:t>
      </w:r>
      <w:proofErr w:type="spellEnd"/>
      <w:r>
        <w:t xml:space="preserve"> </w:t>
      </w:r>
      <w:proofErr w:type="spellStart"/>
      <w:r>
        <w:t>Zahav</w:t>
      </w:r>
      <w:proofErr w:type="spellEnd"/>
      <w:r>
        <w:t xml:space="preserve">" de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Shemer</w:t>
      </w:r>
      <w:proofErr w:type="spellEnd"/>
      <w:r>
        <w:t>, altamente popularizada a par</w:t>
      </w:r>
      <w:r>
        <w:t xml:space="preserve">tir de la reunificación de </w:t>
      </w:r>
      <w:proofErr w:type="spellStart"/>
      <w:r>
        <w:t>Jerusalem</w:t>
      </w:r>
      <w:proofErr w:type="spellEnd"/>
      <w:r>
        <w:t xml:space="preserve">. Pero a diferencia de ella, ésta funciona como una fuerte crítica y advertencia, contra el nacionalismo exacerbado del público y los medios israelíes luego de la victoria militar, así como de los riesgos que implicaría </w:t>
      </w:r>
      <w:r>
        <w:t>una ocupación sobre la zona predominantemente árabe.</w:t>
      </w:r>
    </w:p>
    <w:sectPr w:rsidR="002D279C" w:rsidSect="005614FB">
      <w:footerReference w:type="default" r:id="rId66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6A7" w:rsidRDefault="008616A7">
      <w:pPr>
        <w:spacing w:line="240" w:lineRule="auto"/>
      </w:pPr>
      <w:r>
        <w:separator/>
      </w:r>
    </w:p>
  </w:endnote>
  <w:endnote w:type="continuationSeparator" w:id="0">
    <w:p w:rsidR="008616A7" w:rsidRDefault="00861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79C" w:rsidRDefault="008616A7">
    <w:r>
      <w:t>Martin Saied</w:t>
    </w:r>
  </w:p>
  <w:p w:rsidR="002D279C" w:rsidRDefault="008616A7">
    <w:r>
      <w:t>Patricio Bruno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6A7" w:rsidRDefault="008616A7">
      <w:pPr>
        <w:spacing w:line="240" w:lineRule="auto"/>
      </w:pPr>
      <w:r>
        <w:separator/>
      </w:r>
    </w:p>
  </w:footnote>
  <w:footnote w:type="continuationSeparator" w:id="0">
    <w:p w:rsidR="008616A7" w:rsidRDefault="00861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E66"/>
    <w:multiLevelType w:val="multilevel"/>
    <w:tmpl w:val="3230EA4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D04496D"/>
    <w:multiLevelType w:val="hybridMultilevel"/>
    <w:tmpl w:val="444A2648"/>
    <w:lvl w:ilvl="0" w:tplc="BD7A64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E7EA5"/>
    <w:multiLevelType w:val="hybridMultilevel"/>
    <w:tmpl w:val="BEF4395E"/>
    <w:lvl w:ilvl="0" w:tplc="879005D2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5095A6D"/>
    <w:multiLevelType w:val="hybridMultilevel"/>
    <w:tmpl w:val="17EC25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279C"/>
    <w:rsid w:val="002D279C"/>
    <w:rsid w:val="005614FB"/>
    <w:rsid w:val="008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1423"/>
  <w15:docId w15:val="{F9DA5557-3DE3-45B8-AE5F-9B2C0761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6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Rey_David" TargetMode="External"/><Relationship Id="rId18" Type="http://schemas.openxmlformats.org/officeDocument/2006/relationships/hyperlink" Target="https://es.wikipedia.org/wiki/Adriano" TargetMode="External"/><Relationship Id="rId26" Type="http://schemas.openxmlformats.org/officeDocument/2006/relationships/hyperlink" Target="https://es.wikipedia.org/wiki/Juda%C3%ADsmo" TargetMode="External"/><Relationship Id="rId39" Type="http://schemas.openxmlformats.org/officeDocument/2006/relationships/hyperlink" Target="https://es.wikipedia.org/wiki/Suleiman_Kanuni" TargetMode="External"/><Relationship Id="rId21" Type="http://schemas.openxmlformats.org/officeDocument/2006/relationships/hyperlink" Target="https://es.wikipedia.org/wiki/Kil%C3%B3metro_cuadrado" TargetMode="External"/><Relationship Id="rId34" Type="http://schemas.openxmlformats.org/officeDocument/2006/relationships/hyperlink" Target="https://es.wikipedia.org/wiki/Unesco" TargetMode="External"/><Relationship Id="rId42" Type="http://schemas.openxmlformats.org/officeDocument/2006/relationships/hyperlink" Target="https://es.wikipedia.org/wiki/Juda%C3%ADsmo" TargetMode="External"/><Relationship Id="rId47" Type="http://schemas.openxmlformats.org/officeDocument/2006/relationships/hyperlink" Target="https://es.wikipedia.org/wiki/Arca_de_la_Alianza" TargetMode="External"/><Relationship Id="rId50" Type="http://schemas.openxmlformats.org/officeDocument/2006/relationships/hyperlink" Target="https://es.wikipedia.org/wiki/Jes%C3%BAs_de_Nazaret" TargetMode="External"/><Relationship Id="rId55" Type="http://schemas.openxmlformats.org/officeDocument/2006/relationships/hyperlink" Target="https://es.wikipedia.org/wiki/Idioma_hebreo" TargetMode="External"/><Relationship Id="rId63" Type="http://schemas.openxmlformats.org/officeDocument/2006/relationships/hyperlink" Target="https://es.wikipedia.org/wiki/Ofra_Haza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es.wikipedia.org/wiki/Oriente_Pr%C3%B3xi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Jebuseo" TargetMode="External"/><Relationship Id="rId29" Type="http://schemas.openxmlformats.org/officeDocument/2006/relationships/hyperlink" Target="https://es.wikipedia.org/wiki/C%C3%BApula_de_la_Ro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Siglo_XI_a._C." TargetMode="External"/><Relationship Id="rId24" Type="http://schemas.openxmlformats.org/officeDocument/2006/relationships/hyperlink" Target="https://es.wikipedia.org/wiki/Monte_del_Templo" TargetMode="External"/><Relationship Id="rId32" Type="http://schemas.openxmlformats.org/officeDocument/2006/relationships/hyperlink" Target="https://es.wikipedia.org/wiki/Siglo_XIX" TargetMode="External"/><Relationship Id="rId37" Type="http://schemas.openxmlformats.org/officeDocument/2006/relationships/hyperlink" Target="https://es.wikipedia.org/wiki/Murallas_de_Jerusal%C3%A9n" TargetMode="External"/><Relationship Id="rId40" Type="http://schemas.openxmlformats.org/officeDocument/2006/relationships/hyperlink" Target="https://es.wikipedia.org/wiki/Imperio_otomano" TargetMode="External"/><Relationship Id="rId45" Type="http://schemas.openxmlformats.org/officeDocument/2006/relationships/hyperlink" Target="https://es.wikipedia.org/wiki/David" TargetMode="External"/><Relationship Id="rId53" Type="http://schemas.openxmlformats.org/officeDocument/2006/relationships/hyperlink" Target="https://es.wikipedia.org/wiki/La_Meca" TargetMode="External"/><Relationship Id="rId58" Type="http://schemas.openxmlformats.org/officeDocument/2006/relationships/hyperlink" Target="https://es.wikipedia.org/wiki/Israel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Reino_de_Jud%C3%A1" TargetMode="External"/><Relationship Id="rId23" Type="http://schemas.openxmlformats.org/officeDocument/2006/relationships/hyperlink" Target="https://es.wikipedia.org/wiki/A%C3%B1os_1860" TargetMode="External"/><Relationship Id="rId28" Type="http://schemas.openxmlformats.org/officeDocument/2006/relationships/hyperlink" Target="https://es.wikipedia.org/wiki/Religi%C3%B3n_cristiana" TargetMode="External"/><Relationship Id="rId36" Type="http://schemas.openxmlformats.org/officeDocument/2006/relationships/hyperlink" Target="https://es.wikipedia.org/wiki/Lista_del_Patrimonio_de_la_Humanidad_en_peligro" TargetMode="External"/><Relationship Id="rId49" Type="http://schemas.openxmlformats.org/officeDocument/2006/relationships/hyperlink" Target="https://es.wikipedia.org/wiki/Templo_de_Jerusal%C3%A9n" TargetMode="External"/><Relationship Id="rId57" Type="http://schemas.openxmlformats.org/officeDocument/2006/relationships/hyperlink" Target="https://es.wikipedia.org/wiki/Israel" TargetMode="External"/><Relationship Id="rId61" Type="http://schemas.openxmlformats.org/officeDocument/2006/relationships/hyperlink" Target="https://es.wikipedia.org/wiki/1967" TargetMode="External"/><Relationship Id="rId10" Type="http://schemas.openxmlformats.org/officeDocument/2006/relationships/hyperlink" Target="https://es.wikipedia.org/wiki/Jebuseo" TargetMode="External"/><Relationship Id="rId19" Type="http://schemas.openxmlformats.org/officeDocument/2006/relationships/hyperlink" Target="https://es.wikipedia.org/wiki/131" TargetMode="External"/><Relationship Id="rId31" Type="http://schemas.openxmlformats.org/officeDocument/2006/relationships/hyperlink" Target="https://es.wikipedia.org/wiki/Islamismo" TargetMode="External"/><Relationship Id="rId44" Type="http://schemas.openxmlformats.org/officeDocument/2006/relationships/hyperlink" Target="https://es.wikipedia.org/wiki/Islam" TargetMode="External"/><Relationship Id="rId52" Type="http://schemas.openxmlformats.org/officeDocument/2006/relationships/hyperlink" Target="https://es.wikipedia.org/wiki/Mahoma" TargetMode="External"/><Relationship Id="rId60" Type="http://schemas.openxmlformats.org/officeDocument/2006/relationships/hyperlink" Target="https://es.wikipedia.org/wiki/Naomi_Shemer" TargetMode="External"/><Relationship Id="rId65" Type="http://schemas.openxmlformats.org/officeDocument/2006/relationships/hyperlink" Target="https://es.wikipedia.org/wiki/Jerusal%C3%A9n_de_o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Biblia" TargetMode="External"/><Relationship Id="rId14" Type="http://schemas.openxmlformats.org/officeDocument/2006/relationships/hyperlink" Target="https://es.wikipedia.org/wiki/Reino_de_Israel" TargetMode="External"/><Relationship Id="rId22" Type="http://schemas.openxmlformats.org/officeDocument/2006/relationships/hyperlink" Target="https://es.wikipedia.org/wiki/Jerusal%C3%A9n_Este" TargetMode="External"/><Relationship Id="rId27" Type="http://schemas.openxmlformats.org/officeDocument/2006/relationships/hyperlink" Target="https://es.wikipedia.org/wiki/Santo_Sepulcro" TargetMode="External"/><Relationship Id="rId30" Type="http://schemas.openxmlformats.org/officeDocument/2006/relationships/hyperlink" Target="https://es.wikipedia.org/wiki/Mezquita_de_Al-Aqsa" TargetMode="External"/><Relationship Id="rId35" Type="http://schemas.openxmlformats.org/officeDocument/2006/relationships/hyperlink" Target="https://es.wikipedia.org/wiki/Jordania" TargetMode="External"/><Relationship Id="rId43" Type="http://schemas.openxmlformats.org/officeDocument/2006/relationships/hyperlink" Target="https://es.wikipedia.org/wiki/Cristianismo" TargetMode="External"/><Relationship Id="rId48" Type="http://schemas.openxmlformats.org/officeDocument/2006/relationships/hyperlink" Target="https://es.wikipedia.org/wiki/Salom%C3%B3n" TargetMode="External"/><Relationship Id="rId56" Type="http://schemas.openxmlformats.org/officeDocument/2006/relationships/hyperlink" Target="https://es.wikipedia.org/wiki/Idioma_hebreo" TargetMode="External"/><Relationship Id="rId64" Type="http://schemas.openxmlformats.org/officeDocument/2006/relationships/hyperlink" Target="https://es.wikipedia.org/wiki/Ofra_Haza" TargetMode="External"/><Relationship Id="rId8" Type="http://schemas.openxmlformats.org/officeDocument/2006/relationships/hyperlink" Target="https://es.wikipedia.org/wiki/Jerusal%C3%A9n" TargetMode="External"/><Relationship Id="rId51" Type="http://schemas.openxmlformats.org/officeDocument/2006/relationships/hyperlink" Target="https://es.wikipedia.org/wiki/Resurrecci%C3%B3n_de_Jes%C3%B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Siglo_XI_a._C." TargetMode="External"/><Relationship Id="rId17" Type="http://schemas.openxmlformats.org/officeDocument/2006/relationships/hyperlink" Target="https://es.wikipedia.org/w/index.php?title=Ir_David&amp;action=edit&amp;redlink=1" TargetMode="External"/><Relationship Id="rId25" Type="http://schemas.openxmlformats.org/officeDocument/2006/relationships/hyperlink" Target="https://es.wikipedia.org/wiki/Muro_de_las_Lamentaciones" TargetMode="External"/><Relationship Id="rId33" Type="http://schemas.openxmlformats.org/officeDocument/2006/relationships/hyperlink" Target="https://es.wikipedia.org/wiki/Patrimonio_de_la_Humanidad" TargetMode="External"/><Relationship Id="rId38" Type="http://schemas.openxmlformats.org/officeDocument/2006/relationships/hyperlink" Target="https://es.wikipedia.org/wiki/1538" TargetMode="External"/><Relationship Id="rId46" Type="http://schemas.openxmlformats.org/officeDocument/2006/relationships/hyperlink" Target="https://es.wikipedia.org/wiki/Reino_de_Israel" TargetMode="External"/><Relationship Id="rId59" Type="http://schemas.openxmlformats.org/officeDocument/2006/relationships/hyperlink" Target="https://es.wikipedia.org/wiki/Naomi_Shemer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s.wikipedia.org/wiki/Jerusal%C3%A9n" TargetMode="External"/><Relationship Id="rId41" Type="http://schemas.openxmlformats.org/officeDocument/2006/relationships/hyperlink" Target="https://es.wikipedia.org/wiki/Primera_Guerra_Mundial" TargetMode="External"/><Relationship Id="rId54" Type="http://schemas.openxmlformats.org/officeDocument/2006/relationships/hyperlink" Target="https://es.wikipedia.org/wiki/Arabia_Saudita" TargetMode="External"/><Relationship Id="rId62" Type="http://schemas.openxmlformats.org/officeDocument/2006/relationships/hyperlink" Target="https://es.wikipedia.org/wiki/19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1385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saied</cp:lastModifiedBy>
  <cp:revision>2</cp:revision>
  <dcterms:created xsi:type="dcterms:W3CDTF">2017-05-28T23:12:00Z</dcterms:created>
  <dcterms:modified xsi:type="dcterms:W3CDTF">2017-05-28T23:14:00Z</dcterms:modified>
</cp:coreProperties>
</file>