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D9409A" w14:textId="3B1F97EE" w:rsidR="00571F6F" w:rsidRPr="00571F6F" w:rsidRDefault="00571F6F" w:rsidP="00571F6F">
      <w:pPr>
        <w:spacing w:after="560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571F6F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14:paraId="3186E633" w14:textId="37D4E878" w:rsidR="00571F6F" w:rsidRPr="00571F6F" w:rsidRDefault="00571F6F" w:rsidP="00571F6F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1F6F">
        <w:rPr>
          <w:rFonts w:ascii="Times New Roman" w:hAnsi="Times New Roman" w:cs="Times New Roman"/>
          <w:sz w:val="28"/>
          <w:szCs w:val="28"/>
        </w:rPr>
        <w:t>Мы живем в мире, где эффективное управление персоналом приобретает всё большее значение в связи с необходимостью оперативного контроля кадрового состава, анализа трудовых ресурсов и обеспечения стабильности функционирования предприятия. Основная задача данного курсового проекта заключается в разработке программного средства, которое позволит пользователю на основе исходных данных о сотрудниках и их трудовых договорах вести учет кадров, контролировать сроки действия контрактов и формировать отчеты, отражающие текущее состояние персонала организации.</w:t>
      </w:r>
    </w:p>
    <w:p w14:paraId="117A9E01" w14:textId="7DE705FA" w:rsidR="00571F6F" w:rsidRPr="00571F6F" w:rsidRDefault="00571F6F" w:rsidP="00571F6F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1F6F">
        <w:rPr>
          <w:rFonts w:ascii="Times New Roman" w:hAnsi="Times New Roman" w:cs="Times New Roman"/>
          <w:sz w:val="28"/>
          <w:szCs w:val="28"/>
        </w:rPr>
        <w:t>Актуальность поставленной задачи обусловлена тем, что автоматизация кадрового учета находит широкое применение не только в крупных корпорациях, но и в организациях среднего бизнеса, где важны оперативность и точность работы с персоналом. Создание доступного и удобного инструмента для ввода данных о сотрудниках, отслеживания сроков договоров, формирования предупреждений и построения отчетов делает процесс управления персоналом более эффективным и позволяет оперативно реагировать на изменения. Кроме того, наличие функции формирования отчёта и его экспорта значительно упрощает работу кадровых служб и руководства предприятия.</w:t>
      </w:r>
    </w:p>
    <w:p w14:paraId="79DD028F" w14:textId="22DD457A" w:rsidR="00571F6F" w:rsidRPr="00571F6F" w:rsidRDefault="00571F6F" w:rsidP="00571F6F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1F6F">
        <w:rPr>
          <w:rFonts w:ascii="Times New Roman" w:hAnsi="Times New Roman" w:cs="Times New Roman"/>
          <w:sz w:val="28"/>
          <w:szCs w:val="28"/>
        </w:rPr>
        <w:t>В первом разделе «Описание задачи» описываются цели создания программного средства и проектирование его функциональности. Проведен анализ предметной области и требований пользователей, определены ключевые задачи, которые планируется решать с помощью программного средства, а также описаны существующие аналоги и их недостатки.</w:t>
      </w:r>
    </w:p>
    <w:p w14:paraId="670C32D1" w14:textId="1DBF2453" w:rsidR="00571F6F" w:rsidRPr="00571F6F" w:rsidRDefault="00571F6F" w:rsidP="00571F6F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1F6F">
        <w:rPr>
          <w:rFonts w:ascii="Times New Roman" w:hAnsi="Times New Roman" w:cs="Times New Roman"/>
          <w:sz w:val="28"/>
          <w:szCs w:val="28"/>
        </w:rPr>
        <w:t>Второй раздел «Проектирование системы» детализирует требования к программному средству, представляет концептуальный прототип, описывает работу реализованных алгоритмов.</w:t>
      </w:r>
    </w:p>
    <w:p w14:paraId="424598A8" w14:textId="48E1572C" w:rsidR="00571F6F" w:rsidRPr="00571F6F" w:rsidRDefault="00571F6F" w:rsidP="00571F6F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1F6F">
        <w:rPr>
          <w:rFonts w:ascii="Times New Roman" w:hAnsi="Times New Roman" w:cs="Times New Roman"/>
          <w:sz w:val="28"/>
          <w:szCs w:val="28"/>
        </w:rPr>
        <w:t>Третий раздел «Описание реализации программного средства» посвящен технической реализации проекта. В нем описаны инструменты и технологии, используемые в разработке, включая языки программирования, библиотеки и фреймворки. Также приведены описания логической и физической организации функций, а также описаны входные и выходные данные. В разделе проведено функциональное тестирование на основе тест-кейсов, иллюстрирующих корректность работы веб-приложения.</w:t>
      </w:r>
    </w:p>
    <w:p w14:paraId="6EFB1FF7" w14:textId="07DA16B8" w:rsidR="00571F6F" w:rsidRPr="00571F6F" w:rsidRDefault="00571F6F" w:rsidP="00571F6F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1F6F">
        <w:rPr>
          <w:rFonts w:ascii="Times New Roman" w:hAnsi="Times New Roman" w:cs="Times New Roman"/>
          <w:sz w:val="28"/>
          <w:szCs w:val="28"/>
        </w:rPr>
        <w:t xml:space="preserve">Четвёртый раздел «Применение» описывает назначение и область использования программного средства, обосновывает цели его разработки и указывает основные реализованные функции. Здесь приводятся ограничения на область применения, требования к программно-аппаратному обеспечению </w:t>
      </w:r>
      <w:r w:rsidRPr="00571F6F">
        <w:rPr>
          <w:rFonts w:ascii="Times New Roman" w:hAnsi="Times New Roman" w:cs="Times New Roman"/>
          <w:sz w:val="28"/>
          <w:szCs w:val="28"/>
        </w:rPr>
        <w:lastRenderedPageBreak/>
        <w:t>серверной и клиентской частей, а также кратко описывается процесс установки и запуска приложения.</w:t>
      </w:r>
    </w:p>
    <w:p w14:paraId="1152594B" w14:textId="54A63B41" w:rsidR="00571F6F" w:rsidRPr="00571F6F" w:rsidRDefault="00571F6F" w:rsidP="00571F6F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1F6F">
        <w:rPr>
          <w:rFonts w:ascii="Times New Roman" w:hAnsi="Times New Roman" w:cs="Times New Roman"/>
          <w:sz w:val="28"/>
          <w:szCs w:val="28"/>
        </w:rPr>
        <w:t>В заключении подведены итоги, которые были сделаны в течение разработки и создания программного средства.</w:t>
      </w:r>
    </w:p>
    <w:p w14:paraId="1F385EAD" w14:textId="77777777" w:rsidR="00571F6F" w:rsidRPr="00571F6F" w:rsidRDefault="00571F6F" w:rsidP="00571F6F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1F6F">
        <w:rPr>
          <w:rFonts w:ascii="Times New Roman" w:hAnsi="Times New Roman" w:cs="Times New Roman"/>
          <w:sz w:val="28"/>
          <w:szCs w:val="28"/>
        </w:rPr>
        <w:t>Приложение А содержит макеты программного средства.</w:t>
      </w:r>
    </w:p>
    <w:p w14:paraId="5094D0D0" w14:textId="77777777" w:rsidR="00571F6F" w:rsidRPr="00571F6F" w:rsidRDefault="00571F6F" w:rsidP="00571F6F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1F6F">
        <w:rPr>
          <w:rFonts w:ascii="Times New Roman" w:hAnsi="Times New Roman" w:cs="Times New Roman"/>
          <w:sz w:val="28"/>
          <w:szCs w:val="28"/>
        </w:rPr>
        <w:t>Приложение Б содержит текст программы.</w:t>
      </w:r>
    </w:p>
    <w:p w14:paraId="781B9DB7" w14:textId="77777777" w:rsidR="00571F6F" w:rsidRPr="00571F6F" w:rsidRDefault="00571F6F" w:rsidP="00571F6F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1F6F">
        <w:rPr>
          <w:rFonts w:ascii="Times New Roman" w:hAnsi="Times New Roman" w:cs="Times New Roman"/>
          <w:sz w:val="28"/>
          <w:szCs w:val="28"/>
        </w:rPr>
        <w:t>Приложение В предоставляет выходные данные программного средства.</w:t>
      </w:r>
    </w:p>
    <w:p w14:paraId="4C2ACFAF" w14:textId="083BFF1D" w:rsidR="00571F6F" w:rsidRPr="00571F6F" w:rsidRDefault="00571F6F" w:rsidP="00571F6F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1F6F">
        <w:rPr>
          <w:rFonts w:ascii="Times New Roman" w:hAnsi="Times New Roman" w:cs="Times New Roman"/>
          <w:sz w:val="28"/>
          <w:szCs w:val="28"/>
        </w:rPr>
        <w:t>Приложение Г включает результаты работы программного средства.</w:t>
      </w:r>
    </w:p>
    <w:p w14:paraId="62C947FE" w14:textId="77777777" w:rsidR="00571F6F" w:rsidRPr="00571F6F" w:rsidRDefault="00571F6F" w:rsidP="00571F6F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  <w:sectPr w:rsidR="00571F6F" w:rsidRPr="00571F6F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571F6F">
        <w:rPr>
          <w:rFonts w:ascii="Times New Roman" w:hAnsi="Times New Roman" w:cs="Times New Roman"/>
          <w:sz w:val="28"/>
          <w:szCs w:val="28"/>
        </w:rPr>
        <w:t>Графическая часть представлена диаграммой вариантов использования на листе 1, диаграммой классов на листе 2 и диаграммой последовательности на листе 3.</w:t>
      </w:r>
    </w:p>
    <w:p w14:paraId="1E5984A4" w14:textId="7B50B8AA" w:rsidR="00571F6F" w:rsidRPr="00571F6F" w:rsidRDefault="00571F6F" w:rsidP="00571F6F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6B423C2D" w14:textId="5B672736" w:rsidR="00571F6F" w:rsidRPr="00571F6F" w:rsidRDefault="00571F6F" w:rsidP="00571F6F">
      <w:pPr>
        <w:spacing w:before="280" w:after="280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571F6F">
        <w:rPr>
          <w:rFonts w:ascii="Times New Roman" w:hAnsi="Times New Roman" w:cs="Times New Roman"/>
          <w:sz w:val="28"/>
          <w:szCs w:val="28"/>
        </w:rPr>
        <w:t xml:space="preserve"> </w:t>
      </w:r>
      <w:r w:rsidRPr="00571F6F">
        <w:rPr>
          <w:rFonts w:ascii="Times New Roman" w:hAnsi="Times New Roman" w:cs="Times New Roman"/>
          <w:b/>
          <w:bCs/>
          <w:sz w:val="28"/>
          <w:szCs w:val="28"/>
        </w:rPr>
        <w:t>1 Описание задачи</w:t>
      </w:r>
    </w:p>
    <w:p w14:paraId="670B77D1" w14:textId="0029EEBB" w:rsidR="00571F6F" w:rsidRPr="00571F6F" w:rsidRDefault="00571F6F" w:rsidP="00571F6F">
      <w:pPr>
        <w:spacing w:before="280" w:after="560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571F6F">
        <w:rPr>
          <w:rFonts w:ascii="Times New Roman" w:hAnsi="Times New Roman" w:cs="Times New Roman"/>
          <w:b/>
          <w:bCs/>
          <w:sz w:val="28"/>
          <w:szCs w:val="28"/>
        </w:rPr>
        <w:t>1.1 Анализ предметной области</w:t>
      </w:r>
    </w:p>
    <w:p w14:paraId="32A0E5C9" w14:textId="5EDBD8C7" w:rsidR="00571F6F" w:rsidRPr="00571F6F" w:rsidRDefault="00571F6F" w:rsidP="00571F6F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1F6F">
        <w:rPr>
          <w:rFonts w:ascii="Times New Roman" w:hAnsi="Times New Roman" w:cs="Times New Roman"/>
          <w:sz w:val="28"/>
          <w:szCs w:val="28"/>
        </w:rPr>
        <w:t>Управление персоналом предприятия представляет собой важную задачу современного кадрового менеджмента и организационного управления. В рамках предметной области рассматриваются процессы приема сотрудников на работу, заключения и контроля трудовых договоров, кадровых перемещений и формирования отчетности по персоналу. Наиболее типичными примерами бизнес-процессов, происходящих в данной области, можно назвать учет сотрудников по отделам, контроль сроков действия трудовых соглашений, анализ кадрового состава и формирование оперативных отчетов для руководства.</w:t>
      </w:r>
    </w:p>
    <w:p w14:paraId="3FD924C4" w14:textId="33182DA6" w:rsidR="00571F6F" w:rsidRPr="00571F6F" w:rsidRDefault="00571F6F" w:rsidP="00571F6F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1F6F">
        <w:rPr>
          <w:rFonts w:ascii="Times New Roman" w:hAnsi="Times New Roman" w:cs="Times New Roman"/>
          <w:sz w:val="28"/>
          <w:szCs w:val="28"/>
        </w:rPr>
        <w:t>Для получения промежуточных и итоговых показателей будут использоваться алгоритмы фильтрации и анализа данных на основе временных интервалов и заданных критериев. На практике алгоритмы расчёта включают обработку данных о сотрудниках, сравнение дат окончания договоров с текущей датой, фильтрацию списков по отделам и периоду трудоустройства. На основе этих данных будут формироваться предупреждения о приближающихся сроках окончания контрактов и отчетные документы, позволяющие пользователю наглядно оценить кадровую ситуацию на предприятии.</w:t>
      </w:r>
    </w:p>
    <w:p w14:paraId="09E9BC50" w14:textId="419C0D99" w:rsidR="00571F6F" w:rsidRPr="00571F6F" w:rsidRDefault="00571F6F" w:rsidP="00571F6F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1F6F">
        <w:rPr>
          <w:rFonts w:ascii="Times New Roman" w:hAnsi="Times New Roman" w:cs="Times New Roman"/>
          <w:sz w:val="28"/>
          <w:szCs w:val="28"/>
        </w:rPr>
        <w:t>Необходимость компьютерной обработки в данной сфере обусловлена большим объемом информации, строгой временной привязкой данных и высокими требованиями к точности учета. Выполнение подобных задач вручную либо с использованием электронных таблиц не позволяет достичь достаточной оперативности и надежности. Автоматизация кадрового учета с помощью специализированного программного средства упростит процессы контроля, минимизирует вероятность ошибок и даст возможность своевременно реагировать на изменения в кадровом составе.</w:t>
      </w:r>
    </w:p>
    <w:p w14:paraId="37902291" w14:textId="1AC28DB0" w:rsidR="00571F6F" w:rsidRPr="00571F6F" w:rsidRDefault="00571F6F" w:rsidP="00571F6F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1F6F">
        <w:rPr>
          <w:rFonts w:ascii="Times New Roman" w:hAnsi="Times New Roman" w:cs="Times New Roman"/>
          <w:sz w:val="28"/>
          <w:szCs w:val="28"/>
        </w:rPr>
        <w:t>Потенциальной аудиторией пользователей программного средства смогут быть специалисты отдела кадров, руководители структурных подразделений, менеджеры по персоналу и бухгалтеры предприятия. Программа сможет применяться как в повседневной работе кадровых служб, так и для стратегического планирования персонала.</w:t>
      </w:r>
    </w:p>
    <w:p w14:paraId="2F8AEA78" w14:textId="64310EE9" w:rsidR="00571F6F" w:rsidRPr="00571F6F" w:rsidRDefault="00571F6F" w:rsidP="00571F6F">
      <w:pPr>
        <w:spacing w:before="560" w:after="560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571F6F">
        <w:rPr>
          <w:rFonts w:ascii="Times New Roman" w:hAnsi="Times New Roman" w:cs="Times New Roman"/>
          <w:b/>
          <w:bCs/>
          <w:sz w:val="28"/>
          <w:szCs w:val="28"/>
        </w:rPr>
        <w:t>1.2 Постановка задачи</w:t>
      </w:r>
    </w:p>
    <w:p w14:paraId="01A2F06C" w14:textId="34C24A04" w:rsidR="00571F6F" w:rsidRPr="00571F6F" w:rsidRDefault="00571F6F" w:rsidP="00571F6F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1F6F">
        <w:rPr>
          <w:rFonts w:ascii="Times New Roman" w:hAnsi="Times New Roman" w:cs="Times New Roman"/>
          <w:sz w:val="28"/>
          <w:szCs w:val="28"/>
        </w:rPr>
        <w:lastRenderedPageBreak/>
        <w:t>На основе анализа предметной области определено, что ключевыми функциями, которые должны быть автоматизированы, являются ввод и хранение данных о сотрудниках и их трудовых соглашениях, контроль сроков действия договоров с формированием предупреждений, фильтрация и поиск сотрудников по заданным критериям, а также формирование отчетности по персоналу. Отдельное внимание будет уделено реализации системы оповещений о приближающихся сроках окончания договоров, что позволит пользователю заблаговременно принимать решения о продлении контрактов или увольнении сотрудников.</w:t>
      </w:r>
    </w:p>
    <w:p w14:paraId="492E48A7" w14:textId="62EE194D" w:rsidR="008258F5" w:rsidRPr="00571F6F" w:rsidRDefault="00571F6F" w:rsidP="00571F6F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1F6F">
        <w:rPr>
          <w:rFonts w:ascii="Times New Roman" w:hAnsi="Times New Roman" w:cs="Times New Roman"/>
          <w:sz w:val="28"/>
          <w:szCs w:val="28"/>
        </w:rPr>
        <w:t>Среди существующих решений можно выделить комплексные системы управления предприятием (ERP-системы) и специализированные программы кадрового учета, однако многие из них требуют значительных финансовых затрат и сложны в освоении. Разрабатываемое программное средство будет отличаться от аналогов упором на простоту и целесообразность: оно будет реализовано как веб-приложение с использованием современного стека технологий и базой данных MySQL, что обеспечит надежное хранение данных и удобный интерфейс для работы. В отличие от громоздких корпоративных систем, программа позволит быстро решать конкретные задачи кадрового учета без необходимости сложной настройки и обучения.</w:t>
      </w:r>
    </w:p>
    <w:sectPr w:rsidR="008258F5" w:rsidRPr="00571F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F6F"/>
    <w:rsid w:val="00571F6F"/>
    <w:rsid w:val="008258F5"/>
    <w:rsid w:val="00E45883"/>
    <w:rsid w:val="00E86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FCA29"/>
  <w15:chartTrackingRefBased/>
  <w15:docId w15:val="{772AA1AA-58D9-4E5A-8158-A970E1012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933</Words>
  <Characters>5324</Characters>
  <Application>Microsoft Office Word</Application>
  <DocSecurity>0</DocSecurity>
  <Lines>44</Lines>
  <Paragraphs>12</Paragraphs>
  <ScaleCrop>false</ScaleCrop>
  <Company/>
  <LinksUpToDate>false</LinksUpToDate>
  <CharactersWithSpaces>6245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Martinovich</dc:creator>
  <cp:keywords/>
  <dc:description/>
  <cp:lastModifiedBy>Kirill Martinovich</cp:lastModifiedBy>
  <cp:revision>1</cp:revision>
  <dcterms:created xsi:type="dcterms:W3CDTF">2025-11-19T18:55:00Z</dcterms:created>
  <dcterms:modified xsi:type="dcterms:W3CDTF">2025-11-19T19:03:00Z</dcterms:modified>
</cp:coreProperties>
</file>