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DC5FD" w14:textId="77777777" w:rsidR="00884D17" w:rsidRPr="00210755" w:rsidRDefault="00FA63B7" w:rsidP="00210755">
      <w:pPr>
        <w:spacing w:after="7"/>
        <w:ind w:right="-22"/>
        <w:jc w:val="center"/>
        <w:rPr>
          <w:rFonts w:ascii="Bookman Old Style" w:hAnsi="Bookman Old Style"/>
          <w:sz w:val="36"/>
          <w:szCs w:val="36"/>
        </w:rPr>
      </w:pPr>
      <w:r w:rsidRPr="00210755">
        <w:rPr>
          <w:rFonts w:ascii="Bookman Old Style" w:hAnsi="Bookman Old Style"/>
          <w:color w:val="FF0000"/>
          <w:sz w:val="36"/>
          <w:szCs w:val="36"/>
        </w:rPr>
        <w:t>Réalis</w:t>
      </w:r>
      <w:r w:rsidR="00210755" w:rsidRPr="00210755">
        <w:rPr>
          <w:rFonts w:ascii="Bookman Old Style" w:hAnsi="Bookman Old Style"/>
          <w:color w:val="FF0000"/>
          <w:sz w:val="36"/>
          <w:szCs w:val="36"/>
        </w:rPr>
        <w:t>ation d’algorithmes</w:t>
      </w:r>
    </w:p>
    <w:p w14:paraId="30C13AFA" w14:textId="77777777" w:rsidR="00210755" w:rsidRPr="00210755" w:rsidRDefault="00210755" w:rsidP="00210755">
      <w:pPr>
        <w:spacing w:after="7"/>
        <w:ind w:right="-22"/>
        <w:jc w:val="right"/>
        <w:rPr>
          <w:rFonts w:ascii="Bookman Old Style" w:hAnsi="Bookman Old Style"/>
          <w:sz w:val="24"/>
          <w:szCs w:val="24"/>
        </w:rPr>
      </w:pPr>
    </w:p>
    <w:p w14:paraId="000047EA" w14:textId="77777777" w:rsidR="00884D17" w:rsidRPr="00210755" w:rsidRDefault="00210755" w:rsidP="00210755">
      <w:pPr>
        <w:pStyle w:val="Paragraphedeliste"/>
        <w:numPr>
          <w:ilvl w:val="0"/>
          <w:numId w:val="2"/>
        </w:numPr>
        <w:spacing w:after="238"/>
        <w:ind w:right="-22"/>
        <w:rPr>
          <w:rFonts w:ascii="Bookman Old Style" w:hAnsi="Bookman Old Style"/>
          <w:b/>
          <w:sz w:val="24"/>
          <w:szCs w:val="24"/>
        </w:rPr>
      </w:pPr>
      <w:r w:rsidRPr="00210755">
        <w:rPr>
          <w:rFonts w:ascii="Bookman Old Style" w:hAnsi="Bookman Old Style"/>
          <w:b/>
          <w:sz w:val="24"/>
          <w:szCs w:val="24"/>
        </w:rPr>
        <w:t>Utiliser le logiciel ALGOBOX pour réaliser des algorithmes.</w:t>
      </w:r>
    </w:p>
    <w:p w14:paraId="25D38D3D" w14:textId="77777777" w:rsidR="00210755" w:rsidRPr="00210755" w:rsidRDefault="00210755" w:rsidP="00210755">
      <w:pPr>
        <w:pStyle w:val="Paragraphedeliste"/>
        <w:spacing w:after="238"/>
        <w:ind w:left="504" w:right="-22"/>
        <w:rPr>
          <w:rFonts w:ascii="Bookman Old Style" w:hAnsi="Bookman Old Style"/>
          <w:sz w:val="24"/>
          <w:szCs w:val="24"/>
        </w:rPr>
      </w:pPr>
    </w:p>
    <w:p w14:paraId="3FDE1D9A" w14:textId="77777777" w:rsidR="00210755" w:rsidRPr="00FA63B7" w:rsidRDefault="00210755" w:rsidP="00FA63B7">
      <w:pPr>
        <w:pStyle w:val="Paragraphedeliste"/>
        <w:numPr>
          <w:ilvl w:val="1"/>
          <w:numId w:val="2"/>
        </w:numPr>
        <w:spacing w:after="7"/>
        <w:ind w:left="993" w:right="-22" w:hanging="567"/>
        <w:rPr>
          <w:rFonts w:ascii="Bookman Old Style" w:hAnsi="Bookman Old Style"/>
          <w:sz w:val="24"/>
          <w:szCs w:val="24"/>
          <w:u w:val="single"/>
        </w:rPr>
      </w:pPr>
      <w:r w:rsidRPr="00FA63B7">
        <w:rPr>
          <w:rFonts w:ascii="Bookman Old Style" w:hAnsi="Bookman Old Style"/>
          <w:sz w:val="24"/>
          <w:szCs w:val="24"/>
          <w:u w:val="single"/>
        </w:rPr>
        <w:t>Vérifi</w:t>
      </w:r>
      <w:r w:rsidRPr="00FA63B7">
        <w:rPr>
          <w:rFonts w:ascii="Bookman Old Style" w:hAnsi="Bookman Old Style"/>
          <w:sz w:val="24"/>
          <w:szCs w:val="24"/>
          <w:u w:val="single"/>
        </w:rPr>
        <w:t>er qu’un triangle est rectangle</w:t>
      </w:r>
    </w:p>
    <w:p w14:paraId="4722664D" w14:textId="77777777" w:rsidR="00210755" w:rsidRDefault="00210755" w:rsidP="00FA63B7">
      <w:pPr>
        <w:pStyle w:val="Paragraphedeliste"/>
        <w:spacing w:after="7"/>
        <w:ind w:left="993" w:right="-2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Vous rappellerez la condition (théorème) pour qu’un triangle </w:t>
      </w:r>
      <w:r w:rsidR="00FA63B7">
        <w:rPr>
          <w:rFonts w:ascii="Bookman Old Style" w:hAnsi="Bookman Old Style"/>
          <w:sz w:val="24"/>
          <w:szCs w:val="24"/>
        </w:rPr>
        <w:t xml:space="preserve">soit </w:t>
      </w:r>
      <w:r>
        <w:rPr>
          <w:rFonts w:ascii="Bookman Old Style" w:hAnsi="Bookman Old Style"/>
          <w:sz w:val="24"/>
          <w:szCs w:val="24"/>
        </w:rPr>
        <w:t>rectangle.</w:t>
      </w:r>
    </w:p>
    <w:p w14:paraId="0DBB6B25" w14:textId="77777777" w:rsidR="00210755" w:rsidRPr="00210755" w:rsidRDefault="00210755" w:rsidP="00FA63B7">
      <w:pPr>
        <w:pStyle w:val="Paragraphedeliste"/>
        <w:spacing w:after="7"/>
        <w:ind w:left="993" w:right="-22"/>
        <w:rPr>
          <w:rFonts w:ascii="Bookman Old Style" w:hAnsi="Bookman Old Style"/>
          <w:sz w:val="24"/>
          <w:szCs w:val="24"/>
        </w:rPr>
      </w:pPr>
    </w:p>
    <w:p w14:paraId="6A0A35BE" w14:textId="77777777" w:rsidR="00210755" w:rsidRPr="00FA63B7" w:rsidRDefault="00210755" w:rsidP="00FA63B7">
      <w:pPr>
        <w:pStyle w:val="Paragraphedeliste"/>
        <w:numPr>
          <w:ilvl w:val="1"/>
          <w:numId w:val="2"/>
        </w:numPr>
        <w:spacing w:after="7"/>
        <w:ind w:left="993" w:right="-22" w:hanging="567"/>
        <w:rPr>
          <w:rFonts w:ascii="Bookman Old Style" w:hAnsi="Bookman Old Style"/>
          <w:sz w:val="24"/>
          <w:szCs w:val="24"/>
          <w:u w:val="single"/>
        </w:rPr>
      </w:pPr>
      <w:r w:rsidRPr="00FA63B7">
        <w:rPr>
          <w:rFonts w:ascii="Bookman Old Style" w:hAnsi="Bookman Old Style"/>
          <w:sz w:val="24"/>
          <w:szCs w:val="24"/>
          <w:u w:val="single"/>
        </w:rPr>
        <w:t>Le jeu du juste prix</w:t>
      </w:r>
    </w:p>
    <w:p w14:paraId="24BCA8EB" w14:textId="77777777" w:rsidR="00210755" w:rsidRDefault="00210755" w:rsidP="00FA63B7">
      <w:pPr>
        <w:pStyle w:val="Paragraphedeliste"/>
        <w:spacing w:after="7"/>
        <w:ind w:left="993" w:right="-2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Le jeu consiste à découvrir le prix (un nombre entier) d’un objet compris entre 0 et 100.</w:t>
      </w:r>
    </w:p>
    <w:p w14:paraId="74A9129D" w14:textId="77777777" w:rsidR="00210755" w:rsidRPr="00210755" w:rsidRDefault="00210755" w:rsidP="00FA63B7">
      <w:pPr>
        <w:pStyle w:val="Paragraphedeliste"/>
        <w:spacing w:after="7"/>
        <w:ind w:left="993" w:right="-22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14:paraId="153C09AC" w14:textId="77777777" w:rsidR="00210755" w:rsidRPr="00FA63B7" w:rsidRDefault="00210755" w:rsidP="00FA63B7">
      <w:pPr>
        <w:pStyle w:val="Paragraphedeliste"/>
        <w:numPr>
          <w:ilvl w:val="1"/>
          <w:numId w:val="2"/>
        </w:numPr>
        <w:spacing w:after="7"/>
        <w:ind w:left="993" w:right="-22" w:hanging="567"/>
        <w:rPr>
          <w:rFonts w:ascii="Bookman Old Style" w:hAnsi="Bookman Old Style"/>
          <w:sz w:val="24"/>
          <w:szCs w:val="24"/>
          <w:u w:val="single"/>
        </w:rPr>
      </w:pPr>
      <w:r w:rsidRPr="00FA63B7">
        <w:rPr>
          <w:rFonts w:ascii="Bookman Old Style" w:hAnsi="Bookman Old Style"/>
          <w:sz w:val="24"/>
          <w:szCs w:val="24"/>
          <w:u w:val="single"/>
        </w:rPr>
        <w:t>Vérif</w:t>
      </w:r>
      <w:r w:rsidRPr="00FA63B7">
        <w:rPr>
          <w:rFonts w:ascii="Bookman Old Style" w:hAnsi="Bookman Old Style"/>
          <w:sz w:val="24"/>
          <w:szCs w:val="24"/>
          <w:u w:val="single"/>
        </w:rPr>
        <w:t>ier si une année est bissextile</w:t>
      </w:r>
    </w:p>
    <w:p w14:paraId="3B4BD00B" w14:textId="77777777" w:rsidR="00FA63B7" w:rsidRDefault="00FA63B7" w:rsidP="00FA63B7">
      <w:pPr>
        <w:spacing w:after="7"/>
        <w:ind w:left="993" w:right="-2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Rappeler les conditions pour qu’une année soit bissextile.</w:t>
      </w:r>
    </w:p>
    <w:p w14:paraId="6679178D" w14:textId="77777777" w:rsidR="00FA63B7" w:rsidRDefault="00FA63B7" w:rsidP="00FA63B7">
      <w:pPr>
        <w:spacing w:after="7"/>
        <w:ind w:left="851" w:right="-22"/>
        <w:rPr>
          <w:rFonts w:ascii="Bookman Old Style" w:hAnsi="Bookman Old Style"/>
          <w:sz w:val="24"/>
          <w:szCs w:val="24"/>
        </w:rPr>
      </w:pPr>
    </w:p>
    <w:p w14:paraId="4E896918" w14:textId="77777777" w:rsidR="00FA63B7" w:rsidRPr="00FA63B7" w:rsidRDefault="00FA63B7" w:rsidP="00FA63B7">
      <w:pPr>
        <w:spacing w:after="7"/>
        <w:ind w:left="851" w:right="-22"/>
        <w:rPr>
          <w:rFonts w:ascii="Bookman Old Style" w:hAnsi="Bookman Old Style"/>
          <w:sz w:val="24"/>
          <w:szCs w:val="24"/>
        </w:rPr>
      </w:pPr>
    </w:p>
    <w:p w14:paraId="089194A4" w14:textId="77777777" w:rsidR="00210755" w:rsidRPr="00210755" w:rsidRDefault="00210755" w:rsidP="00210755">
      <w:pPr>
        <w:pStyle w:val="Paragraphedeliste"/>
        <w:numPr>
          <w:ilvl w:val="0"/>
          <w:numId w:val="2"/>
        </w:numPr>
        <w:spacing w:after="238"/>
        <w:ind w:right="-22"/>
        <w:rPr>
          <w:rFonts w:ascii="Bookman Old Style" w:hAnsi="Bookman Old Style"/>
          <w:b/>
          <w:sz w:val="24"/>
          <w:szCs w:val="24"/>
        </w:rPr>
      </w:pPr>
      <w:r w:rsidRPr="00210755">
        <w:rPr>
          <w:rFonts w:ascii="Bookman Old Style" w:hAnsi="Bookman Old Style"/>
          <w:b/>
          <w:sz w:val="24"/>
          <w:szCs w:val="24"/>
        </w:rPr>
        <w:t>Utiliser le logiciel LARP pour réaliser des organigrammes</w:t>
      </w:r>
    </w:p>
    <w:p w14:paraId="53FFFFAA" w14:textId="77777777" w:rsidR="00210755" w:rsidRPr="00210755" w:rsidRDefault="00FA63B7" w:rsidP="00210755">
      <w:pPr>
        <w:spacing w:after="238"/>
        <w:ind w:left="567" w:right="-22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En utilisant le logiciel LARP, r</w:t>
      </w:r>
      <w:r w:rsidR="00210755" w:rsidRPr="00210755">
        <w:rPr>
          <w:rFonts w:ascii="Bookman Old Style" w:hAnsi="Bookman Old Style"/>
          <w:sz w:val="24"/>
          <w:szCs w:val="24"/>
        </w:rPr>
        <w:t>éaliser les organigrammes des algorithmes précédents.</w:t>
      </w:r>
    </w:p>
    <w:p w14:paraId="1EFFFD6B" w14:textId="77777777" w:rsidR="00210755" w:rsidRPr="00210755" w:rsidRDefault="00210755" w:rsidP="00210755">
      <w:pPr>
        <w:spacing w:after="238"/>
        <w:ind w:right="-22"/>
        <w:rPr>
          <w:rFonts w:ascii="Bookman Old Style" w:hAnsi="Bookman Old Style"/>
          <w:sz w:val="24"/>
          <w:szCs w:val="24"/>
        </w:rPr>
      </w:pPr>
    </w:p>
    <w:p w14:paraId="5DA9B17C" w14:textId="77777777" w:rsidR="00884D17" w:rsidRPr="00210755" w:rsidRDefault="00FA63B7" w:rsidP="00210755">
      <w:pPr>
        <w:spacing w:after="0"/>
        <w:ind w:right="-22"/>
        <w:rPr>
          <w:rFonts w:ascii="Bookman Old Style" w:hAnsi="Bookman Old Style"/>
          <w:sz w:val="24"/>
          <w:szCs w:val="24"/>
        </w:rPr>
      </w:pPr>
      <w:r w:rsidRPr="00210755">
        <w:rPr>
          <w:rFonts w:ascii="Bookman Old Style" w:hAnsi="Bookman Old Style"/>
          <w:sz w:val="24"/>
          <w:szCs w:val="24"/>
        </w:rPr>
        <w:t xml:space="preserve"> </w:t>
      </w:r>
      <w:r w:rsidRPr="00210755">
        <w:rPr>
          <w:rFonts w:ascii="Bookman Old Style" w:hAnsi="Bookman Old Style"/>
          <w:sz w:val="24"/>
          <w:szCs w:val="24"/>
        </w:rPr>
        <w:t xml:space="preserve"> </w:t>
      </w:r>
    </w:p>
    <w:sectPr w:rsidR="00884D17" w:rsidRPr="00210755">
      <w:pgSz w:w="11906" w:h="16838"/>
      <w:pgMar w:top="1440" w:right="1440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EE6"/>
    <w:multiLevelType w:val="multilevel"/>
    <w:tmpl w:val="6C603DC4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1" w15:restartNumberingAfterBreak="0">
    <w:nsid w:val="56AF40B9"/>
    <w:multiLevelType w:val="hybridMultilevel"/>
    <w:tmpl w:val="751649A4"/>
    <w:lvl w:ilvl="0" w:tplc="8222D2AE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FFB2F84E">
      <w:start w:val="1"/>
      <w:numFmt w:val="bullet"/>
      <w:lvlText w:val="o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925A1A44">
      <w:start w:val="1"/>
      <w:numFmt w:val="bullet"/>
      <w:lvlText w:val="▪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FE7A4768">
      <w:start w:val="1"/>
      <w:numFmt w:val="bullet"/>
      <w:lvlText w:val="•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AD44B868">
      <w:start w:val="1"/>
      <w:numFmt w:val="bullet"/>
      <w:lvlText w:val="o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EAB4A11C">
      <w:start w:val="1"/>
      <w:numFmt w:val="bullet"/>
      <w:lvlText w:val="▪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1B5026C4">
      <w:start w:val="1"/>
      <w:numFmt w:val="bullet"/>
      <w:lvlText w:val="•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8FC890EE">
      <w:start w:val="1"/>
      <w:numFmt w:val="bullet"/>
      <w:lvlText w:val="o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9208DD02">
      <w:start w:val="1"/>
      <w:numFmt w:val="bullet"/>
      <w:lvlText w:val="▪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D17"/>
    <w:rsid w:val="00210755"/>
    <w:rsid w:val="00884D17"/>
    <w:rsid w:val="00F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83A6A"/>
  <w15:docId w15:val="{01E34074-B86D-4430-B97D-E9B7F4245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0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CBCCFB7731E4785D5AA71B51B616A" ma:contentTypeVersion="5" ma:contentTypeDescription="Crée un document." ma:contentTypeScope="" ma:versionID="193fcf9a12f7cc4dce20ffba6032df27">
  <xsd:schema xmlns:xsd="http://www.w3.org/2001/XMLSchema" xmlns:xs="http://www.w3.org/2001/XMLSchema" xmlns:p="http://schemas.microsoft.com/office/2006/metadata/properties" xmlns:ns2="3f40544a-f0f7-4bd1-b515-cdc6b7379761" targetNamespace="http://schemas.microsoft.com/office/2006/metadata/properties" ma:root="true" ma:fieldsID="c546aec72b3f09d6e56033e7a9ac2799" ns2:_="">
    <xsd:import namespace="3f40544a-f0f7-4bd1-b515-cdc6b73797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0544a-f0f7-4bd1-b515-cdc6b73797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4602AF-4C92-4A0E-AC72-1BF720B0046B}"/>
</file>

<file path=customXml/itemProps2.xml><?xml version="1.0" encoding="utf-8"?>
<ds:datastoreItem xmlns:ds="http://schemas.openxmlformats.org/officeDocument/2006/customXml" ds:itemID="{199A88BB-A422-481F-B96A-996E46843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199657-CE6A-4592-BE3B-DC33F14C29AF}">
  <ds:schemaRefs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d5b1a988-be61-4caa-8067-b72957f2151e"/>
    <ds:schemaRef ds:uri="52b2fb30-9eb7-4430-bf43-889409b8dce0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Professeur</dc:creator>
  <cp:keywords/>
  <cp:lastModifiedBy>CLOOS Sylvain</cp:lastModifiedBy>
  <cp:revision>2</cp:revision>
  <dcterms:created xsi:type="dcterms:W3CDTF">2021-09-24T08:36:00Z</dcterms:created>
  <dcterms:modified xsi:type="dcterms:W3CDTF">2021-09-24T08:36:00Z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0x010100671CBCCFB7731E4785D5AA71B51B616A</vt:lpwstr>
  </property>
</Properties>
</file>