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01A6BC2C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2AC27EB2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02832B8A" w14:textId="77777777" w:rsidR="004F4669" w:rsidRDefault="004F4669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478DAEEA" w14:textId="6252E48F" w:rsidR="00BE09B3" w:rsidRDefault="00BE09B3" w:rsidP="00977B4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2578EDC" w14:textId="77777777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46D2FA9A" w14:textId="532570CB" w:rsidR="000C5C14" w:rsidRPr="00E556E7" w:rsidRDefault="00BE09B3" w:rsidP="00E556E7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32EE790D" w14:textId="77777777" w:rsidR="000C5C14" w:rsidRPr="008400D2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E65C47C" w14:textId="2B340CBB" w:rsidR="00F35F71" w:rsidRDefault="00F35F71" w:rsidP="00E556E7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listes</w:t>
      </w:r>
    </w:p>
    <w:p w14:paraId="2CC4E1FD" w14:textId="46684F99" w:rsidR="00F35F71" w:rsidRPr="00F35F71" w:rsidRDefault="00F35F71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AA4D6E" w14:textId="479858A4" w:rsidR="00F35F71" w:rsidRPr="00F67463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F67463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piles</w:t>
      </w:r>
    </w:p>
    <w:p w14:paraId="6004DD17" w14:textId="38EC34B7" w:rsidR="004F4669" w:rsidRDefault="004F4669" w:rsidP="004F4669">
      <w:pPr>
        <w:pStyle w:val="Sansinterligne"/>
        <w:ind w:left="36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58AF3269" w14:textId="77777777" w:rsidR="004F4669" w:rsidRDefault="004F4669" w:rsidP="004F4669">
      <w:pPr>
        <w:pStyle w:val="Sansinterligne"/>
        <w:ind w:left="36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4ABDBE10" w14:textId="793BB232" w:rsidR="001571DD" w:rsidRDefault="001571DD" w:rsidP="001571DD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Qu’est qu’une pile ?</w:t>
      </w:r>
    </w:p>
    <w:p w14:paraId="02301809" w14:textId="59360C85" w:rsidR="0017179C" w:rsidRDefault="0017179C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A6F0510" w14:textId="724B5A3C" w:rsidR="00023CF1" w:rsidRPr="0038151A" w:rsidRDefault="00387B51" w:rsidP="004F4669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Une </w:t>
      </w:r>
      <w:r w:rsidRPr="0038151A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est une structure de données</w:t>
      </w:r>
      <w:r w:rsidR="003E4965">
        <w:rPr>
          <w:rFonts w:ascii="Bookman Old Style" w:eastAsia="Batang" w:hAnsi="Bookman Old Style"/>
          <w:sz w:val="24"/>
          <w:szCs w:val="24"/>
          <w:lang w:eastAsia="fr-FR"/>
        </w:rPr>
        <w:t xml:space="preserve"> qui donne </w:t>
      </w:r>
      <w:r w:rsidR="003E4965" w:rsidRPr="0038151A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accès en priorité aux dernières données ajoutées.</w:t>
      </w:r>
    </w:p>
    <w:p w14:paraId="0BED42E5" w14:textId="3635118B" w:rsidR="00023CF1" w:rsidRDefault="00AF018D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dernière information ajoutée sera la première à en sortir.</w:t>
      </w:r>
    </w:p>
    <w:p w14:paraId="64FFAB2A" w14:textId="1407DF3A" w:rsidR="00AF018D" w:rsidRDefault="00100AC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On</w:t>
      </w:r>
      <w:r w:rsidR="00AF018D">
        <w:rPr>
          <w:rFonts w:ascii="Bookman Old Style" w:eastAsia="Batang" w:hAnsi="Bookman Old Style"/>
          <w:sz w:val="24"/>
          <w:szCs w:val="24"/>
          <w:lang w:eastAsia="fr-FR"/>
        </w:rPr>
        <w:t xml:space="preserve"> ne peut donc accéder </w:t>
      </w:r>
      <w:r>
        <w:rPr>
          <w:rFonts w:ascii="Bookman Old Style" w:eastAsia="Batang" w:hAnsi="Bookman Old Style"/>
          <w:sz w:val="24"/>
          <w:szCs w:val="24"/>
          <w:lang w:eastAsia="fr-FR"/>
        </w:rPr>
        <w:t>qu’à l’objet situé au sommet de la pile.</w:t>
      </w:r>
    </w:p>
    <w:p w14:paraId="0D0B6FDE" w14:textId="77777777" w:rsidR="007C350E" w:rsidRDefault="007C350E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7C14AA5" w14:textId="48B4EAC1" w:rsidR="00100ACC" w:rsidRDefault="00100AC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Ce comportement est décrit par l’expr</w:t>
      </w:r>
      <w:r w:rsidR="00522FE9">
        <w:rPr>
          <w:rFonts w:ascii="Bookman Old Style" w:eastAsia="Batang" w:hAnsi="Bookman Old Style"/>
          <w:sz w:val="24"/>
          <w:szCs w:val="24"/>
          <w:lang w:eastAsia="fr-FR"/>
        </w:rPr>
        <w:t>es</w:t>
      </w:r>
      <w:r>
        <w:rPr>
          <w:rFonts w:ascii="Bookman Old Style" w:eastAsia="Batang" w:hAnsi="Bookman Old Style"/>
          <w:sz w:val="24"/>
          <w:szCs w:val="24"/>
          <w:lang w:eastAsia="fr-FR"/>
        </w:rPr>
        <w:t>sion : « </w:t>
      </w:r>
      <w:r w:rsidR="00522FE9">
        <w:rPr>
          <w:rFonts w:ascii="Bookman Old Style" w:eastAsia="Batang" w:hAnsi="Bookman Old Style"/>
          <w:sz w:val="24"/>
          <w:szCs w:val="24"/>
          <w:lang w:eastAsia="fr-FR"/>
        </w:rPr>
        <w:t xml:space="preserve">dernier entré, premier sorti »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LIFO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 en anglais :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L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ast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n,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irst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O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>ut</w:t>
      </w:r>
    </w:p>
    <w:p w14:paraId="4DE18A3C" w14:textId="2CEEDAF6" w:rsidR="00013041" w:rsidRDefault="00013041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4A01E58" w14:textId="6B32C1BC" w:rsidR="00930202" w:rsidRDefault="00930202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32BFB">
        <w:rPr>
          <w:rFonts w:ascii="Bookman Old Style" w:eastAsia="Batang" w:hAnsi="Bookman Old Style"/>
          <w:sz w:val="24"/>
          <w:szCs w:val="24"/>
          <w:u w:val="single"/>
          <w:lang w:eastAsia="fr-FR"/>
        </w:rPr>
        <w:t>Remarque 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: </w:t>
      </w:r>
      <w:r w:rsidR="002804F8">
        <w:rPr>
          <w:rFonts w:ascii="Bookman Old Style" w:eastAsia="Batang" w:hAnsi="Bookman Old Style"/>
          <w:sz w:val="24"/>
          <w:szCs w:val="24"/>
          <w:lang w:eastAsia="fr-FR"/>
        </w:rPr>
        <w:t xml:space="preserve">Le rangement des assiettes dans le buffet est un bon exemple de pile ; </w:t>
      </w:r>
      <w:r w:rsidR="00232BFB">
        <w:rPr>
          <w:rFonts w:ascii="Bookman Old Style" w:eastAsia="Batang" w:hAnsi="Bookman Old Style"/>
          <w:sz w:val="24"/>
          <w:szCs w:val="24"/>
          <w:lang w:eastAsia="fr-FR"/>
        </w:rPr>
        <w:t>l’assiette que l’on va prendre en premier dans la pile est l’assiette qui a été rangée en dernier.</w:t>
      </w:r>
    </w:p>
    <w:p w14:paraId="153F4B4D" w14:textId="77777777" w:rsidR="00EC723D" w:rsidRDefault="00EC723D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32CB2E8" w14:textId="21172FF2" w:rsidR="00232BFB" w:rsidRDefault="00232BFB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1972345" w14:textId="77777777" w:rsidR="004F4669" w:rsidRPr="0017179C" w:rsidRDefault="004F466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3F08753" w14:textId="6B4E6BFC" w:rsidR="00F24D2B" w:rsidRDefault="00E34E62" w:rsidP="0051751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Deux </w:t>
      </w:r>
      <w:r w:rsidR="001571DD"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opérations 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élémentaires sur les </w:t>
      </w:r>
      <w:r w:rsidR="001571DD"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pile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s</w:t>
      </w:r>
      <w:r w:rsidR="001571DD"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.</w:t>
      </w:r>
    </w:p>
    <w:p w14:paraId="27A05864" w14:textId="3A97894E" w:rsidR="0017179C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BAAFA82" wp14:editId="29C695A2">
            <wp:simplePos x="0" y="0"/>
            <wp:positionH relativeFrom="column">
              <wp:posOffset>4042410</wp:posOffset>
            </wp:positionH>
            <wp:positionV relativeFrom="paragraph">
              <wp:posOffset>109220</wp:posOffset>
            </wp:positionV>
            <wp:extent cx="2371725" cy="1645920"/>
            <wp:effectExtent l="0" t="0" r="9525" b="0"/>
            <wp:wrapSquare wrapText="bothSides"/>
            <wp:docPr id="2" name="Image 2" descr="GC5W0ZN IUT d'informatique (Unknown Cache) in Nouvelle-Aquitaine, France  created by Boubo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5W0ZN IUT d'informatique (Unknown Cache) in Nouvelle-Aquitaine, France  created by Boubou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45022" w14:textId="77777777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AE58F9E" w14:textId="426731F5" w:rsidR="00EC723D" w:rsidRDefault="00CD38B1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P,x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) : correspond à l’insertion de la donnée x au sommet de la pile</w:t>
      </w:r>
      <w:r w:rsidR="00586ECD"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6410EBAE" w14:textId="36B2F0CF" w:rsidR="00586ECD" w:rsidRDefault="00586ECD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9CD017B" w14:textId="77777777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3CC3906" w14:textId="02CA6526" w:rsidR="00586ECD" w:rsidRDefault="00795411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</w:t>
      </w:r>
      <w:r w:rsidR="00586ECD">
        <w:rPr>
          <w:rFonts w:ascii="Bookman Old Style" w:eastAsia="Batang" w:hAnsi="Bookman Old Style"/>
          <w:sz w:val="24"/>
          <w:szCs w:val="24"/>
          <w:lang w:eastAsia="fr-FR"/>
        </w:rPr>
        <w:t>EPILER(P) : qui retire la dernière donnée de la pile P et la retourne</w:t>
      </w:r>
      <w:r w:rsidR="00023CF1">
        <w:rPr>
          <w:rFonts w:ascii="Bookman Old Style" w:eastAsia="Batang" w:hAnsi="Bookman Old Style"/>
          <w:sz w:val="24"/>
          <w:szCs w:val="24"/>
          <w:lang w:eastAsia="fr-FR"/>
        </w:rPr>
        <w:t>, si la pile n’est pas vide.</w:t>
      </w:r>
    </w:p>
    <w:p w14:paraId="01F25156" w14:textId="7D3B3E18" w:rsidR="00EC723D" w:rsidRDefault="00EC723D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3D2CB23" w14:textId="3001C92B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CB621C1" w14:textId="7D29FB6F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E9FDB45" w14:textId="77777777" w:rsidR="004F4669" w:rsidRDefault="004F4669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48F9626" w14:textId="6921202A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F080BB4" w14:textId="01673983" w:rsidR="001571DD" w:rsidRDefault="001571DD" w:rsidP="0051751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 xml:space="preserve">Autres </w:t>
      </w:r>
      <w:r w:rsidR="00732C90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 exemples d’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opérations</w:t>
      </w:r>
      <w:r w:rsidR="00732C90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 sur les piles</w:t>
      </w:r>
    </w:p>
    <w:p w14:paraId="5C687E79" w14:textId="57106458" w:rsidR="0017179C" w:rsidRDefault="0017179C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4EC423D" w14:textId="2858890C" w:rsidR="00563E53" w:rsidRPr="00E13926" w:rsidRDefault="00563E53" w:rsidP="00563E53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Voici d’autres opérations possibles sur une </w:t>
      </w:r>
      <w:r w:rsidR="00D87D44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pile.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vous aidant de ce qui a été fait ci-dessus, expliquez ce que font ces opérations.</w:t>
      </w:r>
    </w:p>
    <w:p w14:paraId="06B5F036" w14:textId="77777777" w:rsidR="00563E53" w:rsidRDefault="00563E53" w:rsidP="00563E53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CCCF720" w14:textId="5F963743" w:rsidR="00563E53" w:rsidRDefault="00563E53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CREER_</w:t>
      </w:r>
      <w:r w:rsidR="00F06D9E">
        <w:rPr>
          <w:rFonts w:ascii="Bookman Old Style" w:eastAsia="Batang" w:hAnsi="Bookman Old Style"/>
          <w:sz w:val="24"/>
          <w:szCs w:val="24"/>
          <w:lang w:eastAsia="fr-FR"/>
        </w:rPr>
        <w:t>PILE_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 </w:t>
      </w:r>
    </w:p>
    <w:p w14:paraId="327A7E83" w14:textId="77777777" w:rsidR="00563E53" w:rsidRDefault="00563E53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0544853" w14:textId="7B633E81" w:rsidR="00563E53" w:rsidRPr="002D4F1F" w:rsidRDefault="003A487C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EST_VIDE(P)</w:t>
      </w:r>
    </w:p>
    <w:p w14:paraId="04AA3030" w14:textId="77777777" w:rsidR="00563E53" w:rsidRDefault="00563E53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FFE33B2" w14:textId="77777777" w:rsidR="007235A3" w:rsidRDefault="007235A3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</w:t>
      </w:r>
      <w:proofErr w:type="spellStart"/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P,e</w:t>
      </w:r>
      <w:proofErr w:type="spellEnd"/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22D4AEDD" w14:textId="70C3832F" w:rsidR="007235A3" w:rsidRDefault="007235A3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0074568" w14:textId="66121C30" w:rsidR="00563E53" w:rsidRDefault="003A487C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EST_PLEINE(P)</w:t>
      </w:r>
    </w:p>
    <w:p w14:paraId="16ED5B3C" w14:textId="178C9218" w:rsidR="00563E53" w:rsidRDefault="00563E53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AD1DA34" w14:textId="07B4A78A" w:rsidR="00563E53" w:rsidRDefault="007235A3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DEPILER(P)</w:t>
      </w:r>
    </w:p>
    <w:p w14:paraId="304FC84D" w14:textId="37B3334B" w:rsidR="00563E53" w:rsidRDefault="00563E53" w:rsidP="00563E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AE66FCB" w14:textId="77777777" w:rsidR="00B67C82" w:rsidRPr="0017179C" w:rsidRDefault="00B67C82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54CA904" w14:textId="48FEE986" w:rsidR="001571DD" w:rsidRDefault="001571DD" w:rsidP="0051751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Exemple d’application</w:t>
      </w:r>
    </w:p>
    <w:p w14:paraId="7651A3B3" w14:textId="314B8F1E" w:rsidR="0017179C" w:rsidRDefault="0017179C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ABE3A6F" w14:textId="4E662495" w:rsidR="00E402EB" w:rsidRDefault="00E402EB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Soit la suite d’instructions suivantes :</w:t>
      </w:r>
    </w:p>
    <w:p w14:paraId="3F963DEC" w14:textId="23635A45" w:rsidR="00E402EB" w:rsidRDefault="00E402EB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P=CREER_PILE</w:t>
      </w:r>
      <w:r w:rsidR="00952E46">
        <w:rPr>
          <w:rFonts w:ascii="Bookman Old Style" w:eastAsia="Batang" w:hAnsi="Bookman Old Style"/>
          <w:sz w:val="24"/>
          <w:szCs w:val="24"/>
          <w:lang w:eastAsia="fr-FR"/>
        </w:rPr>
        <w:t>_VIDE()</w:t>
      </w:r>
    </w:p>
    <w:p w14:paraId="358AE18F" w14:textId="0FA9DA7F" w:rsidR="00952E46" w:rsidRDefault="00952E46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EMPILER(P,3)</w:t>
      </w:r>
    </w:p>
    <w:p w14:paraId="022FE586" w14:textId="57F0B9EA" w:rsidR="00952E46" w:rsidRDefault="00952E46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EMPILER(P,2)</w:t>
      </w:r>
    </w:p>
    <w:p w14:paraId="4919217F" w14:textId="509F62AB" w:rsidR="00952E46" w:rsidRDefault="00AD66FA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N=DEPILER(P)</w:t>
      </w:r>
    </w:p>
    <w:p w14:paraId="0D990919" w14:textId="516C45FC" w:rsidR="00AD66FA" w:rsidRDefault="00AD66FA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EMPILER(P,5)</w:t>
      </w:r>
    </w:p>
    <w:p w14:paraId="41C5C204" w14:textId="1D35AD3D" w:rsidR="00DE66E9" w:rsidRDefault="00DE66E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EMPILER(P,7)</w:t>
      </w:r>
    </w:p>
    <w:p w14:paraId="2F43B522" w14:textId="7451A7BF" w:rsidR="00DE66E9" w:rsidRDefault="00DE66E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EMPILER(p,9)</w:t>
      </w:r>
    </w:p>
    <w:p w14:paraId="7B9D4F88" w14:textId="0A128ADE" w:rsidR="00DE66E9" w:rsidRDefault="00DE66E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4661F3A" w14:textId="3353C193" w:rsidR="00DC028A" w:rsidRDefault="00FE0150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A la fin de ces instructions, on a cré</w:t>
      </w:r>
      <w:r w:rsidR="00177063">
        <w:rPr>
          <w:rFonts w:ascii="Bookman Old Style" w:eastAsia="Batang" w:hAnsi="Bookman Old Style"/>
          <w:sz w:val="24"/>
          <w:szCs w:val="24"/>
          <w:lang w:eastAsia="fr-FR"/>
        </w:rPr>
        <w:t>é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une pile</w:t>
      </w:r>
      <w:r w:rsidR="00023BD7">
        <w:rPr>
          <w:rFonts w:ascii="Bookman Old Style" w:eastAsia="Batang" w:hAnsi="Bookman Old Style"/>
          <w:sz w:val="24"/>
          <w:szCs w:val="24"/>
          <w:lang w:eastAsia="fr-FR"/>
        </w:rPr>
        <w:t xml:space="preserve"> P qui contient 4 éléments de type entier</w:t>
      </w:r>
      <w:r w:rsidR="009F64F6">
        <w:rPr>
          <w:rFonts w:ascii="Bookman Old Style" w:eastAsia="Batang" w:hAnsi="Bookman Old Style"/>
          <w:sz w:val="24"/>
          <w:szCs w:val="24"/>
          <w:lang w:eastAsia="fr-FR"/>
        </w:rPr>
        <w:t>, P</w:t>
      </w:r>
      <w:r w:rsidR="004F4669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F64F6">
        <w:rPr>
          <w:rFonts w:ascii="Bookman Old Style" w:eastAsia="Batang" w:hAnsi="Bookman Old Style"/>
          <w:sz w:val="24"/>
          <w:szCs w:val="24"/>
          <w:lang w:eastAsia="fr-FR"/>
        </w:rPr>
        <w:t>=</w:t>
      </w:r>
      <w:r w:rsidR="004F4669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F64F6">
        <w:rPr>
          <w:rFonts w:ascii="Bookman Old Style" w:eastAsia="Batang" w:hAnsi="Bookman Old Style"/>
          <w:sz w:val="24"/>
          <w:szCs w:val="24"/>
          <w:lang w:eastAsia="fr-FR"/>
        </w:rPr>
        <w:t>(9,7,5,3) et N=2</w:t>
      </w:r>
      <w:r w:rsidR="004F4669">
        <w:rPr>
          <w:rFonts w:ascii="Bookman Old Style" w:eastAsia="Batang" w:hAnsi="Bookman Old Style"/>
          <w:sz w:val="24"/>
          <w:szCs w:val="24"/>
          <w:lang w:eastAsia="fr-FR"/>
        </w:rPr>
        <w:t xml:space="preserve"> (élément dépilé)</w:t>
      </w:r>
    </w:p>
    <w:p w14:paraId="4C3AFDEE" w14:textId="0E2C6BBB" w:rsidR="0077082C" w:rsidRDefault="0077082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FA3F1D9" w14:textId="77777777" w:rsidR="0077082C" w:rsidRPr="0017179C" w:rsidRDefault="0077082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BFD6432" w14:textId="2AAACCC4" w:rsidR="001571DD" w:rsidRDefault="001571DD" w:rsidP="001571DD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Représentation d’une pile avec un tableau</w:t>
      </w:r>
    </w:p>
    <w:p w14:paraId="03B43442" w14:textId="6A6B76A3" w:rsidR="0077082C" w:rsidRDefault="0077082C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15B448" w14:textId="77777777" w:rsidR="00A35171" w:rsidRDefault="00A35171" w:rsidP="00A3517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Exemple.</w:t>
      </w:r>
    </w:p>
    <w:p w14:paraId="28B1FCE8" w14:textId="77777777" w:rsidR="00A35171" w:rsidRDefault="00A35171" w:rsidP="00A3517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4F402673" w14:textId="20A9FBC6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Pour concevoir une </w:t>
      </w:r>
      <w:r w:rsidR="000024FC">
        <w:rPr>
          <w:rFonts w:ascii="Bookman Old Style" w:eastAsia="Batang" w:hAnsi="Bookman Old Style"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>, on peut utiliser un tableau dont chaque élément est identifié par son indice.</w:t>
      </w:r>
    </w:p>
    <w:p w14:paraId="6B0FDF45" w14:textId="40FC605B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Nous allons créer une </w:t>
      </w:r>
      <w:r w:rsidR="000024FC">
        <w:rPr>
          <w:rFonts w:ascii="Bookman Old Style" w:eastAsia="Batang" w:hAnsi="Bookman Old Style"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de n éléments avec un tableau pouvant contenir (n+1) éléments.</w:t>
      </w:r>
    </w:p>
    <w:p w14:paraId="5AF53D92" w14:textId="77777777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D47EC46" w14:textId="3BBD21D9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La première case du tableau indique </w:t>
      </w:r>
      <w:r w:rsidR="00855BF7">
        <w:rPr>
          <w:rFonts w:ascii="Bookman Old Style" w:eastAsia="Batang" w:hAnsi="Bookman Old Style"/>
          <w:sz w:val="24"/>
          <w:szCs w:val="24"/>
          <w:lang w:eastAsia="fr-FR"/>
        </w:rPr>
        <w:t>l’indice de la prochaine case vide du tableau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  <w:r w:rsidR="001924C7">
        <w:rPr>
          <w:rFonts w:ascii="Bookman Old Style" w:eastAsia="Batang" w:hAnsi="Bookman Old Style"/>
          <w:sz w:val="24"/>
          <w:szCs w:val="24"/>
          <w:lang w:eastAsia="fr-FR"/>
        </w:rPr>
        <w:t xml:space="preserve"> (</w:t>
      </w:r>
      <w:proofErr w:type="gramStart"/>
      <w:r w:rsidR="00A02094">
        <w:rPr>
          <w:rFonts w:ascii="Bookman Old Style" w:eastAsia="Batang" w:hAnsi="Bookman Old Style"/>
          <w:sz w:val="24"/>
          <w:szCs w:val="24"/>
          <w:lang w:eastAsia="fr-FR"/>
        </w:rPr>
        <w:t>indice</w:t>
      </w:r>
      <w:proofErr w:type="gramEnd"/>
      <w:r w:rsidR="00A02094">
        <w:rPr>
          <w:rFonts w:ascii="Bookman Old Style" w:eastAsia="Batang" w:hAnsi="Bookman Old Style"/>
          <w:sz w:val="24"/>
          <w:szCs w:val="24"/>
          <w:lang w:eastAsia="fr-FR"/>
        </w:rPr>
        <w:t xml:space="preserve"> qui correspond au prochain élément à insérer dans la pile).</w:t>
      </w:r>
    </w:p>
    <w:p w14:paraId="1B3FF1EE" w14:textId="6F276C70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Les autres cases du tableau contiennent les éléments de la </w:t>
      </w:r>
      <w:r w:rsidR="00CD085D">
        <w:rPr>
          <w:rFonts w:ascii="Bookman Old Style" w:eastAsia="Batang" w:hAnsi="Bookman Old Style"/>
          <w:sz w:val="24"/>
          <w:szCs w:val="24"/>
          <w:lang w:eastAsia="fr-FR"/>
        </w:rPr>
        <w:t>pil</w:t>
      </w:r>
      <w:r>
        <w:rPr>
          <w:rFonts w:ascii="Bookman Old Style" w:eastAsia="Batang" w:hAnsi="Bookman Old Style"/>
          <w:sz w:val="24"/>
          <w:szCs w:val="24"/>
          <w:lang w:eastAsia="fr-FR"/>
        </w:rPr>
        <w:t>e</w:t>
      </w:r>
      <w:r w:rsidR="00CD085D">
        <w:rPr>
          <w:rFonts w:ascii="Bookman Old Style" w:eastAsia="Batang" w:hAnsi="Bookman Old Style"/>
          <w:sz w:val="24"/>
          <w:szCs w:val="24"/>
          <w:lang w:eastAsia="fr-FR"/>
        </w:rPr>
        <w:t xml:space="preserve">, ou sont vides. La </w:t>
      </w:r>
      <w:r w:rsidR="008C4EFC">
        <w:rPr>
          <w:rFonts w:ascii="Bookman Old Style" w:eastAsia="Batang" w:hAnsi="Bookman Old Style"/>
          <w:sz w:val="24"/>
          <w:szCs w:val="24"/>
          <w:lang w:eastAsia="fr-FR"/>
        </w:rPr>
        <w:t>dernière case non vide du tableau est le somment de la pile.</w:t>
      </w:r>
    </w:p>
    <w:p w14:paraId="7F30E949" w14:textId="77777777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2728DB5" w14:textId="05763751" w:rsidR="00A35171" w:rsidRDefault="00F33333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Exemple : Voici une pile</w:t>
      </w:r>
      <w:r w:rsidR="00A35171">
        <w:rPr>
          <w:rFonts w:ascii="Bookman Old Style" w:eastAsia="Batang" w:hAnsi="Bookman Old Style"/>
          <w:sz w:val="24"/>
          <w:szCs w:val="24"/>
          <w:lang w:eastAsia="fr-FR"/>
        </w:rPr>
        <w:t xml:space="preserve"> créée sous la forme d’un tableau.</w:t>
      </w:r>
    </w:p>
    <w:p w14:paraId="4FB319B7" w14:textId="77777777" w:rsidR="00A3517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A35171" w:rsidRPr="009B3C81" w14:paraId="6A32634B" w14:textId="77777777" w:rsidTr="00F83C64">
        <w:trPr>
          <w:trHeight w:val="4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6DD4" w14:textId="2DF99554" w:rsidR="00A35171" w:rsidRPr="009B3C81" w:rsidRDefault="00596259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2A84" w14:textId="66E4A4E2" w:rsidR="00A35171" w:rsidRPr="009B3C81" w:rsidRDefault="00DE6EC7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F53F" w14:textId="5E0E8129" w:rsidR="00A35171" w:rsidRPr="009B3C81" w:rsidRDefault="00DE6EC7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764A" w14:textId="113283A9" w:rsidR="00A35171" w:rsidRPr="009B3C81" w:rsidRDefault="00DE6EC7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1AA6D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8025AE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A35171" w:rsidRPr="009B3C81" w14:paraId="4379D07F" w14:textId="77777777" w:rsidTr="00F83C64">
        <w:trPr>
          <w:trHeight w:val="315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82158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F26D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280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5364A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09E3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261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</w:tbl>
    <w:p w14:paraId="33406730" w14:textId="77777777" w:rsidR="00A3517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8C3681D" w14:textId="5AB86F4A" w:rsidR="00A35171" w:rsidRDefault="00A35171" w:rsidP="00F33333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lastRenderedPageBreak/>
        <w:t xml:space="preserve">Proposez </w:t>
      </w:r>
      <w:r w:rsidR="000A3CF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une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suite d’instruction</w:t>
      </w:r>
      <w:r w:rsidR="00F33333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s permettant de créer cette pil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utilisant l</w:t>
      </w:r>
      <w:r w:rsidR="00713C0C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es 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instruction</w:t>
      </w:r>
      <w:r w:rsidR="00713C0C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s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</w:t>
      </w:r>
      <w:r w:rsidR="00E71A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CREER_PILE_</w:t>
      </w:r>
      <w:proofErr w:type="gramStart"/>
      <w:r w:rsidR="00E71A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VIDE(</w:t>
      </w:r>
      <w:proofErr w:type="gramEnd"/>
      <w:r w:rsidR="00E71A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) ; EMPILER(</w:t>
      </w:r>
      <w:proofErr w:type="spellStart"/>
      <w:r w:rsidR="0094331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P,e</w:t>
      </w:r>
      <w:proofErr w:type="spellEnd"/>
      <w:r w:rsidR="0094331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) ; DEPILER(P)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.</w:t>
      </w:r>
    </w:p>
    <w:p w14:paraId="0B7E0BE9" w14:textId="02BDCB25" w:rsidR="00A35171" w:rsidRDefault="00A35171" w:rsidP="00F33333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Vous présenterez votre réponse sous la forme d’un tableau avec une 1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ère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les instructions, et une 2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ème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 résultat attendu après l’instruction.</w:t>
      </w:r>
    </w:p>
    <w:p w14:paraId="7D9BA848" w14:textId="77777777" w:rsidR="00A35171" w:rsidRDefault="00A35171" w:rsidP="00F33333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5C1F6EFF" w14:textId="25C941C5" w:rsidR="00A35171" w:rsidRPr="0000644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A35171" w:rsidRPr="00006441" w14:paraId="3EB26FF7" w14:textId="77777777" w:rsidTr="00C75411">
        <w:trPr>
          <w:jc w:val="center"/>
        </w:trPr>
        <w:tc>
          <w:tcPr>
            <w:tcW w:w="4814" w:type="dxa"/>
          </w:tcPr>
          <w:p w14:paraId="3CF2134A" w14:textId="77777777" w:rsidR="00A35171" w:rsidRPr="00006441" w:rsidRDefault="00A35171" w:rsidP="00F83C6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814" w:type="dxa"/>
          </w:tcPr>
          <w:p w14:paraId="2DDAD1E1" w14:textId="77777777" w:rsidR="00A35171" w:rsidRPr="00006441" w:rsidRDefault="00A35171" w:rsidP="00F83C6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A35171" w14:paraId="43683CF4" w14:textId="77777777" w:rsidTr="00C75411">
        <w:trPr>
          <w:jc w:val="center"/>
        </w:trPr>
        <w:tc>
          <w:tcPr>
            <w:tcW w:w="4814" w:type="dxa"/>
            <w:vAlign w:val="center"/>
          </w:tcPr>
          <w:p w14:paraId="5E7E3EA8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DD417D" w:rsidRPr="009B3C81" w14:paraId="2BF38F5A" w14:textId="77777777" w:rsidTr="00DD417D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C77993" w14:textId="0248CDDA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8FC0A9" w14:textId="30D54F1D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EFF71" w14:textId="2AA5DE56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ADF8CC" w14:textId="77777777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B36D9F" w14:textId="77777777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9FA690A" w14:textId="5F486E11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DD417D" w:rsidRPr="009B3C81" w14:paraId="036C674A" w14:textId="77777777" w:rsidTr="00DD417D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9CF27D2" w14:textId="77777777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376FA4" w14:textId="77777777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8C2C3F0" w14:textId="77777777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580B4" w14:textId="5ED8B546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2792" w14:textId="3AAF1B31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2E3B476" w14:textId="6F6EADC8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2C368A66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442F4694" w14:textId="77777777" w:rsidTr="00C75411">
        <w:trPr>
          <w:jc w:val="center"/>
        </w:trPr>
        <w:tc>
          <w:tcPr>
            <w:tcW w:w="4814" w:type="dxa"/>
            <w:vAlign w:val="center"/>
          </w:tcPr>
          <w:p w14:paraId="10F72493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180FC1" w:rsidRPr="009B3C81" w14:paraId="63F63CFC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612BD7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DBB299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5F42BE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903E79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B9A4CA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F3A462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180FC1" w:rsidRPr="009B3C81" w14:paraId="4FBF860A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88E7346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BE93B92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D9EFC53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2BD0B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B0E03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E3559B7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7442DD43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25EA1605" w14:textId="77777777" w:rsidTr="00C75411">
        <w:trPr>
          <w:jc w:val="center"/>
        </w:trPr>
        <w:tc>
          <w:tcPr>
            <w:tcW w:w="4814" w:type="dxa"/>
            <w:vAlign w:val="center"/>
          </w:tcPr>
          <w:p w14:paraId="64B383B0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4B9AC443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7BB66E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1275D3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3EEDA7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2FFCE1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051C14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130B06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245DAC6F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B682B70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572D26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96BCCE4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0289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2C415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A694A8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55CFF4AB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5750CBE9" w14:textId="77777777" w:rsidTr="00C75411">
        <w:trPr>
          <w:jc w:val="center"/>
        </w:trPr>
        <w:tc>
          <w:tcPr>
            <w:tcW w:w="4814" w:type="dxa"/>
            <w:vAlign w:val="center"/>
          </w:tcPr>
          <w:p w14:paraId="205B85C0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2F3963F7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6FB950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253A48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39BEB0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553A63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AD9046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4C2FD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07FFBD19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7BCBE8A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EE69CB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017A1A6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156D8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D4169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1321A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7226D89C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16CB18AE" w14:textId="77777777" w:rsidTr="00C75411">
        <w:trPr>
          <w:jc w:val="center"/>
        </w:trPr>
        <w:tc>
          <w:tcPr>
            <w:tcW w:w="4814" w:type="dxa"/>
            <w:vAlign w:val="center"/>
          </w:tcPr>
          <w:p w14:paraId="51AB9192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33D8412F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0613FD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39BBAE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E1FC45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97B8DD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BA8F0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ACD0EF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661B37A9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A49722F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EAE1AD7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8487290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FCA97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BD93F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1FA3049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3DFC6568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7314E136" w14:textId="77777777" w:rsidTr="00C75411">
        <w:trPr>
          <w:jc w:val="center"/>
        </w:trPr>
        <w:tc>
          <w:tcPr>
            <w:tcW w:w="4814" w:type="dxa"/>
            <w:vAlign w:val="center"/>
          </w:tcPr>
          <w:p w14:paraId="087E9325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7CFA09B8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3331C0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08670B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65F81A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EBAE87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93238C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C775AC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20390CA4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F53C790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C1BB28E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D9DEA38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F5145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D7F55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1AD3B9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7ADFB44D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</w:tbl>
    <w:p w14:paraId="341DF7F0" w14:textId="5B7E030B" w:rsidR="00A35171" w:rsidRDefault="00A35171" w:rsidP="007B7680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CBD8B0D" w14:textId="77777777" w:rsidR="00A35171" w:rsidRDefault="00A35171" w:rsidP="00C24518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8C79202" w14:textId="77777777" w:rsidR="00A3517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C4B4C44" w14:textId="5572DC3C" w:rsidR="00A35171" w:rsidRDefault="00A35171" w:rsidP="00A3517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Pseudo-code pour </w:t>
      </w:r>
      <w:r w:rsidR="007D341E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ajouter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et </w:t>
      </w:r>
      <w:r w:rsidR="007D341E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enlever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les éléments d’une </w:t>
      </w:r>
      <w:r w:rsidR="007D341E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.</w:t>
      </w:r>
    </w:p>
    <w:p w14:paraId="1FB9B8AD" w14:textId="77777777" w:rsidR="00A35171" w:rsidRDefault="00A35171" w:rsidP="00A3517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2EE94F2" w14:textId="50370194" w:rsidR="00A35171" w:rsidRDefault="00A35171" w:rsidP="00A35171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Voici le pseudo-code qui permet d</w:t>
      </w:r>
      <w:r w:rsidR="007D341E">
        <w:rPr>
          <w:rFonts w:ascii="Bookman Old Style" w:eastAsia="Batang" w:hAnsi="Bookman Old Style"/>
          <w:sz w:val="24"/>
          <w:szCs w:val="24"/>
          <w:lang w:eastAsia="fr-FR"/>
        </w:rPr>
        <w:t>’ajouter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et d</w:t>
      </w:r>
      <w:r w:rsidR="007D341E">
        <w:rPr>
          <w:rFonts w:ascii="Bookman Old Style" w:eastAsia="Batang" w:hAnsi="Bookman Old Style"/>
          <w:sz w:val="24"/>
          <w:szCs w:val="24"/>
          <w:lang w:eastAsia="fr-FR"/>
        </w:rPr>
        <w:t>’enlever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un élément d’une </w:t>
      </w:r>
      <w:r w:rsidR="007D341E">
        <w:rPr>
          <w:rFonts w:ascii="Bookman Old Style" w:eastAsia="Batang" w:hAnsi="Bookman Old Style"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05D4E86D" w14:textId="77777777" w:rsidR="00A35171" w:rsidRPr="007B7680" w:rsidRDefault="00A35171" w:rsidP="007B7680">
      <w:pPr>
        <w:pStyle w:val="Sansinterligne"/>
        <w:rPr>
          <w:rFonts w:ascii="Bookman Old Style" w:hAnsi="Bookman Old Style"/>
          <w:sz w:val="24"/>
          <w:szCs w:val="24"/>
          <w:lang w:eastAsia="fr-FR"/>
        </w:rPr>
      </w:pPr>
    </w:p>
    <w:p w14:paraId="53E54F46" w14:textId="77777777" w:rsidR="00A35171" w:rsidRPr="007B7680" w:rsidRDefault="00A35171" w:rsidP="007B7680">
      <w:pPr>
        <w:pStyle w:val="Sansinterligne"/>
        <w:rPr>
          <w:rFonts w:ascii="Bookman Old Style" w:hAnsi="Bookman Old Style"/>
          <w:sz w:val="24"/>
          <w:szCs w:val="24"/>
          <w:lang w:eastAsia="fr-FR"/>
        </w:rPr>
      </w:pPr>
    </w:p>
    <w:p w14:paraId="5D7E352B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Fonction </w:t>
      </w:r>
      <w:proofErr w:type="gramStart"/>
      <w:r w:rsidRPr="007B7680">
        <w:rPr>
          <w:rFonts w:ascii="Bookman Old Style" w:hAnsi="Bookman Old Style"/>
          <w:sz w:val="24"/>
          <w:szCs w:val="24"/>
        </w:rPr>
        <w:t>EMPILER(</w:t>
      </w:r>
      <w:proofErr w:type="gramEnd"/>
      <w:r w:rsidRPr="007B7680">
        <w:rPr>
          <w:rFonts w:ascii="Bookman Old Style" w:hAnsi="Bookman Old Style"/>
          <w:sz w:val="24"/>
          <w:szCs w:val="24"/>
        </w:rPr>
        <w:t>P, x) :</w:t>
      </w:r>
    </w:p>
    <w:p w14:paraId="4DCA8C9C" w14:textId="77777777" w:rsidR="007B7680" w:rsidRPr="007B7680" w:rsidRDefault="007B7680" w:rsidP="007B7680">
      <w:pPr>
        <w:pStyle w:val="Sansinterligne"/>
        <w:ind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Si </w:t>
      </w: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== longueur(P) +1 :</w:t>
      </w:r>
    </w:p>
    <w:p w14:paraId="6E811C47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Retourner Faux </w:t>
      </w:r>
    </w:p>
    <w:p w14:paraId="6A26C74D" w14:textId="77777777" w:rsidR="007B7680" w:rsidRPr="007B7680" w:rsidRDefault="007B7680" w:rsidP="007B7680">
      <w:pPr>
        <w:pStyle w:val="Sansinterligne"/>
        <w:ind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Sinon :</w:t>
      </w:r>
    </w:p>
    <w:p w14:paraId="6CB8CA62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i</w:t>
      </w:r>
      <w:proofErr w:type="gramEnd"/>
      <w:r w:rsidRPr="007B7680">
        <w:rPr>
          <w:rFonts w:ascii="Bookman Old Style" w:hAnsi="Bookman Old Style"/>
          <w:sz w:val="24"/>
          <w:szCs w:val="24"/>
        </w:rPr>
        <w:t>=P[0]</w:t>
      </w:r>
    </w:p>
    <w:p w14:paraId="083903A5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P[i] = x</w:t>
      </w:r>
    </w:p>
    <w:p w14:paraId="0E4D961B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= i + 1</w:t>
      </w:r>
    </w:p>
    <w:p w14:paraId="51843005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Retourner Vrai </w:t>
      </w:r>
    </w:p>
    <w:p w14:paraId="57332215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 </w:t>
      </w:r>
    </w:p>
    <w:p w14:paraId="5FAF598B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</w:p>
    <w:p w14:paraId="650B0222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Fonction DEPILER(P) :</w:t>
      </w:r>
    </w:p>
    <w:p w14:paraId="725DCDFB" w14:textId="77777777" w:rsidR="007B7680" w:rsidRPr="007B7680" w:rsidRDefault="007B7680" w:rsidP="007B7680">
      <w:pPr>
        <w:pStyle w:val="Sansinterligne"/>
        <w:ind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Si </w:t>
      </w: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!= 1</w:t>
      </w:r>
    </w:p>
    <w:p w14:paraId="13B40B26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=P[0] – 1</w:t>
      </w:r>
    </w:p>
    <w:p w14:paraId="7D1C791B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i</w:t>
      </w:r>
      <w:proofErr w:type="gramEnd"/>
      <w:r w:rsidRPr="007B7680">
        <w:rPr>
          <w:rFonts w:ascii="Bookman Old Style" w:hAnsi="Bookman Old Style"/>
          <w:sz w:val="24"/>
          <w:szCs w:val="24"/>
        </w:rPr>
        <w:t xml:space="preserve"> = P[0]</w:t>
      </w:r>
    </w:p>
    <w:p w14:paraId="485F0BE0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Retourner P[i]</w:t>
      </w:r>
    </w:p>
    <w:p w14:paraId="01576F03" w14:textId="5C386E09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7B7680">
        <w:rPr>
          <w:rFonts w:ascii="Bookman Old Style" w:hAnsi="Bookman Old Style"/>
          <w:sz w:val="24"/>
          <w:szCs w:val="24"/>
        </w:rPr>
        <w:t>Sinon :</w:t>
      </w:r>
    </w:p>
    <w:p w14:paraId="76C1D926" w14:textId="0C47B3FC" w:rsidR="00A35171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B7680">
        <w:rPr>
          <w:rFonts w:ascii="Bookman Old Style" w:hAnsi="Bookman Old Style"/>
          <w:sz w:val="24"/>
          <w:szCs w:val="24"/>
        </w:rPr>
        <w:t>Ecrire (‘’La pile est déjà vide !’’)</w:t>
      </w:r>
    </w:p>
    <w:p w14:paraId="35D08F1B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  <w:lang w:eastAsia="fr-FR"/>
        </w:rPr>
      </w:pPr>
      <w:bookmarkStart w:id="0" w:name="_GoBack"/>
      <w:bookmarkEnd w:id="0"/>
    </w:p>
    <w:p w14:paraId="05B4715B" w14:textId="77777777" w:rsidR="00A35171" w:rsidRDefault="00A35171" w:rsidP="00A3517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lastRenderedPageBreak/>
        <w:t>Implémentation en python.</w:t>
      </w:r>
    </w:p>
    <w:p w14:paraId="766D6EEC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5F453CC8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Ecrire en python les deux fonctions ci-dessus.</w:t>
      </w:r>
    </w:p>
    <w:p w14:paraId="7E39B7F8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075393D7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5E81288C" w14:textId="7B686842" w:rsidR="001571DD" w:rsidRPr="008E12B8" w:rsidRDefault="00A35171" w:rsidP="008E12B8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Puis ajouter le programme principal ci-dessous et analyser son exécution.</w:t>
      </w:r>
    </w:p>
    <w:p w14:paraId="0F96D722" w14:textId="28C7FF8E" w:rsidR="00F24D2B" w:rsidRPr="0017179C" w:rsidRDefault="00F24D2B" w:rsidP="00F24D2B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BA3BA03" w14:textId="7323CD3E" w:rsidR="00F24D2B" w:rsidRDefault="00F24D2B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F85C0A7" w14:textId="5BC275AE" w:rsidR="00F24D2B" w:rsidRDefault="00116B82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4E2969B4" wp14:editId="25C901E6">
            <wp:extent cx="5905500" cy="2314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FF8" w14:textId="693B95A0" w:rsidR="00F24D2B" w:rsidRDefault="00F24D2B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DE8017A" w14:textId="388D83CE" w:rsidR="009A633F" w:rsidRDefault="009A633F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sectPr w:rsidR="009A633F" w:rsidSect="00011BB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3FCB" w14:textId="77777777" w:rsidR="0013332C" w:rsidRDefault="0013332C" w:rsidP="00E32BCC">
      <w:pPr>
        <w:spacing w:after="0" w:line="240" w:lineRule="auto"/>
      </w:pPr>
      <w:r>
        <w:separator/>
      </w:r>
    </w:p>
  </w:endnote>
  <w:endnote w:type="continuationSeparator" w:id="0">
    <w:p w14:paraId="4B7EF67E" w14:textId="77777777" w:rsidR="0013332C" w:rsidRDefault="0013332C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E32BCC" w:rsidRPr="00E32BCC" w:rsidRDefault="00E32BCC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="00A37FF4" w:rsidRPr="00BD0F99">
        <w:rPr>
          <w:rStyle w:val="Lienhypertexte"/>
          <w:sz w:val="16"/>
          <w:szCs w:val="16"/>
        </w:rPr>
        <w:t>https://www.fil.univ-lille1.fr</w:t>
      </w:r>
    </w:hyperlink>
    <w:r w:rsidR="00A37FF4">
      <w:rPr>
        <w:sz w:val="16"/>
        <w:szCs w:val="16"/>
      </w:rPr>
      <w:t xml:space="preserve"> </w:t>
    </w:r>
    <w:r w:rsidR="00077AD5">
      <w:rPr>
        <w:sz w:val="16"/>
        <w:szCs w:val="16"/>
      </w:rPr>
      <w:t xml:space="preserve"> et </w:t>
    </w:r>
    <w:hyperlink r:id="rId2" w:anchor="/1-format_disponible-broche" w:history="1">
      <w:r w:rsidR="00077AD5"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46070" w14:textId="77777777" w:rsidR="0013332C" w:rsidRDefault="0013332C" w:rsidP="00E32BCC">
      <w:pPr>
        <w:spacing w:after="0" w:line="240" w:lineRule="auto"/>
      </w:pPr>
      <w:r>
        <w:separator/>
      </w:r>
    </w:p>
  </w:footnote>
  <w:footnote w:type="continuationSeparator" w:id="0">
    <w:p w14:paraId="6289F3E3" w14:textId="77777777" w:rsidR="0013332C" w:rsidRDefault="0013332C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0FC"/>
    <w:multiLevelType w:val="multilevel"/>
    <w:tmpl w:val="BCC8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24FC"/>
    <w:rsid w:val="00006441"/>
    <w:rsid w:val="00011BB2"/>
    <w:rsid w:val="00013041"/>
    <w:rsid w:val="00023BD7"/>
    <w:rsid w:val="00023CF1"/>
    <w:rsid w:val="00033996"/>
    <w:rsid w:val="000454F3"/>
    <w:rsid w:val="00077AD5"/>
    <w:rsid w:val="000A3CF6"/>
    <w:rsid w:val="000A734F"/>
    <w:rsid w:val="000C5C14"/>
    <w:rsid w:val="000E6F1B"/>
    <w:rsid w:val="00100ACC"/>
    <w:rsid w:val="00116B82"/>
    <w:rsid w:val="0013332C"/>
    <w:rsid w:val="001518C5"/>
    <w:rsid w:val="001571DD"/>
    <w:rsid w:val="0017179C"/>
    <w:rsid w:val="00177063"/>
    <w:rsid w:val="00180FC1"/>
    <w:rsid w:val="001924C7"/>
    <w:rsid w:val="00194E98"/>
    <w:rsid w:val="001C04C0"/>
    <w:rsid w:val="00232BFB"/>
    <w:rsid w:val="00245A6F"/>
    <w:rsid w:val="00250823"/>
    <w:rsid w:val="0025136A"/>
    <w:rsid w:val="002557B7"/>
    <w:rsid w:val="002804F8"/>
    <w:rsid w:val="00281D37"/>
    <w:rsid w:val="00287891"/>
    <w:rsid w:val="002925E3"/>
    <w:rsid w:val="002A5DC6"/>
    <w:rsid w:val="002D4F1F"/>
    <w:rsid w:val="003012CF"/>
    <w:rsid w:val="00315E9C"/>
    <w:rsid w:val="003211E7"/>
    <w:rsid w:val="0033724D"/>
    <w:rsid w:val="0034076C"/>
    <w:rsid w:val="0038151A"/>
    <w:rsid w:val="00387B51"/>
    <w:rsid w:val="003A4091"/>
    <w:rsid w:val="003A487C"/>
    <w:rsid w:val="003A7ED7"/>
    <w:rsid w:val="003E4965"/>
    <w:rsid w:val="003F358E"/>
    <w:rsid w:val="0043475C"/>
    <w:rsid w:val="00441BBA"/>
    <w:rsid w:val="00487B14"/>
    <w:rsid w:val="004D1D46"/>
    <w:rsid w:val="004F4669"/>
    <w:rsid w:val="005076D7"/>
    <w:rsid w:val="00522FE9"/>
    <w:rsid w:val="00551A55"/>
    <w:rsid w:val="00563E53"/>
    <w:rsid w:val="0057013E"/>
    <w:rsid w:val="00586ECD"/>
    <w:rsid w:val="00596259"/>
    <w:rsid w:val="005B288E"/>
    <w:rsid w:val="00616AD2"/>
    <w:rsid w:val="0063372B"/>
    <w:rsid w:val="00700559"/>
    <w:rsid w:val="00713C0C"/>
    <w:rsid w:val="007235A3"/>
    <w:rsid w:val="007274D2"/>
    <w:rsid w:val="00732B58"/>
    <w:rsid w:val="00732C90"/>
    <w:rsid w:val="00745EDF"/>
    <w:rsid w:val="0076206E"/>
    <w:rsid w:val="0077082C"/>
    <w:rsid w:val="00781955"/>
    <w:rsid w:val="00795411"/>
    <w:rsid w:val="007B3E5C"/>
    <w:rsid w:val="007B7680"/>
    <w:rsid w:val="007C350E"/>
    <w:rsid w:val="007C6B6C"/>
    <w:rsid w:val="007D341E"/>
    <w:rsid w:val="00802034"/>
    <w:rsid w:val="008400D2"/>
    <w:rsid w:val="00840DDE"/>
    <w:rsid w:val="00855BF7"/>
    <w:rsid w:val="008608AB"/>
    <w:rsid w:val="008C4EFC"/>
    <w:rsid w:val="008E12B8"/>
    <w:rsid w:val="00907E70"/>
    <w:rsid w:val="00927628"/>
    <w:rsid w:val="00927C86"/>
    <w:rsid w:val="00930202"/>
    <w:rsid w:val="00931641"/>
    <w:rsid w:val="00943316"/>
    <w:rsid w:val="00952E46"/>
    <w:rsid w:val="00977B4F"/>
    <w:rsid w:val="009A1EA5"/>
    <w:rsid w:val="009A633F"/>
    <w:rsid w:val="009B3C81"/>
    <w:rsid w:val="009C4FDC"/>
    <w:rsid w:val="009E1EA1"/>
    <w:rsid w:val="009F64F6"/>
    <w:rsid w:val="00A02094"/>
    <w:rsid w:val="00A05CC7"/>
    <w:rsid w:val="00A35171"/>
    <w:rsid w:val="00A37FF4"/>
    <w:rsid w:val="00A86365"/>
    <w:rsid w:val="00AC72B1"/>
    <w:rsid w:val="00AD66FA"/>
    <w:rsid w:val="00AF018D"/>
    <w:rsid w:val="00AF68F9"/>
    <w:rsid w:val="00B045A1"/>
    <w:rsid w:val="00B13217"/>
    <w:rsid w:val="00B20C6C"/>
    <w:rsid w:val="00B34E3F"/>
    <w:rsid w:val="00B441D4"/>
    <w:rsid w:val="00B45E3D"/>
    <w:rsid w:val="00B47D29"/>
    <w:rsid w:val="00B60B2A"/>
    <w:rsid w:val="00B67C82"/>
    <w:rsid w:val="00BA5E31"/>
    <w:rsid w:val="00BE09B3"/>
    <w:rsid w:val="00BE0EF7"/>
    <w:rsid w:val="00C107D4"/>
    <w:rsid w:val="00C10E86"/>
    <w:rsid w:val="00C24518"/>
    <w:rsid w:val="00C75411"/>
    <w:rsid w:val="00C9765D"/>
    <w:rsid w:val="00CD085D"/>
    <w:rsid w:val="00CD0D11"/>
    <w:rsid w:val="00CD38B1"/>
    <w:rsid w:val="00CE4654"/>
    <w:rsid w:val="00D622C5"/>
    <w:rsid w:val="00D87D44"/>
    <w:rsid w:val="00DB755B"/>
    <w:rsid w:val="00DC028A"/>
    <w:rsid w:val="00DD417D"/>
    <w:rsid w:val="00DE66E9"/>
    <w:rsid w:val="00DE6EC7"/>
    <w:rsid w:val="00E043A5"/>
    <w:rsid w:val="00E13926"/>
    <w:rsid w:val="00E257F3"/>
    <w:rsid w:val="00E32BCC"/>
    <w:rsid w:val="00E34E62"/>
    <w:rsid w:val="00E402EB"/>
    <w:rsid w:val="00E556E7"/>
    <w:rsid w:val="00E71A0D"/>
    <w:rsid w:val="00EC5672"/>
    <w:rsid w:val="00EC723D"/>
    <w:rsid w:val="00ED35AA"/>
    <w:rsid w:val="00F06D9E"/>
    <w:rsid w:val="00F24D2B"/>
    <w:rsid w:val="00F26C36"/>
    <w:rsid w:val="00F33333"/>
    <w:rsid w:val="00F35F71"/>
    <w:rsid w:val="00F54ED1"/>
    <w:rsid w:val="00F67463"/>
    <w:rsid w:val="00F75E37"/>
    <w:rsid w:val="00FC4E6D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3F9CD-C01C-4AE8-9BAC-6FEE4C3F11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73D591-41D2-4194-9FF1-E6235DB50337}"/>
</file>

<file path=customXml/itemProps3.xml><?xml version="1.0" encoding="utf-8"?>
<ds:datastoreItem xmlns:ds="http://schemas.openxmlformats.org/officeDocument/2006/customXml" ds:itemID="{4DDE6516-2BD1-4714-A33A-0B117CD57911}"/>
</file>

<file path=customXml/itemProps4.xml><?xml version="1.0" encoding="utf-8"?>
<ds:datastoreItem xmlns:ds="http://schemas.openxmlformats.org/officeDocument/2006/customXml" ds:itemID="{D557B881-35CE-4EEE-970A-6165EF6345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89</cp:revision>
  <cp:lastPrinted>2021-09-30T16:00:00Z</cp:lastPrinted>
  <dcterms:created xsi:type="dcterms:W3CDTF">2020-09-24T07:22:00Z</dcterms:created>
  <dcterms:modified xsi:type="dcterms:W3CDTF">2021-10-01T06:42:00Z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