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A6297" w14:textId="62F18C63" w:rsidR="002603A7" w:rsidRDefault="002603A7" w:rsidP="002603A7">
      <w:pPr>
        <w:jc w:val="center"/>
      </w:pPr>
      <w:bookmarkStart w:id="0" w:name="_Hlk165314867"/>
      <w:bookmarkEnd w:id="0"/>
    </w:p>
    <w:p w14:paraId="2D0D43F9" w14:textId="77777777" w:rsidR="002603A7" w:rsidRDefault="002603A7" w:rsidP="002603A7">
      <w:pPr>
        <w:jc w:val="center"/>
        <w:rPr>
          <w:color w:val="000000"/>
        </w:rPr>
      </w:pPr>
    </w:p>
    <w:p w14:paraId="0D89B236" w14:textId="77777777" w:rsidR="00761C6D" w:rsidRDefault="00761C6D" w:rsidP="002603A7">
      <w:pPr>
        <w:jc w:val="center"/>
        <w:rPr>
          <w:color w:val="000000"/>
        </w:rPr>
      </w:pPr>
    </w:p>
    <w:p w14:paraId="1FAE66BD" w14:textId="77777777" w:rsidR="00761C6D" w:rsidRDefault="00761C6D" w:rsidP="002603A7">
      <w:pPr>
        <w:jc w:val="center"/>
        <w:rPr>
          <w:color w:val="000000"/>
        </w:rPr>
      </w:pPr>
    </w:p>
    <w:p w14:paraId="4BD14C1C" w14:textId="77777777" w:rsidR="00761C6D" w:rsidRDefault="00761C6D" w:rsidP="002603A7">
      <w:pPr>
        <w:jc w:val="center"/>
        <w:rPr>
          <w:color w:val="000000"/>
        </w:rPr>
      </w:pPr>
    </w:p>
    <w:p w14:paraId="391E10BA" w14:textId="77777777" w:rsidR="00761C6D" w:rsidRDefault="00761C6D" w:rsidP="002603A7">
      <w:pPr>
        <w:jc w:val="center"/>
        <w:rPr>
          <w:color w:val="000000"/>
        </w:rPr>
      </w:pPr>
    </w:p>
    <w:p w14:paraId="7C3050B0" w14:textId="77777777" w:rsidR="00761C6D" w:rsidRDefault="00761C6D" w:rsidP="002603A7">
      <w:pPr>
        <w:jc w:val="center"/>
        <w:rPr>
          <w:color w:val="000000"/>
        </w:rPr>
      </w:pPr>
    </w:p>
    <w:p w14:paraId="2C7C93F7" w14:textId="77777777" w:rsidR="00761C6D" w:rsidRDefault="00761C6D" w:rsidP="002603A7">
      <w:pPr>
        <w:jc w:val="center"/>
        <w:rPr>
          <w:color w:val="000000"/>
        </w:rPr>
      </w:pPr>
    </w:p>
    <w:p w14:paraId="71CCBB9A" w14:textId="77777777" w:rsidR="00761C6D" w:rsidRDefault="00761C6D" w:rsidP="002603A7">
      <w:pPr>
        <w:jc w:val="center"/>
        <w:rPr>
          <w:color w:val="000000"/>
        </w:rPr>
      </w:pPr>
    </w:p>
    <w:p w14:paraId="56837F85" w14:textId="77777777" w:rsidR="00761C6D" w:rsidRDefault="00761C6D" w:rsidP="002603A7">
      <w:pPr>
        <w:jc w:val="center"/>
        <w:rPr>
          <w:color w:val="000000"/>
        </w:rPr>
      </w:pPr>
    </w:p>
    <w:p w14:paraId="17B2C370" w14:textId="77777777" w:rsidR="00761C6D" w:rsidRDefault="00761C6D" w:rsidP="002603A7">
      <w:pPr>
        <w:jc w:val="center"/>
        <w:rPr>
          <w:color w:val="000000"/>
        </w:rPr>
      </w:pPr>
    </w:p>
    <w:p w14:paraId="70F581AB" w14:textId="77777777" w:rsidR="002603A7" w:rsidRDefault="002603A7" w:rsidP="002603A7">
      <w:pPr>
        <w:jc w:val="center"/>
        <w:rPr>
          <w:color w:val="000000"/>
        </w:rPr>
      </w:pPr>
    </w:p>
    <w:p w14:paraId="157C71A3" w14:textId="77777777" w:rsidR="00870245" w:rsidRDefault="00870245"/>
    <w:p w14:paraId="62203F12" w14:textId="77777777" w:rsidR="002603A7" w:rsidRDefault="002603A7"/>
    <w:p w14:paraId="0A2092F9" w14:textId="77777777" w:rsidR="002603A7" w:rsidRDefault="002603A7"/>
    <w:p w14:paraId="1EB3107C" w14:textId="77777777" w:rsidR="002603A7" w:rsidRDefault="002603A7"/>
    <w:p w14:paraId="568C1719" w14:textId="77777777" w:rsidR="002603A7" w:rsidRDefault="002603A7"/>
    <w:p w14:paraId="575F00CF" w14:textId="77777777" w:rsidR="002603A7" w:rsidRPr="00F92E55" w:rsidRDefault="002603A7" w:rsidP="002603A7"/>
    <w:p w14:paraId="72AEE029" w14:textId="77777777" w:rsidR="002603A7" w:rsidRPr="00F92E55" w:rsidRDefault="002603A7" w:rsidP="002603A7"/>
    <w:p w14:paraId="39DA725E" w14:textId="0D108BDF" w:rsidR="002603A7" w:rsidRPr="00F92E55" w:rsidRDefault="00761C6D" w:rsidP="002603A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KODM – Tabular SSAS</w:t>
      </w:r>
    </w:p>
    <w:p w14:paraId="0C62422A" w14:textId="77777777" w:rsidR="002603A7" w:rsidRPr="00F92E55" w:rsidRDefault="002603A7" w:rsidP="002603A7">
      <w:pPr>
        <w:jc w:val="center"/>
        <w:rPr>
          <w:sz w:val="36"/>
          <w:szCs w:val="36"/>
        </w:rPr>
      </w:pPr>
    </w:p>
    <w:p w14:paraId="3090F9B5" w14:textId="04D26710" w:rsidR="002603A7" w:rsidRPr="00F92E55" w:rsidRDefault="00761C6D" w:rsidP="002603A7">
      <w:pPr>
        <w:jc w:val="center"/>
        <w:rPr>
          <w:sz w:val="36"/>
          <w:szCs w:val="36"/>
        </w:rPr>
      </w:pPr>
      <w:r>
        <w:rPr>
          <w:sz w:val="36"/>
          <w:szCs w:val="36"/>
        </w:rPr>
        <w:t>Seminární práce</w:t>
      </w:r>
    </w:p>
    <w:p w14:paraId="44C8744A" w14:textId="77777777" w:rsidR="002603A7" w:rsidRDefault="002603A7" w:rsidP="002603A7">
      <w:pPr>
        <w:jc w:val="center"/>
        <w:rPr>
          <w:sz w:val="36"/>
          <w:szCs w:val="36"/>
        </w:rPr>
      </w:pPr>
    </w:p>
    <w:p w14:paraId="59220510" w14:textId="77777777" w:rsidR="002603A7" w:rsidRPr="00F92E55" w:rsidRDefault="002603A7" w:rsidP="002603A7">
      <w:pPr>
        <w:jc w:val="center"/>
        <w:rPr>
          <w:sz w:val="36"/>
          <w:szCs w:val="36"/>
        </w:rPr>
      </w:pPr>
    </w:p>
    <w:p w14:paraId="092909E9" w14:textId="77777777" w:rsidR="002603A7" w:rsidRPr="00F92E55" w:rsidRDefault="002603A7" w:rsidP="002603A7">
      <w:pPr>
        <w:jc w:val="center"/>
        <w:rPr>
          <w:sz w:val="36"/>
          <w:szCs w:val="36"/>
        </w:rPr>
      </w:pPr>
    </w:p>
    <w:p w14:paraId="7DCDD49C" w14:textId="77777777" w:rsidR="002603A7" w:rsidRDefault="002603A7" w:rsidP="002603A7">
      <w:pPr>
        <w:rPr>
          <w:b/>
          <w:sz w:val="36"/>
          <w:szCs w:val="36"/>
        </w:rPr>
      </w:pPr>
    </w:p>
    <w:p w14:paraId="7F302A41" w14:textId="77777777" w:rsidR="00761C6D" w:rsidRDefault="00761C6D" w:rsidP="002603A7">
      <w:pPr>
        <w:rPr>
          <w:b/>
          <w:sz w:val="36"/>
          <w:szCs w:val="36"/>
        </w:rPr>
      </w:pPr>
    </w:p>
    <w:p w14:paraId="5C6260D4" w14:textId="77777777" w:rsidR="002603A7" w:rsidRDefault="002603A7" w:rsidP="002603A7">
      <w:pPr>
        <w:rPr>
          <w:b/>
          <w:sz w:val="36"/>
          <w:szCs w:val="36"/>
        </w:rPr>
      </w:pPr>
    </w:p>
    <w:p w14:paraId="45297E1B" w14:textId="77777777" w:rsidR="002603A7" w:rsidRDefault="002603A7" w:rsidP="002603A7">
      <w:pPr>
        <w:rPr>
          <w:b/>
          <w:sz w:val="36"/>
          <w:szCs w:val="36"/>
        </w:rPr>
      </w:pPr>
    </w:p>
    <w:p w14:paraId="63D7AA86" w14:textId="77777777" w:rsidR="002603A7" w:rsidRDefault="002603A7" w:rsidP="002603A7">
      <w:pPr>
        <w:rPr>
          <w:b/>
          <w:sz w:val="36"/>
          <w:szCs w:val="36"/>
        </w:rPr>
      </w:pPr>
    </w:p>
    <w:p w14:paraId="4C9DABD9" w14:textId="77777777" w:rsidR="002603A7" w:rsidRDefault="002603A7" w:rsidP="002603A7">
      <w:pPr>
        <w:spacing w:line="360" w:lineRule="auto"/>
        <w:jc w:val="both"/>
        <w:rPr>
          <w:sz w:val="32"/>
          <w:szCs w:val="32"/>
        </w:rPr>
      </w:pPr>
    </w:p>
    <w:p w14:paraId="12DA177D" w14:textId="77777777" w:rsidR="00761C6D" w:rsidRDefault="00761C6D" w:rsidP="002603A7">
      <w:pPr>
        <w:spacing w:line="360" w:lineRule="auto"/>
        <w:jc w:val="both"/>
        <w:rPr>
          <w:bCs/>
        </w:rPr>
      </w:pPr>
    </w:p>
    <w:p w14:paraId="57D692CD" w14:textId="77777777" w:rsidR="002603A7" w:rsidRDefault="002603A7"/>
    <w:p w14:paraId="5DCA9CAF" w14:textId="77777777" w:rsidR="002603A7" w:rsidRDefault="002603A7"/>
    <w:p w14:paraId="40E9DA17" w14:textId="77777777" w:rsidR="002603A7" w:rsidRDefault="002603A7"/>
    <w:p w14:paraId="66606923" w14:textId="77777777" w:rsidR="002603A7" w:rsidRDefault="002603A7"/>
    <w:p w14:paraId="1BAE5A2E" w14:textId="77777777" w:rsidR="002603A7" w:rsidRDefault="002603A7"/>
    <w:p w14:paraId="0AC650DC" w14:textId="77777777" w:rsidR="002603A7" w:rsidRDefault="002603A7"/>
    <w:p w14:paraId="7518B999" w14:textId="77777777" w:rsidR="002603A7" w:rsidRDefault="002603A7"/>
    <w:p w14:paraId="50950CD4" w14:textId="4074B563" w:rsidR="002603A7" w:rsidRDefault="00E77A67">
      <w:r>
        <w:t>Autor:</w:t>
      </w:r>
      <w:r w:rsidR="00761C6D">
        <w:t xml:space="preserve"> Ladislav Tahal  </w:t>
      </w:r>
    </w:p>
    <w:p w14:paraId="626814FD" w14:textId="77777777" w:rsidR="00761C6D" w:rsidRDefault="00761C6D">
      <w:r>
        <w:t xml:space="preserve">Vedoucí seminární práce: Mgr. Květuše Sýkorová </w:t>
      </w:r>
    </w:p>
    <w:p w14:paraId="011A10BD" w14:textId="60CA5A02" w:rsidR="002603A7" w:rsidRDefault="00761C6D">
      <w:r>
        <w:t>Ústí nad Labem, 4.2024</w:t>
      </w:r>
      <w:r w:rsidR="00E77A67">
        <w:t xml:space="preserve"> </w:t>
      </w:r>
      <w:r w:rsidR="00BF7D45">
        <w:t xml:space="preserve">          </w:t>
      </w:r>
    </w:p>
    <w:p w14:paraId="6000CF77" w14:textId="77777777" w:rsidR="002603A7" w:rsidRDefault="002603A7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293741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549DFD" w14:textId="77777777" w:rsidR="00E77A67" w:rsidRPr="00FD7DEF" w:rsidRDefault="00E77A67" w:rsidP="00E77A67">
          <w:pPr>
            <w:pStyle w:val="Nadpisobsahu"/>
            <w:rPr>
              <w:rFonts w:ascii="Times New Roman" w:hAnsi="Times New Roman" w:cs="Times New Roman"/>
              <w:b/>
              <w:bCs/>
              <w:color w:val="auto"/>
            </w:rPr>
          </w:pPr>
          <w:r w:rsidRPr="00FD7DEF">
            <w:rPr>
              <w:rFonts w:ascii="Times New Roman" w:hAnsi="Times New Roman" w:cs="Times New Roman"/>
              <w:b/>
              <w:bCs/>
              <w:color w:val="auto"/>
            </w:rPr>
            <w:t>Obsah</w:t>
          </w:r>
        </w:p>
        <w:p w14:paraId="70FE5F8E" w14:textId="74EB124A" w:rsidR="00103543" w:rsidRDefault="00E77A67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44773" w:history="1">
            <w:r w:rsidR="00103543" w:rsidRPr="00C90A19">
              <w:rPr>
                <w:rStyle w:val="Hypertextovodkaz"/>
                <w:b/>
                <w:bCs/>
                <w:noProof/>
              </w:rPr>
              <w:t>Úvod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_Toc165644773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3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69A4D114" w14:textId="58D42CCC" w:rsidR="00103543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74" w:history="1">
            <w:r w:rsidR="00103543" w:rsidRPr="00C90A19">
              <w:rPr>
                <w:rStyle w:val="Hypertextovodkaz"/>
                <w:b/>
                <w:bCs/>
                <w:noProof/>
              </w:rPr>
              <w:t>1. Předpoklady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_Toc165644774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4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72F5EE43" w14:textId="45133A59" w:rsidR="00103543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75" w:history="1">
            <w:r w:rsidR="00103543" w:rsidRPr="00C90A19">
              <w:rPr>
                <w:rStyle w:val="Hypertextovodkaz"/>
                <w:b/>
                <w:bCs/>
                <w:noProof/>
              </w:rPr>
              <w:t>2. Instalace SSAS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_Toc165644775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5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5FC28629" w14:textId="0C5C9BBB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76" w:history="1">
            <w:r w:rsidR="00103543" w:rsidRPr="00C90A19">
              <w:rPr>
                <w:rStyle w:val="Hypertextovodkaz"/>
                <w:b/>
                <w:bCs/>
                <w:noProof/>
              </w:rPr>
              <w:t>2.1.Instalace SQL Serveru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_Toc165644776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5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44A1BC9E" w14:textId="686636D3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77" w:history="1">
            <w:r w:rsidR="00103543" w:rsidRPr="00C90A19">
              <w:rPr>
                <w:rStyle w:val="Hypertextovodkaz"/>
                <w:b/>
                <w:bCs/>
                <w:noProof/>
              </w:rPr>
              <w:t>2.2. Konfigurace SSAS v Tabular módu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_Toc165644777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6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0BCDDE8E" w14:textId="5E406356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78" w:history="1">
            <w:r w:rsidR="00103543" w:rsidRPr="00C90A19">
              <w:rPr>
                <w:rStyle w:val="Hypertextovodkaz"/>
                <w:b/>
                <w:bCs/>
                <w:noProof/>
              </w:rPr>
              <w:t>2.3.Ověření instalace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_Toc165644778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7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73DFA94D" w14:textId="1B0D1AFD" w:rsidR="00103543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79" w:history="1">
            <w:r w:rsidR="00103543" w:rsidRPr="00C90A19">
              <w:rPr>
                <w:rStyle w:val="Hypertextovodkaz"/>
                <w:b/>
                <w:bCs/>
                <w:noProof/>
              </w:rPr>
              <w:t>3. Nový projekt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_Toc165644779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7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666EE642" w14:textId="05D18E9F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0" w:history="1">
            <w:r w:rsidR="00103543" w:rsidRPr="00C90A19">
              <w:rPr>
                <w:rStyle w:val="Hypertextovodkaz"/>
                <w:b/>
                <w:bCs/>
                <w:noProof/>
              </w:rPr>
              <w:t>3.1.Založení projektu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_Toc165644780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7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47845269" w14:textId="37E243BB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1" w:history="1">
            <w:r w:rsidR="00103543" w:rsidRPr="00C90A19">
              <w:rPr>
                <w:rStyle w:val="Hypertextovodkaz"/>
                <w:b/>
                <w:bCs/>
                <w:noProof/>
              </w:rPr>
              <w:t>3.2.Import datasetu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_Toc165644781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8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3A5A5738" w14:textId="1844AC0E" w:rsidR="00103543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2" w:history="1">
            <w:r w:rsidR="00103543" w:rsidRPr="00C90A19">
              <w:rPr>
                <w:rStyle w:val="Hypertextovodkaz"/>
                <w:b/>
                <w:bCs/>
                <w:noProof/>
              </w:rPr>
              <w:t>4. Definice Tabular modelu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_Toc165644782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11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36D0C75A" w14:textId="50569961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3" w:history="1">
            <w:r w:rsidR="00103543" w:rsidRPr="00C90A19">
              <w:rPr>
                <w:rStyle w:val="Hypertextovodkaz"/>
                <w:b/>
                <w:bCs/>
                <w:noProof/>
              </w:rPr>
              <w:t>4.1.Dataset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_Toc165644783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11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027C9088" w14:textId="13B704BB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4" w:history="1">
            <w:r w:rsidR="00103543" w:rsidRPr="00C90A19">
              <w:rPr>
                <w:rStyle w:val="Hypertextovodkaz"/>
                <w:b/>
                <w:bCs/>
                <w:noProof/>
              </w:rPr>
              <w:t>4.2.Návrh tabulek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_Toc165644784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12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7FC153CB" w14:textId="64E3A8FA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5" w:history="1">
            <w:r w:rsidR="00103543" w:rsidRPr="00C90A19">
              <w:rPr>
                <w:rStyle w:val="Hypertextovodkaz"/>
                <w:b/>
                <w:bCs/>
                <w:noProof/>
              </w:rPr>
              <w:t>4.3.Tvorba dimenzí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_Toc165644785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12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36B8A143" w14:textId="6702B7CF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6" w:history="1">
            <w:r w:rsidR="00103543" w:rsidRPr="00C90A19">
              <w:rPr>
                <w:rStyle w:val="Hypertextovodkaz"/>
                <w:b/>
                <w:bCs/>
                <w:noProof/>
              </w:rPr>
              <w:t>4.4 Vztahy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_Toc165644786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14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640F6453" w14:textId="35D4E202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7" w:history="1">
            <w:r w:rsidR="00103543" w:rsidRPr="00C90A19">
              <w:rPr>
                <w:rStyle w:val="Hypertextovodkaz"/>
                <w:b/>
                <w:bCs/>
                <w:noProof/>
              </w:rPr>
              <w:t>4.5.Deploy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_Toc165644787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15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3D88ADF4" w14:textId="3370D3F2" w:rsidR="00103543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8" w:history="1">
            <w:r w:rsidR="00103543" w:rsidRPr="00C90A19">
              <w:rPr>
                <w:rStyle w:val="Hypertextovodkaz"/>
                <w:b/>
                <w:bCs/>
                <w:noProof/>
              </w:rPr>
              <w:t>5. Použití modelu v Power BI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_Toc165644788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16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3F862F66" w14:textId="36CB6987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89" w:history="1">
            <w:r w:rsidR="00103543" w:rsidRPr="00C90A19">
              <w:rPr>
                <w:rStyle w:val="Hypertextovodkaz"/>
                <w:b/>
                <w:bCs/>
                <w:noProof/>
              </w:rPr>
              <w:t>5.1 Import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_Toc165644789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16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19D53A04" w14:textId="1CD0C0E6" w:rsidR="00103543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90" w:history="1">
            <w:r w:rsidR="00103543" w:rsidRPr="00C90A19">
              <w:rPr>
                <w:rStyle w:val="Hypertextovodkaz"/>
                <w:b/>
                <w:bCs/>
                <w:noProof/>
              </w:rPr>
              <w:t>5.2 Vizualizace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_Toc165644790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17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6701AEA9" w14:textId="6C5FCCD4" w:rsidR="00103543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65644792" w:history="1">
            <w:r w:rsidR="00103543" w:rsidRPr="00C90A19">
              <w:rPr>
                <w:rStyle w:val="Hypertextovodkaz"/>
                <w:b/>
                <w:bCs/>
                <w:noProof/>
              </w:rPr>
              <w:t>6. Závěr</w:t>
            </w:r>
            <w:r w:rsidR="00103543">
              <w:rPr>
                <w:noProof/>
                <w:webHidden/>
              </w:rPr>
              <w:tab/>
            </w:r>
            <w:r w:rsidR="00103543">
              <w:rPr>
                <w:noProof/>
                <w:webHidden/>
              </w:rPr>
              <w:fldChar w:fldCharType="begin"/>
            </w:r>
            <w:r w:rsidR="00103543">
              <w:rPr>
                <w:noProof/>
                <w:webHidden/>
              </w:rPr>
              <w:instrText xml:space="preserve"> PAGEREF _Toc165644792 \h </w:instrText>
            </w:r>
            <w:r w:rsidR="00103543">
              <w:rPr>
                <w:noProof/>
                <w:webHidden/>
              </w:rPr>
            </w:r>
            <w:r w:rsidR="00103543">
              <w:rPr>
                <w:noProof/>
                <w:webHidden/>
              </w:rPr>
              <w:fldChar w:fldCharType="separate"/>
            </w:r>
            <w:r w:rsidR="00103543">
              <w:rPr>
                <w:noProof/>
                <w:webHidden/>
              </w:rPr>
              <w:t>18</w:t>
            </w:r>
            <w:r w:rsidR="00103543">
              <w:rPr>
                <w:noProof/>
                <w:webHidden/>
              </w:rPr>
              <w:fldChar w:fldCharType="end"/>
            </w:r>
          </w:hyperlink>
        </w:p>
        <w:p w14:paraId="7AC99AB3" w14:textId="46966C3A" w:rsidR="00E77A67" w:rsidRDefault="00E77A67" w:rsidP="00E77A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A23F9E7" w14:textId="77777777" w:rsidR="002603A7" w:rsidRDefault="002603A7"/>
    <w:p w14:paraId="7136C08C" w14:textId="77777777" w:rsidR="002603A7" w:rsidRDefault="002603A7"/>
    <w:p w14:paraId="5C85AC73" w14:textId="77777777" w:rsidR="002603A7" w:rsidRDefault="002603A7"/>
    <w:p w14:paraId="5962DFF1" w14:textId="77777777" w:rsidR="00405FD8" w:rsidRDefault="00405FD8"/>
    <w:p w14:paraId="4E6C24A8" w14:textId="77777777" w:rsidR="00405FD8" w:rsidRDefault="00405FD8"/>
    <w:p w14:paraId="6189F840" w14:textId="77777777" w:rsidR="00405FD8" w:rsidRDefault="00405FD8"/>
    <w:p w14:paraId="45CCCAF3" w14:textId="77777777" w:rsidR="00405FD8" w:rsidRDefault="00405FD8"/>
    <w:p w14:paraId="036E4262" w14:textId="77777777" w:rsidR="00405FD8" w:rsidRDefault="00405FD8"/>
    <w:p w14:paraId="58883663" w14:textId="77777777" w:rsidR="00405FD8" w:rsidRDefault="00405FD8"/>
    <w:p w14:paraId="7096C061" w14:textId="77777777" w:rsidR="00405FD8" w:rsidRDefault="00405FD8"/>
    <w:p w14:paraId="7B94512D" w14:textId="77777777" w:rsidR="00405FD8" w:rsidRDefault="00405FD8"/>
    <w:p w14:paraId="5397CB01" w14:textId="77777777" w:rsidR="00405FD8" w:rsidRDefault="00405FD8"/>
    <w:p w14:paraId="05569A01" w14:textId="77777777" w:rsidR="00405FD8" w:rsidRDefault="00405FD8"/>
    <w:p w14:paraId="5FDE1BD4" w14:textId="77777777" w:rsidR="00405FD8" w:rsidRDefault="00405FD8"/>
    <w:p w14:paraId="032862AF" w14:textId="77777777" w:rsidR="00405FD8" w:rsidRDefault="00405FD8"/>
    <w:p w14:paraId="65706833" w14:textId="77777777" w:rsidR="002603A7" w:rsidRPr="00BB33AC" w:rsidRDefault="002603A7" w:rsidP="002603A7"/>
    <w:p w14:paraId="245A5BCC" w14:textId="77777777" w:rsidR="002603A7" w:rsidRDefault="002603A7"/>
    <w:p w14:paraId="43A52FFF" w14:textId="77777777" w:rsidR="00E77A67" w:rsidRDefault="00E77A67"/>
    <w:p w14:paraId="340A6E87" w14:textId="77777777" w:rsidR="00E77A67" w:rsidRDefault="00E77A67"/>
    <w:p w14:paraId="288EDD68" w14:textId="77777777" w:rsidR="00E77A67" w:rsidRPr="00950B5E" w:rsidRDefault="00E77A67" w:rsidP="00473459">
      <w:pPr>
        <w:pStyle w:val="Nadpis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65644773"/>
      <w:r w:rsidRPr="00950B5E">
        <w:rPr>
          <w:rFonts w:ascii="Times New Roman" w:hAnsi="Times New Roman" w:cs="Times New Roman"/>
          <w:b/>
          <w:bCs/>
          <w:color w:val="auto"/>
        </w:rPr>
        <w:lastRenderedPageBreak/>
        <w:t>Úvod</w:t>
      </w:r>
      <w:bookmarkEnd w:id="1"/>
    </w:p>
    <w:p w14:paraId="6158BCA8" w14:textId="5ADC713A" w:rsidR="00E77A67" w:rsidRPr="00E77A67" w:rsidRDefault="00761C6D" w:rsidP="00473459">
      <w:pPr>
        <w:spacing w:line="360" w:lineRule="auto"/>
        <w:ind w:firstLine="708"/>
        <w:jc w:val="both"/>
      </w:pPr>
      <w:r>
        <w:t>V této seminární práci se budeme věnovat Micrososoft SQL Server Analysis Services (SSAS) v módu Tabular. SSAS Tabular je moderní analytická platforma, která umožňuje efektivní zpracování a analýzu velkých objemů dat prostřednictvím relačních modelů. Cílem této práce je poskytnout čtenáři komplexní průvodce krok za krokem pro instalaci a základní konfiguraci SSAS Tabular, jakož i ukázat, jak pomocí tohoto nástroje provést několik analytických řezů dat.</w:t>
      </w:r>
    </w:p>
    <w:p w14:paraId="18B967A5" w14:textId="77777777" w:rsidR="00E77A67" w:rsidRDefault="00E77A67" w:rsidP="00473459">
      <w:pPr>
        <w:spacing w:line="360" w:lineRule="auto"/>
        <w:jc w:val="both"/>
      </w:pPr>
    </w:p>
    <w:p w14:paraId="25BD2F8A" w14:textId="77777777" w:rsidR="00761C6D" w:rsidRDefault="00761C6D" w:rsidP="00473459">
      <w:pPr>
        <w:spacing w:line="360" w:lineRule="auto"/>
        <w:jc w:val="both"/>
      </w:pPr>
    </w:p>
    <w:p w14:paraId="496010E9" w14:textId="77777777" w:rsidR="00761C6D" w:rsidRDefault="00761C6D" w:rsidP="00473459">
      <w:pPr>
        <w:spacing w:line="360" w:lineRule="auto"/>
        <w:jc w:val="both"/>
      </w:pPr>
    </w:p>
    <w:p w14:paraId="0D8B8B2B" w14:textId="77777777" w:rsidR="00761C6D" w:rsidRDefault="00761C6D" w:rsidP="00473459">
      <w:pPr>
        <w:spacing w:line="360" w:lineRule="auto"/>
        <w:jc w:val="both"/>
      </w:pPr>
    </w:p>
    <w:p w14:paraId="246A7380" w14:textId="77777777" w:rsidR="00761C6D" w:rsidRDefault="00761C6D" w:rsidP="00473459">
      <w:pPr>
        <w:spacing w:line="360" w:lineRule="auto"/>
        <w:jc w:val="both"/>
      </w:pPr>
    </w:p>
    <w:p w14:paraId="2E0140F9" w14:textId="77777777" w:rsidR="00761C6D" w:rsidRDefault="00761C6D" w:rsidP="00473459">
      <w:pPr>
        <w:spacing w:line="360" w:lineRule="auto"/>
        <w:jc w:val="both"/>
      </w:pPr>
    </w:p>
    <w:p w14:paraId="3A5870D1" w14:textId="77777777" w:rsidR="00761C6D" w:rsidRDefault="00761C6D" w:rsidP="00473459">
      <w:pPr>
        <w:spacing w:line="360" w:lineRule="auto"/>
        <w:jc w:val="both"/>
      </w:pPr>
    </w:p>
    <w:p w14:paraId="308464B0" w14:textId="77777777" w:rsidR="00761C6D" w:rsidRDefault="00761C6D" w:rsidP="00473459">
      <w:pPr>
        <w:spacing w:line="360" w:lineRule="auto"/>
        <w:jc w:val="both"/>
      </w:pPr>
    </w:p>
    <w:p w14:paraId="3BB567D4" w14:textId="77777777" w:rsidR="00761C6D" w:rsidRDefault="00761C6D" w:rsidP="00473459">
      <w:pPr>
        <w:spacing w:line="360" w:lineRule="auto"/>
        <w:jc w:val="both"/>
      </w:pPr>
    </w:p>
    <w:p w14:paraId="41612774" w14:textId="77777777" w:rsidR="00761C6D" w:rsidRDefault="00761C6D" w:rsidP="00473459">
      <w:pPr>
        <w:spacing w:line="360" w:lineRule="auto"/>
        <w:jc w:val="both"/>
      </w:pPr>
    </w:p>
    <w:p w14:paraId="1BFC6619" w14:textId="77777777" w:rsidR="00761C6D" w:rsidRDefault="00761C6D" w:rsidP="00473459">
      <w:pPr>
        <w:spacing w:line="360" w:lineRule="auto"/>
        <w:jc w:val="both"/>
      </w:pPr>
    </w:p>
    <w:p w14:paraId="4BFA7A30" w14:textId="77777777" w:rsidR="00761C6D" w:rsidRDefault="00761C6D" w:rsidP="00473459">
      <w:pPr>
        <w:spacing w:line="360" w:lineRule="auto"/>
        <w:jc w:val="both"/>
      </w:pPr>
    </w:p>
    <w:p w14:paraId="077A9EEA" w14:textId="77777777" w:rsidR="00761C6D" w:rsidRDefault="00761C6D" w:rsidP="00473459">
      <w:pPr>
        <w:spacing w:line="360" w:lineRule="auto"/>
        <w:jc w:val="both"/>
      </w:pPr>
    </w:p>
    <w:p w14:paraId="5935F776" w14:textId="77777777" w:rsidR="00761C6D" w:rsidRPr="00E77A67" w:rsidRDefault="00761C6D" w:rsidP="00473459">
      <w:pPr>
        <w:spacing w:line="360" w:lineRule="auto"/>
        <w:jc w:val="both"/>
      </w:pPr>
    </w:p>
    <w:p w14:paraId="43E670FD" w14:textId="77777777" w:rsidR="00E77A67" w:rsidRPr="00E77A67" w:rsidRDefault="00E77A67" w:rsidP="00473459">
      <w:pPr>
        <w:spacing w:line="360" w:lineRule="auto"/>
        <w:jc w:val="both"/>
      </w:pPr>
    </w:p>
    <w:p w14:paraId="04E2AD2B" w14:textId="77777777" w:rsidR="00E77A67" w:rsidRPr="00E77A67" w:rsidRDefault="00E77A67" w:rsidP="00473459">
      <w:pPr>
        <w:spacing w:line="360" w:lineRule="auto"/>
        <w:jc w:val="both"/>
      </w:pPr>
    </w:p>
    <w:p w14:paraId="0C8EC73D" w14:textId="77777777" w:rsidR="00E77A67" w:rsidRPr="00E77A67" w:rsidRDefault="00E77A67" w:rsidP="00473459">
      <w:pPr>
        <w:spacing w:line="360" w:lineRule="auto"/>
        <w:jc w:val="both"/>
      </w:pPr>
    </w:p>
    <w:p w14:paraId="6E93526B" w14:textId="77777777" w:rsidR="00E77A67" w:rsidRPr="00E77A67" w:rsidRDefault="00E77A67" w:rsidP="00473459">
      <w:pPr>
        <w:spacing w:line="360" w:lineRule="auto"/>
        <w:jc w:val="both"/>
      </w:pPr>
    </w:p>
    <w:p w14:paraId="04F3EB00" w14:textId="77777777" w:rsidR="00E77A67" w:rsidRPr="00E77A67" w:rsidRDefault="00E77A67" w:rsidP="00473459">
      <w:pPr>
        <w:spacing w:line="360" w:lineRule="auto"/>
        <w:jc w:val="both"/>
      </w:pPr>
    </w:p>
    <w:p w14:paraId="1F9B351F" w14:textId="77777777" w:rsidR="00E77A67" w:rsidRPr="00E77A67" w:rsidRDefault="00E77A67" w:rsidP="00473459">
      <w:pPr>
        <w:spacing w:line="360" w:lineRule="auto"/>
        <w:jc w:val="both"/>
      </w:pPr>
    </w:p>
    <w:p w14:paraId="7929EF4C" w14:textId="77777777" w:rsidR="00E77A67" w:rsidRPr="00E77A67" w:rsidRDefault="00E77A67" w:rsidP="00473459">
      <w:pPr>
        <w:spacing w:line="360" w:lineRule="auto"/>
        <w:jc w:val="both"/>
      </w:pPr>
    </w:p>
    <w:p w14:paraId="7A89B656" w14:textId="77777777" w:rsidR="00E77A67" w:rsidRPr="00E77A67" w:rsidRDefault="00E77A67" w:rsidP="00473459">
      <w:pPr>
        <w:spacing w:line="360" w:lineRule="auto"/>
        <w:jc w:val="both"/>
      </w:pPr>
    </w:p>
    <w:p w14:paraId="77A3D980" w14:textId="77777777" w:rsidR="00E77A67" w:rsidRDefault="00E77A67" w:rsidP="00473459">
      <w:pPr>
        <w:spacing w:line="360" w:lineRule="auto"/>
        <w:jc w:val="both"/>
      </w:pPr>
    </w:p>
    <w:p w14:paraId="0FD6B83F" w14:textId="77777777" w:rsidR="00761C6D" w:rsidRPr="00E77A67" w:rsidRDefault="00761C6D" w:rsidP="00473459">
      <w:pPr>
        <w:spacing w:line="360" w:lineRule="auto"/>
        <w:jc w:val="both"/>
      </w:pPr>
    </w:p>
    <w:p w14:paraId="31DB173A" w14:textId="4F54D995" w:rsidR="00E77A67" w:rsidRPr="00F923F3" w:rsidRDefault="00E77A67" w:rsidP="00473459">
      <w:pPr>
        <w:pStyle w:val="Nadpis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65644774"/>
      <w:r w:rsidRPr="00F923F3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761C6D">
        <w:rPr>
          <w:rFonts w:ascii="Times New Roman" w:hAnsi="Times New Roman" w:cs="Times New Roman"/>
          <w:b/>
          <w:bCs/>
          <w:color w:val="auto"/>
        </w:rPr>
        <w:t>Předpoklady</w:t>
      </w:r>
      <w:bookmarkEnd w:id="2"/>
    </w:p>
    <w:p w14:paraId="328047E7" w14:textId="7EE59AD2" w:rsidR="00761C6D" w:rsidRDefault="00761C6D" w:rsidP="00761C6D">
      <w:pPr>
        <w:pStyle w:val="Odstavecseseznamem"/>
        <w:numPr>
          <w:ilvl w:val="0"/>
          <w:numId w:val="5"/>
        </w:numPr>
        <w:spacing w:after="120" w:line="360" w:lineRule="auto"/>
        <w:ind w:left="306"/>
        <w:jc w:val="both"/>
      </w:pPr>
      <w:r>
        <w:t xml:space="preserve">Microsoft Visual Studio a modul </w:t>
      </w:r>
      <w:r w:rsidRPr="00D17CE2">
        <w:t>Microsoft Analysis Services Projects 20</w:t>
      </w:r>
      <w:r w:rsidR="00A208F5">
        <w:t>XX</w:t>
      </w:r>
    </w:p>
    <w:p w14:paraId="318A8924" w14:textId="5A0626B4" w:rsidR="00761C6D" w:rsidRDefault="00761C6D" w:rsidP="00761C6D">
      <w:pPr>
        <w:pStyle w:val="Odstavecseseznamem"/>
        <w:numPr>
          <w:ilvl w:val="0"/>
          <w:numId w:val="5"/>
        </w:numPr>
        <w:spacing w:after="120" w:line="360" w:lineRule="auto"/>
        <w:ind w:left="306"/>
        <w:jc w:val="both"/>
      </w:pPr>
      <w:r>
        <w:t>Dataset</w:t>
      </w:r>
    </w:p>
    <w:p w14:paraId="134020CC" w14:textId="422B70FB" w:rsidR="00761C6D" w:rsidRDefault="00761C6D" w:rsidP="00761C6D">
      <w:pPr>
        <w:pStyle w:val="Odstavecseseznamem"/>
        <w:numPr>
          <w:ilvl w:val="0"/>
          <w:numId w:val="5"/>
        </w:numPr>
        <w:spacing w:after="120" w:line="360" w:lineRule="auto"/>
        <w:ind w:left="306"/>
        <w:jc w:val="both"/>
      </w:pPr>
      <w:r>
        <w:t>Microsoft SQL</w:t>
      </w:r>
      <w:r w:rsidR="00A6761D">
        <w:t xml:space="preserve"> Server</w:t>
      </w:r>
      <w:r>
        <w:t xml:space="preserve"> </w:t>
      </w:r>
      <w:r w:rsidR="00A6761D">
        <w:t>M</w:t>
      </w:r>
      <w:r>
        <w:t xml:space="preserve">anagement </w:t>
      </w:r>
      <w:r w:rsidR="00A6761D">
        <w:t>S</w:t>
      </w:r>
      <w:r>
        <w:t>tudio</w:t>
      </w:r>
    </w:p>
    <w:p w14:paraId="78AF38D7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4AAE0B98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15B21C60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55D9F62A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187E6CD8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458183DE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5F3FC044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147893B7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29F6111B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5E445A85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1591845D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3544F5C0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0F8A019B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4AFE1466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4D19AE0D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0AA51F24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1465895D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3DA43826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7DE68231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01E884C3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36FC13CD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0FD5A863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62D362CA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797A5782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16430CE1" w14:textId="77777777" w:rsidR="00761C6D" w:rsidRDefault="00761C6D" w:rsidP="00761C6D">
      <w:pPr>
        <w:pStyle w:val="Odstavecseseznamem"/>
        <w:spacing w:after="120" w:line="360" w:lineRule="auto"/>
        <w:ind w:left="306"/>
        <w:jc w:val="both"/>
      </w:pPr>
    </w:p>
    <w:p w14:paraId="26D0A349" w14:textId="2D14E6D6" w:rsidR="00761C6D" w:rsidRDefault="00E77A67" w:rsidP="00761C6D">
      <w:pPr>
        <w:pStyle w:val="Nadpis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165644775"/>
      <w:r w:rsidRPr="00F923F3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C6D">
        <w:rPr>
          <w:rFonts w:ascii="Times New Roman" w:hAnsi="Times New Roman" w:cs="Times New Roman"/>
          <w:b/>
          <w:bCs/>
          <w:color w:val="auto"/>
        </w:rPr>
        <w:t>Instalace SSAS</w:t>
      </w:r>
      <w:bookmarkEnd w:id="3"/>
    </w:p>
    <w:p w14:paraId="09B41C4D" w14:textId="77777777" w:rsidR="00761C6D" w:rsidRDefault="00761C6D" w:rsidP="00761C6D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65644776"/>
      <w:r>
        <w:rPr>
          <w:rFonts w:ascii="Times New Roman" w:hAnsi="Times New Roman" w:cs="Times New Roman"/>
          <w:b/>
          <w:bCs/>
          <w:color w:val="auto"/>
        </w:rPr>
        <w:t>2</w:t>
      </w:r>
      <w:r w:rsidRPr="008111A3">
        <w:rPr>
          <w:rFonts w:ascii="Times New Roman" w:hAnsi="Times New Roman" w:cs="Times New Roman"/>
          <w:b/>
          <w:bCs/>
          <w:color w:val="auto"/>
        </w:rPr>
        <w:t>.1.</w:t>
      </w:r>
      <w:r>
        <w:rPr>
          <w:rFonts w:ascii="Times New Roman" w:hAnsi="Times New Roman" w:cs="Times New Roman"/>
          <w:b/>
          <w:bCs/>
          <w:color w:val="auto"/>
        </w:rPr>
        <w:t>Instalace SQL Serveru</w:t>
      </w:r>
      <w:bookmarkEnd w:id="4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74FABC4" w14:textId="31E18C61" w:rsidR="00761C6D" w:rsidRDefault="00761C6D" w:rsidP="00761C6D">
      <w:pPr>
        <w:pStyle w:val="Odstavecseseznamem"/>
        <w:numPr>
          <w:ilvl w:val="0"/>
          <w:numId w:val="6"/>
        </w:numPr>
        <w:spacing w:after="200" w:line="276" w:lineRule="auto"/>
        <w:jc w:val="both"/>
      </w:pPr>
      <w:r>
        <w:rPr>
          <w:rStyle w:val="Siln"/>
        </w:rPr>
        <w:t>Stáhněte si SQL Server</w:t>
      </w:r>
      <w:r>
        <w:t>: Navštivte oficiální stránky Microsoftu a stáhněte si instalační balíček SQL Serveru.</w:t>
      </w:r>
    </w:p>
    <w:p w14:paraId="435CF51A" w14:textId="77777777" w:rsidR="00761C6D" w:rsidRDefault="00761C6D" w:rsidP="00761C6D">
      <w:pPr>
        <w:pStyle w:val="Odstavecseseznamem"/>
        <w:spacing w:after="200" w:line="276" w:lineRule="auto"/>
        <w:jc w:val="both"/>
        <w:rPr>
          <w:rStyle w:val="Siln"/>
        </w:rPr>
      </w:pPr>
    </w:p>
    <w:p w14:paraId="5E3FD15B" w14:textId="77777777" w:rsidR="00761C6D" w:rsidRDefault="00761C6D" w:rsidP="00761C6D">
      <w:pPr>
        <w:spacing w:after="200" w:line="276" w:lineRule="auto"/>
        <w:ind w:left="708"/>
        <w:jc w:val="both"/>
      </w:pPr>
      <w:r>
        <w:t>Pro free verzi doporučuji SQL server developer edition:</w:t>
      </w:r>
    </w:p>
    <w:p w14:paraId="3EEB4518" w14:textId="6F4ED480" w:rsidR="00761C6D" w:rsidRDefault="00761C6D" w:rsidP="00761C6D">
      <w:pPr>
        <w:pStyle w:val="Odstavecseseznamem"/>
        <w:spacing w:after="200" w:line="276" w:lineRule="auto"/>
        <w:jc w:val="both"/>
        <w:rPr>
          <w:rStyle w:val="Siln"/>
        </w:rPr>
      </w:pPr>
      <w:r w:rsidRPr="00C97AF8">
        <w:rPr>
          <w:noProof/>
        </w:rPr>
        <w:drawing>
          <wp:inline distT="0" distB="0" distL="0" distR="0" wp14:anchorId="3E3B19AD" wp14:editId="7C54E054">
            <wp:extent cx="3642360" cy="1710611"/>
            <wp:effectExtent l="0" t="0" r="0" b="4445"/>
            <wp:docPr id="2647507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0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0341" cy="17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82A5" w14:textId="77777777" w:rsidR="00761C6D" w:rsidRDefault="00761C6D" w:rsidP="00761C6D">
      <w:pPr>
        <w:pStyle w:val="Odstavecseseznamem"/>
        <w:spacing w:after="200" w:line="276" w:lineRule="auto"/>
        <w:jc w:val="both"/>
      </w:pPr>
    </w:p>
    <w:p w14:paraId="4D752EB4" w14:textId="77777777" w:rsidR="00761C6D" w:rsidRDefault="00761C6D" w:rsidP="00761C6D">
      <w:pPr>
        <w:pStyle w:val="Odstavecseseznamem"/>
        <w:numPr>
          <w:ilvl w:val="0"/>
          <w:numId w:val="6"/>
        </w:numPr>
        <w:spacing w:after="200" w:line="276" w:lineRule="auto"/>
        <w:jc w:val="both"/>
      </w:pPr>
      <w:r>
        <w:rPr>
          <w:rStyle w:val="Siln"/>
        </w:rPr>
        <w:t>Spusťte instalační program</w:t>
      </w:r>
      <w:r>
        <w:t>: Po stažení spusťte instalační program SQL Serveru.</w:t>
      </w:r>
    </w:p>
    <w:p w14:paraId="238D7B25" w14:textId="77777777" w:rsidR="00761C6D" w:rsidRDefault="00761C6D" w:rsidP="00761C6D">
      <w:pPr>
        <w:pStyle w:val="Odstavecseseznamem"/>
        <w:numPr>
          <w:ilvl w:val="0"/>
          <w:numId w:val="6"/>
        </w:numPr>
        <w:spacing w:after="200" w:line="276" w:lineRule="auto"/>
        <w:jc w:val="both"/>
      </w:pPr>
      <w:r>
        <w:rPr>
          <w:rStyle w:val="Siln"/>
        </w:rPr>
        <w:t>Vyberte typ instalace</w:t>
      </w:r>
      <w:r>
        <w:t>: V průvodci instalací vyberte možnost "New SQL Server stand-alone installation".</w:t>
      </w:r>
    </w:p>
    <w:p w14:paraId="281654B5" w14:textId="40303B7B" w:rsidR="00761C6D" w:rsidRDefault="00761C6D" w:rsidP="00C14542">
      <w:pPr>
        <w:pStyle w:val="Odstavecseseznamem"/>
        <w:numPr>
          <w:ilvl w:val="0"/>
          <w:numId w:val="6"/>
        </w:numPr>
        <w:spacing w:after="200" w:line="276" w:lineRule="auto"/>
        <w:jc w:val="both"/>
      </w:pPr>
      <w:r>
        <w:rPr>
          <w:rStyle w:val="Siln"/>
        </w:rPr>
        <w:t>Postupujte podle instrukcí</w:t>
      </w:r>
      <w:r>
        <w:t>: Postupujte dále podle instrukcí instalačního průvodce. Při výběru funkcí se ujistěte, že máte zaškrtnuté "Analysis Services".</w:t>
      </w:r>
    </w:p>
    <w:p w14:paraId="3B2C80FB" w14:textId="77777777" w:rsidR="00761C6D" w:rsidRDefault="00761C6D" w:rsidP="00761C6D">
      <w:pPr>
        <w:pStyle w:val="Odstavecseseznamem"/>
        <w:spacing w:after="200" w:line="276" w:lineRule="auto"/>
        <w:jc w:val="both"/>
      </w:pPr>
    </w:p>
    <w:p w14:paraId="46DA1CC1" w14:textId="2551CF9C" w:rsidR="00761C6D" w:rsidRDefault="00761C6D" w:rsidP="00761C6D">
      <w:pPr>
        <w:pStyle w:val="Odstavecseseznamem"/>
        <w:spacing w:after="200" w:line="276" w:lineRule="auto"/>
        <w:jc w:val="both"/>
      </w:pPr>
      <w:r w:rsidRPr="00BA49EF">
        <w:rPr>
          <w:noProof/>
        </w:rPr>
        <w:drawing>
          <wp:inline distT="0" distB="0" distL="0" distR="0" wp14:anchorId="4E964C2B" wp14:editId="76F4E5CF">
            <wp:extent cx="4381500" cy="3799847"/>
            <wp:effectExtent l="0" t="0" r="0" b="0"/>
            <wp:docPr id="1089237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973" cy="38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3D06" w14:textId="77777777" w:rsidR="00761C6D" w:rsidRDefault="00761C6D" w:rsidP="00761C6D">
      <w:pPr>
        <w:pStyle w:val="Odstavecseseznamem"/>
        <w:spacing w:after="200" w:line="276" w:lineRule="auto"/>
        <w:jc w:val="both"/>
      </w:pPr>
    </w:p>
    <w:p w14:paraId="33E9BE7D" w14:textId="474DF8FD" w:rsidR="00761C6D" w:rsidRDefault="00761C6D" w:rsidP="00761C6D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65644777"/>
      <w:r>
        <w:rPr>
          <w:rFonts w:ascii="Times New Roman" w:hAnsi="Times New Roman" w:cs="Times New Roman"/>
          <w:b/>
          <w:bCs/>
          <w:color w:val="auto"/>
        </w:rPr>
        <w:lastRenderedPageBreak/>
        <w:t>2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 xml:space="preserve"> Konfigurace SSAS v Tabular módu</w:t>
      </w:r>
      <w:bookmarkEnd w:id="5"/>
      <w:r>
        <w:rPr>
          <w:rFonts w:ascii="Times New Roman" w:hAnsi="Times New Roman" w:cs="Times New Roman"/>
          <w:b/>
          <w:bCs/>
          <w:color w:val="auto"/>
        </w:rPr>
        <w:t xml:space="preserve">  </w:t>
      </w:r>
    </w:p>
    <w:p w14:paraId="0525990A" w14:textId="7D5AB113" w:rsidR="00761C6D" w:rsidRDefault="00761C6D" w:rsidP="00761C6D">
      <w:pPr>
        <w:pStyle w:val="Odstavecseseznamem"/>
        <w:numPr>
          <w:ilvl w:val="0"/>
          <w:numId w:val="7"/>
        </w:numPr>
        <w:spacing w:after="200" w:line="276" w:lineRule="auto"/>
      </w:pPr>
      <w:r>
        <w:rPr>
          <w:rStyle w:val="Siln"/>
        </w:rPr>
        <w:t>Výběr módu</w:t>
      </w:r>
      <w:r>
        <w:t>: Když dojdete k výběru módu Analysis Services, vyberte "Tabular mode".</w:t>
      </w:r>
    </w:p>
    <w:p w14:paraId="0E87205C" w14:textId="77777777" w:rsidR="00761C6D" w:rsidRDefault="00761C6D" w:rsidP="00761C6D">
      <w:pPr>
        <w:pStyle w:val="Odstavecseseznamem"/>
        <w:spacing w:after="200" w:line="276" w:lineRule="auto"/>
        <w:rPr>
          <w:rStyle w:val="Siln"/>
        </w:rPr>
      </w:pPr>
    </w:p>
    <w:p w14:paraId="6E75714B" w14:textId="32FDAF3D" w:rsidR="00761C6D" w:rsidRDefault="00761C6D" w:rsidP="00761C6D">
      <w:pPr>
        <w:pStyle w:val="Odstavecseseznamem"/>
        <w:spacing w:after="200" w:line="276" w:lineRule="auto"/>
        <w:rPr>
          <w:rStyle w:val="Siln"/>
        </w:rPr>
      </w:pPr>
      <w:r w:rsidRPr="00DA507C">
        <w:rPr>
          <w:noProof/>
        </w:rPr>
        <w:drawing>
          <wp:inline distT="0" distB="0" distL="0" distR="0" wp14:anchorId="493874FA" wp14:editId="15EC6F0B">
            <wp:extent cx="4671060" cy="4058775"/>
            <wp:effectExtent l="0" t="0" r="0" b="0"/>
            <wp:docPr id="8661239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23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892" cy="40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238" w14:textId="77777777" w:rsidR="00761C6D" w:rsidRDefault="00761C6D" w:rsidP="00761C6D">
      <w:pPr>
        <w:pStyle w:val="Odstavecseseznamem"/>
        <w:spacing w:after="200" w:line="276" w:lineRule="auto"/>
      </w:pPr>
    </w:p>
    <w:p w14:paraId="388F0791" w14:textId="17739D44" w:rsidR="00761C6D" w:rsidRDefault="00761C6D" w:rsidP="00761C6D">
      <w:pPr>
        <w:pStyle w:val="Odstavecseseznamem"/>
        <w:numPr>
          <w:ilvl w:val="0"/>
          <w:numId w:val="7"/>
        </w:numPr>
        <w:spacing w:after="120" w:line="360" w:lineRule="auto"/>
        <w:jc w:val="both"/>
      </w:pPr>
      <w:r>
        <w:rPr>
          <w:rStyle w:val="Siln"/>
        </w:rPr>
        <w:t>Nastavení administrátorů</w:t>
      </w:r>
      <w:r>
        <w:t>: Vyberte účet, pod kterým bude Analysis Services běžet. Pro moje testovací prostředí použiji osobní účet.</w:t>
      </w:r>
    </w:p>
    <w:p w14:paraId="1C2C7D16" w14:textId="77777777" w:rsidR="00761C6D" w:rsidRDefault="00761C6D" w:rsidP="00761C6D">
      <w:pPr>
        <w:pStyle w:val="Odstavecseseznamem"/>
        <w:spacing w:after="120" w:line="360" w:lineRule="auto"/>
        <w:jc w:val="both"/>
      </w:pPr>
    </w:p>
    <w:p w14:paraId="377A70A5" w14:textId="3043E709" w:rsidR="00761C6D" w:rsidRDefault="00761C6D" w:rsidP="00761C6D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65644778"/>
      <w:r>
        <w:rPr>
          <w:rFonts w:ascii="Times New Roman" w:hAnsi="Times New Roman" w:cs="Times New Roman"/>
          <w:b/>
          <w:bCs/>
          <w:color w:val="auto"/>
        </w:rPr>
        <w:t>2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Ověření instalace</w:t>
      </w:r>
      <w:bookmarkEnd w:id="6"/>
      <w:r>
        <w:rPr>
          <w:rFonts w:ascii="Times New Roman" w:hAnsi="Times New Roman" w:cs="Times New Roman"/>
          <w:b/>
          <w:bCs/>
          <w:color w:val="auto"/>
        </w:rPr>
        <w:t xml:space="preserve">  </w:t>
      </w:r>
    </w:p>
    <w:p w14:paraId="63717DD7" w14:textId="42EFF74C" w:rsidR="003746D1" w:rsidRDefault="00761C6D" w:rsidP="005B5D73">
      <w:pPr>
        <w:pStyle w:val="Odstavecseseznamem"/>
        <w:numPr>
          <w:ilvl w:val="0"/>
          <w:numId w:val="8"/>
        </w:numPr>
        <w:spacing w:after="120" w:line="360" w:lineRule="auto"/>
        <w:jc w:val="both"/>
      </w:pPr>
      <w:r>
        <w:rPr>
          <w:rStyle w:val="Siln"/>
        </w:rPr>
        <w:t>Spuštění SQL Server Management Studio (SSMS)</w:t>
      </w:r>
      <w:r>
        <w:t xml:space="preserve">: Po restartování otevřete SSMS a připojte se k serveru Analysis Services jako localhost. </w:t>
      </w:r>
      <w:r w:rsidRPr="00761C6D">
        <w:rPr>
          <w:b/>
          <w:bCs/>
        </w:rPr>
        <w:t>Pozor</w:t>
      </w:r>
      <w:r>
        <w:t xml:space="preserve"> – nevybírat database engine!</w:t>
      </w:r>
    </w:p>
    <w:p w14:paraId="02DF1CB9" w14:textId="77777777" w:rsidR="003746D1" w:rsidRDefault="003746D1" w:rsidP="00473459">
      <w:pPr>
        <w:spacing w:line="360" w:lineRule="auto"/>
        <w:jc w:val="both"/>
      </w:pPr>
    </w:p>
    <w:p w14:paraId="4D3FF90B" w14:textId="77777777" w:rsidR="003746D1" w:rsidRDefault="003746D1" w:rsidP="00473459">
      <w:pPr>
        <w:spacing w:line="360" w:lineRule="auto"/>
        <w:jc w:val="both"/>
      </w:pPr>
    </w:p>
    <w:p w14:paraId="2A5E581E" w14:textId="77777777" w:rsidR="003746D1" w:rsidRDefault="003746D1" w:rsidP="00473459">
      <w:pPr>
        <w:spacing w:line="360" w:lineRule="auto"/>
        <w:jc w:val="both"/>
      </w:pPr>
    </w:p>
    <w:p w14:paraId="44E08F20" w14:textId="77777777" w:rsidR="003746D1" w:rsidRDefault="003746D1" w:rsidP="00473459">
      <w:pPr>
        <w:spacing w:line="360" w:lineRule="auto"/>
        <w:jc w:val="both"/>
      </w:pPr>
    </w:p>
    <w:p w14:paraId="012EB4FA" w14:textId="77777777" w:rsidR="003746D1" w:rsidRDefault="003746D1" w:rsidP="00473459">
      <w:pPr>
        <w:spacing w:line="360" w:lineRule="auto"/>
        <w:jc w:val="both"/>
      </w:pPr>
    </w:p>
    <w:p w14:paraId="22BD1320" w14:textId="77777777" w:rsidR="003746D1" w:rsidRPr="00E77A67" w:rsidRDefault="003746D1" w:rsidP="00473459">
      <w:pPr>
        <w:spacing w:line="360" w:lineRule="auto"/>
        <w:jc w:val="both"/>
      </w:pPr>
    </w:p>
    <w:p w14:paraId="19DEE5B7" w14:textId="2573DFE3" w:rsidR="00E77A67" w:rsidRPr="008111A3" w:rsidRDefault="00761C6D" w:rsidP="00473459">
      <w:pPr>
        <w:pStyle w:val="Nadpis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65644779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="00E77A67" w:rsidRPr="008111A3">
        <w:rPr>
          <w:rFonts w:ascii="Times New Roman" w:hAnsi="Times New Roman" w:cs="Times New Roman"/>
          <w:b/>
          <w:b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</w:rPr>
        <w:t>Nový projekt</w:t>
      </w:r>
      <w:bookmarkEnd w:id="7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71F6DA8" w14:textId="62E0859B" w:rsidR="00E77A67" w:rsidRPr="008111A3" w:rsidRDefault="00761C6D" w:rsidP="00473459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65644780"/>
      <w:bookmarkStart w:id="9" w:name="_Hlk165485165"/>
      <w:r>
        <w:rPr>
          <w:rFonts w:ascii="Times New Roman" w:hAnsi="Times New Roman" w:cs="Times New Roman"/>
          <w:b/>
          <w:bCs/>
          <w:color w:val="auto"/>
        </w:rPr>
        <w:t>3</w:t>
      </w:r>
      <w:r w:rsidR="00E77A67" w:rsidRPr="008111A3">
        <w:rPr>
          <w:rFonts w:ascii="Times New Roman" w:hAnsi="Times New Roman" w:cs="Times New Roman"/>
          <w:b/>
          <w:bCs/>
          <w:color w:val="auto"/>
        </w:rPr>
        <w:t>.1.</w:t>
      </w:r>
      <w:r>
        <w:rPr>
          <w:rFonts w:ascii="Times New Roman" w:hAnsi="Times New Roman" w:cs="Times New Roman"/>
          <w:b/>
          <w:bCs/>
          <w:color w:val="auto"/>
        </w:rPr>
        <w:t>Založení projektu</w:t>
      </w:r>
      <w:bookmarkEnd w:id="8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77A67" w:rsidRPr="008111A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A0DE9FD" w14:textId="7C7C9D49" w:rsidR="00CA4CA7" w:rsidRDefault="00CA4CA7" w:rsidP="00CA4CA7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color w:val="000000" w:themeColor="text1"/>
        </w:rPr>
      </w:pPr>
      <w:r w:rsidRPr="00EF2A06">
        <w:rPr>
          <w:color w:val="000000" w:themeColor="text1"/>
        </w:rPr>
        <w:t>Otevřete Visual studio a vyhledejte Analysis Services Tabular Project:</w:t>
      </w:r>
    </w:p>
    <w:bookmarkEnd w:id="9"/>
    <w:p w14:paraId="13C4FA73" w14:textId="77777777" w:rsidR="00CA4CA7" w:rsidRDefault="00CA4CA7" w:rsidP="00CA4CA7">
      <w:pPr>
        <w:pStyle w:val="Odstavecseseznamem"/>
        <w:spacing w:after="120" w:line="360" w:lineRule="auto"/>
        <w:jc w:val="both"/>
        <w:rPr>
          <w:color w:val="000000" w:themeColor="text1"/>
        </w:rPr>
      </w:pPr>
    </w:p>
    <w:p w14:paraId="6062787F" w14:textId="2F5B56E0" w:rsidR="00CA4CA7" w:rsidRDefault="00CA4CA7" w:rsidP="00CA4CA7">
      <w:pPr>
        <w:pStyle w:val="Odstavecseseznamem"/>
        <w:spacing w:after="120" w:line="360" w:lineRule="auto"/>
        <w:jc w:val="both"/>
        <w:rPr>
          <w:color w:val="000000" w:themeColor="text1"/>
        </w:rPr>
      </w:pPr>
      <w:r w:rsidRPr="005C433B">
        <w:rPr>
          <w:noProof/>
          <w:color w:val="FF0000"/>
        </w:rPr>
        <w:drawing>
          <wp:inline distT="0" distB="0" distL="0" distR="0" wp14:anchorId="5E20AE02" wp14:editId="4C0B5A5E">
            <wp:extent cx="5760720" cy="1004329"/>
            <wp:effectExtent l="0" t="0" r="0" b="5715"/>
            <wp:docPr id="12589369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36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B8E5" w14:textId="77777777" w:rsidR="00CA4CA7" w:rsidRDefault="00CA4CA7" w:rsidP="00CA4CA7">
      <w:pPr>
        <w:pStyle w:val="Odstavecseseznamem"/>
        <w:spacing w:after="120" w:line="360" w:lineRule="auto"/>
        <w:jc w:val="both"/>
        <w:rPr>
          <w:color w:val="000000" w:themeColor="text1"/>
        </w:rPr>
      </w:pPr>
    </w:p>
    <w:p w14:paraId="7476B406" w14:textId="77777777" w:rsidR="00CA4CA7" w:rsidRDefault="00CA4CA7" w:rsidP="00CA4CA7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color w:val="000000" w:themeColor="text1"/>
        </w:rPr>
      </w:pPr>
      <w:r w:rsidRPr="00EF2A06">
        <w:rPr>
          <w:color w:val="000000" w:themeColor="text1"/>
        </w:rPr>
        <w:t>Projekt pojmenujte a jako workspace server nastavte adresu serveru (v mém případě localhost)</w:t>
      </w:r>
    </w:p>
    <w:p w14:paraId="13CA41E4" w14:textId="77777777" w:rsidR="00CA4CA7" w:rsidRDefault="00CA4CA7" w:rsidP="00CA4CA7">
      <w:pPr>
        <w:pStyle w:val="Odstavecseseznamem"/>
        <w:spacing w:after="120" w:line="360" w:lineRule="auto"/>
        <w:jc w:val="both"/>
        <w:rPr>
          <w:color w:val="000000" w:themeColor="text1"/>
        </w:rPr>
      </w:pPr>
    </w:p>
    <w:p w14:paraId="4BF6E455" w14:textId="1D82F940" w:rsidR="00CA4CA7" w:rsidRDefault="00CA4CA7" w:rsidP="00CA4CA7">
      <w:pPr>
        <w:pStyle w:val="Odstavecseseznamem"/>
        <w:spacing w:after="120" w:line="360" w:lineRule="auto"/>
        <w:jc w:val="both"/>
        <w:rPr>
          <w:color w:val="000000" w:themeColor="text1"/>
        </w:rPr>
      </w:pPr>
      <w:r w:rsidRPr="00EF2A06">
        <w:rPr>
          <w:noProof/>
          <w:color w:val="000000" w:themeColor="text1"/>
        </w:rPr>
        <w:drawing>
          <wp:inline distT="0" distB="0" distL="0" distR="0" wp14:anchorId="44A0C1AD" wp14:editId="6632D0E1">
            <wp:extent cx="4360333" cy="4467996"/>
            <wp:effectExtent l="0" t="0" r="2540" b="8890"/>
            <wp:docPr id="7231699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9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803" cy="44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47FF" w14:textId="77777777" w:rsidR="00CA4CA7" w:rsidRPr="00EF2A06" w:rsidRDefault="00CA4CA7" w:rsidP="00CA4CA7">
      <w:pPr>
        <w:pStyle w:val="Odstavecseseznamem"/>
        <w:spacing w:after="120" w:line="360" w:lineRule="auto"/>
        <w:jc w:val="both"/>
        <w:rPr>
          <w:color w:val="000000" w:themeColor="text1"/>
        </w:rPr>
      </w:pPr>
    </w:p>
    <w:p w14:paraId="62D6158A" w14:textId="77777777" w:rsidR="00CA4CA7" w:rsidRDefault="00CA4CA7" w:rsidP="00CA4CA7">
      <w:pPr>
        <w:pStyle w:val="Odstavecseseznamem"/>
        <w:numPr>
          <w:ilvl w:val="0"/>
          <w:numId w:val="9"/>
        </w:numPr>
        <w:spacing w:after="120" w:line="360" w:lineRule="auto"/>
        <w:jc w:val="both"/>
      </w:pPr>
      <w:r>
        <w:t>Zvolte kompatibilitu s nainstalovaným SQL serverem</w:t>
      </w:r>
    </w:p>
    <w:p w14:paraId="70834C93" w14:textId="77777777" w:rsidR="00CA4CA7" w:rsidRDefault="00CA4CA7" w:rsidP="00CA4CA7">
      <w:pPr>
        <w:spacing w:after="120" w:line="360" w:lineRule="auto"/>
        <w:ind w:left="360"/>
        <w:jc w:val="both"/>
        <w:rPr>
          <w:color w:val="000000" w:themeColor="text1"/>
        </w:rPr>
      </w:pPr>
    </w:p>
    <w:p w14:paraId="0A394B44" w14:textId="6F9A305B" w:rsidR="003D2B40" w:rsidRDefault="003D2B40" w:rsidP="003D2B40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165644781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Import datasetu</w:t>
      </w:r>
      <w:bookmarkEnd w:id="10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149A5A0" w14:textId="36BDC009" w:rsidR="002B2603" w:rsidRDefault="002B2603" w:rsidP="003D2B40"/>
    <w:p w14:paraId="0C01D26B" w14:textId="4073784F" w:rsidR="003D2B40" w:rsidRPr="003D2B40" w:rsidRDefault="003D2B40" w:rsidP="009813DA">
      <w:pPr>
        <w:pStyle w:val="Odstavecseseznamem"/>
        <w:numPr>
          <w:ilvl w:val="0"/>
          <w:numId w:val="10"/>
        </w:numPr>
        <w:spacing w:line="360" w:lineRule="auto"/>
        <w:jc w:val="both"/>
      </w:pPr>
      <w:r w:rsidRPr="003D2B40">
        <w:t xml:space="preserve">V projektu Analysis Services Tabular v SQL Server Data Tools (SSDT) vyberte v Solution Exploreru vaši datovou modelovou aplikaci a klikněte pravým tlačítkem na „Data Sources“ a vyberte „Import </w:t>
      </w:r>
      <w:r>
        <w:t xml:space="preserve">From </w:t>
      </w:r>
      <w:r w:rsidRPr="003D2B40">
        <w:t>Data</w:t>
      </w:r>
      <w:r>
        <w:t xml:space="preserve"> Source</w:t>
      </w:r>
      <w:r w:rsidRPr="003D2B40">
        <w:t>“.</w:t>
      </w:r>
    </w:p>
    <w:p w14:paraId="44D68572" w14:textId="77777777" w:rsidR="003D2B40" w:rsidRPr="003D2B40" w:rsidRDefault="003D2B40" w:rsidP="009813DA">
      <w:pPr>
        <w:spacing w:line="360" w:lineRule="auto"/>
        <w:jc w:val="both"/>
      </w:pPr>
    </w:p>
    <w:p w14:paraId="1BEF7E5D" w14:textId="75DE6101" w:rsidR="003D2B40" w:rsidRDefault="009813DA" w:rsidP="009813DA">
      <w:pPr>
        <w:spacing w:line="360" w:lineRule="auto"/>
        <w:jc w:val="both"/>
      </w:pPr>
      <w:r>
        <w:t xml:space="preserve">       </w:t>
      </w:r>
      <w:r w:rsidR="00A82E4A">
        <w:t xml:space="preserve">     </w:t>
      </w:r>
      <w:r w:rsidR="003D2B40" w:rsidRPr="003D2B40">
        <w:rPr>
          <w:b/>
          <w:bCs/>
          <w:noProof/>
        </w:rPr>
        <w:drawing>
          <wp:inline distT="0" distB="0" distL="0" distR="0" wp14:anchorId="0F982665" wp14:editId="4B953E10">
            <wp:extent cx="2895600" cy="3270712"/>
            <wp:effectExtent l="0" t="0" r="0" b="6350"/>
            <wp:docPr id="621585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8576" name=""/>
                    <pic:cNvPicPr/>
                  </pic:nvPicPr>
                  <pic:blipFill rotWithShape="1">
                    <a:blip r:embed="rId13"/>
                    <a:srcRect l="3508"/>
                    <a:stretch/>
                  </pic:blipFill>
                  <pic:spPr bwMode="auto">
                    <a:xfrm>
                      <a:off x="0" y="0"/>
                      <a:ext cx="2908426" cy="328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99971" w14:textId="77777777" w:rsidR="002B2603" w:rsidRDefault="002B2603" w:rsidP="009813DA">
      <w:pPr>
        <w:spacing w:line="360" w:lineRule="auto"/>
        <w:jc w:val="both"/>
      </w:pPr>
    </w:p>
    <w:p w14:paraId="7897143D" w14:textId="754B42B4" w:rsidR="002B2603" w:rsidRDefault="002B2603" w:rsidP="009813DA">
      <w:pPr>
        <w:pStyle w:val="Odstavecseseznamem"/>
        <w:numPr>
          <w:ilvl w:val="0"/>
          <w:numId w:val="8"/>
        </w:numPr>
        <w:spacing w:line="360" w:lineRule="auto"/>
        <w:jc w:val="both"/>
      </w:pPr>
      <w:r w:rsidRPr="002B2603">
        <w:t xml:space="preserve">Výběr zdroje dat: V průvodci si vyberte typ zdroje dat, z kterého chcete importovat. Může to být SQL databáze, soubory </w:t>
      </w:r>
      <w:r w:rsidR="00143551">
        <w:t>csv</w:t>
      </w:r>
      <w:r w:rsidRPr="002B2603">
        <w:t>, data z webových služeb a další. Následujte instrukce průvodce k připojení k vašemu zdroji dat.</w:t>
      </w:r>
    </w:p>
    <w:p w14:paraId="4D759FB5" w14:textId="5E5904F3" w:rsidR="00143551" w:rsidRDefault="00143551" w:rsidP="009813DA">
      <w:pPr>
        <w:spacing w:line="360" w:lineRule="auto"/>
        <w:jc w:val="both"/>
      </w:pPr>
    </w:p>
    <w:p w14:paraId="13B36AE7" w14:textId="6B1AC628" w:rsidR="00143551" w:rsidRDefault="00143551" w:rsidP="009813DA">
      <w:pPr>
        <w:pStyle w:val="Odstavecseseznamem"/>
        <w:numPr>
          <w:ilvl w:val="0"/>
          <w:numId w:val="8"/>
        </w:numPr>
        <w:spacing w:line="360" w:lineRule="auto"/>
        <w:jc w:val="both"/>
      </w:pPr>
      <w:r w:rsidRPr="00143551">
        <w:t>Připojení k databázi: Zadejte přístupové údaje k databázi nebo datovému zdroji, jako jsou server, databáze, uživatelské jméno a heslo.</w:t>
      </w:r>
    </w:p>
    <w:p w14:paraId="572235F8" w14:textId="77777777" w:rsidR="00143551" w:rsidRDefault="00143551" w:rsidP="009813DA">
      <w:pPr>
        <w:pStyle w:val="Odstavecseseznamem"/>
        <w:spacing w:line="360" w:lineRule="auto"/>
        <w:jc w:val="both"/>
      </w:pPr>
    </w:p>
    <w:p w14:paraId="58FF59BB" w14:textId="4D7D46B9" w:rsidR="00143551" w:rsidRDefault="009813DA" w:rsidP="009813DA">
      <w:pPr>
        <w:spacing w:line="360" w:lineRule="auto"/>
        <w:jc w:val="both"/>
      </w:pPr>
      <w:r>
        <w:t xml:space="preserve">     </w:t>
      </w:r>
      <w:r w:rsidR="00A82E4A">
        <w:t xml:space="preserve">      </w:t>
      </w:r>
      <w:r>
        <w:t xml:space="preserve"> </w:t>
      </w:r>
      <w:r w:rsidR="00143551" w:rsidRPr="00143551">
        <w:rPr>
          <w:noProof/>
        </w:rPr>
        <w:drawing>
          <wp:inline distT="0" distB="0" distL="0" distR="0" wp14:anchorId="3C7C9B5C" wp14:editId="6B7A404A">
            <wp:extent cx="3383280" cy="1911751"/>
            <wp:effectExtent l="0" t="0" r="7620" b="0"/>
            <wp:docPr id="160508783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87837" name=""/>
                    <pic:cNvPicPr/>
                  </pic:nvPicPr>
                  <pic:blipFill rotWithShape="1">
                    <a:blip r:embed="rId14"/>
                    <a:srcRect l="24603"/>
                    <a:stretch/>
                  </pic:blipFill>
                  <pic:spPr bwMode="auto">
                    <a:xfrm>
                      <a:off x="0" y="0"/>
                      <a:ext cx="3389805" cy="191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50B3B" w14:textId="77777777" w:rsidR="009813DA" w:rsidRDefault="009813DA" w:rsidP="009813DA">
      <w:pPr>
        <w:spacing w:line="360" w:lineRule="auto"/>
        <w:jc w:val="both"/>
      </w:pPr>
    </w:p>
    <w:p w14:paraId="6B017CE3" w14:textId="4E749605" w:rsidR="00143551" w:rsidRDefault="001D72F9" w:rsidP="009813DA">
      <w:pPr>
        <w:pStyle w:val="Odstavecseseznamem"/>
        <w:numPr>
          <w:ilvl w:val="0"/>
          <w:numId w:val="8"/>
        </w:numPr>
        <w:spacing w:line="360" w:lineRule="auto"/>
        <w:jc w:val="both"/>
      </w:pPr>
      <w:r w:rsidRPr="001D72F9">
        <w:t>Výběr tabulek a sloupců</w:t>
      </w:r>
      <w:r>
        <w:t xml:space="preserve"> v M Power Query</w:t>
      </w:r>
      <w:r w:rsidRPr="001D72F9">
        <w:t>: Vyberte, které tabulky nebo pohledy chcete importovat do modelu. Můžete také filtrovat, které sloupce chcete zahrnout.</w:t>
      </w:r>
    </w:p>
    <w:p w14:paraId="3F920336" w14:textId="24793514" w:rsidR="001D72F9" w:rsidRDefault="001D72F9" w:rsidP="009813DA">
      <w:pPr>
        <w:pStyle w:val="Odstavecseseznamem"/>
        <w:spacing w:line="360" w:lineRule="auto"/>
        <w:jc w:val="both"/>
      </w:pPr>
      <w:r>
        <w:t>Pokud je to potřeba, aplikujte jakékoli transformace na data, jako jsou přejmenování sloupců, změna datových typů, nebo filtrování řádků.</w:t>
      </w:r>
    </w:p>
    <w:p w14:paraId="47805660" w14:textId="77777777" w:rsidR="001D72F9" w:rsidRDefault="001D72F9" w:rsidP="009813DA">
      <w:pPr>
        <w:pStyle w:val="Odstavecseseznamem"/>
        <w:spacing w:line="360" w:lineRule="auto"/>
        <w:jc w:val="both"/>
      </w:pPr>
    </w:p>
    <w:p w14:paraId="0D55F434" w14:textId="3F3D9D4E" w:rsidR="001D72F9" w:rsidRDefault="001D72F9" w:rsidP="009813DA">
      <w:pPr>
        <w:spacing w:line="360" w:lineRule="auto"/>
        <w:jc w:val="both"/>
      </w:pPr>
      <w:r w:rsidRPr="001D72F9">
        <w:rPr>
          <w:noProof/>
        </w:rPr>
        <w:drawing>
          <wp:inline distT="0" distB="0" distL="0" distR="0" wp14:anchorId="39C8A216" wp14:editId="45C90D94">
            <wp:extent cx="5693673" cy="2103120"/>
            <wp:effectExtent l="0" t="0" r="2540" b="0"/>
            <wp:docPr id="13193521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21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7738" cy="21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83A5" w14:textId="77777777" w:rsidR="007450C9" w:rsidRDefault="007450C9" w:rsidP="009813DA">
      <w:pPr>
        <w:spacing w:line="360" w:lineRule="auto"/>
        <w:jc w:val="both"/>
      </w:pPr>
    </w:p>
    <w:p w14:paraId="0309816A" w14:textId="3DF39F69" w:rsidR="007450C9" w:rsidRDefault="007450C9" w:rsidP="009813DA">
      <w:pPr>
        <w:pStyle w:val="Odstavecseseznamem"/>
        <w:numPr>
          <w:ilvl w:val="0"/>
          <w:numId w:val="8"/>
        </w:numPr>
        <w:spacing w:line="360" w:lineRule="auto"/>
        <w:jc w:val="both"/>
      </w:pPr>
      <w:r>
        <w:t>Po dokončení importu se zobrazí tabulka</w:t>
      </w:r>
    </w:p>
    <w:p w14:paraId="55834075" w14:textId="77777777" w:rsidR="007450C9" w:rsidRDefault="007450C9" w:rsidP="009813DA">
      <w:pPr>
        <w:spacing w:line="360" w:lineRule="auto"/>
        <w:jc w:val="both"/>
      </w:pPr>
    </w:p>
    <w:p w14:paraId="19375793" w14:textId="02435AD0" w:rsidR="001D72F9" w:rsidRDefault="007450C9" w:rsidP="009813DA">
      <w:pPr>
        <w:spacing w:line="360" w:lineRule="auto"/>
        <w:jc w:val="both"/>
      </w:pPr>
      <w:r w:rsidRPr="007450C9">
        <w:rPr>
          <w:noProof/>
        </w:rPr>
        <w:drawing>
          <wp:inline distT="0" distB="0" distL="0" distR="0" wp14:anchorId="6CFF9AA0" wp14:editId="03B7D36C">
            <wp:extent cx="5760720" cy="3380740"/>
            <wp:effectExtent l="0" t="0" r="0" b="0"/>
            <wp:docPr id="16126545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54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C562" w14:textId="77777777" w:rsidR="00067E08" w:rsidRDefault="00067E08" w:rsidP="009813DA">
      <w:pPr>
        <w:spacing w:line="360" w:lineRule="auto"/>
        <w:jc w:val="both"/>
      </w:pPr>
    </w:p>
    <w:p w14:paraId="65935B2F" w14:textId="77777777" w:rsidR="00067E08" w:rsidRDefault="00067E08" w:rsidP="009813DA">
      <w:pPr>
        <w:spacing w:line="360" w:lineRule="auto"/>
        <w:jc w:val="both"/>
      </w:pPr>
    </w:p>
    <w:p w14:paraId="57A70CB6" w14:textId="77777777" w:rsidR="00067E08" w:rsidRDefault="00067E08" w:rsidP="009813DA">
      <w:pPr>
        <w:spacing w:line="360" w:lineRule="auto"/>
        <w:jc w:val="both"/>
      </w:pPr>
    </w:p>
    <w:p w14:paraId="52F25680" w14:textId="64EEFB6F" w:rsidR="00CA4CA7" w:rsidRDefault="00913977" w:rsidP="003B205E">
      <w:pPr>
        <w:pStyle w:val="Nadpis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165644782"/>
      <w:r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Pr="008111A3">
        <w:rPr>
          <w:rFonts w:ascii="Times New Roman" w:hAnsi="Times New Roman" w:cs="Times New Roman"/>
          <w:b/>
          <w:b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</w:rPr>
        <w:t>Definice Tabular modelu</w:t>
      </w:r>
      <w:bookmarkEnd w:id="11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A91A149" w14:textId="434ABA8A" w:rsidR="00067E08" w:rsidRPr="008111A3" w:rsidRDefault="00067E08" w:rsidP="00067E08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165644783"/>
      <w:r>
        <w:rPr>
          <w:rFonts w:ascii="Times New Roman" w:hAnsi="Times New Roman" w:cs="Times New Roman"/>
          <w:b/>
          <w:bCs/>
          <w:color w:val="auto"/>
        </w:rPr>
        <w:t>4</w:t>
      </w:r>
      <w:r w:rsidRPr="008111A3">
        <w:rPr>
          <w:rFonts w:ascii="Times New Roman" w:hAnsi="Times New Roman" w:cs="Times New Roman"/>
          <w:b/>
          <w:bCs/>
          <w:color w:val="auto"/>
        </w:rPr>
        <w:t>.1.</w:t>
      </w:r>
      <w:r>
        <w:rPr>
          <w:rFonts w:ascii="Times New Roman" w:hAnsi="Times New Roman" w:cs="Times New Roman"/>
          <w:b/>
          <w:bCs/>
          <w:color w:val="auto"/>
        </w:rPr>
        <w:t>Dataset</w:t>
      </w:r>
      <w:bookmarkEnd w:id="12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111A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5C6783F" w14:textId="27F59113" w:rsidR="00100B23" w:rsidRDefault="00247A5D" w:rsidP="00CF6A4A">
      <w:pPr>
        <w:pStyle w:val="Odstavecseseznamem"/>
        <w:spacing w:after="120" w:line="360" w:lineRule="auto"/>
        <w:ind w:left="708"/>
        <w:jc w:val="both"/>
        <w:rPr>
          <w:color w:val="000000" w:themeColor="text1"/>
        </w:rPr>
      </w:pPr>
      <w:r w:rsidRPr="00247A5D">
        <w:rPr>
          <w:noProof/>
          <w:color w:val="000000" w:themeColor="text1"/>
        </w:rPr>
        <w:drawing>
          <wp:inline distT="0" distB="0" distL="0" distR="0" wp14:anchorId="12CB4A17" wp14:editId="7B2392F5">
            <wp:extent cx="5515549" cy="6614160"/>
            <wp:effectExtent l="0" t="0" r="9525" b="0"/>
            <wp:docPr id="17035968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96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014" cy="66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894F" w14:textId="447810C2" w:rsidR="00247A5D" w:rsidRPr="00247A5D" w:rsidRDefault="00247A5D" w:rsidP="00247A5D">
      <w:pPr>
        <w:pStyle w:val="Odstavecseseznamem"/>
        <w:spacing w:after="120" w:line="360" w:lineRule="auto"/>
        <w:ind w:left="708"/>
        <w:jc w:val="both"/>
        <w:rPr>
          <w:color w:val="000000" w:themeColor="text1"/>
        </w:rPr>
      </w:pPr>
      <w:r w:rsidRPr="00247A5D">
        <w:rPr>
          <w:noProof/>
          <w:color w:val="000000" w:themeColor="text1"/>
        </w:rPr>
        <w:drawing>
          <wp:inline distT="0" distB="0" distL="0" distR="0" wp14:anchorId="77331CFD" wp14:editId="6F0F9946">
            <wp:extent cx="5547360" cy="1212568"/>
            <wp:effectExtent l="0" t="0" r="0" b="6985"/>
            <wp:docPr id="1209076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6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363" cy="12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7E35" w14:textId="5AA391C8" w:rsidR="00CF6A4A" w:rsidRDefault="00DC2B40" w:rsidP="00CF6A4A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165644784"/>
      <w:r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Návrh tabulek</w:t>
      </w:r>
      <w:bookmarkEnd w:id="13"/>
    </w:p>
    <w:p w14:paraId="6E5B6193" w14:textId="77777777" w:rsidR="00CF6A4A" w:rsidRDefault="00CF6A4A" w:rsidP="00CF6A4A"/>
    <w:p w14:paraId="25242168" w14:textId="1A93466E" w:rsidR="00CF6A4A" w:rsidRPr="00CF6A4A" w:rsidRDefault="00CF6A4A" w:rsidP="009813DA">
      <w:pPr>
        <w:pStyle w:val="Odstavecseseznamem"/>
        <w:numPr>
          <w:ilvl w:val="0"/>
          <w:numId w:val="12"/>
        </w:numPr>
        <w:jc w:val="both"/>
        <w:rPr>
          <w:b/>
          <w:bCs/>
        </w:rPr>
      </w:pPr>
      <w:r w:rsidRPr="00CF6A4A">
        <w:rPr>
          <w:b/>
          <w:bCs/>
        </w:rPr>
        <w:t>Faktová tabulka:</w:t>
      </w:r>
    </w:p>
    <w:p w14:paraId="4D3C2591" w14:textId="77777777" w:rsidR="00CF6A4A" w:rsidRDefault="00CF6A4A" w:rsidP="009813DA">
      <w:pPr>
        <w:jc w:val="both"/>
      </w:pPr>
    </w:p>
    <w:p w14:paraId="607EED48" w14:textId="57956448" w:rsidR="00DC2B40" w:rsidRPr="00DC2B40" w:rsidRDefault="00CF6A4A" w:rsidP="009813DA">
      <w:pPr>
        <w:spacing w:line="360" w:lineRule="auto"/>
        <w:ind w:left="708"/>
        <w:jc w:val="both"/>
      </w:pPr>
      <w:r>
        <w:t>Tato tabulka bude obsahovat sloupce jako hodnota, idhod (jako klíč), rok, ctvrtleti, a cizí klíče do ostatních dimenzionálních tabulek.</w:t>
      </w:r>
      <w:r w:rsidR="00672FD5">
        <w:t xml:space="preserve"> V mém případě je identická se zdrojovou tabulkou.</w:t>
      </w:r>
    </w:p>
    <w:p w14:paraId="06086DCB" w14:textId="266749DE" w:rsidR="00DC2B40" w:rsidRDefault="00DC2B40" w:rsidP="009813DA">
      <w:pPr>
        <w:spacing w:after="120" w:line="360" w:lineRule="auto"/>
        <w:jc w:val="both"/>
        <w:rPr>
          <w:color w:val="000000" w:themeColor="text1"/>
        </w:rPr>
      </w:pPr>
    </w:p>
    <w:p w14:paraId="47FF398B" w14:textId="37A7324B" w:rsidR="00CF6A4A" w:rsidRDefault="004C164B" w:rsidP="009813DA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b/>
          <w:bCs/>
          <w:color w:val="000000" w:themeColor="text1"/>
        </w:rPr>
      </w:pPr>
      <w:r w:rsidRPr="004C164B">
        <w:rPr>
          <w:b/>
          <w:bCs/>
          <w:color w:val="000000" w:themeColor="text1"/>
        </w:rPr>
        <w:t>Dimenze:</w:t>
      </w:r>
    </w:p>
    <w:p w14:paraId="63780AD3" w14:textId="3DB3B926" w:rsidR="004C164B" w:rsidRPr="004C164B" w:rsidRDefault="004C164B" w:rsidP="009813DA">
      <w:pPr>
        <w:pStyle w:val="Odstavecseseznamem"/>
        <w:spacing w:after="120" w:line="360" w:lineRule="auto"/>
        <w:ind w:left="660"/>
        <w:jc w:val="both"/>
        <w:rPr>
          <w:b/>
          <w:bCs/>
          <w:color w:val="000000" w:themeColor="text1"/>
        </w:rPr>
      </w:pPr>
      <w:r w:rsidRPr="004C164B">
        <w:rPr>
          <w:b/>
          <w:bCs/>
          <w:color w:val="000000" w:themeColor="text1"/>
        </w:rPr>
        <w:t xml:space="preserve">Časová dimenze: </w:t>
      </w:r>
      <w:r w:rsidRPr="004C164B">
        <w:rPr>
          <w:color w:val="000000" w:themeColor="text1"/>
        </w:rPr>
        <w:t>Obsahuje rok a ctvrtleti.</w:t>
      </w:r>
    </w:p>
    <w:p w14:paraId="0F442296" w14:textId="66DA4558" w:rsidR="004C164B" w:rsidRPr="004C164B" w:rsidRDefault="004C164B" w:rsidP="009813DA">
      <w:pPr>
        <w:pStyle w:val="Odstavecseseznamem"/>
        <w:spacing w:after="120" w:line="360" w:lineRule="auto"/>
        <w:ind w:left="360"/>
        <w:jc w:val="both"/>
        <w:rPr>
          <w:b/>
          <w:bCs/>
          <w:color w:val="000000" w:themeColor="text1"/>
        </w:rPr>
      </w:pPr>
      <w:r w:rsidRPr="004C164B">
        <w:rPr>
          <w:b/>
          <w:bCs/>
          <w:color w:val="000000" w:themeColor="text1"/>
        </w:rPr>
        <w:t xml:space="preserve">    </w:t>
      </w:r>
      <w:r>
        <w:rPr>
          <w:b/>
          <w:bCs/>
          <w:color w:val="000000" w:themeColor="text1"/>
        </w:rPr>
        <w:t xml:space="preserve"> </w:t>
      </w:r>
      <w:r w:rsidRPr="004C164B">
        <w:rPr>
          <w:b/>
          <w:bCs/>
          <w:color w:val="000000" w:themeColor="text1"/>
        </w:rPr>
        <w:t xml:space="preserve">Území: </w:t>
      </w:r>
      <w:r w:rsidRPr="004C164B">
        <w:rPr>
          <w:color w:val="000000" w:themeColor="text1"/>
        </w:rPr>
        <w:t>Sloupce uzemi_cis, uzemi_kod, a uzemi_txt.</w:t>
      </w:r>
    </w:p>
    <w:p w14:paraId="43EF977A" w14:textId="5EA33661" w:rsidR="004C164B" w:rsidRPr="004C164B" w:rsidRDefault="004C164B" w:rsidP="009813DA">
      <w:pPr>
        <w:pStyle w:val="Odstavecseseznamem"/>
        <w:spacing w:after="120" w:line="360" w:lineRule="auto"/>
        <w:ind w:left="360"/>
        <w:jc w:val="both"/>
        <w:rPr>
          <w:b/>
          <w:bCs/>
          <w:color w:val="000000" w:themeColor="text1"/>
        </w:rPr>
      </w:pPr>
      <w:r w:rsidRPr="004C164B">
        <w:rPr>
          <w:b/>
          <w:bCs/>
          <w:color w:val="000000" w:themeColor="text1"/>
        </w:rPr>
        <w:t xml:space="preserve">    </w:t>
      </w:r>
      <w:r>
        <w:rPr>
          <w:b/>
          <w:bCs/>
          <w:color w:val="000000" w:themeColor="text1"/>
        </w:rPr>
        <w:t xml:space="preserve"> </w:t>
      </w:r>
      <w:r w:rsidRPr="004C164B">
        <w:rPr>
          <w:b/>
          <w:bCs/>
          <w:color w:val="000000" w:themeColor="text1"/>
        </w:rPr>
        <w:t xml:space="preserve">Statistická kategorie: </w:t>
      </w:r>
      <w:r w:rsidRPr="004C164B">
        <w:rPr>
          <w:color w:val="000000" w:themeColor="text1"/>
        </w:rPr>
        <w:t>stapro_kod a stapro_txt.</w:t>
      </w:r>
    </w:p>
    <w:p w14:paraId="59930BFE" w14:textId="366A1948" w:rsidR="004C164B" w:rsidRPr="004C164B" w:rsidRDefault="004C164B" w:rsidP="009813DA">
      <w:pPr>
        <w:pStyle w:val="Odstavecseseznamem"/>
        <w:spacing w:after="120" w:line="360" w:lineRule="auto"/>
        <w:ind w:left="360"/>
        <w:jc w:val="both"/>
        <w:rPr>
          <w:b/>
          <w:bCs/>
          <w:color w:val="000000" w:themeColor="text1"/>
        </w:rPr>
      </w:pPr>
      <w:r w:rsidRPr="004C164B">
        <w:rPr>
          <w:b/>
          <w:bCs/>
          <w:color w:val="000000" w:themeColor="text1"/>
        </w:rPr>
        <w:t xml:space="preserve">    </w:t>
      </w:r>
      <w:r>
        <w:rPr>
          <w:b/>
          <w:bCs/>
          <w:color w:val="000000" w:themeColor="text1"/>
        </w:rPr>
        <w:t xml:space="preserve"> </w:t>
      </w:r>
      <w:r w:rsidRPr="004C164B">
        <w:rPr>
          <w:b/>
          <w:bCs/>
          <w:color w:val="000000" w:themeColor="text1"/>
        </w:rPr>
        <w:t xml:space="preserve">Měrná jednotka: </w:t>
      </w:r>
      <w:r w:rsidRPr="004C164B">
        <w:rPr>
          <w:color w:val="000000" w:themeColor="text1"/>
        </w:rPr>
        <w:t>mj_cis, mj_kod, mj_txt.</w:t>
      </w:r>
    </w:p>
    <w:p w14:paraId="794005F5" w14:textId="1F58A42B" w:rsidR="004C164B" w:rsidRPr="004C164B" w:rsidRDefault="004C164B" w:rsidP="009813DA">
      <w:pPr>
        <w:pStyle w:val="Odstavecseseznamem"/>
        <w:spacing w:after="120" w:line="360" w:lineRule="auto"/>
        <w:ind w:left="360"/>
        <w:jc w:val="both"/>
        <w:rPr>
          <w:b/>
          <w:bCs/>
          <w:color w:val="000000" w:themeColor="text1"/>
        </w:rPr>
      </w:pPr>
      <w:r w:rsidRPr="004C164B">
        <w:rPr>
          <w:b/>
          <w:bCs/>
          <w:color w:val="000000" w:themeColor="text1"/>
        </w:rPr>
        <w:t xml:space="preserve">    </w:t>
      </w:r>
      <w:r>
        <w:rPr>
          <w:b/>
          <w:bCs/>
          <w:color w:val="000000" w:themeColor="text1"/>
        </w:rPr>
        <w:t xml:space="preserve"> </w:t>
      </w:r>
      <w:r w:rsidRPr="004C164B">
        <w:rPr>
          <w:b/>
          <w:bCs/>
          <w:color w:val="000000" w:themeColor="text1"/>
        </w:rPr>
        <w:t xml:space="preserve">Ekonomická kategorie: </w:t>
      </w:r>
      <w:r w:rsidRPr="004C164B">
        <w:rPr>
          <w:color w:val="000000" w:themeColor="text1"/>
        </w:rPr>
        <w:t>ekak_cis, ekak_kod.</w:t>
      </w:r>
    </w:p>
    <w:p w14:paraId="4A74329D" w14:textId="269EC443" w:rsidR="004C164B" w:rsidRDefault="004C164B" w:rsidP="009813DA">
      <w:pPr>
        <w:pStyle w:val="Odstavecseseznamem"/>
        <w:spacing w:after="120" w:line="360" w:lineRule="auto"/>
        <w:ind w:left="360"/>
        <w:jc w:val="both"/>
        <w:rPr>
          <w:color w:val="000000" w:themeColor="text1"/>
        </w:rPr>
      </w:pPr>
      <w:r w:rsidRPr="004C164B">
        <w:rPr>
          <w:b/>
          <w:bCs/>
          <w:color w:val="000000" w:themeColor="text1"/>
        </w:rPr>
        <w:t xml:space="preserve">    </w:t>
      </w:r>
      <w:r>
        <w:rPr>
          <w:b/>
          <w:bCs/>
          <w:color w:val="000000" w:themeColor="text1"/>
        </w:rPr>
        <w:t xml:space="preserve"> </w:t>
      </w:r>
      <w:r w:rsidRPr="004C164B">
        <w:rPr>
          <w:b/>
          <w:bCs/>
          <w:color w:val="000000" w:themeColor="text1"/>
        </w:rPr>
        <w:t xml:space="preserve">Pohlaví: </w:t>
      </w:r>
      <w:r w:rsidRPr="004C164B">
        <w:rPr>
          <w:color w:val="000000" w:themeColor="text1"/>
        </w:rPr>
        <w:t>pohlavi_cis, pohlavi_kod, pohlavi_txt.</w:t>
      </w:r>
    </w:p>
    <w:p w14:paraId="2B336E04" w14:textId="77777777" w:rsidR="00100B23" w:rsidRDefault="00100B23" w:rsidP="009813DA">
      <w:pPr>
        <w:pStyle w:val="Odstavecseseznamem"/>
        <w:spacing w:after="120" w:line="360" w:lineRule="auto"/>
        <w:ind w:left="360"/>
        <w:jc w:val="both"/>
        <w:rPr>
          <w:b/>
          <w:bCs/>
          <w:color w:val="000000" w:themeColor="text1"/>
        </w:rPr>
      </w:pPr>
    </w:p>
    <w:p w14:paraId="61FAC70E" w14:textId="49D7FE71" w:rsidR="00100B23" w:rsidRDefault="00100B23" w:rsidP="009813DA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Vztahy:</w:t>
      </w:r>
    </w:p>
    <w:p w14:paraId="51744D87" w14:textId="19ED2611" w:rsidR="00100B23" w:rsidRPr="00100B23" w:rsidRDefault="00100B23" w:rsidP="009813DA">
      <w:pPr>
        <w:pStyle w:val="Odstavecseseznamem"/>
        <w:spacing w:after="120" w:line="360" w:lineRule="auto"/>
        <w:jc w:val="both"/>
        <w:rPr>
          <w:color w:val="000000" w:themeColor="text1"/>
        </w:rPr>
      </w:pPr>
      <w:r w:rsidRPr="00100B23">
        <w:rPr>
          <w:color w:val="000000" w:themeColor="text1"/>
        </w:rPr>
        <w:t xml:space="preserve">Vztahy </w:t>
      </w:r>
      <w:r>
        <w:rPr>
          <w:color w:val="000000" w:themeColor="text1"/>
        </w:rPr>
        <w:t>definujeme</w:t>
      </w:r>
      <w:r w:rsidRPr="00100B23">
        <w:rPr>
          <w:color w:val="000000" w:themeColor="text1"/>
        </w:rPr>
        <w:t xml:space="preserve"> mezi faktovou tabulkou a dimenzionálními tabulkami na základě cizích klíčů. Příkladem může být propojení stapro_kod z faktové tabulky s dimenzí statistické kategorie</w:t>
      </w:r>
    </w:p>
    <w:p w14:paraId="4C557687" w14:textId="6F0A6F59" w:rsidR="00EA6844" w:rsidRDefault="00EA6844" w:rsidP="00EA6844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165644785"/>
      <w:r>
        <w:rPr>
          <w:rFonts w:ascii="Times New Roman" w:hAnsi="Times New Roman" w:cs="Times New Roman"/>
          <w:b/>
          <w:bCs/>
          <w:color w:val="auto"/>
        </w:rPr>
        <w:t>4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Tvorba dimenzí</w:t>
      </w:r>
      <w:bookmarkEnd w:id="14"/>
    </w:p>
    <w:p w14:paraId="1AB2B9FF" w14:textId="77777777" w:rsidR="00EA6844" w:rsidRDefault="00EA6844" w:rsidP="00EA6844"/>
    <w:p w14:paraId="22F61562" w14:textId="5178E13C" w:rsidR="00EA6844" w:rsidRDefault="00EA6844" w:rsidP="009813DA">
      <w:pPr>
        <w:pStyle w:val="Odstavecseseznamem"/>
        <w:numPr>
          <w:ilvl w:val="0"/>
          <w:numId w:val="13"/>
        </w:numPr>
        <w:spacing w:line="360" w:lineRule="auto"/>
        <w:jc w:val="both"/>
      </w:pPr>
      <w:r>
        <w:t>V model exploreru klikněte pravým tlačítkem na Tables a zvolte možnost New Calculated Table</w:t>
      </w:r>
    </w:p>
    <w:p w14:paraId="545497EE" w14:textId="77777777" w:rsidR="00EA6844" w:rsidRDefault="00EA6844" w:rsidP="009813DA">
      <w:pPr>
        <w:spacing w:line="360" w:lineRule="auto"/>
        <w:jc w:val="both"/>
      </w:pPr>
    </w:p>
    <w:p w14:paraId="249A3AD6" w14:textId="02FF7E10" w:rsidR="00EA6844" w:rsidRDefault="00A82E4A" w:rsidP="009813DA">
      <w:pPr>
        <w:spacing w:line="360" w:lineRule="auto"/>
        <w:jc w:val="both"/>
      </w:pPr>
      <w:r>
        <w:lastRenderedPageBreak/>
        <w:t xml:space="preserve">            </w:t>
      </w:r>
      <w:r w:rsidR="00EA6844" w:rsidRPr="00EA6844">
        <w:rPr>
          <w:noProof/>
        </w:rPr>
        <w:drawing>
          <wp:inline distT="0" distB="0" distL="0" distR="0" wp14:anchorId="122C2D23" wp14:editId="245A2FE4">
            <wp:extent cx="3853647" cy="3345180"/>
            <wp:effectExtent l="0" t="0" r="0" b="7620"/>
            <wp:docPr id="129374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44735" name=""/>
                    <pic:cNvPicPr/>
                  </pic:nvPicPr>
                  <pic:blipFill rotWithShape="1">
                    <a:blip r:embed="rId19"/>
                    <a:srcRect l="2317" r="1470"/>
                    <a:stretch/>
                  </pic:blipFill>
                  <pic:spPr bwMode="auto">
                    <a:xfrm>
                      <a:off x="0" y="0"/>
                      <a:ext cx="3875015" cy="336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E1322" w14:textId="77777777" w:rsidR="008F7870" w:rsidRDefault="008F7870" w:rsidP="009813DA">
      <w:pPr>
        <w:spacing w:line="360" w:lineRule="auto"/>
        <w:jc w:val="both"/>
      </w:pPr>
    </w:p>
    <w:p w14:paraId="7AECF8A8" w14:textId="3E2FC6D8" w:rsidR="008F7870" w:rsidRDefault="008F7870" w:rsidP="009813DA">
      <w:pPr>
        <w:pStyle w:val="Odstavecseseznamem"/>
        <w:numPr>
          <w:ilvl w:val="0"/>
          <w:numId w:val="13"/>
        </w:numPr>
        <w:spacing w:line="360" w:lineRule="auto"/>
        <w:jc w:val="both"/>
      </w:pPr>
      <w:r>
        <w:t>Zde je již potřeba pracovat s DAX jazykem. Doporučuji také dodržovat určitou konvenci k pojmenování dimenzí. Je takovým zvykem dávat předponu Dim.</w:t>
      </w:r>
    </w:p>
    <w:p w14:paraId="03D6F2C1" w14:textId="77777777" w:rsidR="008F7870" w:rsidRDefault="008F7870" w:rsidP="009813DA">
      <w:pPr>
        <w:pStyle w:val="Odstavecseseznamem"/>
        <w:spacing w:line="360" w:lineRule="auto"/>
        <w:jc w:val="both"/>
      </w:pPr>
    </w:p>
    <w:p w14:paraId="692D78D2" w14:textId="694D2EC9" w:rsidR="008F7870" w:rsidRPr="00EA6844" w:rsidRDefault="00A82E4A" w:rsidP="009813DA">
      <w:pPr>
        <w:spacing w:line="360" w:lineRule="auto"/>
        <w:jc w:val="both"/>
      </w:pPr>
      <w:r>
        <w:t xml:space="preserve">            </w:t>
      </w:r>
      <w:r w:rsidR="008F7870" w:rsidRPr="008F7870">
        <w:rPr>
          <w:noProof/>
        </w:rPr>
        <w:drawing>
          <wp:inline distT="0" distB="0" distL="0" distR="0" wp14:anchorId="774F3A48" wp14:editId="506F0381">
            <wp:extent cx="4762500" cy="2585462"/>
            <wp:effectExtent l="0" t="0" r="0" b="5715"/>
            <wp:docPr id="21123684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8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5356" cy="25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2C3D" w14:textId="77777777" w:rsidR="00ED422A" w:rsidRDefault="00ED422A" w:rsidP="009813DA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247803F3" w14:textId="77777777" w:rsidR="00ED422A" w:rsidRDefault="00ED422A" w:rsidP="00ED422A"/>
    <w:p w14:paraId="41EB68D3" w14:textId="77777777" w:rsidR="00ED422A" w:rsidRDefault="00ED422A" w:rsidP="00ED422A"/>
    <w:p w14:paraId="3B2C8281" w14:textId="77777777" w:rsidR="00ED422A" w:rsidRDefault="00ED422A" w:rsidP="00ED422A"/>
    <w:p w14:paraId="0C1FD87F" w14:textId="77777777" w:rsidR="00ED422A" w:rsidRDefault="00ED422A" w:rsidP="00ED422A"/>
    <w:p w14:paraId="5DC5BE99" w14:textId="77777777" w:rsidR="00ED422A" w:rsidRDefault="00ED422A" w:rsidP="00ED422A"/>
    <w:p w14:paraId="28FD1994" w14:textId="77777777" w:rsidR="00ED422A" w:rsidRPr="00ED422A" w:rsidRDefault="00ED422A" w:rsidP="00ED422A"/>
    <w:p w14:paraId="448FD344" w14:textId="5D04BF6A" w:rsidR="00CA4CA7" w:rsidRDefault="008F7870" w:rsidP="009813DA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16564478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4.4 </w:t>
      </w:r>
      <w:r w:rsidR="00FF109A">
        <w:rPr>
          <w:rFonts w:ascii="Times New Roman" w:hAnsi="Times New Roman" w:cs="Times New Roman"/>
          <w:b/>
          <w:bCs/>
          <w:color w:val="auto"/>
        </w:rPr>
        <w:t>Vztahy</w:t>
      </w:r>
      <w:bookmarkEnd w:id="15"/>
    </w:p>
    <w:p w14:paraId="24D112A9" w14:textId="77777777" w:rsidR="008F7870" w:rsidRDefault="008F7870" w:rsidP="009813DA">
      <w:pPr>
        <w:spacing w:line="360" w:lineRule="auto"/>
        <w:jc w:val="both"/>
      </w:pPr>
    </w:p>
    <w:p w14:paraId="4F4D75EC" w14:textId="5285DCB7" w:rsidR="008F7870" w:rsidRDefault="0082363C" w:rsidP="009813DA">
      <w:pPr>
        <w:pStyle w:val="Odstavecseseznamem"/>
        <w:numPr>
          <w:ilvl w:val="0"/>
          <w:numId w:val="14"/>
        </w:numPr>
        <w:spacing w:line="360" w:lineRule="auto"/>
        <w:jc w:val="both"/>
      </w:pPr>
      <w:r>
        <w:t xml:space="preserve">Jakmile budeme mít vytvořené všechny základní dimenze, tak mezi nimi vytvoříme     vztahy. </w:t>
      </w:r>
      <w:r w:rsidR="00DC63CB">
        <w:t>Klikněte pravým tlačítkem na projekt a zvolte diagram view.</w:t>
      </w:r>
    </w:p>
    <w:p w14:paraId="343FD580" w14:textId="77777777" w:rsidR="00DC63CB" w:rsidRDefault="00DC63CB" w:rsidP="009813DA">
      <w:pPr>
        <w:spacing w:line="360" w:lineRule="auto"/>
        <w:jc w:val="both"/>
      </w:pPr>
    </w:p>
    <w:p w14:paraId="1FF8A55B" w14:textId="11C6B4F1" w:rsidR="00DC63CB" w:rsidRDefault="00DC63CB" w:rsidP="009813DA">
      <w:pPr>
        <w:spacing w:line="360" w:lineRule="auto"/>
        <w:jc w:val="both"/>
      </w:pPr>
      <w:r w:rsidRPr="00DC63CB">
        <w:rPr>
          <w:noProof/>
        </w:rPr>
        <w:drawing>
          <wp:inline distT="0" distB="0" distL="0" distR="0" wp14:anchorId="6F72CFB7" wp14:editId="17D14FF1">
            <wp:extent cx="5760720" cy="815340"/>
            <wp:effectExtent l="0" t="0" r="0" b="3810"/>
            <wp:docPr id="8198045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04521" name=""/>
                    <pic:cNvPicPr/>
                  </pic:nvPicPr>
                  <pic:blipFill rotWithShape="1">
                    <a:blip r:embed="rId21"/>
                    <a:srcRect b="67771"/>
                    <a:stretch/>
                  </pic:blipFill>
                  <pic:spPr bwMode="auto">
                    <a:xfrm>
                      <a:off x="0" y="0"/>
                      <a:ext cx="576072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D43C" w14:textId="77777777" w:rsidR="00DC63CB" w:rsidRDefault="00DC63CB" w:rsidP="009813DA">
      <w:pPr>
        <w:spacing w:line="360" w:lineRule="auto"/>
        <w:jc w:val="both"/>
      </w:pPr>
    </w:p>
    <w:p w14:paraId="07B6DDD6" w14:textId="4328F5DD" w:rsidR="00D700C3" w:rsidRDefault="00DC63CB" w:rsidP="009813DA">
      <w:pPr>
        <w:pStyle w:val="Odstavecseseznamem"/>
        <w:numPr>
          <w:ilvl w:val="0"/>
          <w:numId w:val="14"/>
        </w:numPr>
        <w:spacing w:line="360" w:lineRule="auto"/>
        <w:jc w:val="both"/>
      </w:pPr>
      <w:r w:rsidRPr="00DC63CB">
        <w:t>Táhněte a pusťte klíčové sloupce z každé dimenz</w:t>
      </w:r>
      <w:r>
        <w:t>e</w:t>
      </w:r>
      <w:r w:rsidRPr="00DC63CB">
        <w:t xml:space="preserve"> na odpovídající sloupce v</w:t>
      </w:r>
      <w:r w:rsidR="00C46111">
        <w:t>e</w:t>
      </w:r>
      <w:r w:rsidR="00D700C3">
        <w:t> </w:t>
      </w:r>
      <w:r w:rsidRPr="00DC63CB">
        <w:t>FactTabl</w:t>
      </w:r>
      <w:r w:rsidR="00D700C3">
        <w:t>e. Dataset, který používáte by měl být již ideálně vyčištěn před importem. Pokud ale z jakéhokoliv důvodu toto nebylo uděláno, tak můžete pomocí M query upravit přímo ve Visual Studio</w:t>
      </w:r>
    </w:p>
    <w:p w14:paraId="783940D8" w14:textId="77777777" w:rsidR="00D700C3" w:rsidRDefault="00D700C3" w:rsidP="009813DA">
      <w:pPr>
        <w:spacing w:line="360" w:lineRule="auto"/>
        <w:ind w:left="360"/>
        <w:jc w:val="both"/>
      </w:pPr>
    </w:p>
    <w:p w14:paraId="75135D31" w14:textId="7613D9EF" w:rsidR="00CA4CA7" w:rsidRDefault="00D700C3" w:rsidP="009813DA">
      <w:pPr>
        <w:spacing w:line="360" w:lineRule="auto"/>
        <w:ind w:left="360"/>
        <w:jc w:val="both"/>
      </w:pPr>
      <w:r w:rsidRPr="00D700C3">
        <w:rPr>
          <w:noProof/>
        </w:rPr>
        <w:drawing>
          <wp:inline distT="0" distB="0" distL="0" distR="0" wp14:anchorId="1B2650BD" wp14:editId="0FF43C29">
            <wp:extent cx="5463540" cy="3807977"/>
            <wp:effectExtent l="0" t="0" r="3810" b="2540"/>
            <wp:docPr id="1699784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8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8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0AF" w14:textId="77777777" w:rsidR="009813DA" w:rsidRDefault="009813DA" w:rsidP="009813DA">
      <w:pPr>
        <w:spacing w:line="360" w:lineRule="auto"/>
        <w:ind w:left="360"/>
        <w:jc w:val="both"/>
      </w:pPr>
    </w:p>
    <w:p w14:paraId="71EEE49F" w14:textId="77777777" w:rsidR="009813DA" w:rsidRDefault="009813DA" w:rsidP="009813DA">
      <w:pPr>
        <w:spacing w:line="360" w:lineRule="auto"/>
        <w:ind w:left="360"/>
        <w:jc w:val="both"/>
      </w:pPr>
    </w:p>
    <w:p w14:paraId="5D48265F" w14:textId="77777777" w:rsidR="009813DA" w:rsidRDefault="009813DA" w:rsidP="009813DA">
      <w:pPr>
        <w:spacing w:line="360" w:lineRule="auto"/>
        <w:ind w:left="360"/>
        <w:jc w:val="both"/>
      </w:pPr>
    </w:p>
    <w:p w14:paraId="55FD15F3" w14:textId="77777777" w:rsidR="009813DA" w:rsidRPr="00D74BEB" w:rsidRDefault="009813DA" w:rsidP="009813DA">
      <w:pPr>
        <w:spacing w:line="360" w:lineRule="auto"/>
        <w:ind w:left="360"/>
        <w:jc w:val="both"/>
      </w:pPr>
    </w:p>
    <w:p w14:paraId="57C6F085" w14:textId="322BB262" w:rsidR="00D74BEB" w:rsidRDefault="00D74BEB" w:rsidP="009813DA">
      <w:pPr>
        <w:pStyle w:val="Odstavecseseznamem"/>
        <w:numPr>
          <w:ilvl w:val="0"/>
          <w:numId w:val="14"/>
        </w:numPr>
        <w:spacing w:line="360" w:lineRule="auto"/>
        <w:jc w:val="both"/>
      </w:pPr>
      <w:r>
        <w:lastRenderedPageBreak/>
        <w:t>Hotový model:</w:t>
      </w:r>
    </w:p>
    <w:p w14:paraId="008C3F7C" w14:textId="77777777" w:rsidR="00D74BEB" w:rsidRDefault="00D74BEB" w:rsidP="00D74BEB">
      <w:pPr>
        <w:ind w:left="360"/>
      </w:pPr>
    </w:p>
    <w:p w14:paraId="11A8B1C0" w14:textId="406F152D" w:rsidR="00CA4CA7" w:rsidRDefault="00D74BEB" w:rsidP="009813DA">
      <w:pPr>
        <w:ind w:left="360"/>
        <w:jc w:val="both"/>
      </w:pPr>
      <w:r w:rsidRPr="00D74BEB">
        <w:rPr>
          <w:noProof/>
        </w:rPr>
        <w:drawing>
          <wp:inline distT="0" distB="0" distL="0" distR="0" wp14:anchorId="36732CE8" wp14:editId="2E559E90">
            <wp:extent cx="5760720" cy="3772535"/>
            <wp:effectExtent l="0" t="0" r="0" b="0"/>
            <wp:docPr id="65211359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13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AFE0" w14:textId="77777777" w:rsidR="00522EDE" w:rsidRDefault="00522EDE" w:rsidP="009813DA"/>
    <w:p w14:paraId="40DAAD15" w14:textId="62DACC5C" w:rsidR="00522EDE" w:rsidRDefault="00522EDE" w:rsidP="00522EDE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165644787"/>
      <w:r>
        <w:rPr>
          <w:rFonts w:ascii="Times New Roman" w:hAnsi="Times New Roman" w:cs="Times New Roman"/>
          <w:b/>
          <w:bCs/>
          <w:color w:val="auto"/>
        </w:rPr>
        <w:t>4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5</w:t>
      </w:r>
      <w:r w:rsidRPr="008111A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Deploy</w:t>
      </w:r>
      <w:bookmarkEnd w:id="16"/>
    </w:p>
    <w:p w14:paraId="5EAA5B24" w14:textId="77777777" w:rsidR="00522EDE" w:rsidRDefault="00522EDE" w:rsidP="009813DA">
      <w:pPr>
        <w:spacing w:line="360" w:lineRule="auto"/>
        <w:jc w:val="both"/>
      </w:pPr>
    </w:p>
    <w:p w14:paraId="256AB13C" w14:textId="008978A6" w:rsidR="00522EDE" w:rsidRDefault="00E53720" w:rsidP="009813DA">
      <w:pPr>
        <w:pStyle w:val="Odstavecseseznamem"/>
        <w:numPr>
          <w:ilvl w:val="0"/>
          <w:numId w:val="15"/>
        </w:numPr>
        <w:spacing w:line="360" w:lineRule="auto"/>
        <w:jc w:val="both"/>
      </w:pPr>
      <w:r>
        <w:t>Jakmile máme model hotový, tak ho můžeme nahrát na server. Ve Visual Studio dáme spustit:</w:t>
      </w:r>
    </w:p>
    <w:p w14:paraId="139F5BA2" w14:textId="77777777" w:rsidR="00E53720" w:rsidRDefault="00E53720" w:rsidP="009813DA">
      <w:pPr>
        <w:pStyle w:val="Odstavecseseznamem"/>
        <w:spacing w:line="360" w:lineRule="auto"/>
        <w:jc w:val="both"/>
      </w:pPr>
    </w:p>
    <w:p w14:paraId="7690A6C5" w14:textId="7229A72A" w:rsidR="00E53720" w:rsidRDefault="00E53720" w:rsidP="009813DA">
      <w:pPr>
        <w:spacing w:line="360" w:lineRule="auto"/>
        <w:ind w:left="360"/>
        <w:jc w:val="both"/>
      </w:pPr>
      <w:r w:rsidRPr="00E53720">
        <w:rPr>
          <w:noProof/>
        </w:rPr>
        <w:drawing>
          <wp:inline distT="0" distB="0" distL="0" distR="0" wp14:anchorId="42FEF8DC" wp14:editId="58CC3B0B">
            <wp:extent cx="5760720" cy="715010"/>
            <wp:effectExtent l="0" t="0" r="0" b="8890"/>
            <wp:docPr id="10275643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64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0D14" w14:textId="265AC5C2" w:rsidR="00E53720" w:rsidRDefault="00E53720" w:rsidP="009813DA">
      <w:pPr>
        <w:pStyle w:val="Odstavecseseznamem"/>
        <w:spacing w:line="360" w:lineRule="auto"/>
        <w:jc w:val="both"/>
      </w:pPr>
    </w:p>
    <w:p w14:paraId="54DEE5E4" w14:textId="77777777" w:rsidR="00530D2D" w:rsidRDefault="00530D2D" w:rsidP="009813DA">
      <w:pPr>
        <w:pStyle w:val="Odstavecseseznamem"/>
        <w:spacing w:line="360" w:lineRule="auto"/>
        <w:jc w:val="both"/>
      </w:pPr>
    </w:p>
    <w:p w14:paraId="06C2864F" w14:textId="77777777" w:rsidR="00530D2D" w:rsidRDefault="00530D2D" w:rsidP="009813DA">
      <w:pPr>
        <w:pStyle w:val="Odstavecseseznamem"/>
        <w:spacing w:line="360" w:lineRule="auto"/>
        <w:jc w:val="both"/>
      </w:pPr>
    </w:p>
    <w:p w14:paraId="7D56A5B0" w14:textId="77777777" w:rsidR="00530D2D" w:rsidRDefault="00530D2D" w:rsidP="00E53720">
      <w:pPr>
        <w:pStyle w:val="Odstavecseseznamem"/>
      </w:pPr>
    </w:p>
    <w:p w14:paraId="4CC92034" w14:textId="77777777" w:rsidR="00530D2D" w:rsidRPr="00522EDE" w:rsidRDefault="00530D2D" w:rsidP="00E53720">
      <w:pPr>
        <w:pStyle w:val="Odstavecseseznamem"/>
      </w:pPr>
    </w:p>
    <w:p w14:paraId="5276FC81" w14:textId="6BF6005A" w:rsidR="00522EDE" w:rsidRDefault="00522EDE" w:rsidP="00D74BEB">
      <w:pPr>
        <w:ind w:left="360"/>
      </w:pPr>
    </w:p>
    <w:p w14:paraId="29792F42" w14:textId="77777777" w:rsidR="00530D2D" w:rsidRDefault="00530D2D" w:rsidP="00D74BEB">
      <w:pPr>
        <w:ind w:left="360"/>
      </w:pPr>
    </w:p>
    <w:p w14:paraId="6B081716" w14:textId="77777777" w:rsidR="00530D2D" w:rsidRDefault="00530D2D" w:rsidP="00D74BEB">
      <w:pPr>
        <w:ind w:left="360"/>
      </w:pPr>
    </w:p>
    <w:p w14:paraId="05F9225C" w14:textId="77777777" w:rsidR="00530D2D" w:rsidRPr="00D74BEB" w:rsidRDefault="00530D2D" w:rsidP="00D74BEB">
      <w:pPr>
        <w:ind w:left="360"/>
      </w:pPr>
    </w:p>
    <w:p w14:paraId="1A674ECA" w14:textId="27B4A92B" w:rsidR="00CA4CA7" w:rsidRDefault="00E53720" w:rsidP="00A82E4A">
      <w:pPr>
        <w:pStyle w:val="Nadpis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165644788"/>
      <w:r>
        <w:rPr>
          <w:rFonts w:ascii="Times New Roman" w:hAnsi="Times New Roman" w:cs="Times New Roman"/>
          <w:b/>
          <w:bCs/>
          <w:color w:val="auto"/>
        </w:rPr>
        <w:lastRenderedPageBreak/>
        <w:t>5</w:t>
      </w:r>
      <w:r w:rsidRPr="008111A3">
        <w:rPr>
          <w:rFonts w:ascii="Times New Roman" w:hAnsi="Times New Roman" w:cs="Times New Roman"/>
          <w:b/>
          <w:b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</w:rPr>
        <w:t>Použití modelu v Power BI</w:t>
      </w:r>
      <w:bookmarkEnd w:id="17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C68DE4E" w14:textId="3B7B5B73" w:rsidR="00CA4CA7" w:rsidRDefault="00530D2D" w:rsidP="00473459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165644789"/>
      <w:r>
        <w:rPr>
          <w:rFonts w:ascii="Times New Roman" w:hAnsi="Times New Roman" w:cs="Times New Roman"/>
          <w:b/>
          <w:bCs/>
          <w:color w:val="auto"/>
        </w:rPr>
        <w:t>5.1 Import</w:t>
      </w:r>
      <w:bookmarkEnd w:id="18"/>
    </w:p>
    <w:p w14:paraId="61A687CC" w14:textId="10E9CC76" w:rsidR="00530D2D" w:rsidRDefault="00530D2D" w:rsidP="00A82E4A">
      <w:pPr>
        <w:spacing w:line="360" w:lineRule="auto"/>
        <w:jc w:val="both"/>
      </w:pPr>
    </w:p>
    <w:p w14:paraId="0FFC3AB6" w14:textId="073F615C" w:rsidR="00530D2D" w:rsidRDefault="00DE6865" w:rsidP="00A82E4A">
      <w:pPr>
        <w:pStyle w:val="Odstavecseseznamem"/>
        <w:numPr>
          <w:ilvl w:val="0"/>
          <w:numId w:val="16"/>
        </w:numPr>
        <w:spacing w:line="360" w:lineRule="auto"/>
        <w:jc w:val="both"/>
      </w:pPr>
      <w:r>
        <w:t>V Power BI zvolíme možnost Získat data -&gt; Analysis services:</w:t>
      </w:r>
    </w:p>
    <w:p w14:paraId="3D207805" w14:textId="77777777" w:rsidR="00DE6865" w:rsidRDefault="00DE6865" w:rsidP="00A82E4A">
      <w:pPr>
        <w:spacing w:line="360" w:lineRule="auto"/>
        <w:jc w:val="both"/>
      </w:pPr>
    </w:p>
    <w:p w14:paraId="61CD285F" w14:textId="27610EAD" w:rsidR="00DE6865" w:rsidRPr="00530D2D" w:rsidRDefault="00A82E4A" w:rsidP="00A82E4A">
      <w:pPr>
        <w:spacing w:line="360" w:lineRule="auto"/>
        <w:jc w:val="both"/>
      </w:pPr>
      <w:r>
        <w:t xml:space="preserve">            </w:t>
      </w:r>
      <w:r w:rsidR="00DE6865" w:rsidRPr="00DE6865">
        <w:rPr>
          <w:noProof/>
        </w:rPr>
        <w:drawing>
          <wp:inline distT="0" distB="0" distL="0" distR="0" wp14:anchorId="269A3F64" wp14:editId="0E808369">
            <wp:extent cx="4042876" cy="3390900"/>
            <wp:effectExtent l="0" t="0" r="0" b="0"/>
            <wp:docPr id="3866833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3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891" cy="34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6570" w14:textId="77777777" w:rsidR="00530D2D" w:rsidRDefault="00530D2D" w:rsidP="00A82E4A">
      <w:pPr>
        <w:spacing w:line="360" w:lineRule="auto"/>
        <w:jc w:val="both"/>
      </w:pPr>
    </w:p>
    <w:p w14:paraId="2CEEBEC5" w14:textId="7E5EF71C" w:rsidR="00DE6865" w:rsidRDefault="00DE6865" w:rsidP="00A82E4A">
      <w:pPr>
        <w:pStyle w:val="Odstavecseseznamem"/>
        <w:numPr>
          <w:ilvl w:val="0"/>
          <w:numId w:val="16"/>
        </w:numPr>
        <w:spacing w:line="360" w:lineRule="auto"/>
        <w:jc w:val="both"/>
      </w:pPr>
      <w:r>
        <w:t>Zvolíme si náš server a zaškrtneme live connection.</w:t>
      </w:r>
    </w:p>
    <w:p w14:paraId="425A800A" w14:textId="3AFE0D99" w:rsidR="00DE6865" w:rsidRDefault="00DE6865" w:rsidP="00A82E4A">
      <w:pPr>
        <w:pStyle w:val="Odstavecseseznamem"/>
        <w:numPr>
          <w:ilvl w:val="0"/>
          <w:numId w:val="16"/>
        </w:numPr>
        <w:spacing w:line="360" w:lineRule="auto"/>
        <w:jc w:val="both"/>
      </w:pPr>
      <w:r>
        <w:t>Na pravé straně se zobrazí naše dimenze.</w:t>
      </w:r>
    </w:p>
    <w:p w14:paraId="48B370FB" w14:textId="77777777" w:rsidR="00DE6865" w:rsidRDefault="00DE6865" w:rsidP="00A82E4A">
      <w:pPr>
        <w:spacing w:line="360" w:lineRule="auto"/>
        <w:jc w:val="both"/>
      </w:pPr>
    </w:p>
    <w:p w14:paraId="18B4B006" w14:textId="64EFABE3" w:rsidR="00DE6865" w:rsidRPr="00530D2D" w:rsidRDefault="00DE6865" w:rsidP="00A82E4A">
      <w:pPr>
        <w:pStyle w:val="Odstavecseseznamem"/>
        <w:spacing w:line="360" w:lineRule="auto"/>
        <w:jc w:val="both"/>
      </w:pPr>
      <w:r w:rsidRPr="00DE6865">
        <w:rPr>
          <w:noProof/>
        </w:rPr>
        <w:drawing>
          <wp:inline distT="0" distB="0" distL="0" distR="0" wp14:anchorId="59A2180D" wp14:editId="1A16637C">
            <wp:extent cx="1866083" cy="2583180"/>
            <wp:effectExtent l="0" t="0" r="1270" b="7620"/>
            <wp:docPr id="11876634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63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7827" cy="2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C7EC" w14:textId="5723A8F7" w:rsidR="00CA4CA7" w:rsidRDefault="004B11FB" w:rsidP="00A82E4A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1656447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5.2 </w:t>
      </w:r>
      <w:r w:rsidR="00A70262">
        <w:rPr>
          <w:rFonts w:ascii="Times New Roman" w:hAnsi="Times New Roman" w:cs="Times New Roman"/>
          <w:b/>
          <w:bCs/>
          <w:color w:val="auto"/>
        </w:rPr>
        <w:t>Vizualizace</w:t>
      </w:r>
      <w:bookmarkEnd w:id="19"/>
    </w:p>
    <w:p w14:paraId="6BDD50D4" w14:textId="77777777" w:rsidR="004B11FB" w:rsidRDefault="004B11FB" w:rsidP="00A82E4A">
      <w:pPr>
        <w:spacing w:line="360" w:lineRule="auto"/>
        <w:jc w:val="both"/>
      </w:pPr>
    </w:p>
    <w:p w14:paraId="6034A783" w14:textId="3F0A2487" w:rsidR="004B11FB" w:rsidRDefault="00A70262" w:rsidP="00A82E4A">
      <w:pPr>
        <w:pStyle w:val="Odstavecseseznamem"/>
        <w:numPr>
          <w:ilvl w:val="0"/>
          <w:numId w:val="17"/>
        </w:numPr>
        <w:spacing w:line="360" w:lineRule="auto"/>
        <w:jc w:val="both"/>
      </w:pPr>
      <w:r>
        <w:t xml:space="preserve">Vybereme si vhodný visual a vložíme na plochu reportu: </w:t>
      </w:r>
    </w:p>
    <w:p w14:paraId="766A654D" w14:textId="77777777" w:rsidR="00A70262" w:rsidRDefault="00A70262" w:rsidP="00A82E4A">
      <w:pPr>
        <w:spacing w:line="360" w:lineRule="auto"/>
        <w:ind w:left="360"/>
        <w:jc w:val="both"/>
      </w:pPr>
    </w:p>
    <w:p w14:paraId="57384EF0" w14:textId="06AA4690" w:rsidR="00A70262" w:rsidRDefault="00A82E4A" w:rsidP="00A82E4A">
      <w:pPr>
        <w:spacing w:line="360" w:lineRule="auto"/>
        <w:ind w:left="360"/>
        <w:jc w:val="both"/>
      </w:pPr>
      <w:r>
        <w:t xml:space="preserve">      </w:t>
      </w:r>
      <w:r w:rsidR="00A70262" w:rsidRPr="00A70262">
        <w:rPr>
          <w:noProof/>
        </w:rPr>
        <w:drawing>
          <wp:inline distT="0" distB="0" distL="0" distR="0" wp14:anchorId="541C6AD8" wp14:editId="6998B0E1">
            <wp:extent cx="1823690" cy="3451109"/>
            <wp:effectExtent l="0" t="0" r="5715" b="0"/>
            <wp:docPr id="5976699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69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4087" cy="3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262" w:rsidRPr="00A70262">
        <w:rPr>
          <w:noProof/>
        </w:rPr>
        <w:drawing>
          <wp:inline distT="0" distB="0" distL="0" distR="0" wp14:anchorId="56674AB9" wp14:editId="3D7BA6D2">
            <wp:extent cx="1931599" cy="3448685"/>
            <wp:effectExtent l="0" t="0" r="0" b="0"/>
            <wp:docPr id="17404473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7332" name=""/>
                    <pic:cNvPicPr/>
                  </pic:nvPicPr>
                  <pic:blipFill rotWithShape="1">
                    <a:blip r:embed="rId28"/>
                    <a:srcRect t="1737"/>
                    <a:stretch/>
                  </pic:blipFill>
                  <pic:spPr bwMode="auto">
                    <a:xfrm>
                      <a:off x="0" y="0"/>
                      <a:ext cx="1942846" cy="346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B141C" w14:textId="77777777" w:rsidR="00A70262" w:rsidRDefault="00A70262" w:rsidP="00A82E4A">
      <w:pPr>
        <w:spacing w:line="360" w:lineRule="auto"/>
        <w:ind w:left="360"/>
        <w:jc w:val="both"/>
      </w:pPr>
    </w:p>
    <w:p w14:paraId="42B9C8C0" w14:textId="50AED89F" w:rsidR="00A70262" w:rsidRDefault="00A70262" w:rsidP="00A82E4A">
      <w:pPr>
        <w:pStyle w:val="Odstavecseseznamem"/>
        <w:numPr>
          <w:ilvl w:val="0"/>
          <w:numId w:val="17"/>
        </w:numPr>
        <w:spacing w:line="360" w:lineRule="auto"/>
        <w:jc w:val="both"/>
      </w:pPr>
      <w:r>
        <w:t>Zaškrtneme, jaké data chceme vizualizovat a Power BI data ihned vykreslí:</w:t>
      </w:r>
    </w:p>
    <w:p w14:paraId="2D5A0499" w14:textId="77777777" w:rsidR="00A70262" w:rsidRDefault="00A70262" w:rsidP="00A82E4A">
      <w:pPr>
        <w:spacing w:line="360" w:lineRule="auto"/>
        <w:ind w:left="360"/>
        <w:jc w:val="both"/>
      </w:pPr>
    </w:p>
    <w:p w14:paraId="1A6919B6" w14:textId="59AAB7AA" w:rsidR="00A70262" w:rsidRPr="004B11FB" w:rsidRDefault="00A82E4A" w:rsidP="00A82E4A">
      <w:pPr>
        <w:spacing w:line="360" w:lineRule="auto"/>
        <w:ind w:left="360"/>
        <w:jc w:val="both"/>
      </w:pPr>
      <w:r>
        <w:t xml:space="preserve">      </w:t>
      </w:r>
      <w:r w:rsidR="00A70262" w:rsidRPr="00A70262">
        <w:rPr>
          <w:noProof/>
        </w:rPr>
        <w:drawing>
          <wp:inline distT="0" distB="0" distL="0" distR="0" wp14:anchorId="09541E17" wp14:editId="548A9DC0">
            <wp:extent cx="5277212" cy="2834640"/>
            <wp:effectExtent l="0" t="0" r="0" b="3810"/>
            <wp:docPr id="2901394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9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4818" cy="28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23BD" w14:textId="72ADBB63" w:rsidR="00CA4CA7" w:rsidRDefault="00CA4CA7" w:rsidP="00A82E4A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42F6114" w14:textId="77777777" w:rsidR="008E6308" w:rsidRDefault="008E6308" w:rsidP="00A82E4A">
      <w:pPr>
        <w:spacing w:line="360" w:lineRule="auto"/>
        <w:jc w:val="both"/>
      </w:pPr>
    </w:p>
    <w:p w14:paraId="6853D566" w14:textId="69C3AEEF" w:rsidR="00A70262" w:rsidRDefault="00A70262" w:rsidP="00A82E4A">
      <w:pPr>
        <w:pStyle w:val="Odstavecseseznamem"/>
        <w:numPr>
          <w:ilvl w:val="0"/>
          <w:numId w:val="17"/>
        </w:numPr>
        <w:spacing w:line="360" w:lineRule="auto"/>
        <w:jc w:val="both"/>
      </w:pPr>
      <w:r>
        <w:lastRenderedPageBreak/>
        <w:t>Nyní lze velmi rychle udělat první návrh reportu např:</w:t>
      </w:r>
    </w:p>
    <w:p w14:paraId="6C024234" w14:textId="77777777" w:rsidR="00795DFC" w:rsidRPr="00A70262" w:rsidRDefault="00795DFC" w:rsidP="00A82E4A">
      <w:pPr>
        <w:pStyle w:val="Odstavecseseznamem"/>
        <w:spacing w:line="360" w:lineRule="auto"/>
        <w:jc w:val="both"/>
      </w:pPr>
    </w:p>
    <w:p w14:paraId="28D43190" w14:textId="1E2EFBC9" w:rsidR="00CA4CA7" w:rsidRDefault="00A82E4A" w:rsidP="00A82E4A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165642951"/>
      <w:r>
        <w:rPr>
          <w:rFonts w:ascii="Times New Roman" w:hAnsi="Times New Roman" w:cs="Times New Roman"/>
          <w:b/>
          <w:bCs/>
          <w:color w:val="auto"/>
        </w:rPr>
        <w:t xml:space="preserve">           </w:t>
      </w:r>
      <w:bookmarkStart w:id="21" w:name="_Toc165644100"/>
      <w:bookmarkStart w:id="22" w:name="_Toc165644154"/>
      <w:bookmarkStart w:id="23" w:name="_Toc165644791"/>
      <w:r w:rsidR="00A70262" w:rsidRPr="00A70262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5119C4AA" wp14:editId="4B0BB1F4">
            <wp:extent cx="5141342" cy="2895406"/>
            <wp:effectExtent l="0" t="0" r="2540" b="635"/>
            <wp:docPr id="81367412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74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8933" cy="290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bookmarkEnd w:id="21"/>
      <w:bookmarkEnd w:id="22"/>
      <w:bookmarkEnd w:id="23"/>
    </w:p>
    <w:p w14:paraId="54DEC4CF" w14:textId="77777777" w:rsidR="00CA4CA7" w:rsidRDefault="00CA4CA7" w:rsidP="00A82E4A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7BDE38E0" w14:textId="77777777" w:rsidR="00A82E4A" w:rsidRDefault="00A82E4A" w:rsidP="00A82E4A"/>
    <w:p w14:paraId="7BB677E8" w14:textId="77777777" w:rsidR="00A82E4A" w:rsidRDefault="00A82E4A" w:rsidP="00A82E4A"/>
    <w:p w14:paraId="224BC383" w14:textId="77777777" w:rsidR="00A82E4A" w:rsidRDefault="00A82E4A" w:rsidP="00A82E4A"/>
    <w:p w14:paraId="6C1FC810" w14:textId="77777777" w:rsidR="00A82E4A" w:rsidRDefault="00A82E4A" w:rsidP="00A82E4A"/>
    <w:p w14:paraId="035871DB" w14:textId="77777777" w:rsidR="00A82E4A" w:rsidRDefault="00A82E4A" w:rsidP="00A82E4A"/>
    <w:p w14:paraId="0EA86908" w14:textId="77777777" w:rsidR="00A82E4A" w:rsidRDefault="00A82E4A" w:rsidP="00A82E4A"/>
    <w:p w14:paraId="61407261" w14:textId="77777777" w:rsidR="00A82E4A" w:rsidRDefault="00A82E4A" w:rsidP="00A82E4A"/>
    <w:p w14:paraId="18736B91" w14:textId="77777777" w:rsidR="00A82E4A" w:rsidRDefault="00A82E4A" w:rsidP="00A82E4A"/>
    <w:p w14:paraId="7019D523" w14:textId="77777777" w:rsidR="00A82E4A" w:rsidRDefault="00A82E4A" w:rsidP="00A82E4A"/>
    <w:p w14:paraId="4F132F5A" w14:textId="77777777" w:rsidR="00A82E4A" w:rsidRDefault="00A82E4A" w:rsidP="00A82E4A"/>
    <w:p w14:paraId="4D99CCA0" w14:textId="77777777" w:rsidR="00A82E4A" w:rsidRDefault="00A82E4A" w:rsidP="00A82E4A"/>
    <w:p w14:paraId="12DAA413" w14:textId="77777777" w:rsidR="00A82E4A" w:rsidRDefault="00A82E4A" w:rsidP="00A82E4A"/>
    <w:p w14:paraId="02824F3C" w14:textId="77777777" w:rsidR="00A82E4A" w:rsidRDefault="00A82E4A" w:rsidP="00A82E4A"/>
    <w:p w14:paraId="031F42D2" w14:textId="77777777" w:rsidR="00A82E4A" w:rsidRDefault="00A82E4A" w:rsidP="00A82E4A"/>
    <w:p w14:paraId="1F958EB8" w14:textId="77777777" w:rsidR="00A82E4A" w:rsidRDefault="00A82E4A" w:rsidP="00A82E4A"/>
    <w:p w14:paraId="4F6FB5BD" w14:textId="77777777" w:rsidR="00A82E4A" w:rsidRDefault="00A82E4A" w:rsidP="00A82E4A"/>
    <w:p w14:paraId="5BF3D11B" w14:textId="77777777" w:rsidR="00A82E4A" w:rsidRDefault="00A82E4A" w:rsidP="00A82E4A"/>
    <w:p w14:paraId="6DF158BF" w14:textId="77777777" w:rsidR="00A82E4A" w:rsidRDefault="00A82E4A" w:rsidP="00A82E4A"/>
    <w:p w14:paraId="106C47A3" w14:textId="77777777" w:rsidR="00A82E4A" w:rsidRDefault="00A82E4A" w:rsidP="00A82E4A"/>
    <w:p w14:paraId="2D1A7710" w14:textId="77777777" w:rsidR="00A82E4A" w:rsidRDefault="00A82E4A" w:rsidP="00A82E4A"/>
    <w:p w14:paraId="0296DF58" w14:textId="77777777" w:rsidR="00A82E4A" w:rsidRDefault="00A82E4A" w:rsidP="00A82E4A"/>
    <w:p w14:paraId="4A0D0F6A" w14:textId="77777777" w:rsidR="00A82E4A" w:rsidRDefault="00A82E4A" w:rsidP="00A82E4A"/>
    <w:p w14:paraId="633AC1B8" w14:textId="77777777" w:rsidR="00A82E4A" w:rsidRDefault="00A82E4A" w:rsidP="00A82E4A"/>
    <w:p w14:paraId="785D8583" w14:textId="77777777" w:rsidR="00A82E4A" w:rsidRDefault="00A82E4A" w:rsidP="00A82E4A"/>
    <w:p w14:paraId="110A9359" w14:textId="77777777" w:rsidR="00A82E4A" w:rsidRPr="00A82E4A" w:rsidRDefault="00A82E4A" w:rsidP="00A82E4A"/>
    <w:p w14:paraId="42F32BCA" w14:textId="6EFEFF70" w:rsidR="00CA4CA7" w:rsidRDefault="006C5CBB" w:rsidP="00A82E4A">
      <w:pPr>
        <w:pStyle w:val="Nadpis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165644792"/>
      <w:r>
        <w:rPr>
          <w:rFonts w:ascii="Times New Roman" w:hAnsi="Times New Roman" w:cs="Times New Roman"/>
          <w:b/>
          <w:bCs/>
          <w:color w:val="auto"/>
        </w:rPr>
        <w:lastRenderedPageBreak/>
        <w:t>6</w:t>
      </w:r>
      <w:r w:rsidRPr="004D1DE4">
        <w:rPr>
          <w:rFonts w:ascii="Times New Roman" w:hAnsi="Times New Roman" w:cs="Times New Roman"/>
          <w:b/>
          <w:b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</w:rPr>
        <w:t>Závěr</w:t>
      </w:r>
      <w:bookmarkEnd w:id="24"/>
    </w:p>
    <w:p w14:paraId="6CBE83EB" w14:textId="77777777" w:rsidR="006C5CBB" w:rsidRDefault="006C5CBB" w:rsidP="00A82E4A">
      <w:pPr>
        <w:spacing w:line="360" w:lineRule="auto"/>
        <w:jc w:val="both"/>
      </w:pPr>
      <w:r>
        <w:t>OLAP SSAS, ať už tabular nebo dimensional, představují vynikající volbu pro reporting managementu. Standardní manažer často nemá pokročilé znalosti SQL či databázových technologií, což v případě OLAP kostky nevadí. Všechny vztahy a přípravu dat totiž zajistí interní nebo externí specialisté, a manažer si pak může jednoduše navolit data, která chce zobrazovat.</w:t>
      </w:r>
    </w:p>
    <w:p w14:paraId="63D7CF78" w14:textId="77777777" w:rsidR="006C5CBB" w:rsidRDefault="006C5CBB" w:rsidP="00A82E4A">
      <w:pPr>
        <w:spacing w:line="360" w:lineRule="auto"/>
        <w:jc w:val="both"/>
      </w:pPr>
    </w:p>
    <w:p w14:paraId="693F2D98" w14:textId="77777777" w:rsidR="006C5CBB" w:rsidRDefault="006C5CBB" w:rsidP="00A82E4A">
      <w:pPr>
        <w:spacing w:line="360" w:lineRule="auto"/>
        <w:jc w:val="both"/>
      </w:pPr>
      <w:r>
        <w:t>Pracujeme také s jednotnou formou „pravdy“. Jakékoliv nesrovnalosti v datech jsou řešeny úpravami v originálním modelu, což je v tomto kontextu jednoduché a snadno detekovatelné. Přímý přístup k databázi by naopak umožnil každému zdatnému uživateli vytvořit vlastní interpretaci dat, což by vedlo k vytvoření nepřehledného ekosystému reportingu. Navíc tento systém šetří prostředky produkční databáze tím, že je odstíněn.</w:t>
      </w:r>
    </w:p>
    <w:p w14:paraId="37C51BDA" w14:textId="77777777" w:rsidR="006C5CBB" w:rsidRDefault="006C5CBB" w:rsidP="00A82E4A">
      <w:pPr>
        <w:spacing w:line="360" w:lineRule="auto"/>
        <w:jc w:val="both"/>
      </w:pPr>
    </w:p>
    <w:p w14:paraId="2B544DBC" w14:textId="1FCA48CC" w:rsidR="006C5CBB" w:rsidRDefault="006C5CBB" w:rsidP="00A82E4A">
      <w:pPr>
        <w:spacing w:line="360" w:lineRule="auto"/>
        <w:jc w:val="both"/>
      </w:pPr>
      <w:r>
        <w:t>V určených časových intervalech jsou pomocí datových pump načítány potřebné informace pro zpracování.</w:t>
      </w:r>
    </w:p>
    <w:p w14:paraId="4304C46D" w14:textId="77777777" w:rsidR="006C5CBB" w:rsidRDefault="006C5CBB" w:rsidP="00A82E4A">
      <w:pPr>
        <w:spacing w:line="360" w:lineRule="auto"/>
        <w:jc w:val="both"/>
      </w:pPr>
    </w:p>
    <w:p w14:paraId="6669485D" w14:textId="77777777" w:rsidR="006C5CBB" w:rsidRDefault="006C5CBB" w:rsidP="00A82E4A">
      <w:pPr>
        <w:spacing w:line="360" w:lineRule="auto"/>
        <w:jc w:val="both"/>
      </w:pPr>
    </w:p>
    <w:p w14:paraId="4961CEF8" w14:textId="77777777" w:rsidR="006C5CBB" w:rsidRDefault="006C5CBB" w:rsidP="006C5CBB"/>
    <w:p w14:paraId="6CB182E0" w14:textId="77777777" w:rsidR="006C5CBB" w:rsidRDefault="006C5CBB" w:rsidP="006C5CBB"/>
    <w:p w14:paraId="43B6A380" w14:textId="77777777" w:rsidR="006C5CBB" w:rsidRDefault="006C5CBB" w:rsidP="006C5CBB"/>
    <w:p w14:paraId="540E8543" w14:textId="77777777" w:rsidR="006C5CBB" w:rsidRDefault="006C5CBB" w:rsidP="006C5CBB"/>
    <w:p w14:paraId="499D855A" w14:textId="77777777" w:rsidR="006C5CBB" w:rsidRDefault="006C5CBB" w:rsidP="006C5CBB"/>
    <w:p w14:paraId="2CF95F9A" w14:textId="77777777" w:rsidR="006C5CBB" w:rsidRPr="006C5CBB" w:rsidRDefault="006C5CBB" w:rsidP="006C5CBB"/>
    <w:sectPr w:rsidR="006C5CBB" w:rsidRPr="006C5CBB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01CC2" w14:textId="77777777" w:rsidR="00D76EC0" w:rsidRDefault="00D76EC0" w:rsidP="002603A7">
      <w:r>
        <w:separator/>
      </w:r>
    </w:p>
  </w:endnote>
  <w:endnote w:type="continuationSeparator" w:id="0">
    <w:p w14:paraId="768D2C77" w14:textId="77777777" w:rsidR="00D76EC0" w:rsidRDefault="00D76EC0" w:rsidP="00260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4590304"/>
      <w:docPartObj>
        <w:docPartGallery w:val="Page Numbers (Bottom of Page)"/>
        <w:docPartUnique/>
      </w:docPartObj>
    </w:sdtPr>
    <w:sdtContent>
      <w:p w14:paraId="269BCFA4" w14:textId="77777777" w:rsidR="002303DA" w:rsidRDefault="002303D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42799FAB" w14:textId="77777777" w:rsidR="002303DA" w:rsidRDefault="002303D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7B602" w14:textId="77777777" w:rsidR="00D76EC0" w:rsidRDefault="00D76EC0" w:rsidP="002603A7">
      <w:r>
        <w:separator/>
      </w:r>
    </w:p>
  </w:footnote>
  <w:footnote w:type="continuationSeparator" w:id="0">
    <w:p w14:paraId="65D93C18" w14:textId="77777777" w:rsidR="00D76EC0" w:rsidRDefault="00D76EC0" w:rsidP="00260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55323"/>
    <w:multiLevelType w:val="hybridMultilevel"/>
    <w:tmpl w:val="AD203E8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E59"/>
    <w:multiLevelType w:val="hybridMultilevel"/>
    <w:tmpl w:val="FCC6BC8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83245"/>
    <w:multiLevelType w:val="hybridMultilevel"/>
    <w:tmpl w:val="FCC6BC8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81398"/>
    <w:multiLevelType w:val="hybridMultilevel"/>
    <w:tmpl w:val="ED04763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52693"/>
    <w:multiLevelType w:val="hybridMultilevel"/>
    <w:tmpl w:val="BAB68C4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50E68"/>
    <w:multiLevelType w:val="hybridMultilevel"/>
    <w:tmpl w:val="2508033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33C01"/>
    <w:multiLevelType w:val="hybridMultilevel"/>
    <w:tmpl w:val="A3BE5C9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306D0"/>
    <w:multiLevelType w:val="hybridMultilevel"/>
    <w:tmpl w:val="CBCAB3A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744FF"/>
    <w:multiLevelType w:val="hybridMultilevel"/>
    <w:tmpl w:val="09C08116"/>
    <w:lvl w:ilvl="0" w:tplc="5C6E5D7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7B3ADB"/>
    <w:multiLevelType w:val="hybridMultilevel"/>
    <w:tmpl w:val="1B1C846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43DCE"/>
    <w:multiLevelType w:val="hybridMultilevel"/>
    <w:tmpl w:val="9B36CE8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FF26981"/>
    <w:multiLevelType w:val="hybridMultilevel"/>
    <w:tmpl w:val="3D2063B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2B6922"/>
    <w:multiLevelType w:val="hybridMultilevel"/>
    <w:tmpl w:val="E052518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03E65"/>
    <w:multiLevelType w:val="hybridMultilevel"/>
    <w:tmpl w:val="D818B480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BD23C2"/>
    <w:multiLevelType w:val="hybridMultilevel"/>
    <w:tmpl w:val="E982B50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7D771529"/>
    <w:multiLevelType w:val="hybridMultilevel"/>
    <w:tmpl w:val="C7046026"/>
    <w:lvl w:ilvl="0" w:tplc="A56EF37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164810"/>
    <w:multiLevelType w:val="hybridMultilevel"/>
    <w:tmpl w:val="E7B6E8CE"/>
    <w:lvl w:ilvl="0" w:tplc="FAD8DC8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161109">
    <w:abstractNumId w:val="13"/>
  </w:num>
  <w:num w:numId="2" w16cid:durableId="1898078817">
    <w:abstractNumId w:val="5"/>
  </w:num>
  <w:num w:numId="3" w16cid:durableId="613755341">
    <w:abstractNumId w:val="10"/>
  </w:num>
  <w:num w:numId="4" w16cid:durableId="706216549">
    <w:abstractNumId w:val="14"/>
  </w:num>
  <w:num w:numId="5" w16cid:durableId="334770712">
    <w:abstractNumId w:val="16"/>
  </w:num>
  <w:num w:numId="6" w16cid:durableId="439885313">
    <w:abstractNumId w:val="15"/>
  </w:num>
  <w:num w:numId="7" w16cid:durableId="2112777537">
    <w:abstractNumId w:val="8"/>
  </w:num>
  <w:num w:numId="8" w16cid:durableId="2108427684">
    <w:abstractNumId w:val="12"/>
  </w:num>
  <w:num w:numId="9" w16cid:durableId="2133590775">
    <w:abstractNumId w:val="2"/>
  </w:num>
  <w:num w:numId="10" w16cid:durableId="458693232">
    <w:abstractNumId w:val="7"/>
  </w:num>
  <w:num w:numId="11" w16cid:durableId="252251678">
    <w:abstractNumId w:val="1"/>
  </w:num>
  <w:num w:numId="12" w16cid:durableId="1701006230">
    <w:abstractNumId w:val="9"/>
  </w:num>
  <w:num w:numId="13" w16cid:durableId="1889953607">
    <w:abstractNumId w:val="6"/>
  </w:num>
  <w:num w:numId="14" w16cid:durableId="1607274479">
    <w:abstractNumId w:val="3"/>
  </w:num>
  <w:num w:numId="15" w16cid:durableId="1819609780">
    <w:abstractNumId w:val="4"/>
  </w:num>
  <w:num w:numId="16" w16cid:durableId="1961764466">
    <w:abstractNumId w:val="11"/>
  </w:num>
  <w:num w:numId="17" w16cid:durableId="2111268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3A7"/>
    <w:rsid w:val="00014672"/>
    <w:rsid w:val="00067E08"/>
    <w:rsid w:val="00100B23"/>
    <w:rsid w:val="00103543"/>
    <w:rsid w:val="00127825"/>
    <w:rsid w:val="00143551"/>
    <w:rsid w:val="00177E6D"/>
    <w:rsid w:val="001B1E90"/>
    <w:rsid w:val="001C07AC"/>
    <w:rsid w:val="001D72F9"/>
    <w:rsid w:val="002303DA"/>
    <w:rsid w:val="00247A5D"/>
    <w:rsid w:val="002603A7"/>
    <w:rsid w:val="002B2603"/>
    <w:rsid w:val="002D324B"/>
    <w:rsid w:val="003071BD"/>
    <w:rsid w:val="0032513D"/>
    <w:rsid w:val="003746D1"/>
    <w:rsid w:val="003B205E"/>
    <w:rsid w:val="003D2B40"/>
    <w:rsid w:val="00405FD8"/>
    <w:rsid w:val="00443E9A"/>
    <w:rsid w:val="00473459"/>
    <w:rsid w:val="0049392F"/>
    <w:rsid w:val="004A2C47"/>
    <w:rsid w:val="004B11FB"/>
    <w:rsid w:val="004C164B"/>
    <w:rsid w:val="004D1DE4"/>
    <w:rsid w:val="00511E3E"/>
    <w:rsid w:val="00522EDE"/>
    <w:rsid w:val="00524582"/>
    <w:rsid w:val="00530D2D"/>
    <w:rsid w:val="00545D4B"/>
    <w:rsid w:val="005B0C25"/>
    <w:rsid w:val="006279C1"/>
    <w:rsid w:val="00672FD5"/>
    <w:rsid w:val="006A1725"/>
    <w:rsid w:val="006C5CBB"/>
    <w:rsid w:val="006E77E6"/>
    <w:rsid w:val="007450C9"/>
    <w:rsid w:val="00761C6D"/>
    <w:rsid w:val="00795DFC"/>
    <w:rsid w:val="007A7D86"/>
    <w:rsid w:val="008111A3"/>
    <w:rsid w:val="0082363C"/>
    <w:rsid w:val="00870245"/>
    <w:rsid w:val="00890E1B"/>
    <w:rsid w:val="008A2F0F"/>
    <w:rsid w:val="008E6308"/>
    <w:rsid w:val="008F7870"/>
    <w:rsid w:val="00913977"/>
    <w:rsid w:val="00950B5E"/>
    <w:rsid w:val="009813DA"/>
    <w:rsid w:val="009C0459"/>
    <w:rsid w:val="009D67CD"/>
    <w:rsid w:val="00A00B70"/>
    <w:rsid w:val="00A208F5"/>
    <w:rsid w:val="00A6761D"/>
    <w:rsid w:val="00A70262"/>
    <w:rsid w:val="00A82E4A"/>
    <w:rsid w:val="00AD6D4B"/>
    <w:rsid w:val="00B70D9F"/>
    <w:rsid w:val="00B80FF3"/>
    <w:rsid w:val="00BF7D45"/>
    <w:rsid w:val="00C248CB"/>
    <w:rsid w:val="00C271E8"/>
    <w:rsid w:val="00C46111"/>
    <w:rsid w:val="00CA4CA7"/>
    <w:rsid w:val="00CA6367"/>
    <w:rsid w:val="00CD14D7"/>
    <w:rsid w:val="00CE2DF3"/>
    <w:rsid w:val="00CF1FB9"/>
    <w:rsid w:val="00CF6A4A"/>
    <w:rsid w:val="00D63AE3"/>
    <w:rsid w:val="00D700C3"/>
    <w:rsid w:val="00D74BEB"/>
    <w:rsid w:val="00D76EC0"/>
    <w:rsid w:val="00D91DE8"/>
    <w:rsid w:val="00D94A9A"/>
    <w:rsid w:val="00DA1C2C"/>
    <w:rsid w:val="00DC2B40"/>
    <w:rsid w:val="00DC63CB"/>
    <w:rsid w:val="00DE4BE3"/>
    <w:rsid w:val="00DE60A1"/>
    <w:rsid w:val="00DE6865"/>
    <w:rsid w:val="00E53720"/>
    <w:rsid w:val="00E6581D"/>
    <w:rsid w:val="00E77A67"/>
    <w:rsid w:val="00E97BF1"/>
    <w:rsid w:val="00EA6844"/>
    <w:rsid w:val="00ED422A"/>
    <w:rsid w:val="00EE2E06"/>
    <w:rsid w:val="00F06218"/>
    <w:rsid w:val="00F1749A"/>
    <w:rsid w:val="00F26E67"/>
    <w:rsid w:val="00F923F3"/>
    <w:rsid w:val="00FD7DEF"/>
    <w:rsid w:val="00FE3DF8"/>
    <w:rsid w:val="00FF1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E95D"/>
  <w15:chartTrackingRefBased/>
  <w15:docId w15:val="{E7054C51-9D70-4FCF-AED6-200DF3F18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603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E77A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77A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77A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603A7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ZhlavChar">
    <w:name w:val="Záhlaví Char"/>
    <w:basedOn w:val="Standardnpsmoodstavce"/>
    <w:link w:val="Zhlav"/>
    <w:uiPriority w:val="99"/>
    <w:rsid w:val="002603A7"/>
  </w:style>
  <w:style w:type="paragraph" w:styleId="Zpat">
    <w:name w:val="footer"/>
    <w:basedOn w:val="Normln"/>
    <w:link w:val="ZpatChar"/>
    <w:uiPriority w:val="99"/>
    <w:unhideWhenUsed/>
    <w:rsid w:val="002603A7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2603A7"/>
  </w:style>
  <w:style w:type="paragraph" w:styleId="Normlnweb">
    <w:name w:val="Normal (Web)"/>
    <w:basedOn w:val="Normln"/>
    <w:uiPriority w:val="99"/>
    <w:unhideWhenUsed/>
    <w:rsid w:val="002603A7"/>
    <w:pPr>
      <w:spacing w:before="100" w:beforeAutospacing="1" w:after="100" w:afterAutospacing="1"/>
    </w:pPr>
  </w:style>
  <w:style w:type="character" w:customStyle="1" w:styleId="Nadpis1Char">
    <w:name w:val="Nadpis 1 Char"/>
    <w:basedOn w:val="Standardnpsmoodstavce"/>
    <w:link w:val="Nadpis1"/>
    <w:uiPriority w:val="9"/>
    <w:rsid w:val="00E77A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E77A67"/>
    <w:pPr>
      <w:spacing w:line="259" w:lineRule="auto"/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A82E4A"/>
    <w:pPr>
      <w:tabs>
        <w:tab w:val="right" w:leader="dot" w:pos="9062"/>
      </w:tabs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77A67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E77A67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E77A67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E77A6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77A6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7A67"/>
    <w:pPr>
      <w:ind w:left="720"/>
      <w:contextualSpacing/>
    </w:pPr>
  </w:style>
  <w:style w:type="paragraph" w:styleId="Bibliografie">
    <w:name w:val="Bibliography"/>
    <w:basedOn w:val="Normln"/>
    <w:next w:val="Normln"/>
    <w:uiPriority w:val="37"/>
    <w:unhideWhenUsed/>
    <w:rsid w:val="00E77A67"/>
  </w:style>
  <w:style w:type="character" w:styleId="Nevyeenzmnka">
    <w:name w:val="Unresolved Mention"/>
    <w:basedOn w:val="Standardnpsmoodstavce"/>
    <w:uiPriority w:val="99"/>
    <w:semiHidden/>
    <w:unhideWhenUsed/>
    <w:rsid w:val="00F1749A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761C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3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Sch06</b:Tag>
    <b:SourceType>Book</b:SourceType>
    <b:Guid>{BA81D4FC-9345-4A25-9E93-C4228F1AF0D8}</b:Guid>
    <b:Author>
      <b:Author>
        <b:NameList>
          <b:Person>
            <b:Last>Schneiderová</b:Last>
            <b:First>D.</b:First>
          </b:Person>
        </b:NameList>
      </b:Author>
    </b:Author>
    <b:Title>Kojení - nejčastější problémy a jejich řešení</b:Title>
    <b:Year>2006</b:Year>
    <b:City>Praha</b:City>
    <b:Publisher>Grada Publishing, a.s.</b:Publisher>
    <b:StandardNumber>ISBN 80-247-1308-X</b:StandardNumber>
    <b:RefOrder>1</b:RefOrder>
  </b:Source>
  <b:Source>
    <b:Tag>Klí98</b:Tag>
    <b:SourceType>Book</b:SourceType>
    <b:Guid>{C09F77D3-E46D-4AD9-BC18-635F9A940E0A}</b:Guid>
    <b:Author>
      <b:Author>
        <b:NameList>
          <b:Person>
            <b:Last>Klímová</b:Last>
            <b:First>A.</b:First>
            <b:Middle>a kol.</b:Middle>
          </b:Person>
        </b:NameList>
      </b:Author>
    </b:Author>
    <b:Title>Kojení - dar pro život</b:Title>
    <b:Year>1998</b:Year>
    <b:City>Praha</b:City>
    <b:Publisher>Grada Publishing, a.s.</b:Publisher>
    <b:StandardNumber>ISBN 80-7169-490-8</b:StandardNumber>
    <b:Pages>23,24</b:Pages>
    <b:RefOrder>2</b:RefOrder>
  </b:Source>
  <b:Source>
    <b:Tag>Vol96</b:Tag>
    <b:SourceType>Book</b:SourceType>
    <b:Guid>{D50FD67B-D904-4C09-BA1B-BAAF45C4FF39}</b:Guid>
    <b:Author>
      <b:Author>
        <b:NameList>
          <b:Person>
            <b:Last>Volf</b:Last>
            <b:First>V.,</b:First>
            <b:Middle>Volfová, H.</b:Middle>
          </b:Person>
        </b:NameList>
      </b:Author>
    </b:Author>
    <b:Title>Pediatrie</b:Title>
    <b:Year>1996</b:Year>
    <b:City>Praha</b:City>
    <b:Publisher>nakladatelství Informatorium</b:Publisher>
    <b:StandardNumber>ISBN 80-85427-87-7</b:StandardNumber>
    <b:RefOrder>3</b:RefOrder>
  </b:Source>
  <b:Source>
    <b:Tag>Zam06</b:Tag>
    <b:SourceType>Book</b:SourceType>
    <b:Guid>{9FDD446C-5338-4A39-839B-238546602988}</b:Guid>
    <b:Author>
      <b:Author>
        <b:NameList>
          <b:Person>
            <b:Last>Zamarská</b:Last>
            <b:First>J.</b:First>
          </b:Person>
        </b:NameList>
      </b:Author>
    </b:Author>
    <b:Title>Kojení - praktické rady pro kojící maminky</b:Title>
    <b:Year>2006</b:Year>
    <b:City>Brno</b:City>
    <b:Publisher>Computer Press</b:Publisher>
    <b:StandardNumber>ISBN 80-251-0772-8</b:StandardNumber>
    <b:RefOrder>4</b:RefOrder>
  </b:Source>
  <b:Source>
    <b:Tag>Svě06</b:Tag>
    <b:SourceType>JournalArticle</b:SourceType>
    <b:Guid>{D80685F7-CA9F-4E92-AC3C-C7CA7EC8F5DF}</b:Guid>
    <b:Title>Světový týden kojení, 25 let ochrany kojení</b:Title>
    <b:Year>2006</b:Year>
    <b:City>Praha</b:City>
    <b:Publisher>In Mamita</b:Publisher>
    <b:StandardNumber>ISSN 1214-1690</b:StandardNumber>
    <b:Author>
      <b:Author>
        <b:NameList>
          <b:Person>
            <b:Last>autorů</b:Last>
            <b:First>kol.</b:First>
          </b:Person>
        </b:NameList>
      </b:Author>
    </b:Author>
    <b:RefOrder>6</b:RefOrder>
  </b:Source>
  <b:Source>
    <b:Tag>Hro07</b:Tag>
    <b:SourceType>Book</b:SourceType>
    <b:Guid>{2A43A5B3-83E3-4460-8DD3-0044C13EEC30}</b:Guid>
    <b:Author>
      <b:Author>
        <b:NameList>
          <b:Person>
            <b:Last>Hronek</b:Last>
            <b:First>M.</b:First>
          </b:Person>
        </b:NameList>
      </b:Author>
    </b:Author>
    <b:Title>Výživa ženy v obdobích těhotenství a kojení</b:Title>
    <b:Year>2007</b:Year>
    <b:City>Praha</b:City>
    <b:Publisher>Maxdorf</b:Publisher>
    <b:StandardNumber>ISBN 80-7345-013-5</b:StandardNumber>
    <b:RefOrder>7</b:RefOrder>
  </b:Source>
  <b:Source>
    <b:Tag>Sch05</b:Tag>
    <b:SourceType>Book</b:SourceType>
    <b:Guid>{0BC90310-BADF-4031-B791-7F87C62E5152}</b:Guid>
    <b:Author>
      <b:Author>
        <b:NameList>
          <b:Person>
            <b:Last>Schneiderová</b:Last>
            <b:First>D.</b:First>
          </b:Person>
        </b:NameList>
      </b:Author>
    </b:Author>
    <b:Title>Podpora kojení a stav výživy kojenců v České republice na konci 90. let</b:Title>
    <b:City>Praha</b:City>
    <b:Year>2005</b:Year>
    <b:Publisher>Karolinum</b:Publisher>
    <b:StandardNumber>ISBN 80-246-0920-7</b:StandardNumber>
    <b:RefOrder>8</b:RefOrder>
  </b:Source>
  <b:Source>
    <b:Tag>Pau00</b:Tag>
    <b:SourceType>Book</b:SourceType>
    <b:Guid>{DA760318-5C0D-42B0-BF6A-CDD58AB69607}</b:Guid>
    <b:Author>
      <b:Author>
        <b:NameList>
          <b:Person>
            <b:Last>Paulová</b:Last>
            <b:First>M.</b:First>
          </b:Person>
        </b:NameList>
      </b:Author>
    </b:Author>
    <b:Title>Kojení</b:Title>
    <b:Year>2000</b:Year>
    <b:City>Praha</b:City>
    <b:Publisher>nakladatelství Vašut</b:Publisher>
    <b:StandardNumber>ISBN 80-7236-194-5</b:StandardNumber>
    <b:RefOrder>9</b:RefOrder>
  </b:Source>
  <b:Source>
    <b:Tag>Wei06</b:Tag>
    <b:SourceType>Book</b:SourceType>
    <b:Guid>{7DA87B37-1FCF-4D59-9D5E-FD97BED6ADDF}</b:Guid>
    <b:Author>
      <b:Author>
        <b:NameList>
          <b:Person>
            <b:Last>Weigert</b:Last>
            <b:First>V.</b:First>
          </b:Person>
        </b:NameList>
      </b:Author>
    </b:Author>
    <b:Title>Všechno o kojení</b:Title>
    <b:Year>2006</b:Year>
    <b:City>Praha</b:City>
    <b:Publisher>Portál</b:Publisher>
    <b:StandardNumber>ISBN 97-880-7367-0719</b:StandardNumber>
    <b:RefOrder>10</b:RefOrder>
  </b:Source>
  <b:Source>
    <b:Tag>Lak</b:Tag>
    <b:SourceType>Misc</b:SourceType>
    <b:Guid>{0F239A1E-1FF9-4849-A4B4-9C2F50FEF9F7}</b:Guid>
    <b:Title>Kojení</b:Title>
    <b:Author>
      <b:Author>
        <b:NameList>
          <b:Person>
            <b:Last>liga</b:Last>
            <b:First>Laktační</b:First>
          </b:Person>
        </b:NameList>
      </b:Author>
    </b:Author>
    <b:Comments>informační brožura</b:Comments>
    <b:RefOrder>5</b:RefOrder>
  </b:Source>
</b:Sources>
</file>

<file path=customXml/itemProps1.xml><?xml version="1.0" encoding="utf-8"?>
<ds:datastoreItem xmlns:ds="http://schemas.openxmlformats.org/officeDocument/2006/customXml" ds:itemID="{5CEA5FCF-293B-4882-B728-F59F24723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18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Nápravníková Eva</dc:creator>
  <cp:keywords/>
  <dc:description/>
  <cp:lastModifiedBy>Ladislav Tahal</cp:lastModifiedBy>
  <cp:revision>7</cp:revision>
  <dcterms:created xsi:type="dcterms:W3CDTF">2024-05-03T13:36:00Z</dcterms:created>
  <dcterms:modified xsi:type="dcterms:W3CDTF">2024-05-10T19:35:00Z</dcterms:modified>
</cp:coreProperties>
</file>