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25AA0" w14:textId="34A697D5" w:rsidR="006B1F10" w:rsidRPr="00B23EC0" w:rsidRDefault="006B1F10" w:rsidP="008A3CBA">
      <w:pPr>
        <w:jc w:val="center"/>
        <w:rPr>
          <w:rFonts w:ascii="Times New Roman" w:hAnsi="Times New Roman"/>
          <w:b/>
          <w:bCs/>
          <w:sz w:val="28"/>
          <w:szCs w:val="28"/>
        </w:rPr>
      </w:pPr>
      <w:r w:rsidRPr="00B23EC0">
        <w:rPr>
          <w:rFonts w:ascii="Times New Roman" w:hAnsi="Times New Roman"/>
          <w:b/>
          <w:bCs/>
          <w:sz w:val="28"/>
          <w:szCs w:val="28"/>
        </w:rPr>
        <w:t>Study protocol</w:t>
      </w:r>
    </w:p>
    <w:p w14:paraId="6944560A" w14:textId="58FC958E" w:rsidR="008A3CBA" w:rsidRPr="00B23EC0" w:rsidRDefault="00C1084B" w:rsidP="008A3CBA">
      <w:pPr>
        <w:jc w:val="center"/>
        <w:rPr>
          <w:rFonts w:ascii="Times New Roman" w:hAnsi="Times New Roman"/>
          <w:b/>
          <w:i/>
          <w:sz w:val="28"/>
          <w:szCs w:val="28"/>
        </w:rPr>
      </w:pPr>
      <w:r w:rsidRPr="00B23EC0">
        <w:rPr>
          <w:rFonts w:ascii="Times New Roman" w:hAnsi="Times New Roman"/>
          <w:b/>
          <w:i/>
          <w:sz w:val="28"/>
          <w:szCs w:val="28"/>
        </w:rPr>
        <w:t>Evaluation</w:t>
      </w:r>
      <w:r w:rsidR="008A3CBA" w:rsidRPr="00B23EC0">
        <w:rPr>
          <w:rFonts w:ascii="Times New Roman" w:hAnsi="Times New Roman"/>
          <w:b/>
          <w:i/>
          <w:sz w:val="28"/>
          <w:szCs w:val="28"/>
        </w:rPr>
        <w:t xml:space="preserve"> of the Welch Allyn® Connex® Spot Monitor in measuring respiratory rate in the emergency department: </w:t>
      </w:r>
      <w:r w:rsidR="00B11BF9" w:rsidRPr="00B23EC0">
        <w:rPr>
          <w:rFonts w:ascii="Times New Roman" w:hAnsi="Times New Roman"/>
          <w:b/>
          <w:i/>
          <w:sz w:val="28"/>
          <w:szCs w:val="28"/>
        </w:rPr>
        <w:t xml:space="preserve">an </w:t>
      </w:r>
      <w:r w:rsidR="008A3CBA" w:rsidRPr="00B23EC0">
        <w:rPr>
          <w:rFonts w:ascii="Times New Roman" w:hAnsi="Times New Roman"/>
          <w:b/>
          <w:i/>
          <w:sz w:val="28"/>
          <w:szCs w:val="28"/>
        </w:rPr>
        <w:t>observational study protocol</w:t>
      </w:r>
    </w:p>
    <w:p w14:paraId="6FC44BEE" w14:textId="77777777" w:rsidR="00AA6282" w:rsidRPr="00AA6282" w:rsidRDefault="00AA6282">
      <w:pPr>
        <w:rPr>
          <w:rFonts w:ascii="Times New Roman" w:hAnsi="Times New Roman"/>
        </w:rPr>
      </w:pPr>
    </w:p>
    <w:p w14:paraId="64BD6897" w14:textId="77777777" w:rsidR="00311CB9" w:rsidRDefault="00641A66" w:rsidP="00311CB9">
      <w:pPr>
        <w:jc w:val="both"/>
        <w:rPr>
          <w:rFonts w:ascii="Times New Roman" w:hAnsi="Times New Roman"/>
          <w:b/>
          <w:bCs/>
          <w:sz w:val="24"/>
          <w:szCs w:val="24"/>
        </w:rPr>
      </w:pPr>
      <w:r>
        <w:rPr>
          <w:rFonts w:ascii="Times New Roman" w:hAnsi="Times New Roman"/>
          <w:b/>
          <w:bCs/>
          <w:sz w:val="24"/>
          <w:szCs w:val="24"/>
        </w:rPr>
        <w:t>Location of the study</w:t>
      </w:r>
    </w:p>
    <w:p w14:paraId="08DC96B5" w14:textId="47F38836" w:rsidR="00641A66" w:rsidRPr="007079CC" w:rsidRDefault="006B1F10" w:rsidP="00311CB9">
      <w:pPr>
        <w:jc w:val="both"/>
        <w:rPr>
          <w:rFonts w:ascii="Times New Roman" w:hAnsi="Times New Roman"/>
          <w:b/>
          <w:bCs/>
        </w:rPr>
      </w:pPr>
      <w:r w:rsidRPr="007079CC">
        <w:rPr>
          <w:rFonts w:ascii="Times New Roman" w:hAnsi="Times New Roman"/>
        </w:rPr>
        <w:t>Department of Emergency Medicine, Semmelweis University, 1082 Budapest, Üllői út 78/A.</w:t>
      </w:r>
    </w:p>
    <w:p w14:paraId="250FC7DE" w14:textId="5125693A" w:rsidR="003C2B2C" w:rsidRPr="003C2B2C" w:rsidRDefault="002170A9" w:rsidP="00C1084B">
      <w:pPr>
        <w:jc w:val="both"/>
        <w:rPr>
          <w:rFonts w:ascii="Times New Roman" w:hAnsi="Times New Roman"/>
          <w:b/>
          <w:bCs/>
          <w:sz w:val="24"/>
          <w:szCs w:val="24"/>
        </w:rPr>
      </w:pPr>
      <w:r>
        <w:rPr>
          <w:rFonts w:ascii="Times New Roman" w:hAnsi="Times New Roman"/>
          <w:b/>
          <w:bCs/>
          <w:sz w:val="24"/>
          <w:szCs w:val="24"/>
        </w:rPr>
        <w:t>Objective</w:t>
      </w:r>
      <w:r w:rsidR="003C2B2C" w:rsidRPr="003C2B2C">
        <w:rPr>
          <w:rFonts w:ascii="Times New Roman" w:hAnsi="Times New Roman"/>
          <w:b/>
          <w:bCs/>
          <w:sz w:val="24"/>
          <w:szCs w:val="24"/>
        </w:rPr>
        <w:t xml:space="preserve"> of the study</w:t>
      </w:r>
    </w:p>
    <w:p w14:paraId="72F13BA7" w14:textId="451F42E9" w:rsidR="002170A9" w:rsidRPr="007079CC" w:rsidRDefault="004B6A06" w:rsidP="00C1084B">
      <w:pPr>
        <w:jc w:val="both"/>
        <w:rPr>
          <w:rFonts w:ascii="Times New Roman" w:hAnsi="Times New Roman"/>
        </w:rPr>
      </w:pPr>
      <w:r w:rsidRPr="2E225755">
        <w:rPr>
          <w:rFonts w:ascii="Times New Roman" w:hAnsi="Times New Roman"/>
        </w:rPr>
        <w:t>The study aims</w:t>
      </w:r>
      <w:r w:rsidR="008014D9" w:rsidRPr="2E225755">
        <w:rPr>
          <w:rFonts w:ascii="Times New Roman" w:hAnsi="Times New Roman"/>
        </w:rPr>
        <w:t xml:space="preserve"> to evaluate the level of agreement between respiratory rate (RR) measurements obtained using an automated </w:t>
      </w:r>
      <w:r w:rsidR="4A495637" w:rsidRPr="2E225755">
        <w:rPr>
          <w:rFonts w:ascii="Times New Roman" w:hAnsi="Times New Roman"/>
        </w:rPr>
        <w:t>RR</w:t>
      </w:r>
      <w:r w:rsidR="008014D9" w:rsidRPr="2E225755">
        <w:rPr>
          <w:rFonts w:ascii="Times New Roman" w:hAnsi="Times New Roman"/>
        </w:rPr>
        <w:t xml:space="preserve"> monitor and those obtained through manual counting.</w:t>
      </w:r>
      <w:r w:rsidR="00CF6578" w:rsidRPr="2E225755">
        <w:rPr>
          <w:rFonts w:ascii="Times New Roman" w:hAnsi="Times New Roman"/>
        </w:rPr>
        <w:t xml:space="preserve"> </w:t>
      </w:r>
      <w:r w:rsidR="00793B44" w:rsidRPr="2E225755">
        <w:rPr>
          <w:rFonts w:ascii="Times New Roman" w:hAnsi="Times New Roman"/>
        </w:rPr>
        <w:t>Moreover, the study aims to determine whether the evaluated automated RR monitor can be reliably used as an alternative to manual counting.</w:t>
      </w:r>
    </w:p>
    <w:p w14:paraId="045FED99" w14:textId="50AE0BF4" w:rsidR="00C1084B" w:rsidRPr="00AE7DA9" w:rsidRDefault="00A74C8B" w:rsidP="00C1084B">
      <w:pPr>
        <w:jc w:val="both"/>
        <w:rPr>
          <w:rFonts w:ascii="Times New Roman" w:hAnsi="Times New Roman"/>
          <w:b/>
          <w:bCs/>
          <w:sz w:val="24"/>
          <w:szCs w:val="24"/>
        </w:rPr>
      </w:pPr>
      <w:r>
        <w:rPr>
          <w:rFonts w:ascii="Times New Roman" w:hAnsi="Times New Roman"/>
          <w:b/>
          <w:bCs/>
          <w:sz w:val="24"/>
          <w:szCs w:val="24"/>
        </w:rPr>
        <w:t>Background</w:t>
      </w:r>
    </w:p>
    <w:p w14:paraId="5FFDDC54" w14:textId="4C70168A" w:rsidR="00436956" w:rsidRPr="00AA6282" w:rsidRDefault="00C1084B" w:rsidP="00B76F83">
      <w:pPr>
        <w:jc w:val="both"/>
        <w:rPr>
          <w:rFonts w:ascii="Times New Roman" w:hAnsi="Times New Roman"/>
        </w:rPr>
      </w:pPr>
      <w:r w:rsidRPr="00AA6282">
        <w:rPr>
          <w:rFonts w:ascii="Times New Roman" w:hAnsi="Times New Roman"/>
        </w:rPr>
        <w:t>RR monitoring is essential as it is often the first vital sign to change when a patient deteriorates.</w:t>
      </w:r>
      <w:r w:rsidR="004A210D" w:rsidRPr="00AA6282">
        <w:rPr>
          <w:rFonts w:ascii="Times New Roman" w:hAnsi="Times New Roman"/>
        </w:rPr>
        <w:fldChar w:fldCharType="begin"/>
      </w:r>
      <w:r w:rsidR="004A210D" w:rsidRPr="00AA6282">
        <w:rPr>
          <w:rFonts w:ascii="Times New Roman" w:hAnsi="Times New Roman"/>
        </w:rPr>
        <w:instrText xml:space="preserve"> ADDIN EN.CITE &lt;EndNote&gt;&lt;Cite&gt;&lt;Author&gt;Mochizuki&lt;/Author&gt;&lt;Year&gt;2017&lt;/Year&gt;&lt;RecNum&gt;2&lt;/RecNum&gt;&lt;DisplayText&gt;&lt;style face="superscript"&gt;1&lt;/style&gt;&lt;/DisplayText&gt;&lt;record&gt;&lt;rec-number&gt;2&lt;/rec-number&gt;&lt;foreign-keys&gt;&lt;key app="EN" db-id="avsfawett9v5wued5ruxt0fgatsdrezafp0w" timestamp="1743344657"&gt;2&lt;/key&gt;&lt;/foreign-keys&gt;&lt;ref-type name="Journal Article"&gt;17&lt;/ref-type&gt;&lt;contributors&gt;&lt;authors&gt;&lt;author&gt;Mochizuki, K.&lt;/author&gt;&lt;author&gt;Shintani, R.&lt;/author&gt;&lt;author&gt;Mori, K.&lt;/author&gt;&lt;author&gt;Sato, T.&lt;/author&gt;&lt;author&gt;Sakaguchi, O.&lt;/author&gt;&lt;author&gt;Takeshige, K.&lt;/author&gt;&lt;author&gt;Nitta, K.&lt;/author&gt;&lt;author&gt;Imamura, H.&lt;/author&gt;&lt;/authors&gt;&lt;/contributors&gt;&lt;auth-address&gt;Department of Emergency and Critical Care Medicine Shinshu University School of Medicine Matsumoto Japan.&amp;#xD;Department of Emergency Medicine Nagano Municipal Hospital Nagano Japan.&lt;/auth-address&gt;&lt;titles&gt;&lt;title&gt;Importance of respiratory rate for the prediction of clinical deterioration after emergency department discharge: a single-center, case-control study&lt;/title&gt;&lt;secondary-title&gt;Acute Med Surg&lt;/secondary-title&gt;&lt;/titles&gt;&lt;periodical&gt;&lt;full-title&gt;Acute Med Surg&lt;/full-title&gt;&lt;/periodical&gt;&lt;pages&gt;172-178&lt;/pages&gt;&lt;volume&gt;4&lt;/volume&gt;&lt;number&gt;2&lt;/number&gt;&lt;edition&gt;20161110&lt;/edition&gt;&lt;keywords&gt;&lt;keyword&gt;Deterioration&lt;/keyword&gt;&lt;keyword&gt;emergency department&lt;/keyword&gt;&lt;keyword&gt;predictor&lt;/keyword&gt;&lt;keyword&gt;respiratory rate&lt;/keyword&gt;&lt;keyword&gt;vital sign&lt;/keyword&gt;&lt;/keywords&gt;&lt;dates&gt;&lt;year&gt;2017&lt;/year&gt;&lt;pub-dates&gt;&lt;date&gt;Apr&lt;/date&gt;&lt;/pub-dates&gt;&lt;/dates&gt;&lt;isbn&gt;2052-8817 (Print)&amp;#xD;2052-8817&lt;/isbn&gt;&lt;accession-num&gt;29123857&lt;/accession-num&gt;&lt;urls&gt;&lt;/urls&gt;&lt;custom2&gt;PMC5667270&lt;/custom2&gt;&lt;electronic-resource-num&gt;10.1002/ams2.252&lt;/electronic-resource-num&gt;&lt;remote-database-provider&gt;NLM&lt;/remote-database-provider&gt;&lt;language&gt;eng&lt;/language&gt;&lt;/record&gt;&lt;/Cite&gt;&lt;/EndNote&gt;</w:instrText>
      </w:r>
      <w:r w:rsidR="004A210D" w:rsidRPr="00AA6282">
        <w:rPr>
          <w:rFonts w:ascii="Times New Roman" w:hAnsi="Times New Roman"/>
        </w:rPr>
        <w:fldChar w:fldCharType="separate"/>
      </w:r>
      <w:r w:rsidR="004A210D" w:rsidRPr="00AA6282">
        <w:rPr>
          <w:rFonts w:ascii="Times New Roman" w:hAnsi="Times New Roman"/>
          <w:noProof/>
          <w:vertAlign w:val="superscript"/>
        </w:rPr>
        <w:t>1</w:t>
      </w:r>
      <w:r w:rsidR="004A210D" w:rsidRPr="00AA6282">
        <w:rPr>
          <w:rFonts w:ascii="Times New Roman" w:hAnsi="Times New Roman"/>
        </w:rPr>
        <w:fldChar w:fldCharType="end"/>
      </w:r>
      <w:r w:rsidR="004A210D" w:rsidRPr="00AA6282">
        <w:rPr>
          <w:rFonts w:ascii="Times New Roman" w:hAnsi="Times New Roman"/>
        </w:rPr>
        <w:t xml:space="preserve"> RR has been shown to be a predictor of adverse events</w:t>
      </w:r>
      <w:r w:rsidR="00436956" w:rsidRPr="00AA6282">
        <w:rPr>
          <w:rFonts w:ascii="Times New Roman" w:hAnsi="Times New Roman"/>
        </w:rPr>
        <w:t>, including intensive care unit admission, cardiopulmonary arrest,</w:t>
      </w:r>
      <w:r w:rsidR="004A210D" w:rsidRPr="00AA6282">
        <w:rPr>
          <w:rFonts w:ascii="Times New Roman" w:hAnsi="Times New Roman"/>
        </w:rPr>
        <w:t xml:space="preserve"> and in-hospital mortality.</w:t>
      </w:r>
      <w:r w:rsidR="004A210D" w:rsidRPr="00AA6282">
        <w:rPr>
          <w:rFonts w:ascii="Times New Roman" w:hAnsi="Times New Roman"/>
        </w:rPr>
        <w:fldChar w:fldCharType="begin">
          <w:fldData xml:space="preserve">PEVuZE5vdGU+PENpdGU+PEF1dGhvcj5Hb2xkaGlsbDwvQXV0aG9yPjxZZWFyPjE5OTk8L1llYXI+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</w:fldData>
        </w:fldChar>
      </w:r>
      <w:r w:rsidR="004A210D" w:rsidRPr="00AA6282">
        <w:rPr>
          <w:rFonts w:ascii="Times New Roman" w:hAnsi="Times New Roman"/>
        </w:rPr>
        <w:instrText xml:space="preserve"> ADDIN EN.CITE </w:instrText>
      </w:r>
      <w:r w:rsidR="004A210D" w:rsidRPr="00AA6282">
        <w:rPr>
          <w:rFonts w:ascii="Times New Roman" w:hAnsi="Times New Roman"/>
        </w:rPr>
        <w:fldChar w:fldCharType="begin">
          <w:fldData xml:space="preserve">PEVuZE5vdGU+PENpdGU+PEF1dGhvcj5Hb2xkaGlsbDwvQXV0aG9yPjxZZWFyPjE5OTk8L1llYXI+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</w:fldData>
        </w:fldChar>
      </w:r>
      <w:r w:rsidR="004A210D" w:rsidRPr="00AA6282">
        <w:rPr>
          <w:rFonts w:ascii="Times New Roman" w:hAnsi="Times New Roman"/>
        </w:rPr>
        <w:instrText xml:space="preserve"> ADDIN EN.CITE.DATA </w:instrText>
      </w:r>
      <w:r w:rsidR="004A210D" w:rsidRPr="00AA6282">
        <w:rPr>
          <w:rFonts w:ascii="Times New Roman" w:hAnsi="Times New Roman"/>
        </w:rPr>
      </w:r>
      <w:r w:rsidR="004A210D" w:rsidRPr="00AA6282">
        <w:rPr>
          <w:rFonts w:ascii="Times New Roman" w:hAnsi="Times New Roman"/>
        </w:rPr>
        <w:fldChar w:fldCharType="end"/>
      </w:r>
      <w:r w:rsidR="004A210D" w:rsidRPr="00AA6282">
        <w:rPr>
          <w:rFonts w:ascii="Times New Roman" w:hAnsi="Times New Roman"/>
        </w:rPr>
      </w:r>
      <w:r w:rsidR="004A210D" w:rsidRPr="00AA6282">
        <w:rPr>
          <w:rFonts w:ascii="Times New Roman" w:hAnsi="Times New Roman"/>
        </w:rPr>
        <w:fldChar w:fldCharType="separate"/>
      </w:r>
      <w:r w:rsidR="004A210D" w:rsidRPr="00AA6282">
        <w:rPr>
          <w:rFonts w:ascii="Times New Roman" w:hAnsi="Times New Roman"/>
          <w:noProof/>
          <w:vertAlign w:val="superscript"/>
        </w:rPr>
        <w:t>2-4</w:t>
      </w:r>
      <w:r w:rsidR="004A210D" w:rsidRPr="00AA6282">
        <w:rPr>
          <w:rFonts w:ascii="Times New Roman" w:hAnsi="Times New Roman"/>
        </w:rPr>
        <w:fldChar w:fldCharType="end"/>
      </w:r>
      <w:r w:rsidR="004A210D" w:rsidRPr="00AA6282">
        <w:rPr>
          <w:rFonts w:ascii="Times New Roman" w:hAnsi="Times New Roman"/>
        </w:rPr>
        <w:t xml:space="preserve"> Therefore, it is often a component of risk prediction scores.</w:t>
      </w:r>
      <w:r w:rsidR="004A210D" w:rsidRPr="00AA6282">
        <w:rPr>
          <w:rFonts w:ascii="Times New Roman" w:hAnsi="Times New Roman"/>
        </w:rPr>
        <w:fldChar w:fldCharType="begin">
          <w:fldData xml:space="preserve">PEVuZE5vdGU+PENpdGU+PEF1dGhvcj5HYXJkbmVyLVRob3JwZTwvQXV0aG9yPjxZZWFyPjIwMDY8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</w:fldData>
        </w:fldChar>
      </w:r>
      <w:r w:rsidR="00436956" w:rsidRPr="00AA6282">
        <w:rPr>
          <w:rFonts w:ascii="Times New Roman" w:hAnsi="Times New Roman"/>
        </w:rPr>
        <w:instrText xml:space="preserve"> ADDIN EN.CITE </w:instrText>
      </w:r>
      <w:r w:rsidR="00436956" w:rsidRPr="00AA6282">
        <w:rPr>
          <w:rFonts w:ascii="Times New Roman" w:hAnsi="Times New Roman"/>
        </w:rPr>
        <w:fldChar w:fldCharType="begin">
          <w:fldData xml:space="preserve">PEVuZE5vdGU+PENpdGU+PEF1dGhvcj5HYXJkbmVyLVRob3JwZTwvQXV0aG9yPjxZZWFyPjIwMDY8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</w:fldData>
        </w:fldChar>
      </w:r>
      <w:r w:rsidR="00436956" w:rsidRPr="00AA6282">
        <w:rPr>
          <w:rFonts w:ascii="Times New Roman" w:hAnsi="Times New Roman"/>
        </w:rPr>
        <w:instrText xml:space="preserve"> ADDIN EN.CITE.DATA </w:instrText>
      </w:r>
      <w:r w:rsidR="00436956" w:rsidRPr="00AA6282">
        <w:rPr>
          <w:rFonts w:ascii="Times New Roman" w:hAnsi="Times New Roman"/>
        </w:rPr>
      </w:r>
      <w:r w:rsidR="00436956" w:rsidRPr="00AA6282">
        <w:rPr>
          <w:rFonts w:ascii="Times New Roman" w:hAnsi="Times New Roman"/>
        </w:rPr>
        <w:fldChar w:fldCharType="end"/>
      </w:r>
      <w:r w:rsidR="004A210D" w:rsidRPr="00AA6282">
        <w:rPr>
          <w:rFonts w:ascii="Times New Roman" w:hAnsi="Times New Roman"/>
        </w:rPr>
      </w:r>
      <w:r w:rsidR="004A210D" w:rsidRPr="00AA6282">
        <w:rPr>
          <w:rFonts w:ascii="Times New Roman" w:hAnsi="Times New Roman"/>
        </w:rPr>
        <w:fldChar w:fldCharType="separate"/>
      </w:r>
      <w:r w:rsidR="00436956" w:rsidRPr="00AA6282">
        <w:rPr>
          <w:rFonts w:ascii="Times New Roman" w:hAnsi="Times New Roman"/>
          <w:noProof/>
          <w:vertAlign w:val="superscript"/>
        </w:rPr>
        <w:t>5,6</w:t>
      </w:r>
      <w:r w:rsidR="004A210D" w:rsidRPr="00AA6282">
        <w:rPr>
          <w:rFonts w:ascii="Times New Roman" w:hAnsi="Times New Roman"/>
        </w:rPr>
        <w:fldChar w:fldCharType="end"/>
      </w:r>
      <w:r w:rsidR="00436956" w:rsidRPr="00AA6282">
        <w:rPr>
          <w:rFonts w:ascii="Times New Roman" w:hAnsi="Times New Roman"/>
        </w:rPr>
        <w:t xml:space="preserve"> Despite its clinical relevance, it is often neglected or measured inaccurately, </w:t>
      </w:r>
      <w:r w:rsidR="006E7DFB">
        <w:rPr>
          <w:rFonts w:ascii="Times New Roman" w:hAnsi="Times New Roman"/>
        </w:rPr>
        <w:t>leading</w:t>
      </w:r>
      <w:r w:rsidR="00436956" w:rsidRPr="00AA6282">
        <w:rPr>
          <w:rFonts w:ascii="Times New Roman" w:hAnsi="Times New Roman"/>
        </w:rPr>
        <w:t xml:space="preserve"> to misclassification of disease severity.</w:t>
      </w:r>
      <w:r w:rsidR="00436956" w:rsidRPr="00AA6282">
        <w:rPr>
          <w:rFonts w:ascii="Times New Roman" w:hAnsi="Times New Roman"/>
        </w:rPr>
        <w:fldChar w:fldCharType="begin">
          <w:fldData xml:space="preserve">PEVuZE5vdGU+PENpdGU+PEF1dGhvcj5MZXV2YW48L0F1dGhvcj48WWVhcj4yMDA4PC9ZZWFyPjxS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</w:fldData>
        </w:fldChar>
      </w:r>
      <w:r w:rsidR="00436956" w:rsidRPr="00AA6282">
        <w:rPr>
          <w:rFonts w:ascii="Times New Roman" w:hAnsi="Times New Roman"/>
        </w:rPr>
        <w:instrText xml:space="preserve"> ADDIN EN.CITE </w:instrText>
      </w:r>
      <w:r w:rsidR="00436956" w:rsidRPr="00AA6282">
        <w:rPr>
          <w:rFonts w:ascii="Times New Roman" w:hAnsi="Times New Roman"/>
        </w:rPr>
        <w:fldChar w:fldCharType="begin">
          <w:fldData xml:space="preserve">PEVuZE5vdGU+PENpdGU+PEF1dGhvcj5MZXV2YW48L0F1dGhvcj48WWVhcj4yMDA4PC9ZZWFyPjxS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</w:fldData>
        </w:fldChar>
      </w:r>
      <w:r w:rsidR="00436956" w:rsidRPr="00AA6282">
        <w:rPr>
          <w:rFonts w:ascii="Times New Roman" w:hAnsi="Times New Roman"/>
        </w:rPr>
        <w:instrText xml:space="preserve"> ADDIN EN.CITE.DATA </w:instrText>
      </w:r>
      <w:r w:rsidR="00436956" w:rsidRPr="00AA6282">
        <w:rPr>
          <w:rFonts w:ascii="Times New Roman" w:hAnsi="Times New Roman"/>
        </w:rPr>
      </w:r>
      <w:r w:rsidR="00436956" w:rsidRPr="00AA6282">
        <w:rPr>
          <w:rFonts w:ascii="Times New Roman" w:hAnsi="Times New Roman"/>
        </w:rPr>
        <w:fldChar w:fldCharType="end"/>
      </w:r>
      <w:r w:rsidR="00436956" w:rsidRPr="00AA6282">
        <w:rPr>
          <w:rFonts w:ascii="Times New Roman" w:hAnsi="Times New Roman"/>
        </w:rPr>
      </w:r>
      <w:r w:rsidR="00436956" w:rsidRPr="00AA6282">
        <w:rPr>
          <w:rFonts w:ascii="Times New Roman" w:hAnsi="Times New Roman"/>
        </w:rPr>
        <w:fldChar w:fldCharType="separate"/>
      </w:r>
      <w:r w:rsidR="00436956" w:rsidRPr="00AA6282">
        <w:rPr>
          <w:rFonts w:ascii="Times New Roman" w:hAnsi="Times New Roman"/>
          <w:noProof/>
          <w:vertAlign w:val="superscript"/>
        </w:rPr>
        <w:t>7,8</w:t>
      </w:r>
      <w:r w:rsidR="00436956" w:rsidRPr="00AA6282">
        <w:rPr>
          <w:rFonts w:ascii="Times New Roman" w:hAnsi="Times New Roman"/>
        </w:rPr>
        <w:fldChar w:fldCharType="end"/>
      </w:r>
      <w:r w:rsidR="00436956" w:rsidRPr="00AA6282">
        <w:rPr>
          <w:rFonts w:ascii="Times New Roman" w:hAnsi="Times New Roman"/>
        </w:rPr>
        <w:t xml:space="preserve"> </w:t>
      </w:r>
    </w:p>
    <w:p w14:paraId="109E62CE" w14:textId="77777777" w:rsidR="006D2CD6" w:rsidRPr="00AA6282" w:rsidRDefault="00436956" w:rsidP="00B76F83">
      <w:pPr>
        <w:jc w:val="both"/>
        <w:rPr>
          <w:rFonts w:ascii="Times New Roman" w:hAnsi="Times New Roman"/>
        </w:rPr>
      </w:pPr>
      <w:r w:rsidRPr="00AA6282">
        <w:rPr>
          <w:rFonts w:ascii="Times New Roman" w:hAnsi="Times New Roman"/>
        </w:rPr>
        <w:t>In the emergency department (ED), patient care pathways and workflow are primarily driven by triage. Triage involves assessing various factors to prioritize patients, including vital signs (e.g. RR).</w:t>
      </w:r>
      <w:r w:rsidR="006D2CD6" w:rsidRPr="00AA6282">
        <w:rPr>
          <w:rFonts w:ascii="Times New Roman" w:hAnsi="Times New Roman"/>
        </w:rPr>
        <w:fldChar w:fldCharType="begin"/>
      </w:r>
      <w:r w:rsidR="006D2CD6" w:rsidRPr="00AA6282">
        <w:rPr>
          <w:rFonts w:ascii="Times New Roman" w:hAnsi="Times New Roman"/>
        </w:rPr>
        <w:instrText xml:space="preserve"> ADDIN EN.CITE &lt;EndNote&gt;&lt;Cite&gt;&lt;Author&gt;Christ&lt;/Author&gt;&lt;Year&gt;2010&lt;/Year&gt;&lt;RecNum&gt;12&lt;/RecNum&gt;&lt;DisplayText&gt;&lt;style face="superscript"&gt;9&lt;/style&gt;&lt;/DisplayText&gt;&lt;record&gt;&lt;rec-number&gt;12&lt;/rec-number&gt;&lt;foreign-keys&gt;&lt;key app="EN" db-id="avsfawett9v5wued5ruxt0fgatsdrezafp0w" timestamp="1743346009"&gt;12&lt;/key&gt;&lt;/foreign-keys&gt;&lt;ref-type name="Journal Article"&gt;17&lt;/ref-type&gt;&lt;contributors&gt;&lt;authors&gt;&lt;author&gt;Christ, M.&lt;/author&gt;&lt;author&gt;Grossmann, F.&lt;/author&gt;&lt;author&gt;Winter, D.&lt;/author&gt;&lt;author&gt;Bingisser, R.&lt;/author&gt;&lt;author&gt;Platz, E.&lt;/author&gt;&lt;/authors&gt;&lt;/contributors&gt;&lt;auth-address&gt;Interdisziplinäre Notaufnahmen, Klinikum Nürnberg, Germany. michael.christ@klinikum-nuernberg.de&lt;/auth-address&gt;&lt;titles&gt;&lt;title&gt;Modern triage in the emergency department&lt;/title&gt;&lt;secondary-title&gt;Dtsch Arztebl Int&lt;/secondary-title&gt;&lt;/titles&gt;&lt;periodical&gt;&lt;full-title&gt;Dtsch Arztebl Int&lt;/full-title&gt;&lt;/periodical&gt;&lt;pages&gt;892-8&lt;/pages&gt;&lt;volume&gt;107&lt;/volume&gt;&lt;number&gt;50&lt;/number&gt;&lt;edition&gt;20101217&lt;/edition&gt;&lt;keywords&gt;&lt;keyword&gt;Decision Support Systems, Clinical/*statistics &amp;amp; numerical data&lt;/keyword&gt;&lt;keyword&gt;Emergency Service, Hospital/*statistics &amp;amp; numerical data&lt;/keyword&gt;&lt;keyword&gt;Germany&lt;/keyword&gt;&lt;keyword&gt;Triage/*methods/*trends&lt;/keyword&gt;&lt;/keywords&gt;&lt;dates&gt;&lt;year&gt;2010&lt;/year&gt;&lt;pub-dates&gt;&lt;date&gt;Dec&lt;/date&gt;&lt;/pub-dates&gt;&lt;/dates&gt;&lt;isbn&gt;1866-0452&lt;/isbn&gt;&lt;accession-num&gt;21246025&lt;/accession-num&gt;&lt;urls&gt;&lt;/urls&gt;&lt;custom2&gt;PMC3021905&lt;/custom2&gt;&lt;electronic-resource-num&gt;10.3238/arztebl.2010.0892&lt;/electronic-resource-num&gt;&lt;remote-database-provider&gt;NLM&lt;/remote-database-provider&gt;&lt;language&gt;eng&lt;/language&gt;&lt;/record&gt;&lt;/Cite&gt;&lt;/EndNote&gt;</w:instrText>
      </w:r>
      <w:r w:rsidR="006D2CD6" w:rsidRPr="00AA6282">
        <w:rPr>
          <w:rFonts w:ascii="Times New Roman" w:hAnsi="Times New Roman"/>
        </w:rPr>
        <w:fldChar w:fldCharType="separate"/>
      </w:r>
      <w:r w:rsidR="006D2CD6" w:rsidRPr="00AA6282">
        <w:rPr>
          <w:rFonts w:ascii="Times New Roman" w:hAnsi="Times New Roman"/>
          <w:noProof/>
          <w:vertAlign w:val="superscript"/>
        </w:rPr>
        <w:t>9</w:t>
      </w:r>
      <w:r w:rsidR="006D2CD6" w:rsidRPr="00AA6282">
        <w:rPr>
          <w:rFonts w:ascii="Times New Roman" w:hAnsi="Times New Roman"/>
        </w:rPr>
        <w:fldChar w:fldCharType="end"/>
      </w:r>
    </w:p>
    <w:p w14:paraId="622FE0CB" w14:textId="6D638166" w:rsidR="00C56A9F" w:rsidRPr="00AA6282" w:rsidRDefault="006D2CD6" w:rsidP="00B76F83">
      <w:pPr>
        <w:jc w:val="both"/>
        <w:rPr>
          <w:rFonts w:ascii="Times New Roman" w:hAnsi="Times New Roman"/>
        </w:rPr>
      </w:pPr>
      <w:r w:rsidRPr="00AA6282">
        <w:rPr>
          <w:rFonts w:ascii="Times New Roman" w:hAnsi="Times New Roman"/>
        </w:rPr>
        <w:t>While most vital signs are measured objectively using automated technology (e.g. pulse rate, blood pressure, body temperature), RR is usually obtained by manual spot measurements: breaths are visually counted (usually by the nursing staff) for 1 minute or shorter. Sometimes by spot estimates only. These</w:t>
      </w:r>
      <w:r w:rsidR="008B6969" w:rsidRPr="00AA6282">
        <w:rPr>
          <w:rFonts w:ascii="Times New Roman" w:hAnsi="Times New Roman"/>
        </w:rPr>
        <w:t xml:space="preserve"> measurement </w:t>
      </w:r>
      <w:r w:rsidR="00DA125D">
        <w:rPr>
          <w:rFonts w:ascii="Times New Roman" w:hAnsi="Times New Roman"/>
        </w:rPr>
        <w:t>methods</w:t>
      </w:r>
      <w:r w:rsidR="008B6969" w:rsidRPr="00AA6282">
        <w:rPr>
          <w:rFonts w:ascii="Times New Roman" w:hAnsi="Times New Roman"/>
        </w:rPr>
        <w:t xml:space="preserve"> are easily prone to errors and </w:t>
      </w:r>
      <w:r w:rsidR="001A48C2">
        <w:rPr>
          <w:rFonts w:ascii="Times New Roman" w:hAnsi="Times New Roman"/>
        </w:rPr>
        <w:t>depend highly</w:t>
      </w:r>
      <w:r w:rsidRPr="00AA6282">
        <w:rPr>
          <w:rFonts w:ascii="Times New Roman" w:hAnsi="Times New Roman"/>
        </w:rPr>
        <w:t xml:space="preserve"> on the observer.</w:t>
      </w:r>
      <w:r w:rsidR="008B6969" w:rsidRPr="00AA6282">
        <w:rPr>
          <w:rFonts w:ascii="Times New Roman" w:hAnsi="Times New Roman"/>
        </w:rPr>
        <w:fldChar w:fldCharType="begin">
          <w:fldData xml:space="preserve">PEVuZE5vdGU+PENpdGU+PEF1dGhvcj5FZG1vbmRzPC9BdXRob3I+PFllYXI+MjAwMjwvWWVhcj48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=
</w:fldData>
        </w:fldChar>
      </w:r>
      <w:r w:rsidR="00C56A9F" w:rsidRPr="00AA6282">
        <w:rPr>
          <w:rFonts w:ascii="Times New Roman" w:hAnsi="Times New Roman"/>
        </w:rPr>
        <w:instrText xml:space="preserve"> ADDIN EN.CITE </w:instrText>
      </w:r>
      <w:r w:rsidR="00C56A9F" w:rsidRPr="00AA6282">
        <w:rPr>
          <w:rFonts w:ascii="Times New Roman" w:hAnsi="Times New Roman"/>
        </w:rPr>
        <w:fldChar w:fldCharType="begin">
          <w:fldData xml:space="preserve">PEVuZE5vdGU+PENpdGU+PEF1dGhvcj5FZG1vbmRzPC9BdXRob3I+PFllYXI+MjAwMjwvWWVhcj48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=
</w:fldData>
        </w:fldChar>
      </w:r>
      <w:r w:rsidR="00C56A9F" w:rsidRPr="00AA6282">
        <w:rPr>
          <w:rFonts w:ascii="Times New Roman" w:hAnsi="Times New Roman"/>
        </w:rPr>
        <w:instrText xml:space="preserve"> ADDIN EN.CITE.DATA </w:instrText>
      </w:r>
      <w:r w:rsidR="00C56A9F" w:rsidRPr="00AA6282">
        <w:rPr>
          <w:rFonts w:ascii="Times New Roman" w:hAnsi="Times New Roman"/>
        </w:rPr>
      </w:r>
      <w:r w:rsidR="00C56A9F" w:rsidRPr="00AA6282">
        <w:rPr>
          <w:rFonts w:ascii="Times New Roman" w:hAnsi="Times New Roman"/>
        </w:rPr>
        <w:fldChar w:fldCharType="end"/>
      </w:r>
      <w:r w:rsidR="008B6969" w:rsidRPr="00AA6282">
        <w:rPr>
          <w:rFonts w:ascii="Times New Roman" w:hAnsi="Times New Roman"/>
        </w:rPr>
      </w:r>
      <w:r w:rsidR="008B6969" w:rsidRPr="00AA6282">
        <w:rPr>
          <w:rFonts w:ascii="Times New Roman" w:hAnsi="Times New Roman"/>
        </w:rPr>
        <w:fldChar w:fldCharType="separate"/>
      </w:r>
      <w:r w:rsidR="00C56A9F" w:rsidRPr="00AA6282">
        <w:rPr>
          <w:rFonts w:ascii="Times New Roman" w:hAnsi="Times New Roman"/>
          <w:noProof/>
          <w:vertAlign w:val="superscript"/>
        </w:rPr>
        <w:t>10,11</w:t>
      </w:r>
      <w:r w:rsidR="008B6969" w:rsidRPr="00AA6282">
        <w:rPr>
          <w:rFonts w:ascii="Times New Roman" w:hAnsi="Times New Roman"/>
        </w:rPr>
        <w:fldChar w:fldCharType="end"/>
      </w:r>
      <w:r w:rsidR="006609A6" w:rsidRPr="00AA6282">
        <w:rPr>
          <w:rFonts w:ascii="Times New Roman" w:hAnsi="Times New Roman"/>
        </w:rPr>
        <w:t xml:space="preserve"> In a study, trained observers recorded significantly different RR values than nurses in routine observation, highlighting that RR assessment is often inaccurate in clinical practice.</w:t>
      </w:r>
      <w:r w:rsidR="00670730" w:rsidRPr="00AA6282">
        <w:rPr>
          <w:rFonts w:ascii="Times New Roman" w:hAnsi="Times New Roman"/>
        </w:rPr>
        <w:fldChar w:fldCharType="begin">
          <w:fldData xml:space="preserve">PEVuZE5vdGU+PENpdGU+PEF1dGhvcj5TZW1sZXI8L0F1dGhvcj48WWVhcj4yMDEzPC9ZZWFyPjxS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</w:fldData>
        </w:fldChar>
      </w:r>
      <w:r w:rsidR="00670730" w:rsidRPr="00AA6282">
        <w:rPr>
          <w:rFonts w:ascii="Times New Roman" w:hAnsi="Times New Roman"/>
        </w:rPr>
        <w:instrText xml:space="preserve"> ADDIN EN.CITE </w:instrText>
      </w:r>
      <w:r w:rsidR="00670730" w:rsidRPr="00AA6282">
        <w:rPr>
          <w:rFonts w:ascii="Times New Roman" w:hAnsi="Times New Roman"/>
        </w:rPr>
        <w:fldChar w:fldCharType="begin">
          <w:fldData xml:space="preserve">PEVuZE5vdGU+PENpdGU+PEF1dGhvcj5TZW1sZXI8L0F1dGhvcj48WWVhcj4yMDEzPC9ZZWFyPjxS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</w:fldData>
        </w:fldChar>
      </w:r>
      <w:r w:rsidR="00670730" w:rsidRPr="00AA6282">
        <w:rPr>
          <w:rFonts w:ascii="Times New Roman" w:hAnsi="Times New Roman"/>
        </w:rPr>
        <w:instrText xml:space="preserve"> ADDIN EN.CITE.DATA </w:instrText>
      </w:r>
      <w:r w:rsidR="00670730" w:rsidRPr="00AA6282">
        <w:rPr>
          <w:rFonts w:ascii="Times New Roman" w:hAnsi="Times New Roman"/>
        </w:rPr>
      </w:r>
      <w:r w:rsidR="00670730" w:rsidRPr="00AA6282">
        <w:rPr>
          <w:rFonts w:ascii="Times New Roman" w:hAnsi="Times New Roman"/>
        </w:rPr>
        <w:fldChar w:fldCharType="end"/>
      </w:r>
      <w:r w:rsidR="00670730" w:rsidRPr="00AA6282">
        <w:rPr>
          <w:rFonts w:ascii="Times New Roman" w:hAnsi="Times New Roman"/>
        </w:rPr>
      </w:r>
      <w:r w:rsidR="00670730" w:rsidRPr="00AA6282">
        <w:rPr>
          <w:rFonts w:ascii="Times New Roman" w:hAnsi="Times New Roman"/>
        </w:rPr>
        <w:fldChar w:fldCharType="separate"/>
      </w:r>
      <w:r w:rsidR="00670730" w:rsidRPr="00AA6282">
        <w:rPr>
          <w:rFonts w:ascii="Times New Roman" w:hAnsi="Times New Roman"/>
          <w:noProof/>
          <w:vertAlign w:val="superscript"/>
        </w:rPr>
        <w:t>12</w:t>
      </w:r>
      <w:r w:rsidR="00670730" w:rsidRPr="00AA6282">
        <w:rPr>
          <w:rFonts w:ascii="Times New Roman" w:hAnsi="Times New Roman"/>
        </w:rPr>
        <w:fldChar w:fldCharType="end"/>
      </w:r>
    </w:p>
    <w:p w14:paraId="257FDEE4" w14:textId="0CD9A4FB" w:rsidR="00670730" w:rsidRDefault="00670730" w:rsidP="00B76F83">
      <w:pPr>
        <w:jc w:val="both"/>
        <w:rPr>
          <w:rFonts w:ascii="Times New Roman" w:hAnsi="Times New Roman"/>
        </w:rPr>
      </w:pPr>
      <w:r w:rsidRPr="00AA6282">
        <w:rPr>
          <w:rFonts w:ascii="Times New Roman" w:hAnsi="Times New Roman"/>
        </w:rPr>
        <w:t>To overcome the limitations of manual counting in clinical practice, wearable devices have been developed and are commercially available.</w:t>
      </w:r>
      <w:r w:rsidR="00B76F83" w:rsidRPr="00AA6282">
        <w:rPr>
          <w:rFonts w:ascii="Times New Roman" w:hAnsi="Times New Roman"/>
        </w:rPr>
        <w:fldChar w:fldCharType="begin">
          <w:fldData xml:space="preserve">PEVuZE5vdGU+PENpdGU+PEF1dGhvcj5WaXRhemtvdmE8L0F1dGhvcj48WWVhcj4yMDI0PC9ZZWFy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==
</w:fldData>
        </w:fldChar>
      </w:r>
      <w:r w:rsidR="00B76F83" w:rsidRPr="00AA6282">
        <w:rPr>
          <w:rFonts w:ascii="Times New Roman" w:hAnsi="Times New Roman"/>
        </w:rPr>
        <w:instrText xml:space="preserve"> ADDIN EN.CITE </w:instrText>
      </w:r>
      <w:r w:rsidR="00B76F83" w:rsidRPr="00AA6282">
        <w:rPr>
          <w:rFonts w:ascii="Times New Roman" w:hAnsi="Times New Roman"/>
        </w:rPr>
        <w:fldChar w:fldCharType="begin">
          <w:fldData xml:space="preserve">PEVuZE5vdGU+PENpdGU+PEF1dGhvcj5WaXRhemtvdmE8L0F1dGhvcj48WWVhcj4yMDI0PC9ZZWFy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==
</w:fldData>
        </w:fldChar>
      </w:r>
      <w:r w:rsidR="00B76F83" w:rsidRPr="00AA6282">
        <w:rPr>
          <w:rFonts w:ascii="Times New Roman" w:hAnsi="Times New Roman"/>
        </w:rPr>
        <w:instrText xml:space="preserve"> ADDIN EN.CITE.DATA </w:instrText>
      </w:r>
      <w:r w:rsidR="00B76F83" w:rsidRPr="00AA6282">
        <w:rPr>
          <w:rFonts w:ascii="Times New Roman" w:hAnsi="Times New Roman"/>
        </w:rPr>
      </w:r>
      <w:r w:rsidR="00B76F83" w:rsidRPr="00AA6282">
        <w:rPr>
          <w:rFonts w:ascii="Times New Roman" w:hAnsi="Times New Roman"/>
        </w:rPr>
        <w:fldChar w:fldCharType="end"/>
      </w:r>
      <w:r w:rsidR="00B76F83" w:rsidRPr="00AA6282">
        <w:rPr>
          <w:rFonts w:ascii="Times New Roman" w:hAnsi="Times New Roman"/>
        </w:rPr>
      </w:r>
      <w:r w:rsidR="00B76F83" w:rsidRPr="00AA6282">
        <w:rPr>
          <w:rFonts w:ascii="Times New Roman" w:hAnsi="Times New Roman"/>
        </w:rPr>
        <w:fldChar w:fldCharType="separate"/>
      </w:r>
      <w:r w:rsidR="00B76F83" w:rsidRPr="00AA6282">
        <w:rPr>
          <w:rFonts w:ascii="Times New Roman" w:hAnsi="Times New Roman"/>
          <w:noProof/>
          <w:vertAlign w:val="superscript"/>
        </w:rPr>
        <w:t>13</w:t>
      </w:r>
      <w:r w:rsidR="00B76F83" w:rsidRPr="00AA6282">
        <w:rPr>
          <w:rFonts w:ascii="Times New Roman" w:hAnsi="Times New Roman"/>
        </w:rPr>
        <w:fldChar w:fldCharType="end"/>
      </w:r>
      <w:r w:rsidR="00B76F83" w:rsidRPr="00AA6282">
        <w:rPr>
          <w:rFonts w:ascii="Times New Roman" w:hAnsi="Times New Roman"/>
        </w:rPr>
        <w:t xml:space="preserve"> One of the wearable sensors, the Welch Allyn® Connex® Spot Monitor equipped with a Masimo SpO2 finger sensor, has not yet been tested in the clinical environment for accurate measurement of RR.</w:t>
      </w:r>
    </w:p>
    <w:p w14:paraId="71346827" w14:textId="5EB3D86C" w:rsidR="00036593" w:rsidRPr="00AE7DA9" w:rsidRDefault="002170A9" w:rsidP="00E248C3">
      <w:pPr>
        <w:jc w:val="both"/>
        <w:rPr>
          <w:rFonts w:ascii="Times New Roman" w:hAnsi="Times New Roman"/>
          <w:b/>
          <w:bCs/>
          <w:sz w:val="24"/>
          <w:szCs w:val="24"/>
        </w:rPr>
      </w:pPr>
      <w:r>
        <w:rPr>
          <w:rFonts w:ascii="Times New Roman" w:hAnsi="Times New Roman"/>
          <w:b/>
          <w:bCs/>
          <w:sz w:val="24"/>
          <w:szCs w:val="24"/>
        </w:rPr>
        <w:t>Aims</w:t>
      </w:r>
    </w:p>
    <w:p w14:paraId="4FFA0F7C" w14:textId="594AB65C" w:rsidR="00471ED0" w:rsidRPr="00471ED0" w:rsidRDefault="00CB03F7" w:rsidP="00E248C3">
      <w:pPr>
        <w:jc w:val="both"/>
        <w:rPr>
          <w:rFonts w:ascii="Times New Roman" w:hAnsi="Times New Roman"/>
        </w:rPr>
      </w:pPr>
      <w:r>
        <w:rPr>
          <w:rFonts w:ascii="Times New Roman" w:hAnsi="Times New Roman"/>
        </w:rPr>
        <w:t>The primary</w:t>
      </w:r>
      <w:r w:rsidR="00471ED0">
        <w:rPr>
          <w:rFonts w:ascii="Times New Roman" w:hAnsi="Times New Roman"/>
        </w:rPr>
        <w:t xml:space="preserve"> aims </w:t>
      </w:r>
      <w:r w:rsidR="00860603">
        <w:rPr>
          <w:rFonts w:ascii="Times New Roman" w:hAnsi="Times New Roman"/>
        </w:rPr>
        <w:t xml:space="preserve">are </w:t>
      </w:r>
      <w:r w:rsidR="00471ED0">
        <w:rPr>
          <w:rFonts w:ascii="Times New Roman" w:hAnsi="Times New Roman"/>
        </w:rPr>
        <w:t>to</w:t>
      </w:r>
    </w:p>
    <w:p w14:paraId="561DA5AF" w14:textId="3F1C1D40" w:rsidR="00004C99" w:rsidRPr="00247030" w:rsidRDefault="00004C99" w:rsidP="00E248C3">
      <w:pPr>
        <w:pStyle w:val="Listaszerbekezds"/>
        <w:numPr>
          <w:ilvl w:val="0"/>
          <w:numId w:val="1"/>
        </w:numPr>
        <w:jc w:val="both"/>
        <w:rPr>
          <w:rFonts w:ascii="Times New Roman" w:hAnsi="Times New Roman"/>
        </w:rPr>
      </w:pPr>
      <w:r w:rsidRPr="00247030">
        <w:rPr>
          <w:rFonts w:ascii="Times New Roman" w:hAnsi="Times New Roman"/>
        </w:rPr>
        <w:t xml:space="preserve">assess the accuracy of the </w:t>
      </w:r>
      <w:r w:rsidRPr="00CF18A3">
        <w:rPr>
          <w:rFonts w:ascii="Times New Roman" w:hAnsi="Times New Roman"/>
        </w:rPr>
        <w:t>Welch Allyn® Connex® Spot Monitor</w:t>
      </w:r>
      <w:r w:rsidRPr="00247030">
        <w:rPr>
          <w:rFonts w:ascii="Times New Roman" w:hAnsi="Times New Roman"/>
        </w:rPr>
        <w:t xml:space="preserve"> in RR measurement </w:t>
      </w:r>
      <w:r w:rsidR="00B96981">
        <w:rPr>
          <w:rFonts w:ascii="Times New Roman" w:hAnsi="Times New Roman"/>
        </w:rPr>
        <w:t>in comparison with</w:t>
      </w:r>
      <w:r w:rsidRPr="00247030">
        <w:rPr>
          <w:rFonts w:ascii="Times New Roman" w:hAnsi="Times New Roman"/>
        </w:rPr>
        <w:t xml:space="preserve"> manual spot measurement performed by the nursing staff</w:t>
      </w:r>
      <w:r w:rsidR="00303013">
        <w:rPr>
          <w:rFonts w:ascii="Times New Roman" w:hAnsi="Times New Roman"/>
        </w:rPr>
        <w:t>;</w:t>
      </w:r>
    </w:p>
    <w:p w14:paraId="4A69FC8C" w14:textId="2298F69C" w:rsidR="00004C99" w:rsidRPr="00B27C6D" w:rsidRDefault="00004C99" w:rsidP="00E248C3">
      <w:pPr>
        <w:pStyle w:val="Listaszerbekezds"/>
        <w:numPr>
          <w:ilvl w:val="0"/>
          <w:numId w:val="1"/>
        </w:numPr>
        <w:jc w:val="both"/>
        <w:rPr>
          <w:rFonts w:ascii="Times New Roman" w:hAnsi="Times New Roman"/>
          <w:b/>
        </w:rPr>
      </w:pPr>
      <w:r w:rsidRPr="00247030">
        <w:rPr>
          <w:rFonts w:ascii="Times New Roman" w:hAnsi="Times New Roman"/>
        </w:rPr>
        <w:t xml:space="preserve">assess the accuracy of the </w:t>
      </w:r>
      <w:r w:rsidRPr="00CF18A3">
        <w:rPr>
          <w:rFonts w:ascii="Times New Roman" w:hAnsi="Times New Roman"/>
        </w:rPr>
        <w:t>Welch Allyn® Connex® Spot Monitor</w:t>
      </w:r>
      <w:r w:rsidRPr="00247030">
        <w:rPr>
          <w:rFonts w:ascii="Times New Roman" w:hAnsi="Times New Roman"/>
        </w:rPr>
        <w:t xml:space="preserve"> in RR measurement </w:t>
      </w:r>
      <w:r w:rsidR="00303013">
        <w:rPr>
          <w:rFonts w:ascii="Times New Roman" w:hAnsi="Times New Roman"/>
        </w:rPr>
        <w:t>in comparison with</w:t>
      </w:r>
      <w:r w:rsidRPr="00247030">
        <w:rPr>
          <w:rFonts w:ascii="Times New Roman" w:hAnsi="Times New Roman"/>
        </w:rPr>
        <w:t xml:space="preserve"> manual spot measurement performed by trained observers</w:t>
      </w:r>
      <w:r w:rsidR="00303013">
        <w:rPr>
          <w:rFonts w:ascii="Times New Roman" w:hAnsi="Times New Roman"/>
        </w:rPr>
        <w:t>.</w:t>
      </w:r>
    </w:p>
    <w:p w14:paraId="5DA64C35" w14:textId="2AC30BC4" w:rsidR="00B27C6D" w:rsidRDefault="00B27C6D" w:rsidP="00E248C3">
      <w:pPr>
        <w:jc w:val="both"/>
        <w:rPr>
          <w:rFonts w:ascii="Times New Roman" w:hAnsi="Times New Roman"/>
          <w:bCs/>
        </w:rPr>
      </w:pPr>
      <w:r>
        <w:rPr>
          <w:rFonts w:ascii="Times New Roman" w:hAnsi="Times New Roman"/>
          <w:bCs/>
        </w:rPr>
        <w:t xml:space="preserve">The primary objective is to assess the agreement of the </w:t>
      </w:r>
      <w:r w:rsidR="00293BAA" w:rsidRPr="00293BAA">
        <w:rPr>
          <w:rFonts w:ascii="Times New Roman" w:hAnsi="Times New Roman"/>
          <w:bCs/>
        </w:rPr>
        <w:t>Welch Allyn® Connex® Spot Monitor</w:t>
      </w:r>
      <w:r w:rsidR="00293BAA">
        <w:rPr>
          <w:rFonts w:ascii="Times New Roman" w:hAnsi="Times New Roman"/>
          <w:bCs/>
        </w:rPr>
        <w:t xml:space="preserve"> with </w:t>
      </w:r>
      <w:r w:rsidR="009944FE">
        <w:rPr>
          <w:rFonts w:ascii="Times New Roman" w:hAnsi="Times New Roman"/>
          <w:bCs/>
        </w:rPr>
        <w:t>manual counting methods per</w:t>
      </w:r>
      <w:r w:rsidR="00975241">
        <w:rPr>
          <w:rFonts w:ascii="Times New Roman" w:hAnsi="Times New Roman"/>
          <w:bCs/>
        </w:rPr>
        <w:t xml:space="preserve">formed by different observers. </w:t>
      </w:r>
      <w:r w:rsidR="00CC6BB1">
        <w:rPr>
          <w:rFonts w:ascii="Times New Roman" w:hAnsi="Times New Roman"/>
          <w:bCs/>
        </w:rPr>
        <w:t>A secondary</w:t>
      </w:r>
      <w:r w:rsidR="00975241">
        <w:rPr>
          <w:rFonts w:ascii="Times New Roman" w:hAnsi="Times New Roman"/>
          <w:bCs/>
        </w:rPr>
        <w:t xml:space="preserve"> objective is to</w:t>
      </w:r>
      <w:r w:rsidR="00A310A9" w:rsidRPr="00A310A9">
        <w:rPr>
          <w:rFonts w:ascii="Times New Roman" w:hAnsi="Times New Roman"/>
          <w:bCs/>
        </w:rPr>
        <w:t xml:space="preserve"> investigate whether the presence of cardiac arrhythmias affects the accuracy of respiratory rate</w:t>
      </w:r>
      <w:r w:rsidR="0082624F">
        <w:rPr>
          <w:rFonts w:ascii="Times New Roman" w:hAnsi="Times New Roman"/>
          <w:bCs/>
        </w:rPr>
        <w:t xml:space="preserve"> measurement</w:t>
      </w:r>
      <w:r w:rsidR="00A310A9" w:rsidRPr="00A310A9">
        <w:rPr>
          <w:rFonts w:ascii="Times New Roman" w:hAnsi="Times New Roman"/>
          <w:bCs/>
        </w:rPr>
        <w:t>.</w:t>
      </w:r>
    </w:p>
    <w:p w14:paraId="4B0EFFBD" w14:textId="77777777" w:rsidR="00A12A9A" w:rsidRDefault="00A12A9A" w:rsidP="00E248C3">
      <w:pPr>
        <w:jc w:val="both"/>
        <w:rPr>
          <w:rFonts w:ascii="Times New Roman" w:hAnsi="Times New Roman"/>
          <w:b/>
          <w:sz w:val="24"/>
          <w:szCs w:val="24"/>
        </w:rPr>
      </w:pPr>
    </w:p>
    <w:p w14:paraId="7211F6F8" w14:textId="363C86E0" w:rsidR="00212B04" w:rsidRDefault="002D04BE" w:rsidP="00E248C3">
      <w:pPr>
        <w:jc w:val="both"/>
        <w:rPr>
          <w:rFonts w:ascii="Times New Roman" w:hAnsi="Times New Roman"/>
          <w:b/>
          <w:bCs/>
          <w:sz w:val="24"/>
          <w:szCs w:val="24"/>
        </w:rPr>
      </w:pPr>
      <w:r w:rsidRPr="00212B04">
        <w:rPr>
          <w:rFonts w:ascii="Times New Roman" w:hAnsi="Times New Roman"/>
          <w:b/>
          <w:bCs/>
          <w:sz w:val="24"/>
          <w:szCs w:val="24"/>
        </w:rPr>
        <w:lastRenderedPageBreak/>
        <w:t>Patient selection</w:t>
      </w:r>
    </w:p>
    <w:p w14:paraId="31B078DC" w14:textId="77777777" w:rsidR="003921F3" w:rsidRPr="00AE7DA9" w:rsidRDefault="003921F3" w:rsidP="003921F3">
      <w:pPr>
        <w:jc w:val="both"/>
        <w:rPr>
          <w:rFonts w:ascii="Times New Roman" w:hAnsi="Times New Roman"/>
          <w:b/>
          <w:bCs/>
        </w:rPr>
      </w:pPr>
      <w:r w:rsidRPr="00AE7DA9">
        <w:rPr>
          <w:rFonts w:ascii="Times New Roman" w:hAnsi="Times New Roman"/>
          <w:b/>
          <w:bCs/>
        </w:rPr>
        <w:t>Recruitment</w:t>
      </w:r>
      <w:r>
        <w:rPr>
          <w:rFonts w:ascii="Times New Roman" w:hAnsi="Times New Roman"/>
          <w:b/>
          <w:bCs/>
        </w:rPr>
        <w:t xml:space="preserve"> </w:t>
      </w:r>
    </w:p>
    <w:p w14:paraId="5A1958C0" w14:textId="77777777" w:rsidR="003921F3" w:rsidRDefault="003921F3" w:rsidP="003921F3">
      <w:pPr>
        <w:jc w:val="both"/>
        <w:rPr>
          <w:rFonts w:ascii="Times New Roman" w:hAnsi="Times New Roman"/>
        </w:rPr>
      </w:pPr>
      <w:r w:rsidRPr="00F413B0">
        <w:rPr>
          <w:rFonts w:ascii="Times New Roman" w:hAnsi="Times New Roman"/>
        </w:rPr>
        <w:t>Patients admitted to the Department of Emergency Medicine, Semmelweis University</w:t>
      </w:r>
      <w:r>
        <w:rPr>
          <w:rFonts w:ascii="Times New Roman" w:hAnsi="Times New Roman"/>
        </w:rPr>
        <w:t>,</w:t>
      </w:r>
      <w:r w:rsidRPr="00F413B0">
        <w:rPr>
          <w:rFonts w:ascii="Times New Roman" w:hAnsi="Times New Roman"/>
        </w:rPr>
        <w:t xml:space="preserve"> will be consecutively recruited </w:t>
      </w:r>
      <w:r>
        <w:rPr>
          <w:rFonts w:ascii="Times New Roman" w:hAnsi="Times New Roman"/>
        </w:rPr>
        <w:t>to the</w:t>
      </w:r>
      <w:r w:rsidRPr="00F413B0">
        <w:rPr>
          <w:rFonts w:ascii="Times New Roman" w:hAnsi="Times New Roman"/>
        </w:rPr>
        <w:t xml:space="preserve"> study.</w:t>
      </w:r>
    </w:p>
    <w:p w14:paraId="1D338DB3" w14:textId="2FABEF8E" w:rsidR="002D04BE" w:rsidRPr="003921F3" w:rsidRDefault="00745237" w:rsidP="00E248C3">
      <w:pPr>
        <w:jc w:val="both"/>
        <w:rPr>
          <w:rFonts w:ascii="Times New Roman" w:hAnsi="Times New Roman"/>
          <w:b/>
        </w:rPr>
      </w:pPr>
      <w:r w:rsidRPr="003921F3">
        <w:rPr>
          <w:rFonts w:ascii="Times New Roman" w:hAnsi="Times New Roman"/>
          <w:b/>
        </w:rPr>
        <w:t>Inclusion criteria</w:t>
      </w:r>
    </w:p>
    <w:p w14:paraId="5020A134" w14:textId="4297E750" w:rsidR="00745237" w:rsidRDefault="00B47DC8" w:rsidP="00E248C3">
      <w:pPr>
        <w:pStyle w:val="Listaszerbekezds"/>
        <w:numPr>
          <w:ilvl w:val="0"/>
          <w:numId w:val="2"/>
        </w:numPr>
        <w:jc w:val="both"/>
        <w:rPr>
          <w:rFonts w:ascii="Times New Roman" w:hAnsi="Times New Roman"/>
        </w:rPr>
      </w:pPr>
      <w:r>
        <w:rPr>
          <w:rFonts w:ascii="Times New Roman" w:hAnsi="Times New Roman"/>
        </w:rPr>
        <w:t xml:space="preserve">male or female patients </w:t>
      </w:r>
      <w:r w:rsidR="006609F4" w:rsidRPr="00136690">
        <w:rPr>
          <w:rFonts w:ascii="Times New Roman" w:hAnsi="Times New Roman"/>
        </w:rPr>
        <w:t>aged ≥18 years</w:t>
      </w:r>
      <w:r w:rsidR="00153CFA">
        <w:rPr>
          <w:rFonts w:ascii="Times New Roman" w:hAnsi="Times New Roman"/>
        </w:rPr>
        <w:t>.</w:t>
      </w:r>
    </w:p>
    <w:p w14:paraId="664EDDB2" w14:textId="33DC219E" w:rsidR="00ED3F32" w:rsidRPr="003921F3" w:rsidRDefault="00ED3F32" w:rsidP="00E248C3">
      <w:pPr>
        <w:jc w:val="both"/>
        <w:rPr>
          <w:rFonts w:ascii="Times New Roman" w:hAnsi="Times New Roman"/>
          <w:b/>
        </w:rPr>
      </w:pPr>
      <w:r w:rsidRPr="003921F3">
        <w:rPr>
          <w:rFonts w:ascii="Times New Roman" w:hAnsi="Times New Roman"/>
          <w:b/>
        </w:rPr>
        <w:t>Exclusion criteria</w:t>
      </w:r>
    </w:p>
    <w:p w14:paraId="3C226628" w14:textId="5E8B1E6F" w:rsidR="00ED3F32" w:rsidRDefault="007E6FEA" w:rsidP="00E248C3">
      <w:pPr>
        <w:pStyle w:val="Listaszerbekezds"/>
        <w:numPr>
          <w:ilvl w:val="0"/>
          <w:numId w:val="3"/>
        </w:numPr>
        <w:jc w:val="both"/>
        <w:rPr>
          <w:rFonts w:ascii="Times New Roman" w:hAnsi="Times New Roman"/>
        </w:rPr>
      </w:pPr>
      <w:r w:rsidRPr="007E6FEA">
        <w:rPr>
          <w:rFonts w:ascii="Times New Roman" w:hAnsi="Times New Roman"/>
        </w:rPr>
        <w:t xml:space="preserve">mechanically intubated </w:t>
      </w:r>
      <w:r w:rsidR="003128B0" w:rsidRPr="007E6FEA">
        <w:rPr>
          <w:rFonts w:ascii="Times New Roman" w:hAnsi="Times New Roman"/>
        </w:rPr>
        <w:t>patients</w:t>
      </w:r>
      <w:r w:rsidR="003128B0">
        <w:rPr>
          <w:rFonts w:ascii="Times New Roman" w:hAnsi="Times New Roman"/>
        </w:rPr>
        <w:t>;</w:t>
      </w:r>
    </w:p>
    <w:p w14:paraId="4AD618F4" w14:textId="2797F17C" w:rsidR="00695980" w:rsidRDefault="001C16FE" w:rsidP="00E248C3">
      <w:pPr>
        <w:pStyle w:val="Listaszerbekezds"/>
        <w:numPr>
          <w:ilvl w:val="0"/>
          <w:numId w:val="3"/>
        </w:numPr>
        <w:jc w:val="both"/>
        <w:rPr>
          <w:rFonts w:ascii="Times New Roman" w:hAnsi="Times New Roman"/>
        </w:rPr>
      </w:pPr>
      <w:r>
        <w:rPr>
          <w:rFonts w:ascii="Times New Roman" w:hAnsi="Times New Roman"/>
        </w:rPr>
        <w:t>p</w:t>
      </w:r>
      <w:r w:rsidRPr="001C16FE">
        <w:rPr>
          <w:rFonts w:ascii="Times New Roman" w:hAnsi="Times New Roman"/>
        </w:rPr>
        <w:t>atients receiving non-invasive respiratory support</w:t>
      </w:r>
      <w:r>
        <w:rPr>
          <w:rFonts w:ascii="Times New Roman" w:hAnsi="Times New Roman"/>
        </w:rPr>
        <w:t>;</w:t>
      </w:r>
    </w:p>
    <w:p w14:paraId="7F8A6EFB" w14:textId="5CCDDEE9" w:rsidR="007E6FEA" w:rsidRDefault="008E1123" w:rsidP="00E248C3">
      <w:pPr>
        <w:pStyle w:val="Listaszerbekezds"/>
        <w:numPr>
          <w:ilvl w:val="0"/>
          <w:numId w:val="3"/>
        </w:numPr>
        <w:jc w:val="both"/>
        <w:rPr>
          <w:rFonts w:ascii="Times New Roman" w:hAnsi="Times New Roman"/>
        </w:rPr>
      </w:pPr>
      <w:r w:rsidRPr="008E1123">
        <w:rPr>
          <w:rFonts w:ascii="Times New Roman" w:hAnsi="Times New Roman"/>
        </w:rPr>
        <w:t>patients with disorders causing involuntary movements</w:t>
      </w:r>
      <w:r>
        <w:rPr>
          <w:rFonts w:ascii="Times New Roman" w:hAnsi="Times New Roman"/>
        </w:rPr>
        <w:t>;</w:t>
      </w:r>
    </w:p>
    <w:p w14:paraId="0F0F693D" w14:textId="616E7BD7" w:rsidR="008E1123" w:rsidRDefault="001267C3" w:rsidP="00E248C3">
      <w:pPr>
        <w:pStyle w:val="Listaszerbekezds"/>
        <w:numPr>
          <w:ilvl w:val="0"/>
          <w:numId w:val="3"/>
        </w:numPr>
        <w:jc w:val="both"/>
        <w:rPr>
          <w:rFonts w:ascii="Times New Roman" w:hAnsi="Times New Roman"/>
        </w:rPr>
      </w:pPr>
      <w:r w:rsidRPr="001267C3">
        <w:rPr>
          <w:rFonts w:ascii="Times New Roman" w:hAnsi="Times New Roman"/>
        </w:rPr>
        <w:t>skin or digit abnormalities preventing proper application of the pulse oximeter</w:t>
      </w:r>
      <w:r w:rsidR="00CC6BB1">
        <w:rPr>
          <w:rFonts w:ascii="Times New Roman" w:hAnsi="Times New Roman"/>
        </w:rPr>
        <w:t>;</w:t>
      </w:r>
    </w:p>
    <w:p w14:paraId="7C4B1D05" w14:textId="13DC509C" w:rsidR="00153CFA" w:rsidRPr="00A43D0A" w:rsidRDefault="00153CFA" w:rsidP="00153CFA">
      <w:pPr>
        <w:pStyle w:val="Listaszerbekezds"/>
        <w:numPr>
          <w:ilvl w:val="0"/>
          <w:numId w:val="3"/>
        </w:numPr>
        <w:jc w:val="both"/>
        <w:rPr>
          <w:rFonts w:ascii="Times New Roman" w:hAnsi="Times New Roman"/>
        </w:rPr>
      </w:pPr>
      <w:r>
        <w:rPr>
          <w:rFonts w:ascii="Times New Roman" w:hAnsi="Times New Roman"/>
        </w:rPr>
        <w:t>c</w:t>
      </w:r>
      <w:r w:rsidRPr="00A43D0A">
        <w:rPr>
          <w:rFonts w:ascii="Times New Roman" w:hAnsi="Times New Roman"/>
        </w:rPr>
        <w:t xml:space="preserve">linically </w:t>
      </w:r>
      <w:r>
        <w:rPr>
          <w:rFonts w:ascii="Times New Roman" w:hAnsi="Times New Roman"/>
        </w:rPr>
        <w:t>un</w:t>
      </w:r>
      <w:r w:rsidRPr="00A43D0A">
        <w:rPr>
          <w:rFonts w:ascii="Times New Roman" w:hAnsi="Times New Roman"/>
        </w:rPr>
        <w:t xml:space="preserve">stable </w:t>
      </w:r>
      <w:r>
        <w:rPr>
          <w:rFonts w:ascii="Times New Roman" w:hAnsi="Times New Roman"/>
        </w:rPr>
        <w:t xml:space="preserve">patients </w:t>
      </w:r>
      <w:r w:rsidRPr="00A43D0A">
        <w:rPr>
          <w:rFonts w:ascii="Times New Roman" w:hAnsi="Times New Roman"/>
        </w:rPr>
        <w:t xml:space="preserve">on arrival </w:t>
      </w:r>
      <w:r>
        <w:rPr>
          <w:rFonts w:ascii="Times New Roman" w:hAnsi="Times New Roman"/>
        </w:rPr>
        <w:t>(</w:t>
      </w:r>
      <w:r w:rsidRPr="00A43D0A">
        <w:rPr>
          <w:rFonts w:ascii="Times New Roman" w:hAnsi="Times New Roman"/>
        </w:rPr>
        <w:t>requiring immediate transfer to the resuscitation area)</w:t>
      </w:r>
      <w:r>
        <w:rPr>
          <w:rFonts w:ascii="Times New Roman" w:hAnsi="Times New Roman"/>
        </w:rPr>
        <w:t>;</w:t>
      </w:r>
    </w:p>
    <w:p w14:paraId="05669EC1" w14:textId="79A9C4F9" w:rsidR="00CC6BB1" w:rsidRDefault="000A28DD" w:rsidP="00E248C3">
      <w:pPr>
        <w:pStyle w:val="Listaszerbekezds"/>
        <w:numPr>
          <w:ilvl w:val="0"/>
          <w:numId w:val="3"/>
        </w:numPr>
        <w:jc w:val="both"/>
        <w:rPr>
          <w:rFonts w:ascii="Times New Roman" w:hAnsi="Times New Roman"/>
        </w:rPr>
      </w:pPr>
      <w:r>
        <w:rPr>
          <w:rFonts w:ascii="Times New Roman" w:hAnsi="Times New Roman"/>
        </w:rPr>
        <w:t>intravascular dyes (e.g. indocyanine green or meth</w:t>
      </w:r>
      <w:r w:rsidR="00453814">
        <w:rPr>
          <w:rFonts w:ascii="Times New Roman" w:hAnsi="Times New Roman"/>
        </w:rPr>
        <w:t>ylene blue).</w:t>
      </w:r>
    </w:p>
    <w:p w14:paraId="3C1A0F66" w14:textId="71FAAD67" w:rsidR="00B2143C" w:rsidRPr="003921F3" w:rsidRDefault="00B2143C" w:rsidP="00E248C3">
      <w:pPr>
        <w:jc w:val="both"/>
        <w:rPr>
          <w:rFonts w:ascii="Times New Roman" w:hAnsi="Times New Roman"/>
          <w:b/>
          <w:bCs/>
        </w:rPr>
      </w:pPr>
      <w:r w:rsidRPr="003921F3">
        <w:rPr>
          <w:rFonts w:ascii="Times New Roman" w:hAnsi="Times New Roman"/>
          <w:b/>
          <w:bCs/>
        </w:rPr>
        <w:t xml:space="preserve">Suspension of patient participation </w:t>
      </w:r>
      <w:r w:rsidR="002C5DED">
        <w:rPr>
          <w:rFonts w:ascii="Times New Roman" w:hAnsi="Times New Roman"/>
          <w:b/>
          <w:bCs/>
        </w:rPr>
        <w:t>in</w:t>
      </w:r>
      <w:r w:rsidRPr="003921F3">
        <w:rPr>
          <w:rFonts w:ascii="Times New Roman" w:hAnsi="Times New Roman"/>
          <w:b/>
          <w:bCs/>
        </w:rPr>
        <w:t xml:space="preserve"> the study</w:t>
      </w:r>
    </w:p>
    <w:p w14:paraId="1625BFF1" w14:textId="7661516D" w:rsidR="00B2143C" w:rsidRPr="00B2143C" w:rsidRDefault="00856C62" w:rsidP="00E248C3">
      <w:pPr>
        <w:jc w:val="both"/>
        <w:rPr>
          <w:rFonts w:ascii="Times New Roman" w:hAnsi="Times New Roman"/>
        </w:rPr>
      </w:pPr>
      <w:r w:rsidRPr="00856C62">
        <w:rPr>
          <w:rFonts w:ascii="Times New Roman" w:hAnsi="Times New Roman"/>
        </w:rPr>
        <w:t>The investigator determines that continued participation would, for any reason, be disadvantageous to the patient</w:t>
      </w:r>
      <w:r>
        <w:rPr>
          <w:rFonts w:ascii="Times New Roman" w:hAnsi="Times New Roman"/>
        </w:rPr>
        <w:t>.</w:t>
      </w:r>
    </w:p>
    <w:p w14:paraId="5621207E" w14:textId="0F08B748" w:rsidR="006431B3" w:rsidRPr="003921F3" w:rsidRDefault="006431B3" w:rsidP="00E248C3">
      <w:pPr>
        <w:jc w:val="both"/>
        <w:rPr>
          <w:rFonts w:ascii="Times New Roman" w:hAnsi="Times New Roman"/>
          <w:sz w:val="24"/>
          <w:szCs w:val="24"/>
        </w:rPr>
      </w:pPr>
      <w:r w:rsidRPr="003921F3">
        <w:rPr>
          <w:rFonts w:ascii="Times New Roman" w:hAnsi="Times New Roman"/>
          <w:b/>
          <w:sz w:val="24"/>
          <w:szCs w:val="24"/>
        </w:rPr>
        <w:t>Study Design</w:t>
      </w:r>
    </w:p>
    <w:p w14:paraId="6FC02023" w14:textId="1C1984A0" w:rsidR="00281175" w:rsidRPr="008E6D48" w:rsidRDefault="001F565E" w:rsidP="008E6D48">
      <w:pPr>
        <w:jc w:val="both"/>
        <w:rPr>
          <w:rFonts w:ascii="Times New Roman" w:hAnsi="Times New Roman"/>
        </w:rPr>
      </w:pPr>
      <w:r w:rsidRPr="001F565E">
        <w:rPr>
          <w:rFonts w:ascii="Times New Roman" w:hAnsi="Times New Roman"/>
        </w:rPr>
        <w:t>A single-center, prospective</w:t>
      </w:r>
      <w:r w:rsidR="000927B1">
        <w:rPr>
          <w:rFonts w:ascii="Times New Roman" w:hAnsi="Times New Roman"/>
        </w:rPr>
        <w:t>,</w:t>
      </w:r>
      <w:r w:rsidRPr="001F565E">
        <w:rPr>
          <w:rFonts w:ascii="Times New Roman" w:hAnsi="Times New Roman"/>
        </w:rPr>
        <w:t xml:space="preserve"> observational study</w:t>
      </w:r>
      <w:r w:rsidR="00335F13">
        <w:rPr>
          <w:rFonts w:ascii="Times New Roman" w:hAnsi="Times New Roman"/>
        </w:rPr>
        <w:t xml:space="preserve"> will be conducted</w:t>
      </w:r>
      <w:r w:rsidR="001B5AB0">
        <w:rPr>
          <w:rFonts w:ascii="Times New Roman" w:hAnsi="Times New Roman"/>
        </w:rPr>
        <w:t>.</w:t>
      </w:r>
      <w:r w:rsidR="008E4B3F">
        <w:rPr>
          <w:rFonts w:ascii="Times New Roman" w:hAnsi="Times New Roman"/>
        </w:rPr>
        <w:t xml:space="preserve"> </w:t>
      </w:r>
      <w:r w:rsidR="008E6D48" w:rsidRPr="008E6D48">
        <w:rPr>
          <w:rFonts w:ascii="Times New Roman" w:hAnsi="Times New Roman"/>
        </w:rPr>
        <w:t>During triage, RR will be measured by the nursing staff and documented in the patient’s medical record.</w:t>
      </w:r>
      <w:r w:rsidR="00A6668E">
        <w:rPr>
          <w:rFonts w:ascii="Times New Roman" w:hAnsi="Times New Roman"/>
        </w:rPr>
        <w:t xml:space="preserve"> </w:t>
      </w:r>
      <w:r w:rsidR="00B806B8">
        <w:rPr>
          <w:rFonts w:ascii="Times New Roman" w:hAnsi="Times New Roman"/>
        </w:rPr>
        <w:t xml:space="preserve">Patients </w:t>
      </w:r>
      <w:r w:rsidR="00591ECD">
        <w:rPr>
          <w:rFonts w:ascii="Times New Roman" w:hAnsi="Times New Roman"/>
        </w:rPr>
        <w:t xml:space="preserve">not requiring immediate </w:t>
      </w:r>
      <w:r w:rsidR="00DC7C65">
        <w:rPr>
          <w:rFonts w:ascii="Times New Roman" w:hAnsi="Times New Roman"/>
        </w:rPr>
        <w:t xml:space="preserve">transfer to the resuscitation area are transported to the waiting room or an examination room, where </w:t>
      </w:r>
      <w:r w:rsidR="00504CDE">
        <w:rPr>
          <w:rFonts w:ascii="Times New Roman" w:hAnsi="Times New Roman"/>
        </w:rPr>
        <w:t>study measurements will be performed.</w:t>
      </w:r>
      <w:r w:rsidR="008D00A1">
        <w:rPr>
          <w:rFonts w:ascii="Times New Roman" w:hAnsi="Times New Roman"/>
        </w:rPr>
        <w:t xml:space="preserve"> </w:t>
      </w:r>
      <w:r w:rsidR="0069350B">
        <w:rPr>
          <w:rFonts w:ascii="Times New Roman" w:hAnsi="Times New Roman"/>
        </w:rPr>
        <w:t>If</w:t>
      </w:r>
      <w:r w:rsidR="008D00A1">
        <w:rPr>
          <w:rFonts w:ascii="Times New Roman" w:hAnsi="Times New Roman"/>
        </w:rPr>
        <w:t xml:space="preserve"> </w:t>
      </w:r>
      <w:r w:rsidR="0069350B">
        <w:rPr>
          <w:rFonts w:ascii="Times New Roman" w:hAnsi="Times New Roman"/>
        </w:rPr>
        <w:t>there are no exclusion criteria, two observers</w:t>
      </w:r>
      <w:r w:rsidR="00952431">
        <w:rPr>
          <w:rFonts w:ascii="Times New Roman" w:hAnsi="Times New Roman"/>
        </w:rPr>
        <w:t xml:space="preserve"> will </w:t>
      </w:r>
      <w:r w:rsidR="0063250A">
        <w:rPr>
          <w:rFonts w:ascii="Times New Roman" w:hAnsi="Times New Roman"/>
        </w:rPr>
        <w:t>perform</w:t>
      </w:r>
      <w:r w:rsidR="00952431">
        <w:rPr>
          <w:rFonts w:ascii="Times New Roman" w:hAnsi="Times New Roman"/>
        </w:rPr>
        <w:t xml:space="preserve"> the</w:t>
      </w:r>
      <w:r w:rsidR="009B6732">
        <w:rPr>
          <w:rFonts w:ascii="Times New Roman" w:hAnsi="Times New Roman"/>
        </w:rPr>
        <w:t xml:space="preserve"> </w:t>
      </w:r>
      <w:r w:rsidR="00952431">
        <w:rPr>
          <w:rFonts w:ascii="Times New Roman" w:hAnsi="Times New Roman"/>
        </w:rPr>
        <w:t>measurement</w:t>
      </w:r>
      <w:r w:rsidR="009B6732">
        <w:rPr>
          <w:rFonts w:ascii="Times New Roman" w:hAnsi="Times New Roman"/>
        </w:rPr>
        <w:t>s</w:t>
      </w:r>
      <w:r w:rsidR="00952431">
        <w:rPr>
          <w:rFonts w:ascii="Times New Roman" w:hAnsi="Times New Roman"/>
        </w:rPr>
        <w:t xml:space="preserve">. </w:t>
      </w:r>
      <w:r w:rsidR="0069350B">
        <w:rPr>
          <w:rFonts w:ascii="Times New Roman" w:hAnsi="Times New Roman"/>
        </w:rPr>
        <w:t>T</w:t>
      </w:r>
      <w:r w:rsidR="0069350B" w:rsidRPr="0069350B">
        <w:rPr>
          <w:rFonts w:ascii="Times New Roman" w:hAnsi="Times New Roman"/>
        </w:rPr>
        <w:t xml:space="preserve">he Welch Allyn® Connex® Spot Monitor, equipped with a Masimo SpO₂ finger sensor, will be placed on the opposite hand from the blood pressure cuff. </w:t>
      </w:r>
      <w:r w:rsidR="008D00A1">
        <w:rPr>
          <w:rFonts w:ascii="Times New Roman" w:hAnsi="Times New Roman"/>
        </w:rPr>
        <w:t>O</w:t>
      </w:r>
      <w:r w:rsidR="008E6D48" w:rsidRPr="008E6D48">
        <w:rPr>
          <w:rFonts w:ascii="Times New Roman" w:hAnsi="Times New Roman"/>
        </w:rPr>
        <w:t xml:space="preserve">bserver </w:t>
      </w:r>
      <w:r w:rsidR="008D00A1">
        <w:rPr>
          <w:rFonts w:ascii="Times New Roman" w:hAnsi="Times New Roman"/>
        </w:rPr>
        <w:t>A</w:t>
      </w:r>
      <w:r w:rsidR="001C7D53">
        <w:rPr>
          <w:rFonts w:ascii="Times New Roman" w:hAnsi="Times New Roman"/>
        </w:rPr>
        <w:t xml:space="preserve"> </w:t>
      </w:r>
      <w:r w:rsidR="008E6D48" w:rsidRPr="008E6D48">
        <w:rPr>
          <w:rFonts w:ascii="Times New Roman" w:hAnsi="Times New Roman"/>
        </w:rPr>
        <w:t xml:space="preserve">will manually count each complete breath cycle (from the start of inspiration to the end of expiration) over a 60-second period, using a hand placed on the patient’s torso. At the same time, </w:t>
      </w:r>
      <w:r w:rsidR="00D560C5">
        <w:rPr>
          <w:rFonts w:ascii="Times New Roman" w:hAnsi="Times New Roman"/>
        </w:rPr>
        <w:t xml:space="preserve">Observer </w:t>
      </w:r>
      <w:r w:rsidR="0069350B">
        <w:rPr>
          <w:rFonts w:ascii="Times New Roman" w:hAnsi="Times New Roman"/>
        </w:rPr>
        <w:t>B</w:t>
      </w:r>
      <w:r w:rsidR="00D560C5">
        <w:rPr>
          <w:rFonts w:ascii="Times New Roman" w:hAnsi="Times New Roman"/>
        </w:rPr>
        <w:t xml:space="preserve"> will record the monitor’s RR values every 15 seconds during the same 60-second interval</w:t>
      </w:r>
      <w:r w:rsidR="008E6D48" w:rsidRPr="008E6D48">
        <w:rPr>
          <w:rFonts w:ascii="Times New Roman" w:hAnsi="Times New Roman"/>
        </w:rPr>
        <w:t xml:space="preserve">. </w:t>
      </w:r>
      <w:r w:rsidR="00E349D3">
        <w:rPr>
          <w:rFonts w:ascii="Times New Roman" w:hAnsi="Times New Roman"/>
        </w:rPr>
        <w:t>The</w:t>
      </w:r>
      <w:r w:rsidR="008E6D48" w:rsidRPr="008E6D48">
        <w:rPr>
          <w:rFonts w:ascii="Times New Roman" w:hAnsi="Times New Roman"/>
        </w:rPr>
        <w:t xml:space="preserve"> 60-second interval will begin </w:t>
      </w:r>
      <w:r w:rsidR="00197B35">
        <w:rPr>
          <w:rFonts w:ascii="Times New Roman" w:hAnsi="Times New Roman"/>
        </w:rPr>
        <w:t>after</w:t>
      </w:r>
      <w:r w:rsidR="008E6D48" w:rsidRPr="008E6D48">
        <w:rPr>
          <w:rFonts w:ascii="Times New Roman" w:hAnsi="Times New Roman"/>
        </w:rPr>
        <w:t xml:space="preserve"> the monitor displays the first </w:t>
      </w:r>
      <w:r w:rsidR="000032D0">
        <w:rPr>
          <w:rFonts w:ascii="Times New Roman" w:hAnsi="Times New Roman"/>
        </w:rPr>
        <w:t>RR</w:t>
      </w:r>
      <w:r w:rsidR="008E6D48" w:rsidRPr="008E6D48">
        <w:rPr>
          <w:rFonts w:ascii="Times New Roman" w:hAnsi="Times New Roman"/>
        </w:rPr>
        <w:t xml:space="preserve"> value. </w:t>
      </w:r>
      <w:r w:rsidR="0071552E">
        <w:rPr>
          <w:rFonts w:ascii="Times New Roman" w:hAnsi="Times New Roman"/>
        </w:rPr>
        <w:t xml:space="preserve">Observer </w:t>
      </w:r>
      <w:r w:rsidR="00197B35">
        <w:rPr>
          <w:rFonts w:ascii="Times New Roman" w:hAnsi="Times New Roman"/>
        </w:rPr>
        <w:t>B</w:t>
      </w:r>
      <w:r w:rsidR="0071552E">
        <w:rPr>
          <w:rFonts w:ascii="Times New Roman" w:hAnsi="Times New Roman"/>
        </w:rPr>
        <w:t xml:space="preserve"> will start a stopwatch and</w:t>
      </w:r>
      <w:r w:rsidR="001C16FE">
        <w:rPr>
          <w:rFonts w:ascii="Times New Roman" w:hAnsi="Times New Roman"/>
        </w:rPr>
        <w:t xml:space="preserve"> signal </w:t>
      </w:r>
      <w:r w:rsidR="00686291">
        <w:rPr>
          <w:rFonts w:ascii="Times New Roman" w:hAnsi="Times New Roman"/>
        </w:rPr>
        <w:t>O</w:t>
      </w:r>
      <w:r w:rsidR="001C16FE">
        <w:rPr>
          <w:rFonts w:ascii="Times New Roman" w:hAnsi="Times New Roman"/>
        </w:rPr>
        <w:t xml:space="preserve">bserver </w:t>
      </w:r>
      <w:r w:rsidR="00197B35">
        <w:rPr>
          <w:rFonts w:ascii="Times New Roman" w:hAnsi="Times New Roman"/>
        </w:rPr>
        <w:t>A</w:t>
      </w:r>
      <w:r w:rsidR="00CF1C59">
        <w:rPr>
          <w:rFonts w:ascii="Times New Roman" w:hAnsi="Times New Roman"/>
        </w:rPr>
        <w:t xml:space="preserve"> </w:t>
      </w:r>
      <w:r w:rsidR="008E6D48" w:rsidRPr="008E6D48">
        <w:rPr>
          <w:rFonts w:ascii="Times New Roman" w:hAnsi="Times New Roman"/>
        </w:rPr>
        <w:t xml:space="preserve">to begin manual counting. At the end of the 60 seconds, </w:t>
      </w:r>
      <w:r w:rsidR="0071552E">
        <w:rPr>
          <w:rFonts w:ascii="Times New Roman" w:hAnsi="Times New Roman"/>
        </w:rPr>
        <w:t>Ob</w:t>
      </w:r>
      <w:r w:rsidR="008E6D48" w:rsidRPr="008E6D48">
        <w:rPr>
          <w:rFonts w:ascii="Times New Roman" w:hAnsi="Times New Roman"/>
        </w:rPr>
        <w:t>server</w:t>
      </w:r>
      <w:r w:rsidR="00780068">
        <w:rPr>
          <w:rFonts w:ascii="Times New Roman" w:hAnsi="Times New Roman"/>
        </w:rPr>
        <w:t xml:space="preserve"> </w:t>
      </w:r>
      <w:r w:rsidR="00B0040C">
        <w:rPr>
          <w:rFonts w:ascii="Times New Roman" w:hAnsi="Times New Roman"/>
        </w:rPr>
        <w:t xml:space="preserve">B </w:t>
      </w:r>
      <w:r w:rsidR="008E6D48" w:rsidRPr="008E6D48">
        <w:rPr>
          <w:rFonts w:ascii="Times New Roman" w:hAnsi="Times New Roman"/>
        </w:rPr>
        <w:t xml:space="preserve">will instruct </w:t>
      </w:r>
      <w:r w:rsidR="0071552E">
        <w:rPr>
          <w:rFonts w:ascii="Times New Roman" w:hAnsi="Times New Roman"/>
        </w:rPr>
        <w:t>O</w:t>
      </w:r>
      <w:r w:rsidR="00780068">
        <w:rPr>
          <w:rFonts w:ascii="Times New Roman" w:hAnsi="Times New Roman"/>
        </w:rPr>
        <w:t>bserver</w:t>
      </w:r>
      <w:r w:rsidR="00407CD4">
        <w:rPr>
          <w:rFonts w:ascii="Times New Roman" w:hAnsi="Times New Roman"/>
        </w:rPr>
        <w:t xml:space="preserve"> </w:t>
      </w:r>
      <w:r w:rsidR="00B0040C">
        <w:rPr>
          <w:rFonts w:ascii="Times New Roman" w:hAnsi="Times New Roman"/>
        </w:rPr>
        <w:t>A</w:t>
      </w:r>
      <w:r w:rsidR="00780068">
        <w:rPr>
          <w:rFonts w:ascii="Times New Roman" w:hAnsi="Times New Roman"/>
        </w:rPr>
        <w:t xml:space="preserve"> </w:t>
      </w:r>
      <w:r w:rsidR="008E6D48" w:rsidRPr="008E6D48">
        <w:rPr>
          <w:rFonts w:ascii="Times New Roman" w:hAnsi="Times New Roman"/>
        </w:rPr>
        <w:t xml:space="preserve">to stop counting. </w:t>
      </w:r>
      <w:r w:rsidR="0071552E">
        <w:rPr>
          <w:rFonts w:ascii="Times New Roman" w:hAnsi="Times New Roman"/>
        </w:rPr>
        <w:t>Observer</w:t>
      </w:r>
      <w:r w:rsidR="00780068">
        <w:rPr>
          <w:rFonts w:ascii="Times New Roman" w:hAnsi="Times New Roman"/>
        </w:rPr>
        <w:t xml:space="preserve"> </w:t>
      </w:r>
      <w:r w:rsidR="00B0040C">
        <w:rPr>
          <w:rFonts w:ascii="Times New Roman" w:hAnsi="Times New Roman"/>
        </w:rPr>
        <w:t>A</w:t>
      </w:r>
      <w:r w:rsidR="00780068">
        <w:rPr>
          <w:rFonts w:ascii="Times New Roman" w:hAnsi="Times New Roman"/>
        </w:rPr>
        <w:t xml:space="preserve"> will be blinded </w:t>
      </w:r>
      <w:r w:rsidR="00D560C5">
        <w:rPr>
          <w:rFonts w:ascii="Times New Roman" w:hAnsi="Times New Roman"/>
        </w:rPr>
        <w:t>to</w:t>
      </w:r>
      <w:r w:rsidR="00780068">
        <w:rPr>
          <w:rFonts w:ascii="Times New Roman" w:hAnsi="Times New Roman"/>
        </w:rPr>
        <w:t xml:space="preserve"> the RR values displayed on the monitor. </w:t>
      </w:r>
      <w:r w:rsidR="008E6D48" w:rsidRPr="008E6D48">
        <w:rPr>
          <w:rFonts w:ascii="Times New Roman" w:hAnsi="Times New Roman"/>
        </w:rPr>
        <w:t>All RR measurements from the three methods will be recorded for later analysis.</w:t>
      </w:r>
      <w:r w:rsidR="00370E2E">
        <w:rPr>
          <w:rFonts w:ascii="Times New Roman" w:hAnsi="Times New Roman"/>
        </w:rPr>
        <w:t xml:space="preserve"> The RR of all patients </w:t>
      </w:r>
      <w:r w:rsidR="00386221">
        <w:rPr>
          <w:rFonts w:ascii="Times New Roman" w:hAnsi="Times New Roman"/>
        </w:rPr>
        <w:t xml:space="preserve">included in the study </w:t>
      </w:r>
      <w:r w:rsidR="00370E2E">
        <w:rPr>
          <w:rFonts w:ascii="Times New Roman" w:hAnsi="Times New Roman"/>
        </w:rPr>
        <w:t>will be measured once.</w:t>
      </w:r>
      <w:r w:rsidR="00281175">
        <w:rPr>
          <w:rFonts w:ascii="Times New Roman" w:hAnsi="Times New Roman"/>
        </w:rPr>
        <w:t xml:space="preserve"> </w:t>
      </w:r>
    </w:p>
    <w:p w14:paraId="1BCE62B7" w14:textId="190234FF" w:rsidR="008E6D48" w:rsidRPr="008E6D48" w:rsidRDefault="00281175" w:rsidP="008E6D48">
      <w:pPr>
        <w:jc w:val="both"/>
        <w:rPr>
          <w:rFonts w:ascii="Times New Roman" w:hAnsi="Times New Roman"/>
        </w:rPr>
      </w:pPr>
      <w:r>
        <w:rPr>
          <w:rFonts w:ascii="Times New Roman" w:hAnsi="Times New Roman"/>
        </w:rPr>
        <w:t xml:space="preserve">The measurements and data </w:t>
      </w:r>
      <w:r w:rsidR="00BB3EFA">
        <w:rPr>
          <w:rFonts w:ascii="Times New Roman" w:hAnsi="Times New Roman"/>
        </w:rPr>
        <w:t xml:space="preserve">recording </w:t>
      </w:r>
      <w:r w:rsidR="00617D53">
        <w:rPr>
          <w:rFonts w:ascii="Times New Roman" w:hAnsi="Times New Roman"/>
        </w:rPr>
        <w:t>happen</w:t>
      </w:r>
      <w:r w:rsidR="00BB3EFA">
        <w:rPr>
          <w:rFonts w:ascii="Times New Roman" w:hAnsi="Times New Roman"/>
        </w:rPr>
        <w:t xml:space="preserve"> at the site of the study. The following data will be collected:</w:t>
      </w:r>
    </w:p>
    <w:p w14:paraId="2CB4340F" w14:textId="77777777" w:rsidR="00617D53" w:rsidRDefault="00617D53" w:rsidP="00617D53">
      <w:pPr>
        <w:pStyle w:val="Listaszerbekezds"/>
        <w:numPr>
          <w:ilvl w:val="0"/>
          <w:numId w:val="4"/>
        </w:numPr>
        <w:jc w:val="both"/>
        <w:rPr>
          <w:rFonts w:ascii="Times New Roman" w:hAnsi="Times New Roman"/>
        </w:rPr>
      </w:pPr>
      <w:r>
        <w:rPr>
          <w:rFonts w:ascii="Times New Roman" w:hAnsi="Times New Roman"/>
        </w:rPr>
        <w:t>d</w:t>
      </w:r>
      <w:r w:rsidR="008E6D48" w:rsidRPr="00617D53">
        <w:rPr>
          <w:rFonts w:ascii="Times New Roman" w:hAnsi="Times New Roman"/>
        </w:rPr>
        <w:t>emographics (age, sex)</w:t>
      </w:r>
      <w:r>
        <w:rPr>
          <w:rFonts w:ascii="Times New Roman" w:hAnsi="Times New Roman"/>
        </w:rPr>
        <w:t>;</w:t>
      </w:r>
    </w:p>
    <w:p w14:paraId="004EFFC6" w14:textId="501DCD84" w:rsidR="00B024A6" w:rsidRDefault="00583216" w:rsidP="00617D53">
      <w:pPr>
        <w:pStyle w:val="Listaszerbekezds"/>
        <w:numPr>
          <w:ilvl w:val="0"/>
          <w:numId w:val="4"/>
        </w:numPr>
        <w:jc w:val="both"/>
        <w:rPr>
          <w:rFonts w:ascii="Times New Roman" w:hAnsi="Times New Roman"/>
        </w:rPr>
      </w:pPr>
      <w:r w:rsidRPr="00583216">
        <w:rPr>
          <w:rFonts w:ascii="Times New Roman" w:hAnsi="Times New Roman"/>
        </w:rPr>
        <w:t>patient</w:t>
      </w:r>
      <w:r w:rsidR="001066A4">
        <w:rPr>
          <w:rFonts w:ascii="Times New Roman" w:hAnsi="Times New Roman"/>
        </w:rPr>
        <w:t xml:space="preserve"> identification number </w:t>
      </w:r>
      <w:r>
        <w:rPr>
          <w:rFonts w:ascii="Times New Roman" w:hAnsi="Times New Roman"/>
        </w:rPr>
        <w:t>(case number);</w:t>
      </w:r>
    </w:p>
    <w:p w14:paraId="7290E25A" w14:textId="3F9942D4" w:rsidR="00B024A6" w:rsidRDefault="008E6D48" w:rsidP="00617D53">
      <w:pPr>
        <w:pStyle w:val="Listaszerbekezds"/>
        <w:numPr>
          <w:ilvl w:val="0"/>
          <w:numId w:val="4"/>
        </w:numPr>
        <w:jc w:val="both"/>
        <w:rPr>
          <w:rFonts w:ascii="Times New Roman" w:hAnsi="Times New Roman"/>
        </w:rPr>
      </w:pPr>
      <w:r w:rsidRPr="00617D53">
        <w:rPr>
          <w:rFonts w:ascii="Times New Roman" w:hAnsi="Times New Roman"/>
        </w:rPr>
        <w:t>vital signs</w:t>
      </w:r>
      <w:r w:rsidR="00EF7901">
        <w:rPr>
          <w:rFonts w:ascii="Times New Roman" w:hAnsi="Times New Roman"/>
        </w:rPr>
        <w:t xml:space="preserve"> assessed by the triage nurse</w:t>
      </w:r>
      <w:r w:rsidRPr="00617D53">
        <w:rPr>
          <w:rFonts w:ascii="Times New Roman" w:hAnsi="Times New Roman"/>
        </w:rPr>
        <w:t xml:space="preserve"> (RR, blood pressure, oxygen saturation, heart rate)</w:t>
      </w:r>
      <w:r w:rsidR="00B024A6">
        <w:rPr>
          <w:rFonts w:ascii="Times New Roman" w:hAnsi="Times New Roman"/>
        </w:rPr>
        <w:t>;</w:t>
      </w:r>
    </w:p>
    <w:p w14:paraId="2E84EC68" w14:textId="73FAB82E" w:rsidR="006722C8" w:rsidRDefault="004017BB" w:rsidP="00617D53">
      <w:pPr>
        <w:pStyle w:val="Listaszerbekezds"/>
        <w:numPr>
          <w:ilvl w:val="0"/>
          <w:numId w:val="4"/>
        </w:numPr>
        <w:jc w:val="both"/>
        <w:rPr>
          <w:rFonts w:ascii="Times New Roman" w:hAnsi="Times New Roman"/>
        </w:rPr>
      </w:pPr>
      <w:r>
        <w:rPr>
          <w:rFonts w:ascii="Times New Roman" w:hAnsi="Times New Roman"/>
        </w:rPr>
        <w:t>RR measured by manual counting;</w:t>
      </w:r>
    </w:p>
    <w:p w14:paraId="55DA7B6D" w14:textId="4100FC0F" w:rsidR="004017BB" w:rsidRDefault="004017BB" w:rsidP="00617D53">
      <w:pPr>
        <w:pStyle w:val="Listaszerbekezds"/>
        <w:numPr>
          <w:ilvl w:val="0"/>
          <w:numId w:val="4"/>
        </w:numPr>
        <w:jc w:val="both"/>
        <w:rPr>
          <w:rFonts w:ascii="Times New Roman" w:hAnsi="Times New Roman"/>
        </w:rPr>
      </w:pPr>
      <w:r>
        <w:rPr>
          <w:rFonts w:ascii="Times New Roman" w:hAnsi="Times New Roman"/>
        </w:rPr>
        <w:t xml:space="preserve">RR measured by the </w:t>
      </w:r>
      <w:r w:rsidRPr="004017BB">
        <w:rPr>
          <w:rFonts w:ascii="Times New Roman" w:hAnsi="Times New Roman"/>
        </w:rPr>
        <w:t>Welch Allyn® Connex® Spot Monitor, equipped with a Masimo SpO₂ finger sensor</w:t>
      </w:r>
      <w:r w:rsidR="00D2048D">
        <w:rPr>
          <w:rFonts w:ascii="Times New Roman" w:hAnsi="Times New Roman"/>
        </w:rPr>
        <w:t>;</w:t>
      </w:r>
    </w:p>
    <w:p w14:paraId="13FC67B4" w14:textId="77777777" w:rsidR="00B024A6" w:rsidRDefault="008E6D48" w:rsidP="00617D53">
      <w:pPr>
        <w:pStyle w:val="Listaszerbekezds"/>
        <w:numPr>
          <w:ilvl w:val="0"/>
          <w:numId w:val="4"/>
        </w:numPr>
        <w:jc w:val="both"/>
        <w:rPr>
          <w:rFonts w:ascii="Times New Roman" w:hAnsi="Times New Roman"/>
        </w:rPr>
      </w:pPr>
      <w:r w:rsidRPr="00617D53">
        <w:rPr>
          <w:rFonts w:ascii="Times New Roman" w:hAnsi="Times New Roman"/>
        </w:rPr>
        <w:t>presence of cardiac arrhythmia (type of arrhythmia)</w:t>
      </w:r>
      <w:r w:rsidR="00B024A6">
        <w:rPr>
          <w:rFonts w:ascii="Times New Roman" w:hAnsi="Times New Roman"/>
        </w:rPr>
        <w:t>;</w:t>
      </w:r>
    </w:p>
    <w:p w14:paraId="0E5FFDD0" w14:textId="77777777" w:rsidR="00B024A6" w:rsidRDefault="008E6D48" w:rsidP="00617D53">
      <w:pPr>
        <w:pStyle w:val="Listaszerbekezds"/>
        <w:numPr>
          <w:ilvl w:val="0"/>
          <w:numId w:val="4"/>
        </w:numPr>
        <w:jc w:val="both"/>
        <w:rPr>
          <w:rFonts w:ascii="Times New Roman" w:hAnsi="Times New Roman"/>
        </w:rPr>
      </w:pPr>
      <w:r w:rsidRPr="00617D53">
        <w:rPr>
          <w:rFonts w:ascii="Times New Roman" w:hAnsi="Times New Roman"/>
        </w:rPr>
        <w:t>presence of venous congestio</w:t>
      </w:r>
      <w:r w:rsidR="00B024A6">
        <w:rPr>
          <w:rFonts w:ascii="Times New Roman" w:hAnsi="Times New Roman"/>
        </w:rPr>
        <w:t>n;</w:t>
      </w:r>
    </w:p>
    <w:p w14:paraId="7C4E90BF" w14:textId="77777777" w:rsidR="00C95665" w:rsidRDefault="008E6D48" w:rsidP="009F4A44">
      <w:pPr>
        <w:pStyle w:val="Listaszerbekezds"/>
        <w:numPr>
          <w:ilvl w:val="0"/>
          <w:numId w:val="4"/>
        </w:numPr>
        <w:jc w:val="both"/>
        <w:rPr>
          <w:rFonts w:ascii="Times New Roman" w:hAnsi="Times New Roman"/>
        </w:rPr>
      </w:pPr>
      <w:r w:rsidRPr="00617D53">
        <w:rPr>
          <w:rFonts w:ascii="Times New Roman" w:hAnsi="Times New Roman"/>
        </w:rPr>
        <w:t>presence of externally applied coloring (e.g. nail polish, acrylic nails, glitter</w:t>
      </w:r>
      <w:r w:rsidRPr="28A68ED2">
        <w:rPr>
          <w:rFonts w:ascii="Times New Roman" w:hAnsi="Times New Roman"/>
        </w:rPr>
        <w:t>)</w:t>
      </w:r>
      <w:r w:rsidR="5237FC36" w:rsidRPr="28A68ED2">
        <w:rPr>
          <w:rFonts w:ascii="Times New Roman" w:hAnsi="Times New Roman"/>
        </w:rPr>
        <w:t>.</w:t>
      </w:r>
    </w:p>
    <w:p w14:paraId="3CB8E9A3" w14:textId="1DC07B80" w:rsidR="009F4A44" w:rsidRPr="00C95665" w:rsidRDefault="009F4A44" w:rsidP="00A4075A">
      <w:pPr>
        <w:jc w:val="both"/>
        <w:rPr>
          <w:rFonts w:ascii="Times New Roman" w:hAnsi="Times New Roman"/>
        </w:rPr>
      </w:pPr>
      <w:r w:rsidRPr="00C95665">
        <w:rPr>
          <w:rFonts w:ascii="Times New Roman" w:hAnsi="Times New Roman"/>
          <w:b/>
          <w:bCs/>
          <w:sz w:val="24"/>
          <w:szCs w:val="24"/>
        </w:rPr>
        <w:t>Phases of the study</w:t>
      </w:r>
    </w:p>
    <w:p w14:paraId="4E810E17" w14:textId="01F27211" w:rsidR="000927B1" w:rsidRPr="00F76529" w:rsidRDefault="009F4A44" w:rsidP="009F4A44">
      <w:pPr>
        <w:pStyle w:val="Listaszerbekezds"/>
        <w:numPr>
          <w:ilvl w:val="0"/>
          <w:numId w:val="6"/>
        </w:numPr>
        <w:jc w:val="both"/>
        <w:rPr>
          <w:rFonts w:ascii="Times New Roman" w:hAnsi="Times New Roman"/>
        </w:rPr>
      </w:pPr>
      <w:r w:rsidRPr="00F76529">
        <w:rPr>
          <w:rFonts w:ascii="Times New Roman" w:hAnsi="Times New Roman"/>
        </w:rPr>
        <w:t>Planning phase</w:t>
      </w:r>
      <w:r>
        <w:tab/>
      </w:r>
      <w:r w:rsidR="00AB22BD">
        <w:tab/>
      </w:r>
      <w:r w:rsidR="00AB22BD">
        <w:tab/>
      </w:r>
      <w:r>
        <w:tab/>
      </w:r>
      <w:r w:rsidR="001C3F29" w:rsidRPr="00F76529">
        <w:rPr>
          <w:rFonts w:ascii="Times New Roman" w:hAnsi="Times New Roman"/>
        </w:rPr>
        <w:t xml:space="preserve">January 10, 2025 </w:t>
      </w:r>
      <w:r w:rsidR="0011206E" w:rsidRPr="00F76529">
        <w:rPr>
          <w:rFonts w:ascii="Times New Roman" w:hAnsi="Times New Roman"/>
        </w:rPr>
        <w:t xml:space="preserve">– </w:t>
      </w:r>
      <w:r w:rsidR="00F6609C">
        <w:rPr>
          <w:rFonts w:ascii="Times New Roman" w:hAnsi="Times New Roman"/>
        </w:rPr>
        <w:t>April</w:t>
      </w:r>
      <w:r w:rsidR="0011206E" w:rsidRPr="00F76529">
        <w:rPr>
          <w:rFonts w:ascii="Times New Roman" w:hAnsi="Times New Roman"/>
        </w:rPr>
        <w:t xml:space="preserve"> 3</w:t>
      </w:r>
      <w:r w:rsidR="00F6609C">
        <w:rPr>
          <w:rFonts w:ascii="Times New Roman" w:hAnsi="Times New Roman"/>
        </w:rPr>
        <w:t>0</w:t>
      </w:r>
      <w:r w:rsidR="0011206E" w:rsidRPr="00F76529">
        <w:rPr>
          <w:rFonts w:ascii="Times New Roman" w:hAnsi="Times New Roman"/>
        </w:rPr>
        <w:t>, 2025</w:t>
      </w:r>
    </w:p>
    <w:p w14:paraId="138F0ACC" w14:textId="773CA736" w:rsidR="0011206E" w:rsidRPr="00F76529" w:rsidRDefault="0011206E" w:rsidP="009F4A44">
      <w:pPr>
        <w:pStyle w:val="Listaszerbekezds"/>
        <w:numPr>
          <w:ilvl w:val="0"/>
          <w:numId w:val="6"/>
        </w:numPr>
        <w:jc w:val="both"/>
        <w:rPr>
          <w:rFonts w:ascii="Times New Roman" w:hAnsi="Times New Roman"/>
        </w:rPr>
      </w:pPr>
      <w:r w:rsidRPr="00F76529">
        <w:rPr>
          <w:rFonts w:ascii="Times New Roman" w:hAnsi="Times New Roman"/>
        </w:rPr>
        <w:t xml:space="preserve">Data collection/Study </w:t>
      </w:r>
      <w:r w:rsidR="00AB22BD" w:rsidRPr="00F76529">
        <w:rPr>
          <w:rFonts w:ascii="Times New Roman" w:hAnsi="Times New Roman"/>
        </w:rPr>
        <w:t>phase</w:t>
      </w:r>
      <w:r w:rsidR="00AB22BD" w:rsidRPr="00F76529">
        <w:rPr>
          <w:rFonts w:ascii="Times New Roman" w:hAnsi="Times New Roman"/>
        </w:rPr>
        <w:tab/>
      </w:r>
      <w:r w:rsidR="00AB22BD" w:rsidRPr="00F76529">
        <w:rPr>
          <w:rFonts w:ascii="Times New Roman" w:hAnsi="Times New Roman"/>
        </w:rPr>
        <w:tab/>
      </w:r>
      <w:r w:rsidR="00F6609C">
        <w:rPr>
          <w:rFonts w:ascii="Times New Roman" w:hAnsi="Times New Roman"/>
        </w:rPr>
        <w:t>May</w:t>
      </w:r>
      <w:r w:rsidR="007513A3" w:rsidRPr="00F76529">
        <w:rPr>
          <w:rFonts w:ascii="Times New Roman" w:hAnsi="Times New Roman"/>
        </w:rPr>
        <w:t xml:space="preserve"> </w:t>
      </w:r>
      <w:r w:rsidR="006E43EC">
        <w:rPr>
          <w:rFonts w:ascii="Times New Roman" w:hAnsi="Times New Roman"/>
        </w:rPr>
        <w:t>15</w:t>
      </w:r>
      <w:r w:rsidR="007513A3" w:rsidRPr="00F76529">
        <w:rPr>
          <w:rFonts w:ascii="Times New Roman" w:hAnsi="Times New Roman"/>
        </w:rPr>
        <w:t xml:space="preserve">, 2025 – </w:t>
      </w:r>
      <w:r w:rsidR="00F6609C">
        <w:rPr>
          <w:rFonts w:ascii="Times New Roman" w:hAnsi="Times New Roman"/>
        </w:rPr>
        <w:t>June</w:t>
      </w:r>
      <w:r w:rsidR="00142D3E" w:rsidRPr="00F76529">
        <w:rPr>
          <w:rFonts w:ascii="Times New Roman" w:hAnsi="Times New Roman"/>
        </w:rPr>
        <w:t xml:space="preserve"> </w:t>
      </w:r>
      <w:r w:rsidR="00AE4E30">
        <w:rPr>
          <w:rFonts w:ascii="Times New Roman" w:hAnsi="Times New Roman"/>
        </w:rPr>
        <w:t>01</w:t>
      </w:r>
      <w:r w:rsidR="00142D3E" w:rsidRPr="00F76529">
        <w:rPr>
          <w:rFonts w:ascii="Times New Roman" w:hAnsi="Times New Roman"/>
        </w:rPr>
        <w:t>, 2025</w:t>
      </w:r>
    </w:p>
    <w:p w14:paraId="5D63107E" w14:textId="265050CE" w:rsidR="00142D3E" w:rsidRPr="00F76529" w:rsidRDefault="00142D3E" w:rsidP="009F4A44">
      <w:pPr>
        <w:pStyle w:val="Listaszerbekezds"/>
        <w:numPr>
          <w:ilvl w:val="0"/>
          <w:numId w:val="6"/>
        </w:numPr>
        <w:jc w:val="both"/>
        <w:rPr>
          <w:rFonts w:ascii="Times New Roman" w:hAnsi="Times New Roman"/>
        </w:rPr>
      </w:pPr>
      <w:r w:rsidRPr="00F76529">
        <w:rPr>
          <w:rFonts w:ascii="Times New Roman" w:hAnsi="Times New Roman"/>
        </w:rPr>
        <w:t>Data analysis</w:t>
      </w:r>
      <w:r w:rsidRPr="00F76529">
        <w:rPr>
          <w:rFonts w:ascii="Times New Roman" w:hAnsi="Times New Roman"/>
        </w:rPr>
        <w:tab/>
      </w:r>
      <w:r w:rsidRPr="00F76529">
        <w:rPr>
          <w:rFonts w:ascii="Times New Roman" w:hAnsi="Times New Roman"/>
        </w:rPr>
        <w:tab/>
      </w:r>
      <w:r w:rsidRPr="00F76529">
        <w:rPr>
          <w:rFonts w:ascii="Times New Roman" w:hAnsi="Times New Roman"/>
        </w:rPr>
        <w:tab/>
      </w:r>
      <w:r w:rsidRPr="00F76529">
        <w:rPr>
          <w:rFonts w:ascii="Times New Roman" w:hAnsi="Times New Roman"/>
        </w:rPr>
        <w:tab/>
      </w:r>
      <w:r w:rsidR="006E43EC">
        <w:rPr>
          <w:rFonts w:ascii="Times New Roman" w:hAnsi="Times New Roman"/>
        </w:rPr>
        <w:t>May</w:t>
      </w:r>
      <w:r w:rsidRPr="00F76529">
        <w:rPr>
          <w:rFonts w:ascii="Times New Roman" w:hAnsi="Times New Roman"/>
        </w:rPr>
        <w:t xml:space="preserve"> 15, 2025 – </w:t>
      </w:r>
      <w:r w:rsidR="005C0C44">
        <w:rPr>
          <w:rFonts w:ascii="Times New Roman" w:hAnsi="Times New Roman"/>
        </w:rPr>
        <w:t>August</w:t>
      </w:r>
      <w:r w:rsidR="00E842AA" w:rsidRPr="00F76529">
        <w:rPr>
          <w:rFonts w:ascii="Times New Roman" w:hAnsi="Times New Roman"/>
        </w:rPr>
        <w:t xml:space="preserve"> 3</w:t>
      </w:r>
      <w:r w:rsidR="006E43EC">
        <w:rPr>
          <w:rFonts w:ascii="Times New Roman" w:hAnsi="Times New Roman"/>
        </w:rPr>
        <w:t>1</w:t>
      </w:r>
      <w:r w:rsidR="00E842AA" w:rsidRPr="00F76529">
        <w:rPr>
          <w:rFonts w:ascii="Times New Roman" w:hAnsi="Times New Roman"/>
        </w:rPr>
        <w:t>, 2025</w:t>
      </w:r>
    </w:p>
    <w:p w14:paraId="134D3D81" w14:textId="3F8191AD" w:rsidR="000E4708" w:rsidRDefault="00621192" w:rsidP="28A68ED2">
      <w:pPr>
        <w:jc w:val="both"/>
        <w:rPr>
          <w:rFonts w:ascii="Times New Roman" w:hAnsi="Times New Roman"/>
          <w:b/>
          <w:bCs/>
          <w:sz w:val="24"/>
          <w:szCs w:val="24"/>
        </w:rPr>
      </w:pPr>
      <w:r>
        <w:rPr>
          <w:rFonts w:ascii="Times New Roman" w:hAnsi="Times New Roman"/>
          <w:b/>
          <w:bCs/>
          <w:sz w:val="24"/>
          <w:szCs w:val="24"/>
        </w:rPr>
        <w:t>Study interval</w:t>
      </w:r>
    </w:p>
    <w:p w14:paraId="4E4E435C" w14:textId="77777777" w:rsidR="00D1178B" w:rsidRDefault="00224E82" w:rsidP="00B150AB">
      <w:pPr>
        <w:jc w:val="both"/>
        <w:rPr>
          <w:rFonts w:ascii="Times New Roman" w:hAnsi="Times New Roman"/>
          <w:sz w:val="24"/>
          <w:szCs w:val="24"/>
        </w:rPr>
      </w:pPr>
      <w:r w:rsidRPr="00224E82">
        <w:rPr>
          <w:rFonts w:ascii="Times New Roman" w:hAnsi="Times New Roman"/>
          <w:sz w:val="24"/>
          <w:szCs w:val="24"/>
        </w:rPr>
        <w:t xml:space="preserve">Measurements and data collection are planned to take place between May 15, 2025, and June </w:t>
      </w:r>
      <w:r>
        <w:rPr>
          <w:rFonts w:ascii="Times New Roman" w:hAnsi="Times New Roman"/>
          <w:sz w:val="24"/>
          <w:szCs w:val="24"/>
        </w:rPr>
        <w:t>01</w:t>
      </w:r>
      <w:r w:rsidRPr="00224E82">
        <w:rPr>
          <w:rFonts w:ascii="Times New Roman" w:hAnsi="Times New Roman"/>
          <w:sz w:val="24"/>
          <w:szCs w:val="24"/>
        </w:rPr>
        <w:t>, 2025. Data analysis and processing will be carried out in parallel with data collection from May 15, 2025, to August 31, 2025. The finalization of data gathering and the preparation of the publication are expected to be completed by October 31, 2025.</w:t>
      </w:r>
    </w:p>
    <w:p w14:paraId="271EA8ED" w14:textId="480676E0" w:rsidR="00436956" w:rsidRPr="000927B1" w:rsidRDefault="00D75F42" w:rsidP="00436956">
      <w:pPr>
        <w:jc w:val="both"/>
        <w:rPr>
          <w:rFonts w:ascii="Times New Roman" w:hAnsi="Times New Roman"/>
          <w:sz w:val="24"/>
          <w:szCs w:val="24"/>
        </w:rPr>
      </w:pPr>
      <w:r w:rsidRPr="000927B1">
        <w:rPr>
          <w:rFonts w:ascii="Times New Roman" w:hAnsi="Times New Roman"/>
          <w:b/>
          <w:bCs/>
          <w:sz w:val="24"/>
          <w:szCs w:val="24"/>
        </w:rPr>
        <w:t>Data</w:t>
      </w:r>
      <w:r w:rsidR="00555C70" w:rsidRPr="000927B1">
        <w:rPr>
          <w:rFonts w:ascii="Times New Roman" w:hAnsi="Times New Roman"/>
          <w:b/>
          <w:bCs/>
          <w:sz w:val="24"/>
          <w:szCs w:val="24"/>
        </w:rPr>
        <w:t xml:space="preserve"> collection and statistical analysis</w:t>
      </w:r>
    </w:p>
    <w:p w14:paraId="32CB79D1" w14:textId="77777777" w:rsidR="00D014F0" w:rsidRPr="00D014F0" w:rsidRDefault="006864D5" w:rsidP="00D014F0">
      <w:pPr>
        <w:rPr>
          <w:rFonts w:ascii="Times New Roman" w:hAnsi="Times New Roman"/>
        </w:rPr>
      </w:pPr>
      <w:r>
        <w:rPr>
          <w:rFonts w:ascii="Times New Roman" w:hAnsi="Times New Roman"/>
        </w:rPr>
        <w:t>All</w:t>
      </w:r>
      <w:r w:rsidR="00A00F11">
        <w:rPr>
          <w:rFonts w:ascii="Times New Roman" w:hAnsi="Times New Roman"/>
        </w:rPr>
        <w:t xml:space="preserve"> study</w:t>
      </w:r>
      <w:r>
        <w:rPr>
          <w:rFonts w:ascii="Times New Roman" w:hAnsi="Times New Roman"/>
        </w:rPr>
        <w:t xml:space="preserve"> data will be collected </w:t>
      </w:r>
      <w:r w:rsidR="00A00F11" w:rsidRPr="00A00F11">
        <w:rPr>
          <w:rFonts w:ascii="Times New Roman" w:hAnsi="Times New Roman"/>
        </w:rPr>
        <w:t xml:space="preserve">and managed using </w:t>
      </w:r>
      <w:r w:rsidR="00270944">
        <w:rPr>
          <w:rFonts w:ascii="Times New Roman" w:hAnsi="Times New Roman"/>
        </w:rPr>
        <w:t xml:space="preserve">the </w:t>
      </w:r>
      <w:r w:rsidR="00A00F11" w:rsidRPr="00A00F11">
        <w:rPr>
          <w:rFonts w:ascii="Times New Roman" w:hAnsi="Times New Roman"/>
        </w:rPr>
        <w:t>REDCap electronic data capture tool hosted at Semmelweis University</w:t>
      </w:r>
      <w:r w:rsidR="00A00F11">
        <w:rPr>
          <w:rFonts w:ascii="Times New Roman" w:hAnsi="Times New Roman"/>
        </w:rPr>
        <w:t>.</w:t>
      </w:r>
      <w:r w:rsidR="00F13AFB">
        <w:rPr>
          <w:rFonts w:ascii="Times New Roman" w:hAnsi="Times New Roman"/>
        </w:rPr>
        <w:t xml:space="preserve"> </w:t>
      </w:r>
      <w:r w:rsidR="00D014F0" w:rsidRPr="00D014F0">
        <w:rPr>
          <w:rFonts w:ascii="Times New Roman" w:hAnsi="Times New Roman"/>
        </w:rPr>
        <w:t>A total of 400 patients will be recruited into the study.</w:t>
      </w:r>
    </w:p>
    <w:p w14:paraId="48327F4B" w14:textId="3038748C" w:rsidR="00CF5F96" w:rsidRDefault="004E3EA3" w:rsidP="00436956">
      <w:pPr>
        <w:jc w:val="both"/>
        <w:rPr>
          <w:rFonts w:ascii="Times New Roman" w:hAnsi="Times New Roman"/>
        </w:rPr>
      </w:pPr>
      <w:r w:rsidRPr="004E3EA3">
        <w:rPr>
          <w:rFonts w:ascii="Times New Roman" w:hAnsi="Times New Roman"/>
        </w:rPr>
        <w:t xml:space="preserve">The </w:t>
      </w:r>
      <w:r>
        <w:rPr>
          <w:rFonts w:ascii="Times New Roman" w:hAnsi="Times New Roman"/>
        </w:rPr>
        <w:t>study</w:t>
      </w:r>
      <w:r w:rsidR="00EE793E">
        <w:rPr>
          <w:rFonts w:ascii="Times New Roman" w:hAnsi="Times New Roman"/>
        </w:rPr>
        <w:t>’</w:t>
      </w:r>
      <w:r>
        <w:rPr>
          <w:rFonts w:ascii="Times New Roman" w:hAnsi="Times New Roman"/>
        </w:rPr>
        <w:t>s primary endpoint</w:t>
      </w:r>
      <w:r w:rsidRPr="004E3EA3">
        <w:rPr>
          <w:rFonts w:ascii="Times New Roman" w:hAnsi="Times New Roman"/>
        </w:rPr>
        <w:t xml:space="preserve"> is the RR, assessed by multiple measurement methods</w:t>
      </w:r>
      <w:r w:rsidR="000917DB">
        <w:rPr>
          <w:rFonts w:ascii="Times New Roman" w:hAnsi="Times New Roman"/>
        </w:rPr>
        <w:t xml:space="preserve">. </w:t>
      </w:r>
      <w:r w:rsidR="000917DB" w:rsidRPr="000917DB">
        <w:rPr>
          <w:rFonts w:ascii="Times New Roman" w:hAnsi="Times New Roman"/>
        </w:rPr>
        <w:t>The primary objective is to evaluate the agreement between the automated respiratory rate monitoring device and other RR measurement methods.</w:t>
      </w:r>
      <w:r w:rsidR="00D1178B">
        <w:rPr>
          <w:rFonts w:ascii="Times New Roman" w:hAnsi="Times New Roman"/>
        </w:rPr>
        <w:t xml:space="preserve"> </w:t>
      </w:r>
      <w:r w:rsidR="00E7419E" w:rsidRPr="00E7419E">
        <w:rPr>
          <w:rFonts w:ascii="Times New Roman" w:hAnsi="Times New Roman"/>
        </w:rPr>
        <w:t>Agreement between each pair of measurement methods will be assessed by calculating the mean difference along with 95% confidence intervals. The distribution of differences between methods will be visually examined using Bland-Altman plots.</w:t>
      </w:r>
    </w:p>
    <w:p w14:paraId="04115DE9" w14:textId="3EE5A9A6" w:rsidR="00E7419E" w:rsidRDefault="00E7419E" w:rsidP="00436956">
      <w:pPr>
        <w:jc w:val="both"/>
        <w:rPr>
          <w:rFonts w:ascii="Times New Roman" w:hAnsi="Times New Roman"/>
        </w:rPr>
      </w:pPr>
      <w:r w:rsidRPr="00E7419E">
        <w:rPr>
          <w:rFonts w:ascii="Times New Roman" w:hAnsi="Times New Roman"/>
        </w:rPr>
        <w:t xml:space="preserve">A pre-specified subgroup analysis will be conducted in patients </w:t>
      </w:r>
      <w:r>
        <w:rPr>
          <w:rFonts w:ascii="Times New Roman" w:hAnsi="Times New Roman"/>
        </w:rPr>
        <w:t>presenting</w:t>
      </w:r>
      <w:r w:rsidRPr="00E7419E">
        <w:rPr>
          <w:rFonts w:ascii="Times New Roman" w:hAnsi="Times New Roman"/>
        </w:rPr>
        <w:t xml:space="preserve"> with cardiac arrhythmia to assess the impact of arrhythmic conditions on the agreement between measurement methods.</w:t>
      </w:r>
    </w:p>
    <w:p w14:paraId="135AFAE8" w14:textId="77777777" w:rsidR="00061F4B" w:rsidRDefault="00061F4B" w:rsidP="00061F4B">
      <w:pPr>
        <w:jc w:val="both"/>
        <w:rPr>
          <w:rFonts w:ascii="Times New Roman" w:hAnsi="Times New Roman"/>
          <w:b/>
          <w:bCs/>
          <w:sz w:val="24"/>
          <w:szCs w:val="24"/>
        </w:rPr>
      </w:pPr>
      <w:r>
        <w:rPr>
          <w:rFonts w:ascii="Times New Roman" w:hAnsi="Times New Roman"/>
          <w:b/>
          <w:bCs/>
          <w:sz w:val="24"/>
          <w:szCs w:val="24"/>
        </w:rPr>
        <w:t>Device used in this study</w:t>
      </w:r>
    </w:p>
    <w:p w14:paraId="24585812" w14:textId="77777777" w:rsidR="00061F4B" w:rsidRPr="00A4075A" w:rsidRDefault="00061F4B" w:rsidP="00061F4B">
      <w:pPr>
        <w:jc w:val="both"/>
        <w:rPr>
          <w:rFonts w:ascii="Times New Roman" w:hAnsi="Times New Roman"/>
        </w:rPr>
      </w:pPr>
      <w:r w:rsidRPr="00AA6282">
        <w:rPr>
          <w:rFonts w:ascii="Times New Roman" w:hAnsi="Times New Roman"/>
        </w:rPr>
        <w:t>Welch Allyn® Connex® Spot Monitor equipped with a Masimo SpO2 finger sensor</w:t>
      </w:r>
    </w:p>
    <w:p w14:paraId="6C377072" w14:textId="77777777" w:rsidR="00061F4B" w:rsidRPr="000927B1" w:rsidRDefault="00061F4B" w:rsidP="00061F4B">
      <w:pPr>
        <w:jc w:val="both"/>
        <w:rPr>
          <w:rFonts w:ascii="Times New Roman" w:hAnsi="Times New Roman"/>
          <w:b/>
          <w:sz w:val="24"/>
          <w:szCs w:val="24"/>
        </w:rPr>
      </w:pPr>
      <w:r w:rsidRPr="000927B1">
        <w:rPr>
          <w:rFonts w:ascii="Times New Roman" w:hAnsi="Times New Roman"/>
          <w:b/>
          <w:sz w:val="24"/>
          <w:szCs w:val="24"/>
        </w:rPr>
        <w:t>Ethical Considerations</w:t>
      </w:r>
    </w:p>
    <w:p w14:paraId="0986CC5E" w14:textId="7D4719F9" w:rsidR="00061F4B" w:rsidRPr="00061F4B" w:rsidRDefault="00061F4B" w:rsidP="00436956">
      <w:pPr>
        <w:jc w:val="both"/>
        <w:rPr>
          <w:rFonts w:ascii="Times New Roman" w:hAnsi="Times New Roman"/>
        </w:rPr>
      </w:pPr>
      <w:r>
        <w:rPr>
          <w:rFonts w:ascii="Times New Roman" w:hAnsi="Times New Roman"/>
        </w:rPr>
        <w:t xml:space="preserve">This study will not be initiated before the protocol has received approval from the </w:t>
      </w:r>
      <w:r w:rsidRPr="00586F50">
        <w:rPr>
          <w:rFonts w:ascii="Times New Roman" w:hAnsi="Times New Roman"/>
        </w:rPr>
        <w:t>Semmelweis University Regional and Institutional Committee of Science and Research Ethics​</w:t>
      </w:r>
      <w:r>
        <w:rPr>
          <w:rFonts w:ascii="Times New Roman" w:hAnsi="Times New Roman"/>
        </w:rPr>
        <w:t>.</w:t>
      </w:r>
    </w:p>
    <w:p w14:paraId="5C2FA732" w14:textId="75F691BE" w:rsidR="00F93C84" w:rsidRPr="00F93C84" w:rsidRDefault="00F93C84" w:rsidP="00436956">
      <w:pPr>
        <w:jc w:val="both"/>
        <w:rPr>
          <w:rFonts w:ascii="Times New Roman" w:hAnsi="Times New Roman"/>
          <w:b/>
          <w:bCs/>
          <w:sz w:val="24"/>
          <w:szCs w:val="24"/>
        </w:rPr>
      </w:pPr>
      <w:r w:rsidRPr="00F93C84">
        <w:rPr>
          <w:rFonts w:ascii="Times New Roman" w:hAnsi="Times New Roman"/>
          <w:b/>
          <w:bCs/>
          <w:sz w:val="24"/>
          <w:szCs w:val="24"/>
        </w:rPr>
        <w:t xml:space="preserve">Funding of the </w:t>
      </w:r>
      <w:r w:rsidR="00061F4B">
        <w:rPr>
          <w:rFonts w:ascii="Times New Roman" w:hAnsi="Times New Roman"/>
          <w:b/>
          <w:bCs/>
          <w:sz w:val="24"/>
          <w:szCs w:val="24"/>
        </w:rPr>
        <w:t>s</w:t>
      </w:r>
      <w:r w:rsidRPr="00F93C84">
        <w:rPr>
          <w:rFonts w:ascii="Times New Roman" w:hAnsi="Times New Roman"/>
          <w:b/>
          <w:bCs/>
          <w:sz w:val="24"/>
          <w:szCs w:val="24"/>
        </w:rPr>
        <w:t>tudy</w:t>
      </w:r>
    </w:p>
    <w:p w14:paraId="0113B80D" w14:textId="5E05F38A" w:rsidR="00270944" w:rsidRPr="006864D5" w:rsidRDefault="00057F69" w:rsidP="00436956">
      <w:pPr>
        <w:jc w:val="both"/>
        <w:rPr>
          <w:rFonts w:ascii="Times New Roman" w:hAnsi="Times New Roman"/>
        </w:rPr>
      </w:pPr>
      <w:r w:rsidRPr="00057F69">
        <w:rPr>
          <w:rFonts w:ascii="Times New Roman" w:hAnsi="Times New Roman"/>
        </w:rPr>
        <w:t xml:space="preserve">This research </w:t>
      </w:r>
      <w:r>
        <w:rPr>
          <w:rFonts w:ascii="Times New Roman" w:hAnsi="Times New Roman"/>
        </w:rPr>
        <w:t>will be</w:t>
      </w:r>
      <w:r w:rsidRPr="00057F69">
        <w:rPr>
          <w:rFonts w:ascii="Times New Roman" w:hAnsi="Times New Roman"/>
        </w:rPr>
        <w:t xml:space="preserve"> conducted without any financial support</w:t>
      </w:r>
      <w:r w:rsidR="00F65817">
        <w:rPr>
          <w:rFonts w:ascii="Times New Roman" w:hAnsi="Times New Roman"/>
        </w:rPr>
        <w:t>.</w:t>
      </w:r>
    </w:p>
    <w:p w14:paraId="57911D8D" w14:textId="77777777" w:rsidR="00436956" w:rsidRPr="00AA6282" w:rsidRDefault="00436956" w:rsidP="00436956">
      <w:pPr>
        <w:jc w:val="both"/>
        <w:rPr>
          <w:rFonts w:ascii="Times New Roman" w:hAnsi="Times New Roman"/>
          <w:b/>
          <w:bCs/>
        </w:rPr>
      </w:pPr>
    </w:p>
    <w:p w14:paraId="0BAB4154" w14:textId="77777777" w:rsidR="00436956" w:rsidRPr="00AA6282" w:rsidRDefault="00436956" w:rsidP="00436956">
      <w:pPr>
        <w:jc w:val="both"/>
        <w:rPr>
          <w:rFonts w:ascii="Times New Roman" w:hAnsi="Times New Roman"/>
          <w:b/>
          <w:bCs/>
        </w:rPr>
      </w:pPr>
    </w:p>
    <w:p w14:paraId="4B7D7204" w14:textId="77777777" w:rsidR="00436956" w:rsidRPr="00AA6282" w:rsidRDefault="00436956" w:rsidP="00436956">
      <w:pPr>
        <w:jc w:val="both"/>
        <w:rPr>
          <w:rFonts w:ascii="Times New Roman" w:hAnsi="Times New Roman"/>
          <w:b/>
          <w:bCs/>
        </w:rPr>
      </w:pPr>
    </w:p>
    <w:p w14:paraId="5D062B51" w14:textId="77777777" w:rsidR="00436956" w:rsidRPr="00AA6282" w:rsidRDefault="00436956" w:rsidP="00436956">
      <w:pPr>
        <w:jc w:val="both"/>
        <w:rPr>
          <w:rFonts w:ascii="Times New Roman" w:hAnsi="Times New Roman"/>
          <w:b/>
          <w:bCs/>
        </w:rPr>
      </w:pPr>
    </w:p>
    <w:p w14:paraId="55E527A6" w14:textId="77777777" w:rsidR="00436956" w:rsidRPr="00AA6282" w:rsidRDefault="00436956" w:rsidP="00436956">
      <w:pPr>
        <w:jc w:val="both"/>
        <w:rPr>
          <w:rFonts w:ascii="Times New Roman" w:hAnsi="Times New Roman"/>
          <w:b/>
          <w:bCs/>
        </w:rPr>
      </w:pPr>
    </w:p>
    <w:p w14:paraId="4B69B379" w14:textId="77777777" w:rsidR="00436956" w:rsidRPr="00AA6282" w:rsidRDefault="00436956" w:rsidP="00436956">
      <w:pPr>
        <w:jc w:val="both"/>
        <w:rPr>
          <w:rFonts w:ascii="Times New Roman" w:hAnsi="Times New Roman"/>
          <w:b/>
          <w:bCs/>
        </w:rPr>
      </w:pPr>
    </w:p>
    <w:p w14:paraId="5A042717" w14:textId="77777777" w:rsidR="00436956" w:rsidRPr="00AA6282" w:rsidRDefault="00436956" w:rsidP="00436956">
      <w:pPr>
        <w:jc w:val="both"/>
        <w:rPr>
          <w:rFonts w:ascii="Times New Roman" w:hAnsi="Times New Roman"/>
          <w:b/>
          <w:bCs/>
        </w:rPr>
      </w:pPr>
    </w:p>
    <w:p w14:paraId="367D1AFC" w14:textId="77777777" w:rsidR="00436956" w:rsidRPr="00AA6282" w:rsidRDefault="00436956" w:rsidP="00436956">
      <w:pPr>
        <w:jc w:val="both"/>
        <w:rPr>
          <w:rFonts w:ascii="Times New Roman" w:hAnsi="Times New Roman"/>
          <w:b/>
          <w:bCs/>
        </w:rPr>
      </w:pPr>
    </w:p>
    <w:p w14:paraId="35BF7628" w14:textId="77777777" w:rsidR="006032CC" w:rsidRDefault="006032CC" w:rsidP="00436956">
      <w:pPr>
        <w:jc w:val="both"/>
        <w:rPr>
          <w:rFonts w:ascii="Times New Roman" w:hAnsi="Times New Roman"/>
          <w:b/>
          <w:bCs/>
        </w:rPr>
      </w:pPr>
    </w:p>
    <w:p w14:paraId="46BD2441" w14:textId="77777777" w:rsidR="00CB03F7" w:rsidRDefault="00CB03F7" w:rsidP="00436956">
      <w:pPr>
        <w:jc w:val="both"/>
        <w:rPr>
          <w:rFonts w:ascii="Times New Roman" w:hAnsi="Times New Roman"/>
          <w:b/>
          <w:bCs/>
        </w:rPr>
      </w:pPr>
    </w:p>
    <w:p w14:paraId="698844F8" w14:textId="76055C91" w:rsidR="00436956" w:rsidRPr="00AA6282" w:rsidRDefault="00436956" w:rsidP="00436956">
      <w:pPr>
        <w:jc w:val="both"/>
        <w:rPr>
          <w:rFonts w:ascii="Times New Roman" w:hAnsi="Times New Roman"/>
          <w:b/>
          <w:bCs/>
        </w:rPr>
      </w:pPr>
      <w:r w:rsidRPr="00AA6282">
        <w:rPr>
          <w:rFonts w:ascii="Times New Roman" w:hAnsi="Times New Roman"/>
          <w:b/>
          <w:bCs/>
        </w:rPr>
        <w:t>References</w:t>
      </w:r>
    </w:p>
    <w:p w14:paraId="7072A740" w14:textId="77777777" w:rsidR="00B76F83" w:rsidRPr="00AA6282" w:rsidRDefault="004A210D" w:rsidP="00B76F83">
      <w:pPr>
        <w:pStyle w:val="EndNoteBibliography"/>
        <w:spacing w:after="0"/>
        <w:rPr>
          <w:rFonts w:ascii="Times New Roman" w:hAnsi="Times New Roman" w:cs="Times New Roman"/>
        </w:rPr>
      </w:pPr>
      <w:r w:rsidRPr="00AA6282">
        <w:rPr>
          <w:rFonts w:ascii="Times New Roman" w:hAnsi="Times New Roman" w:cs="Times New Roman"/>
        </w:rPr>
        <w:fldChar w:fldCharType="begin"/>
      </w:r>
      <w:r w:rsidRPr="00AA6282">
        <w:rPr>
          <w:rFonts w:ascii="Times New Roman" w:hAnsi="Times New Roman" w:cs="Times New Roman"/>
        </w:rPr>
        <w:instrText xml:space="preserve"> ADDIN EN.REFLIST </w:instrText>
      </w:r>
      <w:r w:rsidRPr="00AA6282">
        <w:rPr>
          <w:rFonts w:ascii="Times New Roman" w:hAnsi="Times New Roman" w:cs="Times New Roman"/>
        </w:rPr>
        <w:fldChar w:fldCharType="separate"/>
      </w:r>
      <w:r w:rsidR="00B76F83" w:rsidRPr="00AA6282">
        <w:rPr>
          <w:rFonts w:ascii="Times New Roman" w:hAnsi="Times New Roman" w:cs="Times New Roman"/>
        </w:rPr>
        <w:t>1</w:t>
      </w:r>
      <w:r w:rsidR="00B76F83" w:rsidRPr="00AA6282">
        <w:rPr>
          <w:rFonts w:ascii="Times New Roman" w:hAnsi="Times New Roman" w:cs="Times New Roman"/>
        </w:rPr>
        <w:tab/>
        <w:t xml:space="preserve">Mochizuki K, Shintani R, Mori K, et al. Importance of respiratory rate for the prediction of clinical deterioration after emergency department discharge: a single-center, case-control study. </w:t>
      </w:r>
      <w:r w:rsidR="00B76F83" w:rsidRPr="00AA6282">
        <w:rPr>
          <w:rFonts w:ascii="Times New Roman" w:hAnsi="Times New Roman" w:cs="Times New Roman"/>
          <w:i/>
        </w:rPr>
        <w:t>Acute Med Surg</w:t>
      </w:r>
      <w:r w:rsidR="00B76F83" w:rsidRPr="00AA6282">
        <w:rPr>
          <w:rFonts w:ascii="Times New Roman" w:hAnsi="Times New Roman" w:cs="Times New Roman"/>
        </w:rPr>
        <w:t xml:space="preserve"> 2017; </w:t>
      </w:r>
      <w:r w:rsidR="00B76F83" w:rsidRPr="00AA6282">
        <w:rPr>
          <w:rFonts w:ascii="Times New Roman" w:hAnsi="Times New Roman" w:cs="Times New Roman"/>
          <w:b/>
        </w:rPr>
        <w:t>4</w:t>
      </w:r>
      <w:r w:rsidR="00B76F83" w:rsidRPr="00AA6282">
        <w:rPr>
          <w:rFonts w:ascii="Times New Roman" w:hAnsi="Times New Roman" w:cs="Times New Roman"/>
        </w:rPr>
        <w:t>(2): 172-8.</w:t>
      </w:r>
    </w:p>
    <w:p w14:paraId="09FE86D8" w14:textId="77777777" w:rsidR="00B76F83" w:rsidRPr="00AA6282" w:rsidRDefault="00B76F83" w:rsidP="00B76F83">
      <w:pPr>
        <w:pStyle w:val="EndNoteBibliography"/>
        <w:spacing w:after="0"/>
        <w:rPr>
          <w:rFonts w:ascii="Times New Roman" w:hAnsi="Times New Roman" w:cs="Times New Roman"/>
        </w:rPr>
      </w:pPr>
      <w:r w:rsidRPr="00AA6282">
        <w:rPr>
          <w:rFonts w:ascii="Times New Roman" w:hAnsi="Times New Roman" w:cs="Times New Roman"/>
        </w:rPr>
        <w:t>2</w:t>
      </w:r>
      <w:r w:rsidRPr="00AA6282">
        <w:rPr>
          <w:rFonts w:ascii="Times New Roman" w:hAnsi="Times New Roman" w:cs="Times New Roman"/>
        </w:rPr>
        <w:tab/>
        <w:t xml:space="preserve">Goldhill DR, White SA, Sumner A. Physiological values and procedures in the 24 h before ICU admission from the ward. </w:t>
      </w:r>
      <w:r w:rsidRPr="00AA6282">
        <w:rPr>
          <w:rFonts w:ascii="Times New Roman" w:hAnsi="Times New Roman" w:cs="Times New Roman"/>
          <w:i/>
        </w:rPr>
        <w:t>Anaesthesia</w:t>
      </w:r>
      <w:r w:rsidRPr="00AA6282">
        <w:rPr>
          <w:rFonts w:ascii="Times New Roman" w:hAnsi="Times New Roman" w:cs="Times New Roman"/>
        </w:rPr>
        <w:t xml:space="preserve"> 1999; </w:t>
      </w:r>
      <w:r w:rsidRPr="00AA6282">
        <w:rPr>
          <w:rFonts w:ascii="Times New Roman" w:hAnsi="Times New Roman" w:cs="Times New Roman"/>
          <w:b/>
        </w:rPr>
        <w:t>54</w:t>
      </w:r>
      <w:r w:rsidRPr="00AA6282">
        <w:rPr>
          <w:rFonts w:ascii="Times New Roman" w:hAnsi="Times New Roman" w:cs="Times New Roman"/>
        </w:rPr>
        <w:t>(6): 529-34.</w:t>
      </w:r>
    </w:p>
    <w:p w14:paraId="70B732CF" w14:textId="77777777" w:rsidR="00B76F83" w:rsidRPr="00AA6282" w:rsidRDefault="00B76F83" w:rsidP="00B76F83">
      <w:pPr>
        <w:pStyle w:val="EndNoteBibliography"/>
        <w:spacing w:after="0"/>
        <w:rPr>
          <w:rFonts w:ascii="Times New Roman" w:hAnsi="Times New Roman" w:cs="Times New Roman"/>
        </w:rPr>
      </w:pPr>
      <w:r w:rsidRPr="00AA6282">
        <w:rPr>
          <w:rFonts w:ascii="Times New Roman" w:hAnsi="Times New Roman" w:cs="Times New Roman"/>
        </w:rPr>
        <w:t>3</w:t>
      </w:r>
      <w:r w:rsidRPr="00AA6282">
        <w:rPr>
          <w:rFonts w:ascii="Times New Roman" w:hAnsi="Times New Roman" w:cs="Times New Roman"/>
        </w:rPr>
        <w:tab/>
        <w:t xml:space="preserve">Goldhill DR, McNarry AF, Mandersloot G, McGinley A. A physiologically-based early warning score for ward patients: the association between score and outcome. </w:t>
      </w:r>
      <w:r w:rsidRPr="00AA6282">
        <w:rPr>
          <w:rFonts w:ascii="Times New Roman" w:hAnsi="Times New Roman" w:cs="Times New Roman"/>
          <w:i/>
        </w:rPr>
        <w:t>Anaesthesia</w:t>
      </w:r>
      <w:r w:rsidRPr="00AA6282">
        <w:rPr>
          <w:rFonts w:ascii="Times New Roman" w:hAnsi="Times New Roman" w:cs="Times New Roman"/>
        </w:rPr>
        <w:t xml:space="preserve"> 2005; </w:t>
      </w:r>
      <w:r w:rsidRPr="00AA6282">
        <w:rPr>
          <w:rFonts w:ascii="Times New Roman" w:hAnsi="Times New Roman" w:cs="Times New Roman"/>
          <w:b/>
        </w:rPr>
        <w:t>60</w:t>
      </w:r>
      <w:r w:rsidRPr="00AA6282">
        <w:rPr>
          <w:rFonts w:ascii="Times New Roman" w:hAnsi="Times New Roman" w:cs="Times New Roman"/>
        </w:rPr>
        <w:t>(6): 547-53.</w:t>
      </w:r>
    </w:p>
    <w:p w14:paraId="0F33E434" w14:textId="77777777" w:rsidR="00B76F83" w:rsidRPr="00AA6282" w:rsidRDefault="00B76F83" w:rsidP="00B76F83">
      <w:pPr>
        <w:pStyle w:val="EndNoteBibliography"/>
        <w:spacing w:after="0"/>
        <w:rPr>
          <w:rFonts w:ascii="Times New Roman" w:hAnsi="Times New Roman" w:cs="Times New Roman"/>
        </w:rPr>
      </w:pPr>
      <w:r w:rsidRPr="00AA6282">
        <w:rPr>
          <w:rFonts w:ascii="Times New Roman" w:hAnsi="Times New Roman" w:cs="Times New Roman"/>
        </w:rPr>
        <w:t>4</w:t>
      </w:r>
      <w:r w:rsidRPr="00AA6282">
        <w:rPr>
          <w:rFonts w:ascii="Times New Roman" w:hAnsi="Times New Roman" w:cs="Times New Roman"/>
        </w:rPr>
        <w:tab/>
        <w:t xml:space="preserve">Churpek MM, Yuen TC, Park SY, Meltzer DO, Hall JB, Edelson DP. Derivation of a cardiac arrest prediction model using ward vital signs*. </w:t>
      </w:r>
      <w:r w:rsidRPr="00AA6282">
        <w:rPr>
          <w:rFonts w:ascii="Times New Roman" w:hAnsi="Times New Roman" w:cs="Times New Roman"/>
          <w:i/>
        </w:rPr>
        <w:t>Crit Care Med</w:t>
      </w:r>
      <w:r w:rsidRPr="00AA6282">
        <w:rPr>
          <w:rFonts w:ascii="Times New Roman" w:hAnsi="Times New Roman" w:cs="Times New Roman"/>
        </w:rPr>
        <w:t xml:space="preserve"> 2012; </w:t>
      </w:r>
      <w:r w:rsidRPr="00AA6282">
        <w:rPr>
          <w:rFonts w:ascii="Times New Roman" w:hAnsi="Times New Roman" w:cs="Times New Roman"/>
          <w:b/>
        </w:rPr>
        <w:t>40</w:t>
      </w:r>
      <w:r w:rsidRPr="00AA6282">
        <w:rPr>
          <w:rFonts w:ascii="Times New Roman" w:hAnsi="Times New Roman" w:cs="Times New Roman"/>
        </w:rPr>
        <w:t>(7): 2102-8.</w:t>
      </w:r>
    </w:p>
    <w:p w14:paraId="3986713C" w14:textId="77777777" w:rsidR="00B76F83" w:rsidRPr="00AA6282" w:rsidRDefault="00B76F83" w:rsidP="00B76F83">
      <w:pPr>
        <w:pStyle w:val="EndNoteBibliography"/>
        <w:spacing w:after="0"/>
        <w:rPr>
          <w:rFonts w:ascii="Times New Roman" w:hAnsi="Times New Roman" w:cs="Times New Roman"/>
        </w:rPr>
      </w:pPr>
      <w:r w:rsidRPr="00AA6282">
        <w:rPr>
          <w:rFonts w:ascii="Times New Roman" w:hAnsi="Times New Roman" w:cs="Times New Roman"/>
        </w:rPr>
        <w:t>5</w:t>
      </w:r>
      <w:r w:rsidRPr="00AA6282">
        <w:rPr>
          <w:rFonts w:ascii="Times New Roman" w:hAnsi="Times New Roman" w:cs="Times New Roman"/>
        </w:rPr>
        <w:tab/>
        <w:t xml:space="preserve">Gardner-Thorpe J, Love N, Wrightson J, Walsh S, Keeling N. The value of Modified Early Warning Score (MEWS) in surgical in-patients: a prospective observational study. </w:t>
      </w:r>
      <w:r w:rsidRPr="00AA6282">
        <w:rPr>
          <w:rFonts w:ascii="Times New Roman" w:hAnsi="Times New Roman" w:cs="Times New Roman"/>
          <w:i/>
        </w:rPr>
        <w:t>Ann R Coll Surg Engl</w:t>
      </w:r>
      <w:r w:rsidRPr="00AA6282">
        <w:rPr>
          <w:rFonts w:ascii="Times New Roman" w:hAnsi="Times New Roman" w:cs="Times New Roman"/>
        </w:rPr>
        <w:t xml:space="preserve"> 2006; </w:t>
      </w:r>
      <w:r w:rsidRPr="00AA6282">
        <w:rPr>
          <w:rFonts w:ascii="Times New Roman" w:hAnsi="Times New Roman" w:cs="Times New Roman"/>
          <w:b/>
        </w:rPr>
        <w:t>88</w:t>
      </w:r>
      <w:r w:rsidRPr="00AA6282">
        <w:rPr>
          <w:rFonts w:ascii="Times New Roman" w:hAnsi="Times New Roman" w:cs="Times New Roman"/>
        </w:rPr>
        <w:t>(6): 571-5.</w:t>
      </w:r>
    </w:p>
    <w:p w14:paraId="539AD7B2" w14:textId="77777777" w:rsidR="00B76F83" w:rsidRPr="00AA6282" w:rsidRDefault="00B76F83" w:rsidP="00B76F83">
      <w:pPr>
        <w:pStyle w:val="EndNoteBibliography"/>
        <w:spacing w:after="0"/>
        <w:rPr>
          <w:rFonts w:ascii="Times New Roman" w:hAnsi="Times New Roman" w:cs="Times New Roman"/>
        </w:rPr>
      </w:pPr>
      <w:r w:rsidRPr="00AA6282">
        <w:rPr>
          <w:rFonts w:ascii="Times New Roman" w:hAnsi="Times New Roman" w:cs="Times New Roman"/>
        </w:rPr>
        <w:t>6</w:t>
      </w:r>
      <w:r w:rsidRPr="00AA6282">
        <w:rPr>
          <w:rFonts w:ascii="Times New Roman" w:hAnsi="Times New Roman" w:cs="Times New Roman"/>
        </w:rPr>
        <w:tab/>
        <w:t xml:space="preserve">Welch J, Dean J, Hartin J. Using NEWS2: an essential component of reliable clinical assessment. </w:t>
      </w:r>
      <w:r w:rsidRPr="00AA6282">
        <w:rPr>
          <w:rFonts w:ascii="Times New Roman" w:hAnsi="Times New Roman" w:cs="Times New Roman"/>
          <w:i/>
        </w:rPr>
        <w:t>Clin Med (Lond)</w:t>
      </w:r>
      <w:r w:rsidRPr="00AA6282">
        <w:rPr>
          <w:rFonts w:ascii="Times New Roman" w:hAnsi="Times New Roman" w:cs="Times New Roman"/>
        </w:rPr>
        <w:t xml:space="preserve"> 2022; </w:t>
      </w:r>
      <w:r w:rsidRPr="00AA6282">
        <w:rPr>
          <w:rFonts w:ascii="Times New Roman" w:hAnsi="Times New Roman" w:cs="Times New Roman"/>
          <w:b/>
        </w:rPr>
        <w:t>22</w:t>
      </w:r>
      <w:r w:rsidRPr="00AA6282">
        <w:rPr>
          <w:rFonts w:ascii="Times New Roman" w:hAnsi="Times New Roman" w:cs="Times New Roman"/>
        </w:rPr>
        <w:t>(6): 509-13.</w:t>
      </w:r>
    </w:p>
    <w:p w14:paraId="338E3078" w14:textId="77777777" w:rsidR="00B76F83" w:rsidRPr="00AA6282" w:rsidRDefault="00B76F83" w:rsidP="00B76F83">
      <w:pPr>
        <w:pStyle w:val="EndNoteBibliography"/>
        <w:spacing w:after="0"/>
        <w:rPr>
          <w:rFonts w:ascii="Times New Roman" w:hAnsi="Times New Roman" w:cs="Times New Roman"/>
        </w:rPr>
      </w:pPr>
      <w:r w:rsidRPr="00AA6282">
        <w:rPr>
          <w:rFonts w:ascii="Times New Roman" w:hAnsi="Times New Roman" w:cs="Times New Roman"/>
        </w:rPr>
        <w:t>7</w:t>
      </w:r>
      <w:r w:rsidRPr="00AA6282">
        <w:rPr>
          <w:rFonts w:ascii="Times New Roman" w:hAnsi="Times New Roman" w:cs="Times New Roman"/>
        </w:rPr>
        <w:tab/>
        <w:t xml:space="preserve">Leuvan CH, Mitchell I. Missed opportunities? An observational study of vital sign measurements. </w:t>
      </w:r>
      <w:r w:rsidRPr="00AA6282">
        <w:rPr>
          <w:rFonts w:ascii="Times New Roman" w:hAnsi="Times New Roman" w:cs="Times New Roman"/>
          <w:i/>
        </w:rPr>
        <w:t>Crit Care Resusc</w:t>
      </w:r>
      <w:r w:rsidRPr="00AA6282">
        <w:rPr>
          <w:rFonts w:ascii="Times New Roman" w:hAnsi="Times New Roman" w:cs="Times New Roman"/>
        </w:rPr>
        <w:t xml:space="preserve"> 2008; </w:t>
      </w:r>
      <w:r w:rsidRPr="00AA6282">
        <w:rPr>
          <w:rFonts w:ascii="Times New Roman" w:hAnsi="Times New Roman" w:cs="Times New Roman"/>
          <w:b/>
        </w:rPr>
        <w:t>10</w:t>
      </w:r>
      <w:r w:rsidRPr="00AA6282">
        <w:rPr>
          <w:rFonts w:ascii="Times New Roman" w:hAnsi="Times New Roman" w:cs="Times New Roman"/>
        </w:rPr>
        <w:t>(2): 111-15.</w:t>
      </w:r>
    </w:p>
    <w:p w14:paraId="5F4CC30B" w14:textId="77777777" w:rsidR="00B76F83" w:rsidRPr="00AA6282" w:rsidRDefault="00B76F83" w:rsidP="00B76F83">
      <w:pPr>
        <w:pStyle w:val="EndNoteBibliography"/>
        <w:spacing w:after="0"/>
        <w:rPr>
          <w:rFonts w:ascii="Times New Roman" w:hAnsi="Times New Roman" w:cs="Times New Roman"/>
        </w:rPr>
      </w:pPr>
      <w:r w:rsidRPr="00AA6282">
        <w:rPr>
          <w:rFonts w:ascii="Times New Roman" w:hAnsi="Times New Roman" w:cs="Times New Roman"/>
        </w:rPr>
        <w:t>8</w:t>
      </w:r>
      <w:r w:rsidRPr="00AA6282">
        <w:rPr>
          <w:rFonts w:ascii="Times New Roman" w:hAnsi="Times New Roman" w:cs="Times New Roman"/>
        </w:rPr>
        <w:tab/>
        <w:t xml:space="preserve">Badawy J, Nguyen OK, Clark C, Halm EA, Makam AN. Is everyone really breathing 20 times a minute? Assessing epidemiology and variation in recorded respiratory rate in hospitalised adults. </w:t>
      </w:r>
      <w:r w:rsidRPr="00AA6282">
        <w:rPr>
          <w:rFonts w:ascii="Times New Roman" w:hAnsi="Times New Roman" w:cs="Times New Roman"/>
          <w:i/>
        </w:rPr>
        <w:t>BMJ Qual Saf</w:t>
      </w:r>
      <w:r w:rsidRPr="00AA6282">
        <w:rPr>
          <w:rFonts w:ascii="Times New Roman" w:hAnsi="Times New Roman" w:cs="Times New Roman"/>
        </w:rPr>
        <w:t xml:space="preserve"> 2017; </w:t>
      </w:r>
      <w:r w:rsidRPr="00AA6282">
        <w:rPr>
          <w:rFonts w:ascii="Times New Roman" w:hAnsi="Times New Roman" w:cs="Times New Roman"/>
          <w:b/>
        </w:rPr>
        <w:t>26</w:t>
      </w:r>
      <w:r w:rsidRPr="00AA6282">
        <w:rPr>
          <w:rFonts w:ascii="Times New Roman" w:hAnsi="Times New Roman" w:cs="Times New Roman"/>
        </w:rPr>
        <w:t>(10): 832-6.</w:t>
      </w:r>
    </w:p>
    <w:p w14:paraId="6E3ED5E5" w14:textId="77777777" w:rsidR="00B76F83" w:rsidRPr="00AA6282" w:rsidRDefault="00B76F83" w:rsidP="00B76F83">
      <w:pPr>
        <w:pStyle w:val="EndNoteBibliography"/>
        <w:spacing w:after="0"/>
        <w:rPr>
          <w:rFonts w:ascii="Times New Roman" w:hAnsi="Times New Roman" w:cs="Times New Roman"/>
        </w:rPr>
      </w:pPr>
      <w:r w:rsidRPr="00AA6282">
        <w:rPr>
          <w:rFonts w:ascii="Times New Roman" w:hAnsi="Times New Roman" w:cs="Times New Roman"/>
        </w:rPr>
        <w:t>9</w:t>
      </w:r>
      <w:r w:rsidRPr="00AA6282">
        <w:rPr>
          <w:rFonts w:ascii="Times New Roman" w:hAnsi="Times New Roman" w:cs="Times New Roman"/>
        </w:rPr>
        <w:tab/>
        <w:t xml:space="preserve">Christ M, Grossmann F, Winter D, Bingisser R, Platz E. Modern triage in the emergency department. </w:t>
      </w:r>
      <w:r w:rsidRPr="00AA6282">
        <w:rPr>
          <w:rFonts w:ascii="Times New Roman" w:hAnsi="Times New Roman" w:cs="Times New Roman"/>
          <w:i/>
        </w:rPr>
        <w:t>Dtsch Arztebl Int</w:t>
      </w:r>
      <w:r w:rsidRPr="00AA6282">
        <w:rPr>
          <w:rFonts w:ascii="Times New Roman" w:hAnsi="Times New Roman" w:cs="Times New Roman"/>
        </w:rPr>
        <w:t xml:space="preserve"> 2010; </w:t>
      </w:r>
      <w:r w:rsidRPr="00AA6282">
        <w:rPr>
          <w:rFonts w:ascii="Times New Roman" w:hAnsi="Times New Roman" w:cs="Times New Roman"/>
          <w:b/>
        </w:rPr>
        <w:t>107</w:t>
      </w:r>
      <w:r w:rsidRPr="00AA6282">
        <w:rPr>
          <w:rFonts w:ascii="Times New Roman" w:hAnsi="Times New Roman" w:cs="Times New Roman"/>
        </w:rPr>
        <w:t>(50): 892-8.</w:t>
      </w:r>
    </w:p>
    <w:p w14:paraId="5B39C8DB" w14:textId="77777777" w:rsidR="00B76F83" w:rsidRPr="00AA6282" w:rsidRDefault="00B76F83" w:rsidP="00B76F83">
      <w:pPr>
        <w:pStyle w:val="EndNoteBibliography"/>
        <w:spacing w:after="0"/>
        <w:rPr>
          <w:rFonts w:ascii="Times New Roman" w:hAnsi="Times New Roman" w:cs="Times New Roman"/>
        </w:rPr>
      </w:pPr>
      <w:r w:rsidRPr="00AA6282">
        <w:rPr>
          <w:rFonts w:ascii="Times New Roman" w:hAnsi="Times New Roman" w:cs="Times New Roman"/>
        </w:rPr>
        <w:t>10</w:t>
      </w:r>
      <w:r w:rsidRPr="00AA6282">
        <w:rPr>
          <w:rFonts w:ascii="Times New Roman" w:hAnsi="Times New Roman" w:cs="Times New Roman"/>
        </w:rPr>
        <w:tab/>
        <w:t xml:space="preserve">Edmonds ZV, Mower WR, Lovato LM, Lomeli R. The reliability of vital sign measurements. </w:t>
      </w:r>
      <w:r w:rsidRPr="00AA6282">
        <w:rPr>
          <w:rFonts w:ascii="Times New Roman" w:hAnsi="Times New Roman" w:cs="Times New Roman"/>
          <w:i/>
        </w:rPr>
        <w:t>Annals of Emergency Medicine</w:t>
      </w:r>
      <w:r w:rsidRPr="00AA6282">
        <w:rPr>
          <w:rFonts w:ascii="Times New Roman" w:hAnsi="Times New Roman" w:cs="Times New Roman"/>
        </w:rPr>
        <w:t xml:space="preserve"> 2002; </w:t>
      </w:r>
      <w:r w:rsidRPr="00AA6282">
        <w:rPr>
          <w:rFonts w:ascii="Times New Roman" w:hAnsi="Times New Roman" w:cs="Times New Roman"/>
          <w:b/>
        </w:rPr>
        <w:t>39</w:t>
      </w:r>
      <w:r w:rsidRPr="00AA6282">
        <w:rPr>
          <w:rFonts w:ascii="Times New Roman" w:hAnsi="Times New Roman" w:cs="Times New Roman"/>
        </w:rPr>
        <w:t>(3): 233-7.</w:t>
      </w:r>
    </w:p>
    <w:p w14:paraId="20EB5F38" w14:textId="77777777" w:rsidR="00B76F83" w:rsidRPr="00AA6282" w:rsidRDefault="00B76F83" w:rsidP="00B76F83">
      <w:pPr>
        <w:pStyle w:val="EndNoteBibliography"/>
        <w:spacing w:after="0"/>
        <w:rPr>
          <w:rFonts w:ascii="Times New Roman" w:hAnsi="Times New Roman" w:cs="Times New Roman"/>
        </w:rPr>
      </w:pPr>
      <w:r w:rsidRPr="00AA6282">
        <w:rPr>
          <w:rFonts w:ascii="Times New Roman" w:hAnsi="Times New Roman" w:cs="Times New Roman"/>
        </w:rPr>
        <w:t>11</w:t>
      </w:r>
      <w:r w:rsidRPr="00AA6282">
        <w:rPr>
          <w:rFonts w:ascii="Times New Roman" w:hAnsi="Times New Roman" w:cs="Times New Roman"/>
        </w:rPr>
        <w:tab/>
        <w:t xml:space="preserve">Loots FJ, Dekker I, Wang RC, et al. The accuracy and feasibility of respiratory rate measurements in acutely ill adult patients by GPs: a mixed-methods study. </w:t>
      </w:r>
      <w:r w:rsidRPr="00AA6282">
        <w:rPr>
          <w:rFonts w:ascii="Times New Roman" w:hAnsi="Times New Roman" w:cs="Times New Roman"/>
          <w:i/>
        </w:rPr>
        <w:t>BJGP Open</w:t>
      </w:r>
      <w:r w:rsidRPr="00AA6282">
        <w:rPr>
          <w:rFonts w:ascii="Times New Roman" w:hAnsi="Times New Roman" w:cs="Times New Roman"/>
        </w:rPr>
        <w:t xml:space="preserve"> 2022; </w:t>
      </w:r>
      <w:r w:rsidRPr="00AA6282">
        <w:rPr>
          <w:rFonts w:ascii="Times New Roman" w:hAnsi="Times New Roman" w:cs="Times New Roman"/>
          <w:b/>
        </w:rPr>
        <w:t>6</w:t>
      </w:r>
      <w:r w:rsidRPr="00AA6282">
        <w:rPr>
          <w:rFonts w:ascii="Times New Roman" w:hAnsi="Times New Roman" w:cs="Times New Roman"/>
        </w:rPr>
        <w:t>(4).</w:t>
      </w:r>
    </w:p>
    <w:p w14:paraId="0C116EFB" w14:textId="77777777" w:rsidR="00B76F83" w:rsidRPr="00AA6282" w:rsidRDefault="00B76F83" w:rsidP="00B76F83">
      <w:pPr>
        <w:pStyle w:val="EndNoteBibliography"/>
        <w:spacing w:after="0"/>
        <w:rPr>
          <w:rFonts w:ascii="Times New Roman" w:hAnsi="Times New Roman" w:cs="Times New Roman"/>
        </w:rPr>
      </w:pPr>
      <w:r w:rsidRPr="00AA6282">
        <w:rPr>
          <w:rFonts w:ascii="Times New Roman" w:hAnsi="Times New Roman" w:cs="Times New Roman"/>
        </w:rPr>
        <w:t>12</w:t>
      </w:r>
      <w:r w:rsidRPr="00AA6282">
        <w:rPr>
          <w:rFonts w:ascii="Times New Roman" w:hAnsi="Times New Roman" w:cs="Times New Roman"/>
        </w:rPr>
        <w:tab/>
        <w:t xml:space="preserve">Semler MW, Stover DG, Copland AP, et al. Flash mob research: a single-day, multicenter, resident-directed study of respiratory rate. </w:t>
      </w:r>
      <w:r w:rsidRPr="00AA6282">
        <w:rPr>
          <w:rFonts w:ascii="Times New Roman" w:hAnsi="Times New Roman" w:cs="Times New Roman"/>
          <w:i/>
        </w:rPr>
        <w:t>Chest</w:t>
      </w:r>
      <w:r w:rsidRPr="00AA6282">
        <w:rPr>
          <w:rFonts w:ascii="Times New Roman" w:hAnsi="Times New Roman" w:cs="Times New Roman"/>
        </w:rPr>
        <w:t xml:space="preserve"> 2013; </w:t>
      </w:r>
      <w:r w:rsidRPr="00AA6282">
        <w:rPr>
          <w:rFonts w:ascii="Times New Roman" w:hAnsi="Times New Roman" w:cs="Times New Roman"/>
          <w:b/>
        </w:rPr>
        <w:t>143</w:t>
      </w:r>
      <w:r w:rsidRPr="00AA6282">
        <w:rPr>
          <w:rFonts w:ascii="Times New Roman" w:hAnsi="Times New Roman" w:cs="Times New Roman"/>
        </w:rPr>
        <w:t>(6): 1740-4.</w:t>
      </w:r>
    </w:p>
    <w:p w14:paraId="5C203AED" w14:textId="77777777" w:rsidR="00B76F83" w:rsidRPr="00AA6282" w:rsidRDefault="00B76F83" w:rsidP="00B76F83">
      <w:pPr>
        <w:pStyle w:val="EndNoteBibliography"/>
        <w:rPr>
          <w:rFonts w:ascii="Times New Roman" w:hAnsi="Times New Roman" w:cs="Times New Roman"/>
        </w:rPr>
      </w:pPr>
      <w:r w:rsidRPr="00AA6282">
        <w:rPr>
          <w:rFonts w:ascii="Times New Roman" w:hAnsi="Times New Roman" w:cs="Times New Roman"/>
        </w:rPr>
        <w:t>13</w:t>
      </w:r>
      <w:r w:rsidRPr="00AA6282">
        <w:rPr>
          <w:rFonts w:ascii="Times New Roman" w:hAnsi="Times New Roman" w:cs="Times New Roman"/>
        </w:rPr>
        <w:tab/>
        <w:t xml:space="preserve">Vitazkova D, Foltan E, Kosnacova H, et al. Advances in Respiratory Monitoring: A Comprehensive Review of Wearable and Remote Technologies. </w:t>
      </w:r>
      <w:r w:rsidRPr="00AA6282">
        <w:rPr>
          <w:rFonts w:ascii="Times New Roman" w:hAnsi="Times New Roman" w:cs="Times New Roman"/>
          <w:i/>
        </w:rPr>
        <w:t>Biosensors (Basel)</w:t>
      </w:r>
      <w:r w:rsidRPr="00AA6282">
        <w:rPr>
          <w:rFonts w:ascii="Times New Roman" w:hAnsi="Times New Roman" w:cs="Times New Roman"/>
        </w:rPr>
        <w:t xml:space="preserve"> 2024; </w:t>
      </w:r>
      <w:r w:rsidRPr="00AA6282">
        <w:rPr>
          <w:rFonts w:ascii="Times New Roman" w:hAnsi="Times New Roman" w:cs="Times New Roman"/>
          <w:b/>
        </w:rPr>
        <w:t>14</w:t>
      </w:r>
      <w:r w:rsidRPr="00AA6282">
        <w:rPr>
          <w:rFonts w:ascii="Times New Roman" w:hAnsi="Times New Roman" w:cs="Times New Roman"/>
        </w:rPr>
        <w:t>(2).</w:t>
      </w:r>
    </w:p>
    <w:p w14:paraId="4FFBAB8D" w14:textId="13DB38D7" w:rsidR="00C1084B" w:rsidRPr="00AA6282" w:rsidRDefault="004A210D">
      <w:pPr>
        <w:rPr>
          <w:rFonts w:ascii="Times New Roman" w:hAnsi="Times New Roman"/>
        </w:rPr>
      </w:pPr>
      <w:r w:rsidRPr="00AA6282">
        <w:rPr>
          <w:rFonts w:ascii="Times New Roman" w:hAnsi="Times New Roman"/>
        </w:rPr>
        <w:fldChar w:fldCharType="end"/>
      </w:r>
    </w:p>
    <w:sectPr w:rsidR="00C1084B" w:rsidRPr="00AA62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F1534"/>
    <w:multiLevelType w:val="hybridMultilevel"/>
    <w:tmpl w:val="1CF8A2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DBD0C2C"/>
    <w:multiLevelType w:val="hybridMultilevel"/>
    <w:tmpl w:val="761A2D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8CB330A"/>
    <w:multiLevelType w:val="hybridMultilevel"/>
    <w:tmpl w:val="636C94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8DF0419"/>
    <w:multiLevelType w:val="hybridMultilevel"/>
    <w:tmpl w:val="C56673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67A7A2A"/>
    <w:multiLevelType w:val="hybridMultilevel"/>
    <w:tmpl w:val="E3CC9B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A067C5B"/>
    <w:multiLevelType w:val="hybridMultilevel"/>
    <w:tmpl w:val="967A52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440102389">
    <w:abstractNumId w:val="4"/>
  </w:num>
  <w:num w:numId="2" w16cid:durableId="1928542098">
    <w:abstractNumId w:val="2"/>
  </w:num>
  <w:num w:numId="3" w16cid:durableId="1131632906">
    <w:abstractNumId w:val="0"/>
  </w:num>
  <w:num w:numId="4" w16cid:durableId="351997560">
    <w:abstractNumId w:val="3"/>
  </w:num>
  <w:num w:numId="5" w16cid:durableId="1477453927">
    <w:abstractNumId w:val="1"/>
  </w:num>
  <w:num w:numId="6" w16cid:durableId="1623807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ancet NEW&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vsfawett9v5wued5ruxt0fgatsdrezafp0w&quot;&gt;Protocol források&lt;record-ids&gt;&lt;item&gt;2&lt;/item&gt;&lt;item&gt;3&lt;/item&gt;&lt;item&gt;4&lt;/item&gt;&lt;item&gt;5&lt;/item&gt;&lt;item&gt;6&lt;/item&gt;&lt;item&gt;7&lt;/item&gt;&lt;item&gt;8&lt;/item&gt;&lt;item&gt;9&lt;/item&gt;&lt;item&gt;12&lt;/item&gt;&lt;item&gt;13&lt;/item&gt;&lt;item&gt;14&lt;/item&gt;&lt;item&gt;15&lt;/item&gt;&lt;item&gt;16&lt;/item&gt;&lt;/record-ids&gt;&lt;/item&gt;&lt;/Libraries&gt;"/>
  </w:docVars>
  <w:rsids>
    <w:rsidRoot w:val="008A3CBA"/>
    <w:rsid w:val="000032D0"/>
    <w:rsid w:val="00004C99"/>
    <w:rsid w:val="00031C20"/>
    <w:rsid w:val="00036593"/>
    <w:rsid w:val="0005558C"/>
    <w:rsid w:val="000568CD"/>
    <w:rsid w:val="00057F69"/>
    <w:rsid w:val="00061BDC"/>
    <w:rsid w:val="00061F4B"/>
    <w:rsid w:val="000651A4"/>
    <w:rsid w:val="000917DB"/>
    <w:rsid w:val="000927B1"/>
    <w:rsid w:val="000A28DD"/>
    <w:rsid w:val="000A3BA4"/>
    <w:rsid w:val="000C4F92"/>
    <w:rsid w:val="000D7D6D"/>
    <w:rsid w:val="000E2B41"/>
    <w:rsid w:val="000E4708"/>
    <w:rsid w:val="001066A4"/>
    <w:rsid w:val="0011206E"/>
    <w:rsid w:val="00126368"/>
    <w:rsid w:val="001267C3"/>
    <w:rsid w:val="00136690"/>
    <w:rsid w:val="00142D3E"/>
    <w:rsid w:val="00153CFA"/>
    <w:rsid w:val="00182B97"/>
    <w:rsid w:val="00186347"/>
    <w:rsid w:val="00193118"/>
    <w:rsid w:val="00197B35"/>
    <w:rsid w:val="001A2831"/>
    <w:rsid w:val="001A48C2"/>
    <w:rsid w:val="001B37DE"/>
    <w:rsid w:val="001B5AB0"/>
    <w:rsid w:val="001C16FE"/>
    <w:rsid w:val="001C3F29"/>
    <w:rsid w:val="001C62B8"/>
    <w:rsid w:val="001C7D53"/>
    <w:rsid w:val="001D6649"/>
    <w:rsid w:val="001D7CCC"/>
    <w:rsid w:val="001E2B6C"/>
    <w:rsid w:val="001E448B"/>
    <w:rsid w:val="001F565E"/>
    <w:rsid w:val="00212B04"/>
    <w:rsid w:val="002170A9"/>
    <w:rsid w:val="00224E82"/>
    <w:rsid w:val="00256CB3"/>
    <w:rsid w:val="00270944"/>
    <w:rsid w:val="00277782"/>
    <w:rsid w:val="00277D00"/>
    <w:rsid w:val="00281175"/>
    <w:rsid w:val="00281A15"/>
    <w:rsid w:val="00293BAA"/>
    <w:rsid w:val="002C5DED"/>
    <w:rsid w:val="002D04BE"/>
    <w:rsid w:val="002D2F45"/>
    <w:rsid w:val="002D4173"/>
    <w:rsid w:val="002F2F64"/>
    <w:rsid w:val="00303013"/>
    <w:rsid w:val="0030576F"/>
    <w:rsid w:val="003102D7"/>
    <w:rsid w:val="00311CB9"/>
    <w:rsid w:val="003128B0"/>
    <w:rsid w:val="00335F13"/>
    <w:rsid w:val="00336061"/>
    <w:rsid w:val="00342C1B"/>
    <w:rsid w:val="00356771"/>
    <w:rsid w:val="00366F26"/>
    <w:rsid w:val="00370E2E"/>
    <w:rsid w:val="00376857"/>
    <w:rsid w:val="00386221"/>
    <w:rsid w:val="003921F3"/>
    <w:rsid w:val="003A2911"/>
    <w:rsid w:val="003C2B2C"/>
    <w:rsid w:val="003C7D0C"/>
    <w:rsid w:val="003E5C52"/>
    <w:rsid w:val="004017BB"/>
    <w:rsid w:val="00407CD4"/>
    <w:rsid w:val="00407EBF"/>
    <w:rsid w:val="00410170"/>
    <w:rsid w:val="00436956"/>
    <w:rsid w:val="00445590"/>
    <w:rsid w:val="00453814"/>
    <w:rsid w:val="0046164F"/>
    <w:rsid w:val="00471ED0"/>
    <w:rsid w:val="004821E6"/>
    <w:rsid w:val="00496CB3"/>
    <w:rsid w:val="004A210D"/>
    <w:rsid w:val="004B6A06"/>
    <w:rsid w:val="004E3EA3"/>
    <w:rsid w:val="005017B5"/>
    <w:rsid w:val="00502261"/>
    <w:rsid w:val="00504CDE"/>
    <w:rsid w:val="00517AE4"/>
    <w:rsid w:val="005443DE"/>
    <w:rsid w:val="00555C70"/>
    <w:rsid w:val="00583216"/>
    <w:rsid w:val="00586F50"/>
    <w:rsid w:val="00591ECD"/>
    <w:rsid w:val="005C0C44"/>
    <w:rsid w:val="005C55CB"/>
    <w:rsid w:val="005D1110"/>
    <w:rsid w:val="006032CC"/>
    <w:rsid w:val="00617D53"/>
    <w:rsid w:val="00621192"/>
    <w:rsid w:val="0063250A"/>
    <w:rsid w:val="00641A66"/>
    <w:rsid w:val="006431B3"/>
    <w:rsid w:val="00656F5C"/>
    <w:rsid w:val="006609A6"/>
    <w:rsid w:val="006609F4"/>
    <w:rsid w:val="00670730"/>
    <w:rsid w:val="006722C8"/>
    <w:rsid w:val="006808B3"/>
    <w:rsid w:val="00686291"/>
    <w:rsid w:val="006864D5"/>
    <w:rsid w:val="0069350B"/>
    <w:rsid w:val="00695980"/>
    <w:rsid w:val="006B1F10"/>
    <w:rsid w:val="006D2CD6"/>
    <w:rsid w:val="006E43EC"/>
    <w:rsid w:val="006E4F7E"/>
    <w:rsid w:val="006E7DFB"/>
    <w:rsid w:val="007079CC"/>
    <w:rsid w:val="0071552E"/>
    <w:rsid w:val="00745237"/>
    <w:rsid w:val="00747B61"/>
    <w:rsid w:val="007513A3"/>
    <w:rsid w:val="007522B8"/>
    <w:rsid w:val="00780068"/>
    <w:rsid w:val="00793B44"/>
    <w:rsid w:val="007A35A7"/>
    <w:rsid w:val="007C7747"/>
    <w:rsid w:val="007E6FEA"/>
    <w:rsid w:val="007F01E7"/>
    <w:rsid w:val="008014D9"/>
    <w:rsid w:val="00815A92"/>
    <w:rsid w:val="0082624F"/>
    <w:rsid w:val="00836FB3"/>
    <w:rsid w:val="00845514"/>
    <w:rsid w:val="00856C62"/>
    <w:rsid w:val="00860603"/>
    <w:rsid w:val="00893A75"/>
    <w:rsid w:val="008A3CBA"/>
    <w:rsid w:val="008A4649"/>
    <w:rsid w:val="008B6969"/>
    <w:rsid w:val="008D00A1"/>
    <w:rsid w:val="008E1123"/>
    <w:rsid w:val="008E4B3F"/>
    <w:rsid w:val="008E6D48"/>
    <w:rsid w:val="00926704"/>
    <w:rsid w:val="00932824"/>
    <w:rsid w:val="009510FF"/>
    <w:rsid w:val="00952431"/>
    <w:rsid w:val="00975241"/>
    <w:rsid w:val="009944FE"/>
    <w:rsid w:val="00994B4B"/>
    <w:rsid w:val="009973A8"/>
    <w:rsid w:val="009B6732"/>
    <w:rsid w:val="009C7EDA"/>
    <w:rsid w:val="009D2E15"/>
    <w:rsid w:val="009D742C"/>
    <w:rsid w:val="009F4A44"/>
    <w:rsid w:val="00A00F11"/>
    <w:rsid w:val="00A12A4A"/>
    <w:rsid w:val="00A12A9A"/>
    <w:rsid w:val="00A310A9"/>
    <w:rsid w:val="00A34AEA"/>
    <w:rsid w:val="00A4075A"/>
    <w:rsid w:val="00A43D0A"/>
    <w:rsid w:val="00A6668E"/>
    <w:rsid w:val="00A74C8B"/>
    <w:rsid w:val="00AA5520"/>
    <w:rsid w:val="00AA6282"/>
    <w:rsid w:val="00AB22BD"/>
    <w:rsid w:val="00AC7521"/>
    <w:rsid w:val="00AE4E30"/>
    <w:rsid w:val="00AE7DA9"/>
    <w:rsid w:val="00B0040C"/>
    <w:rsid w:val="00B024A6"/>
    <w:rsid w:val="00B11BF9"/>
    <w:rsid w:val="00B12E3E"/>
    <w:rsid w:val="00B150AB"/>
    <w:rsid w:val="00B15333"/>
    <w:rsid w:val="00B2143C"/>
    <w:rsid w:val="00B23EC0"/>
    <w:rsid w:val="00B27C6D"/>
    <w:rsid w:val="00B47DC8"/>
    <w:rsid w:val="00B557A3"/>
    <w:rsid w:val="00B76F83"/>
    <w:rsid w:val="00B806B8"/>
    <w:rsid w:val="00B96981"/>
    <w:rsid w:val="00BB3EFA"/>
    <w:rsid w:val="00BE3546"/>
    <w:rsid w:val="00BF1311"/>
    <w:rsid w:val="00C1084B"/>
    <w:rsid w:val="00C56A9F"/>
    <w:rsid w:val="00C63749"/>
    <w:rsid w:val="00C7070D"/>
    <w:rsid w:val="00C95665"/>
    <w:rsid w:val="00CB03F7"/>
    <w:rsid w:val="00CC6BB1"/>
    <w:rsid w:val="00CE7DA1"/>
    <w:rsid w:val="00CF1C59"/>
    <w:rsid w:val="00CF5F96"/>
    <w:rsid w:val="00CF6578"/>
    <w:rsid w:val="00D014F0"/>
    <w:rsid w:val="00D1178B"/>
    <w:rsid w:val="00D2048D"/>
    <w:rsid w:val="00D2471B"/>
    <w:rsid w:val="00D24B7F"/>
    <w:rsid w:val="00D560C5"/>
    <w:rsid w:val="00D75F42"/>
    <w:rsid w:val="00D8071D"/>
    <w:rsid w:val="00D84D0F"/>
    <w:rsid w:val="00DA125D"/>
    <w:rsid w:val="00DB3D73"/>
    <w:rsid w:val="00DC50F0"/>
    <w:rsid w:val="00DC7C65"/>
    <w:rsid w:val="00DD3138"/>
    <w:rsid w:val="00DF73E3"/>
    <w:rsid w:val="00E248C3"/>
    <w:rsid w:val="00E24B54"/>
    <w:rsid w:val="00E349D3"/>
    <w:rsid w:val="00E7419E"/>
    <w:rsid w:val="00E83EA2"/>
    <w:rsid w:val="00E842AA"/>
    <w:rsid w:val="00EA2AAA"/>
    <w:rsid w:val="00ED163E"/>
    <w:rsid w:val="00ED3F32"/>
    <w:rsid w:val="00EE793E"/>
    <w:rsid w:val="00EF7901"/>
    <w:rsid w:val="00F13AFB"/>
    <w:rsid w:val="00F413B0"/>
    <w:rsid w:val="00F65817"/>
    <w:rsid w:val="00F6609C"/>
    <w:rsid w:val="00F76529"/>
    <w:rsid w:val="00F8790E"/>
    <w:rsid w:val="00F91639"/>
    <w:rsid w:val="00F93C84"/>
    <w:rsid w:val="00FA132A"/>
    <w:rsid w:val="00FC5B22"/>
    <w:rsid w:val="0CD97D28"/>
    <w:rsid w:val="280155D9"/>
    <w:rsid w:val="28A68ED2"/>
    <w:rsid w:val="2E225755"/>
    <w:rsid w:val="33A1977E"/>
    <w:rsid w:val="345A3358"/>
    <w:rsid w:val="3B5C8FC1"/>
    <w:rsid w:val="4A495637"/>
    <w:rsid w:val="5237FC36"/>
    <w:rsid w:val="7A04F88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1686A"/>
  <w15:chartTrackingRefBased/>
  <w15:docId w15:val="{FC32D78F-5B7D-494E-BC78-E8F5D2C89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A3CBA"/>
    <w:rPr>
      <w:rFonts w:ascii="Calibri" w:eastAsia="Calibri" w:hAnsi="Calibri" w:cs="Times New Roman"/>
      <w:kern w:val="0"/>
      <w:lang w:val="en-GB"/>
    </w:rPr>
  </w:style>
  <w:style w:type="paragraph" w:styleId="Cmsor1">
    <w:name w:val="heading 1"/>
    <w:basedOn w:val="Norml"/>
    <w:next w:val="Norml"/>
    <w:link w:val="Cmsor1Char"/>
    <w:uiPriority w:val="9"/>
    <w:qFormat/>
    <w:rsid w:val="008A3C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8A3C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8A3CBA"/>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8A3CBA"/>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8A3CBA"/>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8A3CBA"/>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8A3CBA"/>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8A3CBA"/>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8A3CBA"/>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A3CBA"/>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8A3CBA"/>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8A3CBA"/>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8A3CBA"/>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8A3CBA"/>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8A3CBA"/>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8A3CBA"/>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8A3CBA"/>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8A3CBA"/>
    <w:rPr>
      <w:rFonts w:eastAsiaTheme="majorEastAsia" w:cstheme="majorBidi"/>
      <w:color w:val="272727" w:themeColor="text1" w:themeTint="D8"/>
    </w:rPr>
  </w:style>
  <w:style w:type="paragraph" w:styleId="Cm">
    <w:name w:val="Title"/>
    <w:basedOn w:val="Norml"/>
    <w:next w:val="Norml"/>
    <w:link w:val="CmChar"/>
    <w:uiPriority w:val="10"/>
    <w:qFormat/>
    <w:rsid w:val="008A3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A3CBA"/>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8A3CBA"/>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8A3CBA"/>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8A3CBA"/>
    <w:pPr>
      <w:spacing w:before="160"/>
      <w:jc w:val="center"/>
    </w:pPr>
    <w:rPr>
      <w:i/>
      <w:iCs/>
      <w:color w:val="404040" w:themeColor="text1" w:themeTint="BF"/>
    </w:rPr>
  </w:style>
  <w:style w:type="character" w:customStyle="1" w:styleId="IdzetChar">
    <w:name w:val="Idézet Char"/>
    <w:basedOn w:val="Bekezdsalapbettpusa"/>
    <w:link w:val="Idzet"/>
    <w:uiPriority w:val="29"/>
    <w:rsid w:val="008A3CBA"/>
    <w:rPr>
      <w:i/>
      <w:iCs/>
      <w:color w:val="404040" w:themeColor="text1" w:themeTint="BF"/>
    </w:rPr>
  </w:style>
  <w:style w:type="paragraph" w:styleId="Listaszerbekezds">
    <w:name w:val="List Paragraph"/>
    <w:basedOn w:val="Norml"/>
    <w:uiPriority w:val="34"/>
    <w:qFormat/>
    <w:rsid w:val="008A3CBA"/>
    <w:pPr>
      <w:ind w:left="720"/>
      <w:contextualSpacing/>
    </w:pPr>
  </w:style>
  <w:style w:type="character" w:styleId="Erskiemels">
    <w:name w:val="Intense Emphasis"/>
    <w:basedOn w:val="Bekezdsalapbettpusa"/>
    <w:uiPriority w:val="21"/>
    <w:qFormat/>
    <w:rsid w:val="008A3CBA"/>
    <w:rPr>
      <w:i/>
      <w:iCs/>
      <w:color w:val="2F5496" w:themeColor="accent1" w:themeShade="BF"/>
    </w:rPr>
  </w:style>
  <w:style w:type="paragraph" w:styleId="Kiemeltidzet">
    <w:name w:val="Intense Quote"/>
    <w:basedOn w:val="Norml"/>
    <w:next w:val="Norml"/>
    <w:link w:val="KiemeltidzetChar"/>
    <w:uiPriority w:val="30"/>
    <w:qFormat/>
    <w:rsid w:val="008A3C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8A3CBA"/>
    <w:rPr>
      <w:i/>
      <w:iCs/>
      <w:color w:val="2F5496" w:themeColor="accent1" w:themeShade="BF"/>
    </w:rPr>
  </w:style>
  <w:style w:type="character" w:styleId="Ershivatkozs">
    <w:name w:val="Intense Reference"/>
    <w:basedOn w:val="Bekezdsalapbettpusa"/>
    <w:uiPriority w:val="32"/>
    <w:qFormat/>
    <w:rsid w:val="008A3CBA"/>
    <w:rPr>
      <w:b/>
      <w:bCs/>
      <w:smallCaps/>
      <w:color w:val="2F5496" w:themeColor="accent1" w:themeShade="BF"/>
      <w:spacing w:val="5"/>
    </w:rPr>
  </w:style>
  <w:style w:type="paragraph" w:customStyle="1" w:styleId="EndNoteBibliographyTitle">
    <w:name w:val="EndNote Bibliography Title"/>
    <w:basedOn w:val="Norml"/>
    <w:link w:val="EndNoteBibliographyTitleChar"/>
    <w:rsid w:val="004A210D"/>
    <w:pPr>
      <w:spacing w:after="0"/>
      <w:jc w:val="center"/>
    </w:pPr>
    <w:rPr>
      <w:rFonts w:cs="Calibri"/>
      <w:noProof/>
      <w:lang w:val="en-US"/>
    </w:rPr>
  </w:style>
  <w:style w:type="character" w:customStyle="1" w:styleId="EndNoteBibliographyTitleChar">
    <w:name w:val="EndNote Bibliography Title Char"/>
    <w:basedOn w:val="Bekezdsalapbettpusa"/>
    <w:link w:val="EndNoteBibliographyTitle"/>
    <w:rsid w:val="004A210D"/>
    <w:rPr>
      <w:rFonts w:ascii="Calibri" w:eastAsia="Calibri" w:hAnsi="Calibri" w:cs="Calibri"/>
      <w:noProof/>
      <w:kern w:val="0"/>
      <w:lang w:val="en-US"/>
    </w:rPr>
  </w:style>
  <w:style w:type="paragraph" w:customStyle="1" w:styleId="EndNoteBibliography">
    <w:name w:val="EndNote Bibliography"/>
    <w:basedOn w:val="Norml"/>
    <w:link w:val="EndNoteBibliographyChar"/>
    <w:rsid w:val="004A210D"/>
    <w:pPr>
      <w:spacing w:line="240" w:lineRule="auto"/>
    </w:pPr>
    <w:rPr>
      <w:rFonts w:cs="Calibri"/>
      <w:noProof/>
      <w:lang w:val="en-US"/>
    </w:rPr>
  </w:style>
  <w:style w:type="character" w:customStyle="1" w:styleId="EndNoteBibliographyChar">
    <w:name w:val="EndNote Bibliography Char"/>
    <w:basedOn w:val="Bekezdsalapbettpusa"/>
    <w:link w:val="EndNoteBibliography"/>
    <w:rsid w:val="004A210D"/>
    <w:rPr>
      <w:rFonts w:ascii="Calibri" w:eastAsia="Calibri" w:hAnsi="Calibri" w:cs="Calibri"/>
      <w:noProo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44571">
      <w:bodyDiv w:val="1"/>
      <w:marLeft w:val="0"/>
      <w:marRight w:val="0"/>
      <w:marTop w:val="0"/>
      <w:marBottom w:val="0"/>
      <w:divBdr>
        <w:top w:val="none" w:sz="0" w:space="0" w:color="auto"/>
        <w:left w:val="none" w:sz="0" w:space="0" w:color="auto"/>
        <w:bottom w:val="none" w:sz="0" w:space="0" w:color="auto"/>
        <w:right w:val="none" w:sz="0" w:space="0" w:color="auto"/>
      </w:divBdr>
    </w:div>
    <w:div w:id="275255085">
      <w:bodyDiv w:val="1"/>
      <w:marLeft w:val="0"/>
      <w:marRight w:val="0"/>
      <w:marTop w:val="0"/>
      <w:marBottom w:val="0"/>
      <w:divBdr>
        <w:top w:val="none" w:sz="0" w:space="0" w:color="auto"/>
        <w:left w:val="none" w:sz="0" w:space="0" w:color="auto"/>
        <w:bottom w:val="none" w:sz="0" w:space="0" w:color="auto"/>
        <w:right w:val="none" w:sz="0" w:space="0" w:color="auto"/>
      </w:divBdr>
    </w:div>
    <w:div w:id="309335959">
      <w:bodyDiv w:val="1"/>
      <w:marLeft w:val="0"/>
      <w:marRight w:val="0"/>
      <w:marTop w:val="0"/>
      <w:marBottom w:val="0"/>
      <w:divBdr>
        <w:top w:val="none" w:sz="0" w:space="0" w:color="auto"/>
        <w:left w:val="none" w:sz="0" w:space="0" w:color="auto"/>
        <w:bottom w:val="none" w:sz="0" w:space="0" w:color="auto"/>
        <w:right w:val="none" w:sz="0" w:space="0" w:color="auto"/>
      </w:divBdr>
    </w:div>
    <w:div w:id="317925951">
      <w:bodyDiv w:val="1"/>
      <w:marLeft w:val="0"/>
      <w:marRight w:val="0"/>
      <w:marTop w:val="0"/>
      <w:marBottom w:val="0"/>
      <w:divBdr>
        <w:top w:val="none" w:sz="0" w:space="0" w:color="auto"/>
        <w:left w:val="none" w:sz="0" w:space="0" w:color="auto"/>
        <w:bottom w:val="none" w:sz="0" w:space="0" w:color="auto"/>
        <w:right w:val="none" w:sz="0" w:space="0" w:color="auto"/>
      </w:divBdr>
    </w:div>
    <w:div w:id="403458661">
      <w:bodyDiv w:val="1"/>
      <w:marLeft w:val="0"/>
      <w:marRight w:val="0"/>
      <w:marTop w:val="0"/>
      <w:marBottom w:val="0"/>
      <w:divBdr>
        <w:top w:val="none" w:sz="0" w:space="0" w:color="auto"/>
        <w:left w:val="none" w:sz="0" w:space="0" w:color="auto"/>
        <w:bottom w:val="none" w:sz="0" w:space="0" w:color="auto"/>
        <w:right w:val="none" w:sz="0" w:space="0" w:color="auto"/>
      </w:divBdr>
      <w:divsChild>
        <w:div w:id="550457109">
          <w:marLeft w:val="0"/>
          <w:marRight w:val="0"/>
          <w:marTop w:val="0"/>
          <w:marBottom w:val="0"/>
          <w:divBdr>
            <w:top w:val="none" w:sz="0" w:space="0" w:color="auto"/>
            <w:left w:val="none" w:sz="0" w:space="0" w:color="auto"/>
            <w:bottom w:val="none" w:sz="0" w:space="0" w:color="auto"/>
            <w:right w:val="none" w:sz="0" w:space="0" w:color="auto"/>
          </w:divBdr>
        </w:div>
      </w:divsChild>
    </w:div>
    <w:div w:id="579631920">
      <w:bodyDiv w:val="1"/>
      <w:marLeft w:val="0"/>
      <w:marRight w:val="0"/>
      <w:marTop w:val="0"/>
      <w:marBottom w:val="0"/>
      <w:divBdr>
        <w:top w:val="none" w:sz="0" w:space="0" w:color="auto"/>
        <w:left w:val="none" w:sz="0" w:space="0" w:color="auto"/>
        <w:bottom w:val="none" w:sz="0" w:space="0" w:color="auto"/>
        <w:right w:val="none" w:sz="0" w:space="0" w:color="auto"/>
      </w:divBdr>
    </w:div>
    <w:div w:id="627592465">
      <w:bodyDiv w:val="1"/>
      <w:marLeft w:val="0"/>
      <w:marRight w:val="0"/>
      <w:marTop w:val="0"/>
      <w:marBottom w:val="0"/>
      <w:divBdr>
        <w:top w:val="none" w:sz="0" w:space="0" w:color="auto"/>
        <w:left w:val="none" w:sz="0" w:space="0" w:color="auto"/>
        <w:bottom w:val="none" w:sz="0" w:space="0" w:color="auto"/>
        <w:right w:val="none" w:sz="0" w:space="0" w:color="auto"/>
      </w:divBdr>
      <w:divsChild>
        <w:div w:id="860052045">
          <w:marLeft w:val="0"/>
          <w:marRight w:val="0"/>
          <w:marTop w:val="0"/>
          <w:marBottom w:val="120"/>
          <w:divBdr>
            <w:top w:val="none" w:sz="0" w:space="0" w:color="auto"/>
            <w:left w:val="none" w:sz="0" w:space="0" w:color="auto"/>
            <w:bottom w:val="none" w:sz="0" w:space="0" w:color="auto"/>
            <w:right w:val="none" w:sz="0" w:space="0" w:color="auto"/>
          </w:divBdr>
        </w:div>
      </w:divsChild>
    </w:div>
    <w:div w:id="869337816">
      <w:bodyDiv w:val="1"/>
      <w:marLeft w:val="0"/>
      <w:marRight w:val="0"/>
      <w:marTop w:val="0"/>
      <w:marBottom w:val="0"/>
      <w:divBdr>
        <w:top w:val="none" w:sz="0" w:space="0" w:color="auto"/>
        <w:left w:val="none" w:sz="0" w:space="0" w:color="auto"/>
        <w:bottom w:val="none" w:sz="0" w:space="0" w:color="auto"/>
        <w:right w:val="none" w:sz="0" w:space="0" w:color="auto"/>
      </w:divBdr>
      <w:divsChild>
        <w:div w:id="382993914">
          <w:marLeft w:val="0"/>
          <w:marRight w:val="0"/>
          <w:marTop w:val="0"/>
          <w:marBottom w:val="0"/>
          <w:divBdr>
            <w:top w:val="none" w:sz="0" w:space="0" w:color="auto"/>
            <w:left w:val="none" w:sz="0" w:space="0" w:color="auto"/>
            <w:bottom w:val="none" w:sz="0" w:space="0" w:color="auto"/>
            <w:right w:val="none" w:sz="0" w:space="0" w:color="auto"/>
          </w:divBdr>
        </w:div>
      </w:divsChild>
    </w:div>
    <w:div w:id="884752330">
      <w:bodyDiv w:val="1"/>
      <w:marLeft w:val="0"/>
      <w:marRight w:val="0"/>
      <w:marTop w:val="0"/>
      <w:marBottom w:val="0"/>
      <w:divBdr>
        <w:top w:val="none" w:sz="0" w:space="0" w:color="auto"/>
        <w:left w:val="none" w:sz="0" w:space="0" w:color="auto"/>
        <w:bottom w:val="none" w:sz="0" w:space="0" w:color="auto"/>
        <w:right w:val="none" w:sz="0" w:space="0" w:color="auto"/>
      </w:divBdr>
    </w:div>
    <w:div w:id="983967124">
      <w:bodyDiv w:val="1"/>
      <w:marLeft w:val="0"/>
      <w:marRight w:val="0"/>
      <w:marTop w:val="0"/>
      <w:marBottom w:val="0"/>
      <w:divBdr>
        <w:top w:val="none" w:sz="0" w:space="0" w:color="auto"/>
        <w:left w:val="none" w:sz="0" w:space="0" w:color="auto"/>
        <w:bottom w:val="none" w:sz="0" w:space="0" w:color="auto"/>
        <w:right w:val="none" w:sz="0" w:space="0" w:color="auto"/>
      </w:divBdr>
    </w:div>
    <w:div w:id="1106653919">
      <w:bodyDiv w:val="1"/>
      <w:marLeft w:val="0"/>
      <w:marRight w:val="0"/>
      <w:marTop w:val="0"/>
      <w:marBottom w:val="0"/>
      <w:divBdr>
        <w:top w:val="none" w:sz="0" w:space="0" w:color="auto"/>
        <w:left w:val="none" w:sz="0" w:space="0" w:color="auto"/>
        <w:bottom w:val="none" w:sz="0" w:space="0" w:color="auto"/>
        <w:right w:val="none" w:sz="0" w:space="0" w:color="auto"/>
      </w:divBdr>
    </w:div>
    <w:div w:id="1196381981">
      <w:bodyDiv w:val="1"/>
      <w:marLeft w:val="0"/>
      <w:marRight w:val="0"/>
      <w:marTop w:val="0"/>
      <w:marBottom w:val="0"/>
      <w:divBdr>
        <w:top w:val="none" w:sz="0" w:space="0" w:color="auto"/>
        <w:left w:val="none" w:sz="0" w:space="0" w:color="auto"/>
        <w:bottom w:val="none" w:sz="0" w:space="0" w:color="auto"/>
        <w:right w:val="none" w:sz="0" w:space="0" w:color="auto"/>
      </w:divBdr>
    </w:div>
    <w:div w:id="1207378111">
      <w:bodyDiv w:val="1"/>
      <w:marLeft w:val="0"/>
      <w:marRight w:val="0"/>
      <w:marTop w:val="0"/>
      <w:marBottom w:val="0"/>
      <w:divBdr>
        <w:top w:val="none" w:sz="0" w:space="0" w:color="auto"/>
        <w:left w:val="none" w:sz="0" w:space="0" w:color="auto"/>
        <w:bottom w:val="none" w:sz="0" w:space="0" w:color="auto"/>
        <w:right w:val="none" w:sz="0" w:space="0" w:color="auto"/>
      </w:divBdr>
    </w:div>
    <w:div w:id="1229880027">
      <w:bodyDiv w:val="1"/>
      <w:marLeft w:val="0"/>
      <w:marRight w:val="0"/>
      <w:marTop w:val="0"/>
      <w:marBottom w:val="0"/>
      <w:divBdr>
        <w:top w:val="none" w:sz="0" w:space="0" w:color="auto"/>
        <w:left w:val="none" w:sz="0" w:space="0" w:color="auto"/>
        <w:bottom w:val="none" w:sz="0" w:space="0" w:color="auto"/>
        <w:right w:val="none" w:sz="0" w:space="0" w:color="auto"/>
      </w:divBdr>
    </w:div>
    <w:div w:id="1269778374">
      <w:bodyDiv w:val="1"/>
      <w:marLeft w:val="0"/>
      <w:marRight w:val="0"/>
      <w:marTop w:val="0"/>
      <w:marBottom w:val="0"/>
      <w:divBdr>
        <w:top w:val="none" w:sz="0" w:space="0" w:color="auto"/>
        <w:left w:val="none" w:sz="0" w:space="0" w:color="auto"/>
        <w:bottom w:val="none" w:sz="0" w:space="0" w:color="auto"/>
        <w:right w:val="none" w:sz="0" w:space="0" w:color="auto"/>
      </w:divBdr>
    </w:div>
    <w:div w:id="1359433214">
      <w:bodyDiv w:val="1"/>
      <w:marLeft w:val="0"/>
      <w:marRight w:val="0"/>
      <w:marTop w:val="0"/>
      <w:marBottom w:val="0"/>
      <w:divBdr>
        <w:top w:val="none" w:sz="0" w:space="0" w:color="auto"/>
        <w:left w:val="none" w:sz="0" w:space="0" w:color="auto"/>
        <w:bottom w:val="none" w:sz="0" w:space="0" w:color="auto"/>
        <w:right w:val="none" w:sz="0" w:space="0" w:color="auto"/>
      </w:divBdr>
      <w:divsChild>
        <w:div w:id="44570014">
          <w:marLeft w:val="0"/>
          <w:marRight w:val="0"/>
          <w:marTop w:val="0"/>
          <w:marBottom w:val="0"/>
          <w:divBdr>
            <w:top w:val="none" w:sz="0" w:space="0" w:color="auto"/>
            <w:left w:val="none" w:sz="0" w:space="0" w:color="auto"/>
            <w:bottom w:val="none" w:sz="0" w:space="0" w:color="auto"/>
            <w:right w:val="none" w:sz="0" w:space="0" w:color="auto"/>
          </w:divBdr>
        </w:div>
      </w:divsChild>
    </w:div>
    <w:div w:id="1458525998">
      <w:bodyDiv w:val="1"/>
      <w:marLeft w:val="0"/>
      <w:marRight w:val="0"/>
      <w:marTop w:val="0"/>
      <w:marBottom w:val="0"/>
      <w:divBdr>
        <w:top w:val="none" w:sz="0" w:space="0" w:color="auto"/>
        <w:left w:val="none" w:sz="0" w:space="0" w:color="auto"/>
        <w:bottom w:val="none" w:sz="0" w:space="0" w:color="auto"/>
        <w:right w:val="none" w:sz="0" w:space="0" w:color="auto"/>
      </w:divBdr>
      <w:divsChild>
        <w:div w:id="2132555389">
          <w:marLeft w:val="0"/>
          <w:marRight w:val="0"/>
          <w:marTop w:val="0"/>
          <w:marBottom w:val="120"/>
          <w:divBdr>
            <w:top w:val="none" w:sz="0" w:space="0" w:color="auto"/>
            <w:left w:val="none" w:sz="0" w:space="0" w:color="auto"/>
            <w:bottom w:val="none" w:sz="0" w:space="0" w:color="auto"/>
            <w:right w:val="none" w:sz="0" w:space="0" w:color="auto"/>
          </w:divBdr>
        </w:div>
      </w:divsChild>
    </w:div>
    <w:div w:id="1551109460">
      <w:bodyDiv w:val="1"/>
      <w:marLeft w:val="0"/>
      <w:marRight w:val="0"/>
      <w:marTop w:val="0"/>
      <w:marBottom w:val="0"/>
      <w:divBdr>
        <w:top w:val="none" w:sz="0" w:space="0" w:color="auto"/>
        <w:left w:val="none" w:sz="0" w:space="0" w:color="auto"/>
        <w:bottom w:val="none" w:sz="0" w:space="0" w:color="auto"/>
        <w:right w:val="none" w:sz="0" w:space="0" w:color="auto"/>
      </w:divBdr>
      <w:divsChild>
        <w:div w:id="581332755">
          <w:marLeft w:val="0"/>
          <w:marRight w:val="0"/>
          <w:marTop w:val="0"/>
          <w:marBottom w:val="120"/>
          <w:divBdr>
            <w:top w:val="none" w:sz="0" w:space="0" w:color="auto"/>
            <w:left w:val="none" w:sz="0" w:space="0" w:color="auto"/>
            <w:bottom w:val="none" w:sz="0" w:space="0" w:color="auto"/>
            <w:right w:val="none" w:sz="0" w:space="0" w:color="auto"/>
          </w:divBdr>
        </w:div>
      </w:divsChild>
    </w:div>
    <w:div w:id="1556505748">
      <w:bodyDiv w:val="1"/>
      <w:marLeft w:val="0"/>
      <w:marRight w:val="0"/>
      <w:marTop w:val="0"/>
      <w:marBottom w:val="0"/>
      <w:divBdr>
        <w:top w:val="none" w:sz="0" w:space="0" w:color="auto"/>
        <w:left w:val="none" w:sz="0" w:space="0" w:color="auto"/>
        <w:bottom w:val="none" w:sz="0" w:space="0" w:color="auto"/>
        <w:right w:val="none" w:sz="0" w:space="0" w:color="auto"/>
      </w:divBdr>
      <w:divsChild>
        <w:div w:id="808127599">
          <w:marLeft w:val="0"/>
          <w:marRight w:val="0"/>
          <w:marTop w:val="0"/>
          <w:marBottom w:val="120"/>
          <w:divBdr>
            <w:top w:val="none" w:sz="0" w:space="0" w:color="auto"/>
            <w:left w:val="none" w:sz="0" w:space="0" w:color="auto"/>
            <w:bottom w:val="none" w:sz="0" w:space="0" w:color="auto"/>
            <w:right w:val="none" w:sz="0" w:space="0" w:color="auto"/>
          </w:divBdr>
        </w:div>
      </w:divsChild>
    </w:div>
    <w:div w:id="1751005757">
      <w:bodyDiv w:val="1"/>
      <w:marLeft w:val="0"/>
      <w:marRight w:val="0"/>
      <w:marTop w:val="0"/>
      <w:marBottom w:val="0"/>
      <w:divBdr>
        <w:top w:val="none" w:sz="0" w:space="0" w:color="auto"/>
        <w:left w:val="none" w:sz="0" w:space="0" w:color="auto"/>
        <w:bottom w:val="none" w:sz="0" w:space="0" w:color="auto"/>
        <w:right w:val="none" w:sz="0" w:space="0" w:color="auto"/>
      </w:divBdr>
      <w:divsChild>
        <w:div w:id="355470027">
          <w:marLeft w:val="0"/>
          <w:marRight w:val="0"/>
          <w:marTop w:val="0"/>
          <w:marBottom w:val="120"/>
          <w:divBdr>
            <w:top w:val="none" w:sz="0" w:space="0" w:color="auto"/>
            <w:left w:val="none" w:sz="0" w:space="0" w:color="auto"/>
            <w:bottom w:val="none" w:sz="0" w:space="0" w:color="auto"/>
            <w:right w:val="none" w:sz="0" w:space="0" w:color="auto"/>
          </w:divBdr>
        </w:div>
      </w:divsChild>
    </w:div>
    <w:div w:id="1831945725">
      <w:bodyDiv w:val="1"/>
      <w:marLeft w:val="0"/>
      <w:marRight w:val="0"/>
      <w:marTop w:val="0"/>
      <w:marBottom w:val="0"/>
      <w:divBdr>
        <w:top w:val="none" w:sz="0" w:space="0" w:color="auto"/>
        <w:left w:val="none" w:sz="0" w:space="0" w:color="auto"/>
        <w:bottom w:val="none" w:sz="0" w:space="0" w:color="auto"/>
        <w:right w:val="none" w:sz="0" w:space="0" w:color="auto"/>
      </w:divBdr>
      <w:divsChild>
        <w:div w:id="204874572">
          <w:marLeft w:val="0"/>
          <w:marRight w:val="0"/>
          <w:marTop w:val="0"/>
          <w:marBottom w:val="0"/>
          <w:divBdr>
            <w:top w:val="none" w:sz="0" w:space="0" w:color="auto"/>
            <w:left w:val="none" w:sz="0" w:space="0" w:color="auto"/>
            <w:bottom w:val="none" w:sz="0" w:space="0" w:color="auto"/>
            <w:right w:val="none" w:sz="0" w:space="0" w:color="auto"/>
          </w:divBdr>
        </w:div>
      </w:divsChild>
    </w:div>
    <w:div w:id="1936087027">
      <w:bodyDiv w:val="1"/>
      <w:marLeft w:val="0"/>
      <w:marRight w:val="0"/>
      <w:marTop w:val="0"/>
      <w:marBottom w:val="0"/>
      <w:divBdr>
        <w:top w:val="none" w:sz="0" w:space="0" w:color="auto"/>
        <w:left w:val="none" w:sz="0" w:space="0" w:color="auto"/>
        <w:bottom w:val="none" w:sz="0" w:space="0" w:color="auto"/>
        <w:right w:val="none" w:sz="0" w:space="0" w:color="auto"/>
      </w:divBdr>
      <w:divsChild>
        <w:div w:id="65305405">
          <w:marLeft w:val="0"/>
          <w:marRight w:val="0"/>
          <w:marTop w:val="0"/>
          <w:marBottom w:val="120"/>
          <w:divBdr>
            <w:top w:val="none" w:sz="0" w:space="0" w:color="auto"/>
            <w:left w:val="none" w:sz="0" w:space="0" w:color="auto"/>
            <w:bottom w:val="none" w:sz="0" w:space="0" w:color="auto"/>
            <w:right w:val="none" w:sz="0" w:space="0" w:color="auto"/>
          </w:divBdr>
        </w:div>
      </w:divsChild>
    </w:div>
    <w:div w:id="1943800692">
      <w:bodyDiv w:val="1"/>
      <w:marLeft w:val="0"/>
      <w:marRight w:val="0"/>
      <w:marTop w:val="0"/>
      <w:marBottom w:val="0"/>
      <w:divBdr>
        <w:top w:val="none" w:sz="0" w:space="0" w:color="auto"/>
        <w:left w:val="none" w:sz="0" w:space="0" w:color="auto"/>
        <w:bottom w:val="none" w:sz="0" w:space="0" w:color="auto"/>
        <w:right w:val="none" w:sz="0" w:space="0" w:color="auto"/>
      </w:divBdr>
      <w:divsChild>
        <w:div w:id="403726656">
          <w:marLeft w:val="0"/>
          <w:marRight w:val="0"/>
          <w:marTop w:val="0"/>
          <w:marBottom w:val="0"/>
          <w:divBdr>
            <w:top w:val="none" w:sz="0" w:space="0" w:color="auto"/>
            <w:left w:val="none" w:sz="0" w:space="0" w:color="auto"/>
            <w:bottom w:val="none" w:sz="0" w:space="0" w:color="auto"/>
            <w:right w:val="none" w:sz="0" w:space="0" w:color="auto"/>
          </w:divBdr>
        </w:div>
      </w:divsChild>
    </w:div>
    <w:div w:id="2006592461">
      <w:bodyDiv w:val="1"/>
      <w:marLeft w:val="0"/>
      <w:marRight w:val="0"/>
      <w:marTop w:val="0"/>
      <w:marBottom w:val="0"/>
      <w:divBdr>
        <w:top w:val="none" w:sz="0" w:space="0" w:color="auto"/>
        <w:left w:val="none" w:sz="0" w:space="0" w:color="auto"/>
        <w:bottom w:val="none" w:sz="0" w:space="0" w:color="auto"/>
        <w:right w:val="none" w:sz="0" w:space="0" w:color="auto"/>
      </w:divBdr>
      <w:divsChild>
        <w:div w:id="1818645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1986</Words>
  <Characters>11202</Characters>
  <Application>Microsoft Office Word</Application>
  <DocSecurity>0</DocSecurity>
  <Lines>203</Lines>
  <Paragraphs>114</Paragraphs>
  <ScaleCrop>false</ScaleCrop>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Rapszky Gabriella Anna (rezidens ÁEEK)</dc:creator>
  <cp:keywords/>
  <dc:description/>
  <cp:lastModifiedBy>Dr. Rapszky Gabriella Anna (rezidens ÁEEK)</cp:lastModifiedBy>
  <cp:revision>97</cp:revision>
  <dcterms:created xsi:type="dcterms:W3CDTF">2025-03-30T13:32:00Z</dcterms:created>
  <dcterms:modified xsi:type="dcterms:W3CDTF">2025-04-02T08:50:00Z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24d454f6-5d42-4a90-8cf8-4c4663dd1edb</vt:lpwstr>
  </property>
</Properties>
</file>