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DC74" w14:textId="76424DB0" w:rsidR="00BB2F9A" w:rsidRDefault="00CE2656" w:rsidP="00E21666">
      <w:pPr>
        <w:pStyle w:val="Heading2"/>
      </w:pPr>
      <w:r>
        <w:t xml:space="preserve">Introduction </w:t>
      </w:r>
    </w:p>
    <w:p w14:paraId="1F298966" w14:textId="1173014F" w:rsidR="00CE2656" w:rsidRDefault="00CE2656" w:rsidP="00926ACC">
      <w:pPr>
        <w:pStyle w:val="Heading2"/>
      </w:pPr>
      <w:r>
        <w:t xml:space="preserve">Literature Review </w:t>
      </w:r>
    </w:p>
    <w:p w14:paraId="717F9B25" w14:textId="1CD624EC" w:rsidR="00CE2656" w:rsidRDefault="00CE2656" w:rsidP="00926ACC">
      <w:pPr>
        <w:pStyle w:val="Heading2"/>
      </w:pPr>
      <w:r>
        <w:t>Methodology and data</w:t>
      </w:r>
    </w:p>
    <w:p w14:paraId="64EE7B66" w14:textId="77777777" w:rsidR="008C1504" w:rsidRPr="008C1504" w:rsidRDefault="008C1504" w:rsidP="008C1504">
      <w:r w:rsidRPr="008C1504">
        <w:rPr>
          <w:b/>
          <w:bCs/>
        </w:rPr>
        <w:t xml:space="preserve">Research Question: </w:t>
      </w:r>
    </w:p>
    <w:p w14:paraId="2C00ECDF" w14:textId="77777777" w:rsidR="008C1504" w:rsidRPr="008C1504" w:rsidRDefault="008C1504" w:rsidP="008C1504">
      <w:r w:rsidRPr="008C1504">
        <w:t>Does a higher share of sectoral digital skills and ICT training buffer or amplify the effect of AI adoption on wages in EU countries?</w:t>
      </w:r>
    </w:p>
    <w:p w14:paraId="3A8BE14E" w14:textId="2A2E9400" w:rsidR="008C1504" w:rsidRPr="008C1504" w:rsidRDefault="008C1504" w:rsidP="008C1504">
      <w:r w:rsidRPr="008C1504">
        <w:rPr>
          <w:b/>
          <w:bCs/>
        </w:rPr>
        <w:t xml:space="preserve">Hypothesis: </w:t>
      </w:r>
    </w:p>
    <w:p w14:paraId="5A0E47CA" w14:textId="113105BC" w:rsidR="008C1504" w:rsidRDefault="008C1504">
      <w:r w:rsidRPr="008C1504">
        <w:t>Sectors with more advanced digital skills and greater investment in ICT training will experience either stronger wage resistance (the risk of wage decline is buffered) or stronger wage benefits (productivity and new opportunities are amplified), as AI adoption increases</w:t>
      </w:r>
    </w:p>
    <w:p w14:paraId="3690F982" w14:textId="6842E949" w:rsidR="00AC10A0" w:rsidRDefault="00AC10A0">
      <w:r>
        <w:t xml:space="preserve">The data was gathered through the Eurostat. The ICT study was used mostly. </w:t>
      </w:r>
    </w:p>
    <w:p w14:paraId="2308D445" w14:textId="3BF8BF77" w:rsidR="00A5688C" w:rsidRDefault="00A5688C" w:rsidP="00926ACC">
      <w:pPr>
        <w:pStyle w:val="Heading2"/>
      </w:pPr>
      <w:r>
        <w:t xml:space="preserve">Data </w:t>
      </w:r>
      <w:r w:rsidR="004B1E6F">
        <w:t>–</w:t>
      </w:r>
      <w:r>
        <w:t xml:space="preserve"> EDA</w:t>
      </w:r>
    </w:p>
    <w:p w14:paraId="6F68EC4B" w14:textId="212AA6CB" w:rsidR="002E6D57" w:rsidRDefault="0011053D" w:rsidP="00AC10A0">
      <w:pPr>
        <w:rPr>
          <w:lang w:val="ru-RU"/>
        </w:rPr>
      </w:pPr>
      <w:r w:rsidRPr="0011053D">
        <w:t>The empirical analysis relies on a multi-dimensional panel dataset covering a four-year period from 2021 to 2024. Based on data availability, the sample comprises 25 European countries: Austria, Belgium, Bulgaria, Cyprus, Czechia, Germany, Denmark, Estonia, Spain, Finland, France, Croatia, Hungary, Ireland, Italy, Lithuania, Latvia, Malta, Netherlands, Norway, Poland, Portugal, Romania, Sweden, Slovenia, and Slovakia.</w:t>
      </w:r>
    </w:p>
    <w:p w14:paraId="1561942E" w14:textId="74563056" w:rsidR="0011053D" w:rsidRPr="0011053D" w:rsidRDefault="0011053D" w:rsidP="0011053D">
      <w:r>
        <w:t xml:space="preserve">The </w:t>
      </w:r>
      <w:r w:rsidRPr="0011053D">
        <w:t>analysis focuses on seven</w:t>
      </w:r>
      <w:r>
        <w:t xml:space="preserve"> available</w:t>
      </w:r>
      <w:r w:rsidRPr="0011053D">
        <w:t xml:space="preserve"> distinct economic activities defined by the NACE Rev. 2 classification:</w:t>
      </w:r>
    </w:p>
    <w:p w14:paraId="5B7E6819" w14:textId="77777777" w:rsidR="0011053D" w:rsidRPr="0011053D" w:rsidRDefault="0011053D" w:rsidP="0011053D">
      <w:pPr>
        <w:numPr>
          <w:ilvl w:val="0"/>
          <w:numId w:val="36"/>
        </w:numPr>
      </w:pPr>
      <w:r w:rsidRPr="0011053D">
        <w:rPr>
          <w:b/>
          <w:bCs/>
        </w:rPr>
        <w:t>C</w:t>
      </w:r>
      <w:r w:rsidRPr="0011053D">
        <w:t> – Manufacturing</w:t>
      </w:r>
    </w:p>
    <w:p w14:paraId="1B6C7A8D" w14:textId="77777777" w:rsidR="0011053D" w:rsidRPr="0011053D" w:rsidRDefault="0011053D" w:rsidP="0011053D">
      <w:pPr>
        <w:numPr>
          <w:ilvl w:val="0"/>
          <w:numId w:val="36"/>
        </w:numPr>
      </w:pPr>
      <w:r w:rsidRPr="0011053D">
        <w:rPr>
          <w:b/>
          <w:bCs/>
        </w:rPr>
        <w:t>F</w:t>
      </w:r>
      <w:r w:rsidRPr="0011053D">
        <w:t> – Construction</w:t>
      </w:r>
    </w:p>
    <w:p w14:paraId="2BA6232E" w14:textId="77777777" w:rsidR="0011053D" w:rsidRPr="0011053D" w:rsidRDefault="0011053D" w:rsidP="0011053D">
      <w:pPr>
        <w:numPr>
          <w:ilvl w:val="0"/>
          <w:numId w:val="36"/>
        </w:numPr>
      </w:pPr>
      <w:r w:rsidRPr="0011053D">
        <w:rPr>
          <w:b/>
          <w:bCs/>
        </w:rPr>
        <w:t>G</w:t>
      </w:r>
      <w:r w:rsidRPr="0011053D">
        <w:t> – Wholesale and Retail Trade; Repair of Motor Vehicles</w:t>
      </w:r>
    </w:p>
    <w:p w14:paraId="1FA058C8" w14:textId="77777777" w:rsidR="0011053D" w:rsidRPr="0011053D" w:rsidRDefault="0011053D" w:rsidP="0011053D">
      <w:pPr>
        <w:numPr>
          <w:ilvl w:val="0"/>
          <w:numId w:val="36"/>
        </w:numPr>
      </w:pPr>
      <w:r w:rsidRPr="0011053D">
        <w:rPr>
          <w:b/>
          <w:bCs/>
        </w:rPr>
        <w:t>H</w:t>
      </w:r>
      <w:r w:rsidRPr="0011053D">
        <w:t> – Transportation and Storage</w:t>
      </w:r>
    </w:p>
    <w:p w14:paraId="657AA58E" w14:textId="77777777" w:rsidR="0011053D" w:rsidRPr="0011053D" w:rsidRDefault="0011053D" w:rsidP="0011053D">
      <w:pPr>
        <w:numPr>
          <w:ilvl w:val="0"/>
          <w:numId w:val="36"/>
        </w:numPr>
      </w:pPr>
      <w:r w:rsidRPr="0011053D">
        <w:rPr>
          <w:b/>
          <w:bCs/>
        </w:rPr>
        <w:t>I</w:t>
      </w:r>
      <w:r w:rsidRPr="0011053D">
        <w:t> – Accommodation and Food Service Activities</w:t>
      </w:r>
    </w:p>
    <w:p w14:paraId="2D2E1B91" w14:textId="77777777" w:rsidR="0011053D" w:rsidRPr="0011053D" w:rsidRDefault="0011053D" w:rsidP="0011053D">
      <w:pPr>
        <w:numPr>
          <w:ilvl w:val="0"/>
          <w:numId w:val="36"/>
        </w:numPr>
      </w:pPr>
      <w:r w:rsidRPr="0011053D">
        <w:rPr>
          <w:b/>
          <w:bCs/>
        </w:rPr>
        <w:t>J</w:t>
      </w:r>
      <w:r w:rsidRPr="0011053D">
        <w:t> – Information and Communication</w:t>
      </w:r>
    </w:p>
    <w:p w14:paraId="5CE4617E" w14:textId="77777777" w:rsidR="0011053D" w:rsidRPr="0011053D" w:rsidRDefault="0011053D" w:rsidP="0011053D">
      <w:pPr>
        <w:numPr>
          <w:ilvl w:val="0"/>
          <w:numId w:val="36"/>
        </w:numPr>
      </w:pPr>
      <w:r w:rsidRPr="0011053D">
        <w:rPr>
          <w:b/>
          <w:bCs/>
        </w:rPr>
        <w:t>N</w:t>
      </w:r>
      <w:r w:rsidRPr="0011053D">
        <w:t> – Administrative and Support Service Activities</w:t>
      </w:r>
    </w:p>
    <w:p w14:paraId="523CC2C4" w14:textId="64516259" w:rsidR="0011053D" w:rsidRPr="0011053D" w:rsidRDefault="0078579A" w:rsidP="0078579A">
      <w:pPr>
        <w:jc w:val="center"/>
      </w:pPr>
      <w:r w:rsidRPr="0078579A">
        <w:lastRenderedPageBreak/>
        <w:drawing>
          <wp:anchor distT="0" distB="0" distL="114300" distR="114300" simplePos="0" relativeHeight="251658240" behindDoc="0" locked="0" layoutInCell="1" allowOverlap="1" wp14:anchorId="2136D184" wp14:editId="712B3ED8">
            <wp:simplePos x="0" y="0"/>
            <wp:positionH relativeFrom="column">
              <wp:posOffset>777922</wp:posOffset>
            </wp:positionH>
            <wp:positionV relativeFrom="paragraph">
              <wp:posOffset>0</wp:posOffset>
            </wp:positionV>
            <wp:extent cx="4169391" cy="2829791"/>
            <wp:effectExtent l="0" t="0" r="3175" b="8890"/>
            <wp:wrapSquare wrapText="bothSides"/>
            <wp:docPr id="100830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07771" name=""/>
                    <pic:cNvPicPr/>
                  </pic:nvPicPr>
                  <pic:blipFill>
                    <a:blip r:embed="rId6">
                      <a:extLst>
                        <a:ext uri="{28A0092B-C50C-407E-A947-70E740481C1C}">
                          <a14:useLocalDpi xmlns:a14="http://schemas.microsoft.com/office/drawing/2010/main" val="0"/>
                        </a:ext>
                      </a:extLst>
                    </a:blip>
                    <a:stretch>
                      <a:fillRect/>
                    </a:stretch>
                  </pic:blipFill>
                  <pic:spPr>
                    <a:xfrm>
                      <a:off x="0" y="0"/>
                      <a:ext cx="4169391" cy="2829791"/>
                    </a:xfrm>
                    <a:prstGeom prst="rect">
                      <a:avLst/>
                    </a:prstGeom>
                  </pic:spPr>
                </pic:pic>
              </a:graphicData>
            </a:graphic>
          </wp:anchor>
        </w:drawing>
      </w:r>
    </w:p>
    <w:p w14:paraId="189CF04A" w14:textId="77777777" w:rsidR="007274DA" w:rsidRDefault="007274DA" w:rsidP="00AC10A0"/>
    <w:p w14:paraId="3F6F3652" w14:textId="77777777" w:rsidR="0078579A" w:rsidRDefault="0078579A" w:rsidP="00AC10A0"/>
    <w:p w14:paraId="5F100D08" w14:textId="77777777" w:rsidR="0078579A" w:rsidRDefault="0078579A" w:rsidP="00AC10A0"/>
    <w:p w14:paraId="39DC6CE8" w14:textId="77777777" w:rsidR="0078579A" w:rsidRDefault="0078579A" w:rsidP="00AC10A0"/>
    <w:p w14:paraId="49B013AB" w14:textId="77777777" w:rsidR="0078579A" w:rsidRDefault="0078579A" w:rsidP="00AC10A0"/>
    <w:p w14:paraId="33DAB561" w14:textId="77777777" w:rsidR="0078579A" w:rsidRDefault="0078579A" w:rsidP="00AC10A0"/>
    <w:p w14:paraId="39C10D79" w14:textId="77777777" w:rsidR="0078579A" w:rsidRDefault="0078579A" w:rsidP="00AC10A0"/>
    <w:p w14:paraId="203F8EC4" w14:textId="77777777" w:rsidR="0078579A" w:rsidRDefault="0078579A" w:rsidP="00AC10A0"/>
    <w:p w14:paraId="6C6138A2" w14:textId="77777777" w:rsidR="0078579A" w:rsidRDefault="0078579A" w:rsidP="00AC10A0"/>
    <w:p w14:paraId="54B23145" w14:textId="08A86861" w:rsidR="0078579A" w:rsidRDefault="0078579A" w:rsidP="00DE09BB">
      <w:pPr>
        <w:jc w:val="center"/>
      </w:pPr>
      <w:r w:rsidRPr="0078579A">
        <w:rPr>
          <w:highlight w:val="yellow"/>
        </w:rPr>
        <w:t>Figure X</w:t>
      </w:r>
    </w:p>
    <w:p w14:paraId="6242B076" w14:textId="5BBFD633" w:rsidR="0078579A" w:rsidRPr="0078579A" w:rsidRDefault="0078579A" w:rsidP="00A75F5E">
      <w:pPr>
        <w:jc w:val="both"/>
      </w:pPr>
      <w:r w:rsidRPr="0078579A">
        <w:t>As illustrated in the data coverage matrix (</w:t>
      </w:r>
      <w:r w:rsidRPr="0078579A">
        <w:rPr>
          <w:highlight w:val="yellow"/>
        </w:rPr>
        <w:t>Figure X</w:t>
      </w:r>
      <w:r w:rsidRPr="0078579A">
        <w:t xml:space="preserve">), the resulting dataset </w:t>
      </w:r>
      <w:r w:rsidR="003F0442">
        <w:t>represents</w:t>
      </w:r>
      <w:r w:rsidRPr="0078579A">
        <w:t xml:space="preserve"> an unbalanced panel. While the time dimension (T=4) is constant, the cross-sectional dimension exhibits structural gaps where specific country-industry pairs lack reporting across all four years.</w:t>
      </w:r>
      <w:r w:rsidR="003F0442">
        <w:t xml:space="preserve"> We can observe that t</w:t>
      </w:r>
      <w:r w:rsidRPr="0078579A">
        <w:t>raditional sectors such as Manufacturing (C), Wholesale and Retail Trade (G), and Construction (F) exhibit near-perfect data availability across almost all 25 participating countries. The Information and Communication sector (J), which serves as a critical baseline for AI adoption, is also highly balanced.</w:t>
      </w:r>
    </w:p>
    <w:p w14:paraId="373A37E5" w14:textId="6CF4EF4B" w:rsidR="0078579A" w:rsidRDefault="0078579A" w:rsidP="00A75F5E">
      <w:pPr>
        <w:jc w:val="both"/>
      </w:pPr>
      <w:r>
        <w:t>Missing observations are systematically concentrated in two specific service sectors</w:t>
      </w:r>
      <w:r w:rsidR="00873377">
        <w:t>, specifically</w:t>
      </w:r>
      <w:r>
        <w:t xml:space="preserve"> Accommodation and Food Service Activities (I) and </w:t>
      </w:r>
      <w:r w:rsidR="00873377">
        <w:t xml:space="preserve">partially for the </w:t>
      </w:r>
      <w:r>
        <w:t>Administrative and Support Service Activities (N). For instance, Sector I is entirely unobserved for several countries, including Austria, Belgium, Cyprus, Germany, Denmark, and Estonia.</w:t>
      </w:r>
      <w:r w:rsidR="00873377">
        <w:t xml:space="preserve"> Additionally, certain </w:t>
      </w:r>
      <w:r>
        <w:t>countries exhibit significant gaps across multiple industries. Most notably, the Netherlands (NL) lacks data for five out of the seven analy</w:t>
      </w:r>
      <w:r w:rsidR="0018310F">
        <w:t>s</w:t>
      </w:r>
      <w:r>
        <w:t>ed sectors, and Finland (FI) and Belgium (BE) lack data for three sectors.</w:t>
      </w:r>
    </w:p>
    <w:p w14:paraId="0887E630" w14:textId="40B52173" w:rsidR="0078579A" w:rsidRDefault="0078579A" w:rsidP="00A75F5E">
      <w:pPr>
        <w:jc w:val="both"/>
      </w:pPr>
      <w:r w:rsidRPr="0018310F">
        <w:rPr>
          <w:highlight w:val="yellow"/>
        </w:rPr>
        <w:t>Because the missing observations in this dataset are structurally missing for the entire four-year period rather than randomly missing single years, imputation methods cannot be reliably applied without introducing severe bias.</w:t>
      </w:r>
      <w:r w:rsidR="0018310F" w:rsidRPr="0018310F">
        <w:rPr>
          <w:highlight w:val="yellow"/>
        </w:rPr>
        <w:t xml:space="preserve"> [</w:t>
      </w:r>
      <w:proofErr w:type="spellStart"/>
      <w:r w:rsidR="0018310F" w:rsidRPr="0018310F">
        <w:rPr>
          <w:highlight w:val="yellow"/>
        </w:rPr>
        <w:t>imput</w:t>
      </w:r>
      <w:proofErr w:type="spellEnd"/>
      <w:r w:rsidR="0018310F" w:rsidRPr="0018310F">
        <w:rPr>
          <w:highlight w:val="yellow"/>
        </w:rPr>
        <w:t>]</w:t>
      </w:r>
      <w:r w:rsidRPr="0018310F">
        <w:rPr>
          <w:highlight w:val="yellow"/>
        </w:rPr>
        <w:t xml:space="preserve"> Therefore, the primary econometric estimations will be conducted on the unbalanced panel, utilizing robust estimators that inherently account for unequally spaced observation groups across the cross-section.</w:t>
      </w:r>
    </w:p>
    <w:p w14:paraId="0FFB2925" w14:textId="5654A8BA" w:rsidR="0018310F" w:rsidRDefault="0025612C" w:rsidP="00A75F5E">
      <w:pPr>
        <w:jc w:val="both"/>
      </w:pPr>
      <w:r w:rsidRPr="0025612C">
        <w:t>Looking at the Mean, Min, and Max</w:t>
      </w:r>
      <w:r>
        <w:t xml:space="preserve"> values of the variables, it</w:t>
      </w:r>
      <w:r w:rsidRPr="0025612C">
        <w:t> gives a snapshot of the European labo</w:t>
      </w:r>
      <w:r>
        <w:t>u</w:t>
      </w:r>
      <w:r w:rsidRPr="0025612C">
        <w:t>r and digital landscape between 2021 and 2024</w:t>
      </w:r>
      <w:r w:rsidR="00466B13">
        <w:t xml:space="preserve">. </w:t>
      </w:r>
    </w:p>
    <w:tbl>
      <w:tblPr>
        <w:tblStyle w:val="TableGrid"/>
        <w:tblW w:w="0" w:type="auto"/>
        <w:tblLayout w:type="fixed"/>
        <w:tblLook w:val="04A0" w:firstRow="1" w:lastRow="0" w:firstColumn="1" w:lastColumn="0" w:noHBand="0" w:noVBand="1"/>
      </w:tblPr>
      <w:tblGrid>
        <w:gridCol w:w="1315"/>
        <w:gridCol w:w="1090"/>
        <w:gridCol w:w="992"/>
        <w:gridCol w:w="1134"/>
        <w:gridCol w:w="2040"/>
        <w:gridCol w:w="1314"/>
        <w:gridCol w:w="1131"/>
      </w:tblGrid>
      <w:tr w:rsidR="00413E7D" w14:paraId="4C745CE2" w14:textId="732235DA" w:rsidTr="00413E7D">
        <w:tc>
          <w:tcPr>
            <w:tcW w:w="1315" w:type="dxa"/>
          </w:tcPr>
          <w:p w14:paraId="1B52D20F" w14:textId="71348973" w:rsidR="00413E7D" w:rsidRPr="00A275F5" w:rsidRDefault="00413E7D" w:rsidP="00466B13">
            <w:pPr>
              <w:rPr>
                <w:color w:val="000000" w:themeColor="text1"/>
              </w:rPr>
            </w:pPr>
            <w:r w:rsidRPr="00A275F5">
              <w:rPr>
                <w:rFonts w:ascii="Consolas" w:hAnsi="Consolas"/>
                <w:color w:val="000000" w:themeColor="text1"/>
                <w:sz w:val="21"/>
                <w:szCs w:val="21"/>
              </w:rPr>
              <w:t xml:space="preserve">Variable     </w:t>
            </w:r>
          </w:p>
        </w:tc>
        <w:tc>
          <w:tcPr>
            <w:tcW w:w="1090" w:type="dxa"/>
          </w:tcPr>
          <w:p w14:paraId="53515AE5" w14:textId="0789EE7A" w:rsidR="00413E7D" w:rsidRPr="00A275F5" w:rsidRDefault="00413E7D" w:rsidP="00466B13">
            <w:pPr>
              <w:rPr>
                <w:color w:val="000000" w:themeColor="text1"/>
              </w:rPr>
            </w:pPr>
            <w:r w:rsidRPr="00A275F5">
              <w:rPr>
                <w:rFonts w:ascii="Consolas" w:hAnsi="Consolas"/>
                <w:color w:val="000000" w:themeColor="text1"/>
                <w:sz w:val="21"/>
                <w:szCs w:val="21"/>
              </w:rPr>
              <w:t xml:space="preserve">    Mean             </w:t>
            </w:r>
          </w:p>
        </w:tc>
        <w:tc>
          <w:tcPr>
            <w:tcW w:w="992" w:type="dxa"/>
          </w:tcPr>
          <w:p w14:paraId="7318EE09" w14:textId="63B2CE1F" w:rsidR="00413E7D" w:rsidRPr="00A275F5" w:rsidRDefault="00413E7D" w:rsidP="00466B13">
            <w:pPr>
              <w:rPr>
                <w:color w:val="000000" w:themeColor="text1"/>
              </w:rPr>
            </w:pPr>
            <w:r w:rsidRPr="00A275F5">
              <w:rPr>
                <w:rFonts w:ascii="Consolas" w:hAnsi="Consolas"/>
                <w:color w:val="000000" w:themeColor="text1"/>
                <w:sz w:val="21"/>
                <w:szCs w:val="21"/>
              </w:rPr>
              <w:t xml:space="preserve">Min       </w:t>
            </w:r>
          </w:p>
        </w:tc>
        <w:tc>
          <w:tcPr>
            <w:tcW w:w="1134" w:type="dxa"/>
          </w:tcPr>
          <w:p w14:paraId="1E70D039" w14:textId="05E4CAEE" w:rsidR="00413E7D" w:rsidRPr="00A275F5" w:rsidRDefault="00413E7D" w:rsidP="00466B13">
            <w:pPr>
              <w:rPr>
                <w:color w:val="000000" w:themeColor="text1"/>
              </w:rPr>
            </w:pPr>
            <w:r w:rsidRPr="00A275F5">
              <w:rPr>
                <w:rFonts w:ascii="Consolas" w:hAnsi="Consolas"/>
                <w:color w:val="000000" w:themeColor="text1"/>
                <w:sz w:val="21"/>
                <w:szCs w:val="21"/>
              </w:rPr>
              <w:t xml:space="preserve">Max  </w:t>
            </w:r>
          </w:p>
        </w:tc>
        <w:tc>
          <w:tcPr>
            <w:tcW w:w="2040" w:type="dxa"/>
          </w:tcPr>
          <w:p w14:paraId="68F0E569" w14:textId="698329CA" w:rsidR="00413E7D" w:rsidRPr="00A275F5" w:rsidRDefault="00413E7D" w:rsidP="00466B13">
            <w:pPr>
              <w:rPr>
                <w:color w:val="000000" w:themeColor="text1"/>
              </w:rPr>
            </w:pPr>
            <w:proofErr w:type="spellStart"/>
            <w:r w:rsidRPr="00A275F5">
              <w:rPr>
                <w:rFonts w:ascii="Consolas" w:hAnsi="Consolas"/>
                <w:color w:val="000000" w:themeColor="text1"/>
                <w:sz w:val="21"/>
                <w:szCs w:val="21"/>
              </w:rPr>
              <w:t>Overall_Std</w:t>
            </w:r>
            <w:proofErr w:type="spellEnd"/>
            <w:r w:rsidRPr="00A275F5">
              <w:rPr>
                <w:rFonts w:ascii="Consolas" w:hAnsi="Consolas"/>
                <w:color w:val="000000" w:themeColor="text1"/>
                <w:sz w:val="21"/>
                <w:szCs w:val="21"/>
              </w:rPr>
              <w:t xml:space="preserve">  </w:t>
            </w:r>
          </w:p>
        </w:tc>
        <w:tc>
          <w:tcPr>
            <w:tcW w:w="1314" w:type="dxa"/>
          </w:tcPr>
          <w:p w14:paraId="7C9DCAA7" w14:textId="2B7C336E" w:rsidR="00413E7D" w:rsidRPr="00A275F5" w:rsidRDefault="00413E7D" w:rsidP="00466B13">
            <w:pPr>
              <w:rPr>
                <w:color w:val="000000" w:themeColor="text1"/>
              </w:rPr>
            </w:pPr>
            <w:proofErr w:type="spellStart"/>
            <w:r w:rsidRPr="00A275F5">
              <w:rPr>
                <w:rFonts w:ascii="Consolas" w:hAnsi="Consolas"/>
                <w:color w:val="000000" w:themeColor="text1"/>
                <w:sz w:val="21"/>
                <w:szCs w:val="21"/>
              </w:rPr>
              <w:t>Between_Std</w:t>
            </w:r>
            <w:proofErr w:type="spellEnd"/>
            <w:r w:rsidRPr="00A275F5">
              <w:rPr>
                <w:rFonts w:ascii="Consolas" w:hAnsi="Consolas"/>
                <w:color w:val="000000" w:themeColor="text1"/>
                <w:sz w:val="21"/>
                <w:szCs w:val="21"/>
              </w:rPr>
              <w:t xml:space="preserve">  </w:t>
            </w:r>
          </w:p>
        </w:tc>
        <w:tc>
          <w:tcPr>
            <w:tcW w:w="1131" w:type="dxa"/>
          </w:tcPr>
          <w:p w14:paraId="0278EFD9" w14:textId="56CDC6EB" w:rsidR="00413E7D" w:rsidRPr="00A275F5" w:rsidRDefault="00413E7D" w:rsidP="00466B13">
            <w:pPr>
              <w:rPr>
                <w:rFonts w:ascii="Consolas" w:hAnsi="Consolas"/>
                <w:color w:val="000000" w:themeColor="text1"/>
                <w:sz w:val="21"/>
                <w:szCs w:val="21"/>
              </w:rPr>
            </w:pPr>
            <w:proofErr w:type="spellStart"/>
            <w:r w:rsidRPr="00A275F5">
              <w:rPr>
                <w:rFonts w:ascii="Consolas" w:hAnsi="Consolas"/>
                <w:color w:val="000000" w:themeColor="text1"/>
                <w:sz w:val="21"/>
                <w:szCs w:val="21"/>
              </w:rPr>
              <w:t>Within_Std</w:t>
            </w:r>
            <w:proofErr w:type="spellEnd"/>
          </w:p>
        </w:tc>
      </w:tr>
      <w:tr w:rsidR="00413E7D" w14:paraId="2F5F2C05" w14:textId="77777777" w:rsidTr="00413E7D">
        <w:tc>
          <w:tcPr>
            <w:tcW w:w="1315" w:type="dxa"/>
          </w:tcPr>
          <w:p w14:paraId="38A40CDB" w14:textId="36875BF9" w:rsidR="00413E7D" w:rsidRPr="00A275F5" w:rsidRDefault="00413E7D" w:rsidP="00466B13">
            <w:pPr>
              <w:rPr>
                <w:rFonts w:ascii="Consolas" w:hAnsi="Consolas"/>
                <w:color w:val="000000" w:themeColor="text1"/>
                <w:sz w:val="21"/>
                <w:szCs w:val="21"/>
              </w:rPr>
            </w:pPr>
            <w:proofErr w:type="spellStart"/>
            <w:r w:rsidRPr="00A275F5">
              <w:rPr>
                <w:rFonts w:ascii="Consolas" w:hAnsi="Consolas"/>
                <w:color w:val="000000" w:themeColor="text1"/>
                <w:sz w:val="21"/>
                <w:szCs w:val="21"/>
              </w:rPr>
              <w:t>real_wage</w:t>
            </w:r>
            <w:proofErr w:type="spellEnd"/>
            <w:r w:rsidRPr="00A275F5">
              <w:rPr>
                <w:rFonts w:ascii="Consolas" w:hAnsi="Consolas"/>
                <w:color w:val="000000" w:themeColor="text1"/>
                <w:sz w:val="21"/>
                <w:szCs w:val="21"/>
              </w:rPr>
              <w:t xml:space="preserve">    </w:t>
            </w:r>
          </w:p>
        </w:tc>
        <w:tc>
          <w:tcPr>
            <w:tcW w:w="1090" w:type="dxa"/>
          </w:tcPr>
          <w:p w14:paraId="088E0CA5" w14:textId="01761BA3"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 xml:space="preserve">16.59     </w:t>
            </w:r>
          </w:p>
        </w:tc>
        <w:tc>
          <w:tcPr>
            <w:tcW w:w="992" w:type="dxa"/>
          </w:tcPr>
          <w:p w14:paraId="4C87DCAC" w14:textId="3C1A4763"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 xml:space="preserve">4.67     </w:t>
            </w:r>
          </w:p>
        </w:tc>
        <w:tc>
          <w:tcPr>
            <w:tcW w:w="1134" w:type="dxa"/>
          </w:tcPr>
          <w:p w14:paraId="13299E4F" w14:textId="572225E1"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 xml:space="preserve">50.00         </w:t>
            </w:r>
          </w:p>
        </w:tc>
        <w:tc>
          <w:tcPr>
            <w:tcW w:w="2040" w:type="dxa"/>
          </w:tcPr>
          <w:p w14:paraId="3EAAFEC9" w14:textId="5296411D"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 xml:space="preserve">9.60         </w:t>
            </w:r>
          </w:p>
        </w:tc>
        <w:tc>
          <w:tcPr>
            <w:tcW w:w="1314" w:type="dxa"/>
          </w:tcPr>
          <w:p w14:paraId="40FD46CD" w14:textId="76211178"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 xml:space="preserve">9.59        </w:t>
            </w:r>
          </w:p>
        </w:tc>
        <w:tc>
          <w:tcPr>
            <w:tcW w:w="1131" w:type="dxa"/>
          </w:tcPr>
          <w:p w14:paraId="4F9201E2" w14:textId="3D90465C"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0.80</w:t>
            </w:r>
          </w:p>
        </w:tc>
      </w:tr>
      <w:tr w:rsidR="00413E7D" w14:paraId="46EE955C" w14:textId="749610D9" w:rsidTr="00413E7D">
        <w:tc>
          <w:tcPr>
            <w:tcW w:w="1315" w:type="dxa"/>
          </w:tcPr>
          <w:p w14:paraId="271C1974" w14:textId="2D434AC3" w:rsidR="00413E7D" w:rsidRPr="00A275F5" w:rsidRDefault="00413E7D" w:rsidP="00466B13">
            <w:pPr>
              <w:rPr>
                <w:color w:val="000000" w:themeColor="text1"/>
              </w:rPr>
            </w:pPr>
            <w:r w:rsidRPr="00A275F5">
              <w:rPr>
                <w:rFonts w:ascii="Consolas" w:hAnsi="Consolas"/>
                <w:color w:val="000000" w:themeColor="text1"/>
                <w:sz w:val="21"/>
                <w:szCs w:val="21"/>
              </w:rPr>
              <w:t xml:space="preserve"> </w:t>
            </w:r>
            <w:proofErr w:type="spellStart"/>
            <w:r w:rsidRPr="00A275F5">
              <w:rPr>
                <w:rFonts w:ascii="Consolas" w:hAnsi="Consolas"/>
                <w:color w:val="000000" w:themeColor="text1"/>
                <w:sz w:val="21"/>
                <w:szCs w:val="21"/>
              </w:rPr>
              <w:t>ai_adoption</w:t>
            </w:r>
            <w:proofErr w:type="spellEnd"/>
            <w:r w:rsidRPr="00A275F5">
              <w:rPr>
                <w:rFonts w:ascii="Consolas" w:hAnsi="Consolas"/>
                <w:color w:val="000000" w:themeColor="text1"/>
                <w:sz w:val="21"/>
                <w:szCs w:val="21"/>
              </w:rPr>
              <w:t xml:space="preserve">    </w:t>
            </w:r>
            <w:r w:rsidRPr="00A275F5">
              <w:rPr>
                <w:rFonts w:ascii="Consolas" w:hAnsi="Consolas"/>
                <w:color w:val="000000" w:themeColor="text1"/>
                <w:sz w:val="21"/>
                <w:szCs w:val="21"/>
              </w:rPr>
              <w:t xml:space="preserve">    </w:t>
            </w:r>
          </w:p>
        </w:tc>
        <w:tc>
          <w:tcPr>
            <w:tcW w:w="1090" w:type="dxa"/>
          </w:tcPr>
          <w:p w14:paraId="7C093853" w14:textId="5378A7A0" w:rsidR="00413E7D" w:rsidRPr="00A275F5" w:rsidRDefault="00413E7D" w:rsidP="00466B13">
            <w:pPr>
              <w:rPr>
                <w:color w:val="000000" w:themeColor="text1"/>
              </w:rPr>
            </w:pPr>
            <w:r w:rsidRPr="00A275F5">
              <w:rPr>
                <w:rFonts w:ascii="Consolas" w:hAnsi="Consolas"/>
                <w:color w:val="000000" w:themeColor="text1"/>
                <w:sz w:val="21"/>
                <w:szCs w:val="21"/>
              </w:rPr>
              <w:t xml:space="preserve">10.87     </w:t>
            </w:r>
          </w:p>
        </w:tc>
        <w:tc>
          <w:tcPr>
            <w:tcW w:w="992" w:type="dxa"/>
          </w:tcPr>
          <w:p w14:paraId="08C2C968" w14:textId="27A4C110" w:rsidR="00413E7D" w:rsidRPr="00A275F5" w:rsidRDefault="00413E7D" w:rsidP="00466B13">
            <w:pPr>
              <w:rPr>
                <w:color w:val="000000" w:themeColor="text1"/>
              </w:rPr>
            </w:pPr>
            <w:r w:rsidRPr="00A275F5">
              <w:rPr>
                <w:rFonts w:ascii="Consolas" w:hAnsi="Consolas"/>
                <w:color w:val="000000" w:themeColor="text1"/>
                <w:sz w:val="21"/>
                <w:szCs w:val="21"/>
              </w:rPr>
              <w:t xml:space="preserve">0.05     </w:t>
            </w:r>
          </w:p>
        </w:tc>
        <w:tc>
          <w:tcPr>
            <w:tcW w:w="1134" w:type="dxa"/>
          </w:tcPr>
          <w:p w14:paraId="33B55AFF" w14:textId="29BFE8F3" w:rsidR="00413E7D" w:rsidRPr="00A275F5" w:rsidRDefault="00413E7D" w:rsidP="00466B13">
            <w:pPr>
              <w:rPr>
                <w:color w:val="000000" w:themeColor="text1"/>
              </w:rPr>
            </w:pPr>
            <w:r w:rsidRPr="00A275F5">
              <w:rPr>
                <w:rFonts w:ascii="Consolas" w:hAnsi="Consolas"/>
                <w:color w:val="000000" w:themeColor="text1"/>
                <w:sz w:val="21"/>
                <w:szCs w:val="21"/>
              </w:rPr>
              <w:t xml:space="preserve">68.30        </w:t>
            </w:r>
          </w:p>
        </w:tc>
        <w:tc>
          <w:tcPr>
            <w:tcW w:w="2040" w:type="dxa"/>
          </w:tcPr>
          <w:p w14:paraId="4F70B5AA" w14:textId="123447AC" w:rsidR="00413E7D" w:rsidRPr="00A275F5" w:rsidRDefault="00413E7D" w:rsidP="00466B13">
            <w:pPr>
              <w:rPr>
                <w:color w:val="000000" w:themeColor="text1"/>
              </w:rPr>
            </w:pPr>
            <w:r w:rsidRPr="00A275F5">
              <w:rPr>
                <w:rFonts w:ascii="Consolas" w:hAnsi="Consolas"/>
                <w:color w:val="000000" w:themeColor="text1"/>
                <w:sz w:val="21"/>
                <w:szCs w:val="21"/>
              </w:rPr>
              <w:t xml:space="preserve">11.63        </w:t>
            </w:r>
          </w:p>
        </w:tc>
        <w:tc>
          <w:tcPr>
            <w:tcW w:w="1314" w:type="dxa"/>
          </w:tcPr>
          <w:p w14:paraId="31F60A1C" w14:textId="6A512635" w:rsidR="00413E7D" w:rsidRPr="00A275F5" w:rsidRDefault="00413E7D" w:rsidP="00466B13">
            <w:pPr>
              <w:rPr>
                <w:color w:val="000000" w:themeColor="text1"/>
              </w:rPr>
            </w:pPr>
            <w:r w:rsidRPr="00A275F5">
              <w:rPr>
                <w:rFonts w:ascii="Consolas" w:hAnsi="Consolas"/>
                <w:color w:val="000000" w:themeColor="text1"/>
                <w:sz w:val="21"/>
                <w:szCs w:val="21"/>
              </w:rPr>
              <w:t xml:space="preserve">10.73        </w:t>
            </w:r>
          </w:p>
        </w:tc>
        <w:tc>
          <w:tcPr>
            <w:tcW w:w="1131" w:type="dxa"/>
          </w:tcPr>
          <w:p w14:paraId="3C115DCE" w14:textId="32642066"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 xml:space="preserve">   4.54</w:t>
            </w:r>
          </w:p>
        </w:tc>
      </w:tr>
      <w:tr w:rsidR="00413E7D" w14:paraId="589224F3" w14:textId="014873E4" w:rsidTr="00413E7D">
        <w:tc>
          <w:tcPr>
            <w:tcW w:w="1315" w:type="dxa"/>
          </w:tcPr>
          <w:p w14:paraId="49E4C54F" w14:textId="1B628977" w:rsidR="00413E7D" w:rsidRPr="00A275F5" w:rsidRDefault="00413E7D" w:rsidP="00466B13">
            <w:pPr>
              <w:rPr>
                <w:color w:val="000000" w:themeColor="text1"/>
              </w:rPr>
            </w:pPr>
            <w:proofErr w:type="spellStart"/>
            <w:r w:rsidRPr="00A275F5">
              <w:rPr>
                <w:rFonts w:ascii="Consolas" w:hAnsi="Consolas"/>
                <w:color w:val="000000" w:themeColor="text1"/>
                <w:sz w:val="21"/>
                <w:szCs w:val="21"/>
              </w:rPr>
              <w:t>spec_ict</w:t>
            </w:r>
            <w:proofErr w:type="spellEnd"/>
            <w:r w:rsidRPr="00A275F5">
              <w:rPr>
                <w:rFonts w:ascii="Consolas" w:hAnsi="Consolas"/>
                <w:color w:val="000000" w:themeColor="text1"/>
                <w:sz w:val="21"/>
                <w:szCs w:val="21"/>
              </w:rPr>
              <w:t xml:space="preserve">    </w:t>
            </w:r>
          </w:p>
        </w:tc>
        <w:tc>
          <w:tcPr>
            <w:tcW w:w="1090" w:type="dxa"/>
          </w:tcPr>
          <w:p w14:paraId="68724E33" w14:textId="54708C07" w:rsidR="00413E7D" w:rsidRPr="00A275F5" w:rsidRDefault="00413E7D" w:rsidP="00466B13">
            <w:pPr>
              <w:rPr>
                <w:color w:val="000000" w:themeColor="text1"/>
              </w:rPr>
            </w:pPr>
            <w:r w:rsidRPr="00A275F5">
              <w:rPr>
                <w:rFonts w:ascii="Consolas" w:hAnsi="Consolas"/>
                <w:color w:val="000000" w:themeColor="text1"/>
                <w:sz w:val="21"/>
                <w:szCs w:val="21"/>
              </w:rPr>
              <w:t xml:space="preserve">26.59     </w:t>
            </w:r>
          </w:p>
        </w:tc>
        <w:tc>
          <w:tcPr>
            <w:tcW w:w="992" w:type="dxa"/>
          </w:tcPr>
          <w:p w14:paraId="042EE6F4" w14:textId="7A3FF01A" w:rsidR="00413E7D" w:rsidRPr="00A275F5" w:rsidRDefault="00413E7D" w:rsidP="00466B13">
            <w:pPr>
              <w:rPr>
                <w:color w:val="000000" w:themeColor="text1"/>
              </w:rPr>
            </w:pPr>
            <w:r w:rsidRPr="00A275F5">
              <w:rPr>
                <w:rFonts w:ascii="Consolas" w:hAnsi="Consolas"/>
                <w:color w:val="000000" w:themeColor="text1"/>
                <w:sz w:val="21"/>
                <w:szCs w:val="21"/>
              </w:rPr>
              <w:t xml:space="preserve">1.58     </w:t>
            </w:r>
          </w:p>
        </w:tc>
        <w:tc>
          <w:tcPr>
            <w:tcW w:w="1134" w:type="dxa"/>
          </w:tcPr>
          <w:p w14:paraId="165ECBC0" w14:textId="4E632CF0" w:rsidR="00413E7D" w:rsidRPr="00A275F5" w:rsidRDefault="00413E7D" w:rsidP="00466B13">
            <w:pPr>
              <w:rPr>
                <w:color w:val="000000" w:themeColor="text1"/>
              </w:rPr>
            </w:pPr>
            <w:r w:rsidRPr="00A275F5">
              <w:rPr>
                <w:rFonts w:ascii="Consolas" w:hAnsi="Consolas"/>
                <w:color w:val="000000" w:themeColor="text1"/>
                <w:sz w:val="21"/>
                <w:szCs w:val="21"/>
              </w:rPr>
              <w:t xml:space="preserve">98.25        </w:t>
            </w:r>
          </w:p>
        </w:tc>
        <w:tc>
          <w:tcPr>
            <w:tcW w:w="2040" w:type="dxa"/>
          </w:tcPr>
          <w:p w14:paraId="4DBB4590" w14:textId="0FA44D12" w:rsidR="00413E7D" w:rsidRPr="00A275F5" w:rsidRDefault="00413E7D" w:rsidP="00466B13">
            <w:pPr>
              <w:rPr>
                <w:color w:val="000000" w:themeColor="text1"/>
              </w:rPr>
            </w:pPr>
            <w:r w:rsidRPr="00A275F5">
              <w:rPr>
                <w:rFonts w:ascii="Consolas" w:hAnsi="Consolas"/>
                <w:color w:val="000000" w:themeColor="text1"/>
                <w:sz w:val="21"/>
                <w:szCs w:val="21"/>
              </w:rPr>
              <w:t xml:space="preserve">23.56        </w:t>
            </w:r>
          </w:p>
        </w:tc>
        <w:tc>
          <w:tcPr>
            <w:tcW w:w="1314" w:type="dxa"/>
          </w:tcPr>
          <w:p w14:paraId="246883B9" w14:textId="3CCA36C1" w:rsidR="00413E7D" w:rsidRPr="00A275F5" w:rsidRDefault="00413E7D" w:rsidP="00466B13">
            <w:pPr>
              <w:rPr>
                <w:color w:val="000000" w:themeColor="text1"/>
              </w:rPr>
            </w:pPr>
            <w:r w:rsidRPr="00A275F5">
              <w:rPr>
                <w:rFonts w:ascii="Consolas" w:hAnsi="Consolas"/>
                <w:color w:val="000000" w:themeColor="text1"/>
                <w:sz w:val="21"/>
                <w:szCs w:val="21"/>
              </w:rPr>
              <w:t xml:space="preserve">23.58        </w:t>
            </w:r>
          </w:p>
        </w:tc>
        <w:tc>
          <w:tcPr>
            <w:tcW w:w="1131" w:type="dxa"/>
          </w:tcPr>
          <w:p w14:paraId="5392B351" w14:textId="5C54A882"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1.57</w:t>
            </w:r>
          </w:p>
        </w:tc>
      </w:tr>
      <w:tr w:rsidR="00413E7D" w14:paraId="415E3CFD" w14:textId="3DF5FAD3" w:rsidTr="00413E7D">
        <w:tc>
          <w:tcPr>
            <w:tcW w:w="1315" w:type="dxa"/>
          </w:tcPr>
          <w:p w14:paraId="79A068D2" w14:textId="18490D25" w:rsidR="00413E7D" w:rsidRPr="00A275F5" w:rsidRDefault="00413E7D" w:rsidP="00466B13">
            <w:pPr>
              <w:rPr>
                <w:color w:val="000000" w:themeColor="text1"/>
              </w:rPr>
            </w:pPr>
            <w:proofErr w:type="spellStart"/>
            <w:r w:rsidRPr="00A275F5">
              <w:rPr>
                <w:rFonts w:ascii="Consolas" w:hAnsi="Consolas"/>
                <w:color w:val="000000" w:themeColor="text1"/>
                <w:sz w:val="21"/>
                <w:szCs w:val="21"/>
              </w:rPr>
              <w:t>training_ict</w:t>
            </w:r>
            <w:proofErr w:type="spellEnd"/>
            <w:r w:rsidRPr="00A275F5">
              <w:rPr>
                <w:rFonts w:ascii="Consolas" w:hAnsi="Consolas"/>
                <w:color w:val="000000" w:themeColor="text1"/>
                <w:sz w:val="21"/>
                <w:szCs w:val="21"/>
              </w:rPr>
              <w:t xml:space="preserve">    </w:t>
            </w:r>
            <w:r w:rsidRPr="00A275F5">
              <w:rPr>
                <w:rFonts w:ascii="Consolas" w:hAnsi="Consolas"/>
                <w:color w:val="000000" w:themeColor="text1"/>
                <w:sz w:val="21"/>
                <w:szCs w:val="21"/>
              </w:rPr>
              <w:t xml:space="preserve">      </w:t>
            </w:r>
          </w:p>
        </w:tc>
        <w:tc>
          <w:tcPr>
            <w:tcW w:w="1090" w:type="dxa"/>
          </w:tcPr>
          <w:p w14:paraId="19E24BBC" w14:textId="0581452F" w:rsidR="00413E7D" w:rsidRPr="00A275F5" w:rsidRDefault="00413E7D" w:rsidP="00466B13">
            <w:pPr>
              <w:rPr>
                <w:color w:val="000000" w:themeColor="text1"/>
              </w:rPr>
            </w:pPr>
            <w:r w:rsidRPr="00A275F5">
              <w:rPr>
                <w:rFonts w:ascii="Consolas" w:hAnsi="Consolas"/>
                <w:color w:val="000000" w:themeColor="text1"/>
                <w:sz w:val="21"/>
                <w:szCs w:val="21"/>
              </w:rPr>
              <w:t xml:space="preserve">    25.89     </w:t>
            </w:r>
          </w:p>
        </w:tc>
        <w:tc>
          <w:tcPr>
            <w:tcW w:w="992" w:type="dxa"/>
          </w:tcPr>
          <w:p w14:paraId="19802020" w14:textId="15C638B2" w:rsidR="00413E7D" w:rsidRPr="00A275F5" w:rsidRDefault="00413E7D" w:rsidP="00466B13">
            <w:pPr>
              <w:rPr>
                <w:color w:val="000000" w:themeColor="text1"/>
              </w:rPr>
            </w:pPr>
            <w:r w:rsidRPr="00A275F5">
              <w:rPr>
                <w:rFonts w:ascii="Consolas" w:hAnsi="Consolas"/>
                <w:color w:val="000000" w:themeColor="text1"/>
                <w:sz w:val="21"/>
                <w:szCs w:val="21"/>
              </w:rPr>
              <w:t xml:space="preserve">3.03     </w:t>
            </w:r>
          </w:p>
        </w:tc>
        <w:tc>
          <w:tcPr>
            <w:tcW w:w="1134" w:type="dxa"/>
          </w:tcPr>
          <w:p w14:paraId="635D2146" w14:textId="6D41C20D" w:rsidR="00413E7D" w:rsidRPr="00A275F5" w:rsidRDefault="00413E7D" w:rsidP="00466B13">
            <w:pPr>
              <w:rPr>
                <w:color w:val="000000" w:themeColor="text1"/>
              </w:rPr>
            </w:pPr>
            <w:r w:rsidRPr="00A275F5">
              <w:rPr>
                <w:rFonts w:ascii="Consolas" w:hAnsi="Consolas"/>
                <w:color w:val="000000" w:themeColor="text1"/>
                <w:sz w:val="21"/>
                <w:szCs w:val="21"/>
              </w:rPr>
              <w:t xml:space="preserve">84.70        </w:t>
            </w:r>
          </w:p>
        </w:tc>
        <w:tc>
          <w:tcPr>
            <w:tcW w:w="2040" w:type="dxa"/>
          </w:tcPr>
          <w:p w14:paraId="06D2565F" w14:textId="0483032D" w:rsidR="00413E7D" w:rsidRPr="00A275F5" w:rsidRDefault="00413E7D" w:rsidP="00466B13">
            <w:pPr>
              <w:rPr>
                <w:color w:val="000000" w:themeColor="text1"/>
              </w:rPr>
            </w:pPr>
            <w:r w:rsidRPr="00A275F5">
              <w:rPr>
                <w:rFonts w:ascii="Consolas" w:hAnsi="Consolas"/>
                <w:color w:val="000000" w:themeColor="text1"/>
                <w:sz w:val="21"/>
                <w:szCs w:val="21"/>
              </w:rPr>
              <w:t xml:space="preserve">18.37        </w:t>
            </w:r>
          </w:p>
        </w:tc>
        <w:tc>
          <w:tcPr>
            <w:tcW w:w="1314" w:type="dxa"/>
          </w:tcPr>
          <w:p w14:paraId="4E48291E" w14:textId="64728627" w:rsidR="00413E7D" w:rsidRPr="00A275F5" w:rsidRDefault="00413E7D" w:rsidP="00466B13">
            <w:pPr>
              <w:rPr>
                <w:color w:val="000000" w:themeColor="text1"/>
              </w:rPr>
            </w:pPr>
            <w:r w:rsidRPr="00A275F5">
              <w:rPr>
                <w:rFonts w:ascii="Consolas" w:hAnsi="Consolas"/>
                <w:color w:val="000000" w:themeColor="text1"/>
                <w:sz w:val="21"/>
                <w:szCs w:val="21"/>
              </w:rPr>
              <w:t xml:space="preserve">18.33        </w:t>
            </w:r>
          </w:p>
        </w:tc>
        <w:tc>
          <w:tcPr>
            <w:tcW w:w="1131" w:type="dxa"/>
          </w:tcPr>
          <w:p w14:paraId="20A45223" w14:textId="17880A7B"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1.82</w:t>
            </w:r>
          </w:p>
        </w:tc>
      </w:tr>
      <w:tr w:rsidR="00413E7D" w14:paraId="009BCFAF" w14:textId="5AEFC841" w:rsidTr="00413E7D">
        <w:tc>
          <w:tcPr>
            <w:tcW w:w="1315" w:type="dxa"/>
          </w:tcPr>
          <w:p w14:paraId="57568EA0" w14:textId="21884FF0" w:rsidR="00413E7D" w:rsidRPr="00A275F5" w:rsidRDefault="00413E7D" w:rsidP="00466B13">
            <w:pPr>
              <w:rPr>
                <w:color w:val="000000" w:themeColor="text1"/>
              </w:rPr>
            </w:pPr>
            <w:r w:rsidRPr="00A275F5">
              <w:rPr>
                <w:rFonts w:ascii="Consolas" w:hAnsi="Consolas"/>
                <w:color w:val="000000" w:themeColor="text1"/>
                <w:sz w:val="21"/>
                <w:szCs w:val="21"/>
              </w:rPr>
              <w:t xml:space="preserve">productivity   </w:t>
            </w:r>
          </w:p>
        </w:tc>
        <w:tc>
          <w:tcPr>
            <w:tcW w:w="1090" w:type="dxa"/>
          </w:tcPr>
          <w:p w14:paraId="2EAA6C5D" w14:textId="282A0870" w:rsidR="00413E7D" w:rsidRPr="00A275F5" w:rsidRDefault="00413E7D" w:rsidP="00466B13">
            <w:pPr>
              <w:rPr>
                <w:color w:val="000000" w:themeColor="text1"/>
              </w:rPr>
            </w:pPr>
            <w:r w:rsidRPr="00A275F5">
              <w:rPr>
                <w:rFonts w:ascii="Consolas" w:hAnsi="Consolas"/>
                <w:color w:val="000000" w:themeColor="text1"/>
                <w:sz w:val="21"/>
                <w:szCs w:val="21"/>
              </w:rPr>
              <w:t xml:space="preserve">70.04    </w:t>
            </w:r>
          </w:p>
        </w:tc>
        <w:tc>
          <w:tcPr>
            <w:tcW w:w="992" w:type="dxa"/>
          </w:tcPr>
          <w:p w14:paraId="5B0BF643" w14:textId="098CB120" w:rsidR="00413E7D" w:rsidRPr="00A275F5" w:rsidRDefault="00413E7D" w:rsidP="00466B13">
            <w:pPr>
              <w:rPr>
                <w:color w:val="000000" w:themeColor="text1"/>
              </w:rPr>
            </w:pPr>
            <w:r w:rsidRPr="00A275F5">
              <w:rPr>
                <w:rFonts w:ascii="Consolas" w:hAnsi="Consolas"/>
                <w:color w:val="000000" w:themeColor="text1"/>
                <w:sz w:val="21"/>
                <w:szCs w:val="21"/>
              </w:rPr>
              <w:t xml:space="preserve">13.66    </w:t>
            </w:r>
          </w:p>
        </w:tc>
        <w:tc>
          <w:tcPr>
            <w:tcW w:w="1134" w:type="dxa"/>
          </w:tcPr>
          <w:p w14:paraId="74F3574E" w14:textId="5FE42D70" w:rsidR="00413E7D" w:rsidRPr="00A275F5" w:rsidRDefault="00413E7D" w:rsidP="00466B13">
            <w:pPr>
              <w:rPr>
                <w:color w:val="000000" w:themeColor="text1"/>
              </w:rPr>
            </w:pPr>
            <w:r w:rsidRPr="00A275F5">
              <w:rPr>
                <w:rFonts w:ascii="Consolas" w:hAnsi="Consolas"/>
                <w:color w:val="000000" w:themeColor="text1"/>
                <w:sz w:val="21"/>
                <w:szCs w:val="21"/>
              </w:rPr>
              <w:t xml:space="preserve">665.90        </w:t>
            </w:r>
          </w:p>
        </w:tc>
        <w:tc>
          <w:tcPr>
            <w:tcW w:w="2040" w:type="dxa"/>
          </w:tcPr>
          <w:p w14:paraId="36694BEA" w14:textId="36DC5047" w:rsidR="00413E7D" w:rsidRPr="00A275F5" w:rsidRDefault="00413E7D" w:rsidP="00466B13">
            <w:pPr>
              <w:rPr>
                <w:color w:val="000000" w:themeColor="text1"/>
              </w:rPr>
            </w:pPr>
            <w:r w:rsidRPr="00A275F5">
              <w:rPr>
                <w:rFonts w:ascii="Consolas" w:hAnsi="Consolas"/>
                <w:color w:val="000000" w:themeColor="text1"/>
                <w:sz w:val="21"/>
                <w:szCs w:val="21"/>
              </w:rPr>
              <w:t xml:space="preserve">71.95        </w:t>
            </w:r>
          </w:p>
        </w:tc>
        <w:tc>
          <w:tcPr>
            <w:tcW w:w="1314" w:type="dxa"/>
          </w:tcPr>
          <w:p w14:paraId="00921E2A" w14:textId="54670EA3" w:rsidR="00413E7D" w:rsidRPr="00A275F5" w:rsidRDefault="00413E7D" w:rsidP="00466B13">
            <w:pPr>
              <w:rPr>
                <w:color w:val="000000" w:themeColor="text1"/>
              </w:rPr>
            </w:pPr>
            <w:r w:rsidRPr="00A275F5">
              <w:rPr>
                <w:rFonts w:ascii="Consolas" w:hAnsi="Consolas"/>
                <w:color w:val="000000" w:themeColor="text1"/>
                <w:sz w:val="21"/>
                <w:szCs w:val="21"/>
              </w:rPr>
              <w:t xml:space="preserve">71.46        </w:t>
            </w:r>
          </w:p>
        </w:tc>
        <w:tc>
          <w:tcPr>
            <w:tcW w:w="1131" w:type="dxa"/>
          </w:tcPr>
          <w:p w14:paraId="3BE240A7" w14:textId="0F431A68" w:rsidR="00413E7D" w:rsidRPr="00A275F5" w:rsidRDefault="00413E7D" w:rsidP="00466B13">
            <w:pPr>
              <w:rPr>
                <w:rFonts w:ascii="Consolas" w:hAnsi="Consolas"/>
                <w:color w:val="000000" w:themeColor="text1"/>
                <w:sz w:val="21"/>
                <w:szCs w:val="21"/>
              </w:rPr>
            </w:pPr>
            <w:r w:rsidRPr="00A275F5">
              <w:rPr>
                <w:rFonts w:ascii="Consolas" w:hAnsi="Consolas"/>
                <w:color w:val="000000" w:themeColor="text1"/>
                <w:sz w:val="21"/>
                <w:szCs w:val="21"/>
              </w:rPr>
              <w:t>9.96</w:t>
            </w:r>
          </w:p>
        </w:tc>
      </w:tr>
      <w:tr w:rsidR="00413E7D" w14:paraId="187B4059" w14:textId="71D714BE" w:rsidTr="00413E7D">
        <w:tc>
          <w:tcPr>
            <w:tcW w:w="1315" w:type="dxa"/>
          </w:tcPr>
          <w:p w14:paraId="747B164F" w14:textId="4B367E31" w:rsidR="00413E7D" w:rsidRPr="00413E7D" w:rsidRDefault="00413E7D" w:rsidP="00413E7D">
            <w:pPr>
              <w:rPr>
                <w:color w:val="000000" w:themeColor="text1"/>
              </w:rPr>
            </w:pPr>
            <w:proofErr w:type="spellStart"/>
            <w:r w:rsidRPr="00413E7D">
              <w:rPr>
                <w:rFonts w:ascii="Consolas" w:hAnsi="Consolas"/>
                <w:color w:val="000000" w:themeColor="text1"/>
                <w:sz w:val="21"/>
                <w:szCs w:val="21"/>
              </w:rPr>
              <w:lastRenderedPageBreak/>
              <w:t>gdp</w:t>
            </w:r>
            <w:proofErr w:type="spellEnd"/>
            <w:r w:rsidRPr="00413E7D">
              <w:rPr>
                <w:rFonts w:ascii="Consolas" w:hAnsi="Consolas"/>
                <w:color w:val="000000" w:themeColor="text1"/>
                <w:sz w:val="21"/>
                <w:szCs w:val="21"/>
              </w:rPr>
              <w:t xml:space="preserve"> </w:t>
            </w:r>
          </w:p>
        </w:tc>
        <w:tc>
          <w:tcPr>
            <w:tcW w:w="1090" w:type="dxa"/>
          </w:tcPr>
          <w:p w14:paraId="3113C0B5" w14:textId="376A72EB" w:rsidR="00413E7D" w:rsidRPr="00413E7D" w:rsidRDefault="00413E7D" w:rsidP="00413E7D">
            <w:pPr>
              <w:rPr>
                <w:color w:val="000000" w:themeColor="text1"/>
              </w:rPr>
            </w:pPr>
            <w:r w:rsidRPr="00413E7D">
              <w:rPr>
                <w:rFonts w:ascii="Consolas" w:hAnsi="Consolas"/>
                <w:color w:val="000000" w:themeColor="text1"/>
                <w:sz w:val="21"/>
                <w:szCs w:val="21"/>
              </w:rPr>
              <w:t>37223.88</w:t>
            </w:r>
          </w:p>
        </w:tc>
        <w:tc>
          <w:tcPr>
            <w:tcW w:w="992" w:type="dxa"/>
          </w:tcPr>
          <w:p w14:paraId="5DD4AF8D" w14:textId="535A7DE5" w:rsidR="00413E7D" w:rsidRPr="00413E7D" w:rsidRDefault="00413E7D" w:rsidP="00413E7D">
            <w:pPr>
              <w:rPr>
                <w:color w:val="000000" w:themeColor="text1"/>
              </w:rPr>
            </w:pPr>
            <w:r w:rsidRPr="00413E7D">
              <w:rPr>
                <w:rFonts w:ascii="Consolas" w:hAnsi="Consolas"/>
                <w:color w:val="000000" w:themeColor="text1"/>
                <w:sz w:val="21"/>
                <w:szCs w:val="21"/>
              </w:rPr>
              <w:t>10960.00</w:t>
            </w:r>
          </w:p>
        </w:tc>
        <w:tc>
          <w:tcPr>
            <w:tcW w:w="1134" w:type="dxa"/>
          </w:tcPr>
          <w:p w14:paraId="435F9F38" w14:textId="57E75512" w:rsidR="00413E7D" w:rsidRPr="00413E7D" w:rsidRDefault="00413E7D" w:rsidP="00413E7D">
            <w:pPr>
              <w:rPr>
                <w:color w:val="000000" w:themeColor="text1"/>
              </w:rPr>
            </w:pPr>
            <w:r w:rsidRPr="00413E7D">
              <w:rPr>
                <w:rFonts w:ascii="Consolas" w:hAnsi="Consolas"/>
                <w:color w:val="000000" w:themeColor="text1"/>
                <w:sz w:val="21"/>
                <w:szCs w:val="21"/>
              </w:rPr>
              <w:t xml:space="preserve">104510.00     </w:t>
            </w:r>
          </w:p>
        </w:tc>
        <w:tc>
          <w:tcPr>
            <w:tcW w:w="2040" w:type="dxa"/>
          </w:tcPr>
          <w:p w14:paraId="466C0FDE" w14:textId="698C03E0" w:rsidR="00413E7D" w:rsidRPr="00413E7D" w:rsidRDefault="00413E7D" w:rsidP="00413E7D">
            <w:pPr>
              <w:rPr>
                <w:color w:val="000000" w:themeColor="text1"/>
              </w:rPr>
            </w:pPr>
            <w:r w:rsidRPr="00413E7D">
              <w:rPr>
                <w:rFonts w:ascii="Consolas" w:hAnsi="Consolas"/>
                <w:color w:val="000000" w:themeColor="text1"/>
                <w:sz w:val="21"/>
                <w:szCs w:val="21"/>
              </w:rPr>
              <w:t xml:space="preserve">21130.78     </w:t>
            </w:r>
          </w:p>
        </w:tc>
        <w:tc>
          <w:tcPr>
            <w:tcW w:w="1314" w:type="dxa"/>
          </w:tcPr>
          <w:p w14:paraId="3AA9A066" w14:textId="2A07D5E7" w:rsidR="00413E7D" w:rsidRPr="00413E7D" w:rsidRDefault="00413E7D" w:rsidP="00413E7D">
            <w:pPr>
              <w:rPr>
                <w:color w:val="000000" w:themeColor="text1"/>
              </w:rPr>
            </w:pPr>
            <w:r w:rsidRPr="00413E7D">
              <w:rPr>
                <w:rFonts w:ascii="Consolas" w:hAnsi="Consolas"/>
                <w:color w:val="000000" w:themeColor="text1"/>
                <w:sz w:val="21"/>
                <w:szCs w:val="21"/>
              </w:rPr>
              <w:t xml:space="preserve">20905.19     </w:t>
            </w:r>
          </w:p>
        </w:tc>
        <w:tc>
          <w:tcPr>
            <w:tcW w:w="1131" w:type="dxa"/>
          </w:tcPr>
          <w:p w14:paraId="6343A133" w14:textId="3BFA7B77" w:rsidR="00413E7D" w:rsidRPr="00413E7D" w:rsidRDefault="00413E7D" w:rsidP="00413E7D">
            <w:pPr>
              <w:rPr>
                <w:rFonts w:ascii="Consolas" w:hAnsi="Consolas"/>
                <w:color w:val="000000" w:themeColor="text1"/>
                <w:sz w:val="21"/>
                <w:szCs w:val="21"/>
              </w:rPr>
            </w:pPr>
            <w:r w:rsidRPr="00413E7D">
              <w:rPr>
                <w:rFonts w:ascii="Consolas" w:hAnsi="Consolas"/>
                <w:color w:val="000000" w:themeColor="text1"/>
                <w:sz w:val="21"/>
                <w:szCs w:val="21"/>
              </w:rPr>
              <w:t>3454.54</w:t>
            </w:r>
          </w:p>
        </w:tc>
      </w:tr>
      <w:tr w:rsidR="00413E7D" w14:paraId="068128A3" w14:textId="77777777" w:rsidTr="00413E7D">
        <w:tc>
          <w:tcPr>
            <w:tcW w:w="1315" w:type="dxa"/>
          </w:tcPr>
          <w:p w14:paraId="6E61310F" w14:textId="37239035" w:rsidR="00413E7D" w:rsidRPr="00413E7D" w:rsidRDefault="00413E7D" w:rsidP="00413E7D">
            <w:pPr>
              <w:rPr>
                <w:color w:val="000000" w:themeColor="text1"/>
              </w:rPr>
            </w:pPr>
            <w:r w:rsidRPr="00413E7D">
              <w:rPr>
                <w:rFonts w:ascii="Consolas" w:hAnsi="Consolas"/>
                <w:color w:val="000000" w:themeColor="text1"/>
                <w:sz w:val="21"/>
                <w:szCs w:val="21"/>
              </w:rPr>
              <w:t xml:space="preserve">        </w:t>
            </w:r>
            <w:proofErr w:type="spellStart"/>
            <w:r w:rsidRPr="00413E7D">
              <w:rPr>
                <w:rFonts w:ascii="Consolas" w:hAnsi="Consolas"/>
                <w:color w:val="000000" w:themeColor="text1"/>
                <w:sz w:val="21"/>
                <w:szCs w:val="21"/>
              </w:rPr>
              <w:t>unempl_r</w:t>
            </w:r>
            <w:proofErr w:type="spellEnd"/>
            <w:r w:rsidRPr="00413E7D">
              <w:rPr>
                <w:rFonts w:ascii="Consolas" w:hAnsi="Consolas"/>
                <w:color w:val="000000" w:themeColor="text1"/>
                <w:sz w:val="21"/>
                <w:szCs w:val="21"/>
              </w:rPr>
              <w:t xml:space="preserve">     </w:t>
            </w:r>
          </w:p>
        </w:tc>
        <w:tc>
          <w:tcPr>
            <w:tcW w:w="1090" w:type="dxa"/>
          </w:tcPr>
          <w:p w14:paraId="21A40576" w14:textId="2431201A"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5.79     </w:t>
            </w:r>
          </w:p>
        </w:tc>
        <w:tc>
          <w:tcPr>
            <w:tcW w:w="992" w:type="dxa"/>
          </w:tcPr>
          <w:p w14:paraId="2C7240D5" w14:textId="33D2C958"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2.20     </w:t>
            </w:r>
          </w:p>
        </w:tc>
        <w:tc>
          <w:tcPr>
            <w:tcW w:w="1134" w:type="dxa"/>
          </w:tcPr>
          <w:p w14:paraId="362DF15D" w14:textId="2923F243"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14.90         </w:t>
            </w:r>
          </w:p>
        </w:tc>
        <w:tc>
          <w:tcPr>
            <w:tcW w:w="2040" w:type="dxa"/>
          </w:tcPr>
          <w:p w14:paraId="1B91494A" w14:textId="4B4D927D" w:rsidR="00413E7D" w:rsidRPr="00413E7D" w:rsidRDefault="00F15E46" w:rsidP="00413E7D">
            <w:pPr>
              <w:rPr>
                <w:color w:val="000000" w:themeColor="text1"/>
              </w:rPr>
            </w:pPr>
            <w:r w:rsidRPr="00413E7D">
              <w:rPr>
                <w:rFonts w:ascii="Consolas" w:hAnsi="Consolas"/>
                <w:color w:val="000000" w:themeColor="text1"/>
                <w:sz w:val="21"/>
                <w:szCs w:val="21"/>
              </w:rPr>
              <w:t xml:space="preserve">2.40         </w:t>
            </w:r>
          </w:p>
        </w:tc>
        <w:tc>
          <w:tcPr>
            <w:tcW w:w="1314" w:type="dxa"/>
          </w:tcPr>
          <w:p w14:paraId="2FB560D1" w14:textId="554EB12C"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2.33        </w:t>
            </w:r>
          </w:p>
        </w:tc>
        <w:tc>
          <w:tcPr>
            <w:tcW w:w="1131" w:type="dxa"/>
          </w:tcPr>
          <w:p w14:paraId="5C500FF6" w14:textId="04CB3015" w:rsidR="00413E7D" w:rsidRPr="00413E7D" w:rsidRDefault="00F15E46" w:rsidP="00413E7D">
            <w:pPr>
              <w:rPr>
                <w:rFonts w:ascii="Consolas" w:hAnsi="Consolas"/>
                <w:color w:val="000000" w:themeColor="text1"/>
                <w:sz w:val="21"/>
                <w:szCs w:val="21"/>
              </w:rPr>
            </w:pPr>
            <w:r w:rsidRPr="00413E7D">
              <w:rPr>
                <w:rFonts w:ascii="Consolas" w:hAnsi="Consolas"/>
                <w:color w:val="000000" w:themeColor="text1"/>
                <w:sz w:val="21"/>
                <w:szCs w:val="21"/>
              </w:rPr>
              <w:t>0.60</w:t>
            </w:r>
          </w:p>
        </w:tc>
      </w:tr>
      <w:tr w:rsidR="00413E7D" w14:paraId="27C74ABA" w14:textId="77777777" w:rsidTr="00413E7D">
        <w:tc>
          <w:tcPr>
            <w:tcW w:w="1315" w:type="dxa"/>
          </w:tcPr>
          <w:p w14:paraId="18B12E01" w14:textId="3D6BF610" w:rsidR="00413E7D" w:rsidRPr="00413E7D" w:rsidRDefault="00413E7D" w:rsidP="00413E7D">
            <w:pPr>
              <w:rPr>
                <w:color w:val="000000" w:themeColor="text1"/>
              </w:rPr>
            </w:pPr>
            <w:r w:rsidRPr="00413E7D">
              <w:rPr>
                <w:rFonts w:ascii="Consolas" w:hAnsi="Consolas"/>
                <w:color w:val="000000" w:themeColor="text1"/>
                <w:sz w:val="21"/>
                <w:szCs w:val="21"/>
              </w:rPr>
              <w:t xml:space="preserve">          </w:t>
            </w:r>
            <w:proofErr w:type="spellStart"/>
            <w:r w:rsidRPr="00413E7D">
              <w:rPr>
                <w:rFonts w:ascii="Consolas" w:hAnsi="Consolas"/>
                <w:color w:val="000000" w:themeColor="text1"/>
                <w:sz w:val="21"/>
                <w:szCs w:val="21"/>
              </w:rPr>
              <w:t>infl_r</w:t>
            </w:r>
            <w:proofErr w:type="spellEnd"/>
            <w:r w:rsidRPr="00413E7D">
              <w:rPr>
                <w:rFonts w:ascii="Consolas" w:hAnsi="Consolas"/>
                <w:color w:val="000000" w:themeColor="text1"/>
                <w:sz w:val="21"/>
                <w:szCs w:val="21"/>
              </w:rPr>
              <w:t xml:space="preserve">     </w:t>
            </w:r>
          </w:p>
        </w:tc>
        <w:tc>
          <w:tcPr>
            <w:tcW w:w="1090" w:type="dxa"/>
          </w:tcPr>
          <w:p w14:paraId="603EA292" w14:textId="3D62BE29"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5.96     </w:t>
            </w:r>
          </w:p>
        </w:tc>
        <w:tc>
          <w:tcPr>
            <w:tcW w:w="992" w:type="dxa"/>
          </w:tcPr>
          <w:p w14:paraId="5DEF9C72" w14:textId="73EFD0AC"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0.70     </w:t>
            </w:r>
          </w:p>
        </w:tc>
        <w:tc>
          <w:tcPr>
            <w:tcW w:w="1134" w:type="dxa"/>
          </w:tcPr>
          <w:p w14:paraId="4C51A059" w14:textId="66C6A81D"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19.40         </w:t>
            </w:r>
          </w:p>
        </w:tc>
        <w:tc>
          <w:tcPr>
            <w:tcW w:w="2040" w:type="dxa"/>
          </w:tcPr>
          <w:p w14:paraId="7281557D" w14:textId="303B7BE4"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4.28         </w:t>
            </w:r>
          </w:p>
        </w:tc>
        <w:tc>
          <w:tcPr>
            <w:tcW w:w="1314" w:type="dxa"/>
          </w:tcPr>
          <w:p w14:paraId="66B99079" w14:textId="6F3D7C05"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1.95        </w:t>
            </w:r>
          </w:p>
        </w:tc>
        <w:tc>
          <w:tcPr>
            <w:tcW w:w="1131" w:type="dxa"/>
          </w:tcPr>
          <w:p w14:paraId="77E859BB" w14:textId="2C8594AB" w:rsidR="00413E7D" w:rsidRPr="00413E7D" w:rsidRDefault="00413E7D" w:rsidP="00413E7D">
            <w:pPr>
              <w:rPr>
                <w:rFonts w:ascii="Consolas" w:hAnsi="Consolas"/>
                <w:color w:val="000000" w:themeColor="text1"/>
                <w:sz w:val="21"/>
                <w:szCs w:val="2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3.81</w:t>
            </w:r>
          </w:p>
        </w:tc>
      </w:tr>
      <w:tr w:rsidR="00413E7D" w14:paraId="3C08C787" w14:textId="77777777" w:rsidTr="00413E7D">
        <w:tc>
          <w:tcPr>
            <w:tcW w:w="1315" w:type="dxa"/>
          </w:tcPr>
          <w:p w14:paraId="238A9BB6" w14:textId="1CD89186" w:rsidR="00413E7D" w:rsidRPr="00413E7D" w:rsidRDefault="00413E7D" w:rsidP="00413E7D">
            <w:pPr>
              <w:rPr>
                <w:color w:val="000000" w:themeColor="text1"/>
              </w:rPr>
            </w:pPr>
            <w:r w:rsidRPr="00413E7D">
              <w:rPr>
                <w:rFonts w:ascii="Consolas" w:hAnsi="Consolas"/>
                <w:color w:val="000000" w:themeColor="text1"/>
                <w:sz w:val="21"/>
                <w:szCs w:val="21"/>
              </w:rPr>
              <w:t xml:space="preserve">             FSI    </w:t>
            </w:r>
          </w:p>
        </w:tc>
        <w:tc>
          <w:tcPr>
            <w:tcW w:w="1090" w:type="dxa"/>
          </w:tcPr>
          <w:p w14:paraId="17845C4D" w14:textId="5281ACB1"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32.35     </w:t>
            </w:r>
          </w:p>
        </w:tc>
        <w:tc>
          <w:tcPr>
            <w:tcW w:w="992" w:type="dxa"/>
          </w:tcPr>
          <w:p w14:paraId="4BD5BEE1" w14:textId="09B13295"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0.00     </w:t>
            </w:r>
          </w:p>
        </w:tc>
        <w:tc>
          <w:tcPr>
            <w:tcW w:w="1134" w:type="dxa"/>
          </w:tcPr>
          <w:p w14:paraId="62088D76" w14:textId="140D7942"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66.47        </w:t>
            </w:r>
          </w:p>
        </w:tc>
        <w:tc>
          <w:tcPr>
            <w:tcW w:w="2040" w:type="dxa"/>
          </w:tcPr>
          <w:p w14:paraId="7D27CBE5" w14:textId="7CA81F4A"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15.46        </w:t>
            </w:r>
          </w:p>
        </w:tc>
        <w:tc>
          <w:tcPr>
            <w:tcW w:w="1314" w:type="dxa"/>
          </w:tcPr>
          <w:p w14:paraId="7AC5FCD6" w14:textId="3229B418"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15.45        </w:t>
            </w:r>
          </w:p>
        </w:tc>
        <w:tc>
          <w:tcPr>
            <w:tcW w:w="1131" w:type="dxa"/>
          </w:tcPr>
          <w:p w14:paraId="18818645" w14:textId="0FAD8412" w:rsidR="00413E7D" w:rsidRPr="00413E7D" w:rsidRDefault="00413E7D" w:rsidP="00413E7D">
            <w:pPr>
              <w:rPr>
                <w:rFonts w:ascii="Consolas" w:hAnsi="Consolas"/>
                <w:color w:val="000000" w:themeColor="text1"/>
                <w:sz w:val="21"/>
                <w:szCs w:val="2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1.36</w:t>
            </w:r>
          </w:p>
        </w:tc>
      </w:tr>
      <w:tr w:rsidR="00413E7D" w14:paraId="6011B834" w14:textId="77777777" w:rsidTr="00413E7D">
        <w:tc>
          <w:tcPr>
            <w:tcW w:w="1315" w:type="dxa"/>
          </w:tcPr>
          <w:p w14:paraId="1122A369" w14:textId="256F2B79" w:rsidR="00413E7D" w:rsidRPr="00413E7D" w:rsidRDefault="00413E7D" w:rsidP="00413E7D">
            <w:pPr>
              <w:rPr>
                <w:color w:val="000000" w:themeColor="text1"/>
              </w:rPr>
            </w:pPr>
            <w:proofErr w:type="spellStart"/>
            <w:r w:rsidRPr="00413E7D">
              <w:rPr>
                <w:rFonts w:ascii="Consolas" w:hAnsi="Consolas"/>
                <w:color w:val="000000" w:themeColor="text1"/>
                <w:sz w:val="21"/>
                <w:szCs w:val="21"/>
              </w:rPr>
              <w:t>share_high_skill</w:t>
            </w:r>
            <w:proofErr w:type="spellEnd"/>
            <w:r w:rsidRPr="00413E7D">
              <w:rPr>
                <w:rFonts w:ascii="Consolas" w:hAnsi="Consolas"/>
                <w:color w:val="000000" w:themeColor="text1"/>
                <w:sz w:val="21"/>
                <w:szCs w:val="21"/>
              </w:rPr>
              <w:t xml:space="preserve">    </w:t>
            </w:r>
          </w:p>
        </w:tc>
        <w:tc>
          <w:tcPr>
            <w:tcW w:w="1090" w:type="dxa"/>
          </w:tcPr>
          <w:p w14:paraId="78E3B7A0" w14:textId="4F3BEF0F" w:rsidR="00413E7D" w:rsidRPr="00413E7D" w:rsidRDefault="00F15E46" w:rsidP="00413E7D">
            <w:pPr>
              <w:rPr>
                <w:color w:val="000000" w:themeColor="text1"/>
              </w:rPr>
            </w:pPr>
            <w:r w:rsidRPr="00413E7D">
              <w:rPr>
                <w:rFonts w:ascii="Consolas" w:hAnsi="Consolas"/>
                <w:color w:val="000000" w:themeColor="text1"/>
                <w:sz w:val="21"/>
                <w:szCs w:val="21"/>
              </w:rPr>
              <w:t xml:space="preserve">36.04     </w:t>
            </w:r>
          </w:p>
        </w:tc>
        <w:tc>
          <w:tcPr>
            <w:tcW w:w="992" w:type="dxa"/>
          </w:tcPr>
          <w:p w14:paraId="53087613" w14:textId="0CCC35BC" w:rsidR="00413E7D" w:rsidRPr="00413E7D" w:rsidRDefault="00F15E46" w:rsidP="00413E7D">
            <w:pPr>
              <w:rPr>
                <w:color w:val="000000" w:themeColor="text1"/>
              </w:rPr>
            </w:pPr>
            <w:r w:rsidRPr="00413E7D">
              <w:rPr>
                <w:rFonts w:ascii="Consolas" w:hAnsi="Consolas"/>
                <w:color w:val="000000" w:themeColor="text1"/>
                <w:sz w:val="21"/>
                <w:szCs w:val="21"/>
              </w:rPr>
              <w:t xml:space="preserve">8.04     </w:t>
            </w:r>
          </w:p>
        </w:tc>
        <w:tc>
          <w:tcPr>
            <w:tcW w:w="1134" w:type="dxa"/>
          </w:tcPr>
          <w:p w14:paraId="06A6A7F9" w14:textId="1B14AF71" w:rsidR="00413E7D" w:rsidRPr="00413E7D" w:rsidRDefault="00F15E46" w:rsidP="00413E7D">
            <w:pPr>
              <w:rPr>
                <w:color w:val="000000" w:themeColor="text1"/>
              </w:rPr>
            </w:pPr>
            <w:r w:rsidRPr="00413E7D">
              <w:rPr>
                <w:rFonts w:ascii="Consolas" w:hAnsi="Consolas"/>
                <w:color w:val="000000" w:themeColor="text1"/>
                <w:sz w:val="21"/>
                <w:szCs w:val="21"/>
              </w:rPr>
              <w:t xml:space="preserve">96.43        </w:t>
            </w:r>
          </w:p>
        </w:tc>
        <w:tc>
          <w:tcPr>
            <w:tcW w:w="2040" w:type="dxa"/>
          </w:tcPr>
          <w:p w14:paraId="4286B29B" w14:textId="75A3FF24" w:rsidR="00413E7D" w:rsidRPr="00413E7D" w:rsidRDefault="00F15E46" w:rsidP="00413E7D">
            <w:pPr>
              <w:rPr>
                <w:color w:val="000000" w:themeColor="text1"/>
              </w:rPr>
            </w:pPr>
            <w:r w:rsidRPr="00413E7D">
              <w:rPr>
                <w:rFonts w:ascii="Consolas" w:hAnsi="Consolas"/>
                <w:color w:val="000000" w:themeColor="text1"/>
                <w:sz w:val="21"/>
                <w:szCs w:val="21"/>
              </w:rPr>
              <w:t xml:space="preserve">23.82        </w:t>
            </w:r>
          </w:p>
        </w:tc>
        <w:tc>
          <w:tcPr>
            <w:tcW w:w="1314" w:type="dxa"/>
          </w:tcPr>
          <w:p w14:paraId="447EB229" w14:textId="009CA190" w:rsidR="00413E7D" w:rsidRPr="00413E7D" w:rsidRDefault="00F15E46" w:rsidP="00413E7D">
            <w:pPr>
              <w:rPr>
                <w:color w:val="000000" w:themeColor="text1"/>
              </w:rPr>
            </w:pPr>
            <w:r w:rsidRPr="00413E7D">
              <w:rPr>
                <w:rFonts w:ascii="Consolas" w:hAnsi="Consolas"/>
                <w:color w:val="000000" w:themeColor="text1"/>
                <w:sz w:val="21"/>
                <w:szCs w:val="21"/>
              </w:rPr>
              <w:t xml:space="preserve">23.83        </w:t>
            </w:r>
          </w:p>
        </w:tc>
        <w:tc>
          <w:tcPr>
            <w:tcW w:w="1131" w:type="dxa"/>
          </w:tcPr>
          <w:p w14:paraId="4B859E2B" w14:textId="15FC2C3B" w:rsidR="00413E7D" w:rsidRPr="00413E7D" w:rsidRDefault="00F15E46" w:rsidP="00413E7D">
            <w:pPr>
              <w:rPr>
                <w:rFonts w:ascii="Consolas" w:hAnsi="Consolas"/>
                <w:color w:val="000000" w:themeColor="text1"/>
                <w:sz w:val="21"/>
                <w:szCs w:val="21"/>
              </w:rPr>
            </w:pPr>
            <w:r w:rsidRPr="00413E7D">
              <w:rPr>
                <w:rFonts w:ascii="Consolas" w:hAnsi="Consolas"/>
                <w:color w:val="000000" w:themeColor="text1"/>
                <w:sz w:val="21"/>
                <w:szCs w:val="21"/>
              </w:rPr>
              <w:t>1.59</w:t>
            </w:r>
          </w:p>
        </w:tc>
      </w:tr>
      <w:tr w:rsidR="00413E7D" w14:paraId="45287389" w14:textId="77777777" w:rsidTr="00413E7D">
        <w:tc>
          <w:tcPr>
            <w:tcW w:w="1315" w:type="dxa"/>
          </w:tcPr>
          <w:p w14:paraId="22D481E7" w14:textId="3C26FF55" w:rsidR="00413E7D" w:rsidRPr="00413E7D" w:rsidRDefault="00413E7D" w:rsidP="00413E7D">
            <w:pPr>
              <w:rPr>
                <w:color w:val="000000" w:themeColor="text1"/>
              </w:rPr>
            </w:pPr>
            <w:r w:rsidRPr="00413E7D">
              <w:rPr>
                <w:rFonts w:ascii="Consolas" w:hAnsi="Consolas"/>
                <w:color w:val="000000" w:themeColor="text1"/>
                <w:sz w:val="21"/>
                <w:szCs w:val="21"/>
              </w:rPr>
              <w:t xml:space="preserve">        </w:t>
            </w:r>
            <w:proofErr w:type="spellStart"/>
            <w:r w:rsidRPr="00413E7D">
              <w:rPr>
                <w:rFonts w:ascii="Consolas" w:hAnsi="Consolas"/>
                <w:color w:val="000000" w:themeColor="text1"/>
                <w:sz w:val="21"/>
                <w:szCs w:val="21"/>
              </w:rPr>
              <w:t>tert_edu</w:t>
            </w:r>
            <w:proofErr w:type="spellEnd"/>
            <w:r w:rsidRPr="00413E7D">
              <w:rPr>
                <w:rFonts w:ascii="Consolas" w:hAnsi="Consolas"/>
                <w:color w:val="000000" w:themeColor="text1"/>
                <w:sz w:val="21"/>
                <w:szCs w:val="21"/>
              </w:rPr>
              <w:t xml:space="preserve">    </w:t>
            </w:r>
          </w:p>
        </w:tc>
        <w:tc>
          <w:tcPr>
            <w:tcW w:w="1090" w:type="dxa"/>
          </w:tcPr>
          <w:p w14:paraId="4D883AAE" w14:textId="56AEE524"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31.06     </w:t>
            </w:r>
          </w:p>
        </w:tc>
        <w:tc>
          <w:tcPr>
            <w:tcW w:w="992" w:type="dxa"/>
          </w:tcPr>
          <w:p w14:paraId="7E401526" w14:textId="00A89C45"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4.60     </w:t>
            </w:r>
          </w:p>
        </w:tc>
        <w:tc>
          <w:tcPr>
            <w:tcW w:w="1134" w:type="dxa"/>
          </w:tcPr>
          <w:p w14:paraId="7B78613D" w14:textId="1D222284"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85.50        </w:t>
            </w:r>
          </w:p>
        </w:tc>
        <w:tc>
          <w:tcPr>
            <w:tcW w:w="2040" w:type="dxa"/>
          </w:tcPr>
          <w:p w14:paraId="54376CE7" w14:textId="0AB858C1"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18.81        </w:t>
            </w:r>
          </w:p>
        </w:tc>
        <w:tc>
          <w:tcPr>
            <w:tcW w:w="1314" w:type="dxa"/>
          </w:tcPr>
          <w:p w14:paraId="6D59AA9D" w14:textId="700945A2" w:rsidR="00413E7D" w:rsidRPr="00413E7D" w:rsidRDefault="00413E7D" w:rsidP="00413E7D">
            <w:pPr>
              <w:rPr>
                <w:color w:val="000000" w:themeColor="text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 xml:space="preserve">18.80        </w:t>
            </w:r>
          </w:p>
        </w:tc>
        <w:tc>
          <w:tcPr>
            <w:tcW w:w="1131" w:type="dxa"/>
          </w:tcPr>
          <w:p w14:paraId="23F33AEE" w14:textId="49F35947" w:rsidR="00413E7D" w:rsidRPr="00413E7D" w:rsidRDefault="00413E7D" w:rsidP="00413E7D">
            <w:pPr>
              <w:rPr>
                <w:rFonts w:ascii="Consolas" w:hAnsi="Consolas"/>
                <w:color w:val="000000" w:themeColor="text1"/>
                <w:sz w:val="21"/>
                <w:szCs w:val="21"/>
              </w:rPr>
            </w:pPr>
            <w:r w:rsidRPr="00413E7D">
              <w:rPr>
                <w:rFonts w:ascii="Consolas" w:hAnsi="Consolas"/>
                <w:color w:val="000000" w:themeColor="text1"/>
                <w:sz w:val="21"/>
                <w:szCs w:val="21"/>
              </w:rPr>
              <w:t xml:space="preserve">       </w:t>
            </w:r>
            <w:r w:rsidR="00F15E46" w:rsidRPr="00413E7D">
              <w:rPr>
                <w:rFonts w:ascii="Consolas" w:hAnsi="Consolas"/>
                <w:color w:val="000000" w:themeColor="text1"/>
                <w:sz w:val="21"/>
                <w:szCs w:val="21"/>
              </w:rPr>
              <w:t>1.57</w:t>
            </w:r>
          </w:p>
        </w:tc>
      </w:tr>
    </w:tbl>
    <w:p w14:paraId="239BB94E" w14:textId="77777777" w:rsidR="00466B13" w:rsidRDefault="00466B13" w:rsidP="0078579A"/>
    <w:p w14:paraId="704A2F8E" w14:textId="7C883FFD" w:rsidR="00FA6383" w:rsidRDefault="00A37B3C" w:rsidP="002B77A4">
      <w:pPr>
        <w:jc w:val="both"/>
        <w:rPr>
          <w:rFonts w:cstheme="minorHAnsi"/>
          <w:color w:val="000000" w:themeColor="text1"/>
          <w:sz w:val="21"/>
          <w:szCs w:val="21"/>
        </w:rPr>
      </w:pPr>
      <w:r w:rsidRPr="00A37B3C">
        <w:t>We can observe</w:t>
      </w:r>
      <w:r>
        <w:t xml:space="preserve"> that t</w:t>
      </w:r>
      <w:r w:rsidRPr="00A37B3C">
        <w:t>he average real wage (</w:t>
      </w:r>
      <w:proofErr w:type="spellStart"/>
      <w:r w:rsidRPr="00A37B3C">
        <w:t>real_wage</w:t>
      </w:r>
      <w:proofErr w:type="spellEnd"/>
      <w:r w:rsidRPr="00A37B3C">
        <w:t xml:space="preserve">) across the sample is 16.59 (likely euros per hour), but there is massive </w:t>
      </w:r>
      <w:r w:rsidR="00632890">
        <w:t xml:space="preserve">difference, </w:t>
      </w:r>
      <w:r w:rsidRPr="00A37B3C">
        <w:t xml:space="preserve"> ranging from a minimum of 4.67 to a maximum of 50.00. Similarly, labo</w:t>
      </w:r>
      <w:r w:rsidR="00583607">
        <w:t>u</w:t>
      </w:r>
      <w:r w:rsidRPr="00A37B3C">
        <w:t>r productivity (productivity) averages 70.04 but spikes to an extreme maximum of 665.90, indicating highly concentrated wealth/output in specific country-sectors.</w:t>
      </w:r>
      <w:r w:rsidR="00FA6383">
        <w:t xml:space="preserve"> </w:t>
      </w:r>
      <w:r w:rsidR="00FA6383" w:rsidRPr="00FA6383">
        <w:t xml:space="preserve">Looking at </w:t>
      </w:r>
      <w:r w:rsidR="00FA6383">
        <w:t>the</w:t>
      </w:r>
      <w:r w:rsidR="00FA6383" w:rsidRPr="00FA6383">
        <w:t xml:space="preserve"> table, almost all the variance in </w:t>
      </w:r>
      <w:r w:rsidR="00FA6383" w:rsidRPr="00FA6383">
        <w:t>the</w:t>
      </w:r>
      <w:r w:rsidR="00FA6383" w:rsidRPr="00FA6383">
        <w:t xml:space="preserve"> dataset is "Between" variance.</w:t>
      </w:r>
      <w:r w:rsidR="00FA6383">
        <w:t xml:space="preserve"> Between for the real wage variable is 9.59 and withing is 0.80. The same big difference is also for the productivity: between variance is </w:t>
      </w:r>
      <w:r w:rsidR="00FA6383" w:rsidRPr="00FA6383">
        <w:rPr>
          <w:rFonts w:cstheme="minorHAnsi"/>
          <w:color w:val="000000" w:themeColor="text1"/>
          <w:sz w:val="21"/>
          <w:szCs w:val="21"/>
        </w:rPr>
        <w:t>71.46</w:t>
      </w:r>
      <w:r w:rsidR="00FA6383">
        <w:rPr>
          <w:rFonts w:cstheme="minorHAnsi"/>
          <w:color w:val="000000" w:themeColor="text1"/>
          <w:sz w:val="21"/>
          <w:szCs w:val="21"/>
        </w:rPr>
        <w:t xml:space="preserve"> and withing is 9.96. </w:t>
      </w:r>
      <w:r w:rsidR="00FA6383" w:rsidRPr="00FA6383">
        <w:rPr>
          <w:rFonts w:cstheme="minorHAnsi"/>
          <w:color w:val="000000" w:themeColor="text1"/>
          <w:sz w:val="21"/>
          <w:szCs w:val="21"/>
        </w:rPr>
        <w:t xml:space="preserve">This means the vast majority of the differences in </w:t>
      </w:r>
      <w:r w:rsidR="00FA6383">
        <w:rPr>
          <w:rFonts w:cstheme="minorHAnsi"/>
          <w:color w:val="000000" w:themeColor="text1"/>
          <w:sz w:val="21"/>
          <w:szCs w:val="21"/>
        </w:rPr>
        <w:t>real wages and productivity</w:t>
      </w:r>
      <w:r w:rsidR="00FA6383" w:rsidRPr="00FA6383">
        <w:rPr>
          <w:rFonts w:cstheme="minorHAnsi"/>
          <w:color w:val="000000" w:themeColor="text1"/>
          <w:sz w:val="21"/>
          <w:szCs w:val="21"/>
        </w:rPr>
        <w:t xml:space="preserve"> come from the</w:t>
      </w:r>
      <w:r w:rsidR="00FA6383">
        <w:rPr>
          <w:rFonts w:cstheme="minorHAnsi"/>
          <w:color w:val="000000" w:themeColor="text1"/>
          <w:sz w:val="21"/>
          <w:szCs w:val="21"/>
        </w:rPr>
        <w:t xml:space="preserve"> variation across different countries and industries (between standard deviation) and not the variation over time (2021-2024) withing the same country-industry pair (withing standard deviation). </w:t>
      </w:r>
      <w:r w:rsidR="00131562" w:rsidRPr="00131562">
        <w:rPr>
          <w:rFonts w:cstheme="minorHAnsi"/>
          <w:color w:val="000000" w:themeColor="text1"/>
          <w:sz w:val="21"/>
          <w:szCs w:val="21"/>
          <w:highlight w:val="yellow"/>
        </w:rPr>
        <w:t>[]</w:t>
      </w:r>
    </w:p>
    <w:p w14:paraId="40BE9158" w14:textId="0BE4B89B" w:rsidR="001A418D" w:rsidRDefault="00CE3FE8" w:rsidP="00E05294">
      <w:pPr>
        <w:jc w:val="both"/>
      </w:pPr>
      <w:r w:rsidRPr="00CE3FE8">
        <w:t>The average inflation rate is exceptionally high at 5.96%, peaking at a maximum of 19.40</w:t>
      </w:r>
      <w:r w:rsidRPr="00CE3FE8">
        <w:rPr>
          <w:highlight w:val="yellow"/>
        </w:rPr>
        <w:t>% (likely reflecting the 2022 energy crisis in Eastern European</w:t>
      </w:r>
      <w:r w:rsidRPr="00CE3FE8">
        <w:rPr>
          <w:highlight w:val="yellow"/>
        </w:rPr>
        <w:t xml:space="preserve"> or Baltic countries</w:t>
      </w:r>
      <w:r>
        <w:t xml:space="preserve"> </w:t>
      </w:r>
      <w:r w:rsidRPr="00CE3FE8">
        <w:t>). Crucially, unlike most variables in this dataset, inflation is the only variable where the </w:t>
      </w:r>
      <w:r w:rsidR="001D3E76">
        <w:t>w</w:t>
      </w:r>
      <w:r w:rsidRPr="00E33472">
        <w:t xml:space="preserve">ithin </w:t>
      </w:r>
      <w:r w:rsidR="001D3E76">
        <w:t>s</w:t>
      </w:r>
      <w:r w:rsidRPr="00E33472">
        <w:t xml:space="preserve">tandard </w:t>
      </w:r>
      <w:r w:rsidR="001D3E76">
        <w:t>d</w:t>
      </w:r>
      <w:r w:rsidRPr="00E33472">
        <w:t xml:space="preserve">eviation (3.81) is much larger than the </w:t>
      </w:r>
      <w:r w:rsidR="001D3E76">
        <w:t>b</w:t>
      </w:r>
      <w:r w:rsidRPr="00E33472">
        <w:t xml:space="preserve">etween </w:t>
      </w:r>
      <w:r w:rsidR="001D3E76">
        <w:t>s</w:t>
      </w:r>
      <w:r w:rsidRPr="00E33472">
        <w:t xml:space="preserve">tandard </w:t>
      </w:r>
      <w:r w:rsidR="001D3E76">
        <w:t>d</w:t>
      </w:r>
      <w:r w:rsidRPr="00E33472">
        <w:t>eviation (1.95).</w:t>
      </w:r>
      <w:r w:rsidRPr="00CE3FE8">
        <w:t> This mathematically proves that inflation was a </w:t>
      </w:r>
      <w:r w:rsidRPr="001D3E76">
        <w:t>time-series shock</w:t>
      </w:r>
      <w:r w:rsidR="001D3E76">
        <w:t xml:space="preserve"> </w:t>
      </w:r>
      <w:r w:rsidR="001D3E76" w:rsidRPr="001D3E76">
        <w:rPr>
          <w:highlight w:val="yellow"/>
        </w:rPr>
        <w:t>[]</w:t>
      </w:r>
      <w:r w:rsidRPr="00CE3FE8">
        <w:t> (affecting all countries simultaneously over time) rather than a structural cross-country difference.</w:t>
      </w:r>
      <w:r w:rsidR="006D2A09">
        <w:t xml:space="preserve"> </w:t>
      </w:r>
      <w:r w:rsidR="001A418D">
        <w:t xml:space="preserve">Regarding the unemployment rate, it </w:t>
      </w:r>
      <w:r w:rsidR="00F2784F" w:rsidRPr="00F2784F">
        <w:t>averages 5.79%, representing a relatively tight labo</w:t>
      </w:r>
      <w:r w:rsidR="00F2784F">
        <w:t>u</w:t>
      </w:r>
      <w:r w:rsidR="00F2784F" w:rsidRPr="00F2784F">
        <w:t>r market across Europe, though it ranges from 2.20% to 14.90%. Unlike inflation, unemployment is primarily structural (</w:t>
      </w:r>
      <w:proofErr w:type="spellStart"/>
      <w:r w:rsidR="00F2784F" w:rsidRPr="00F2784F">
        <w:t>Between_Std</w:t>
      </w:r>
      <w:proofErr w:type="spellEnd"/>
      <w:r w:rsidR="00F2784F" w:rsidRPr="00F2784F">
        <w:t xml:space="preserve"> = 2.33 vs </w:t>
      </w:r>
      <w:proofErr w:type="spellStart"/>
      <w:r w:rsidR="00F2784F" w:rsidRPr="00F2784F">
        <w:t>Within_Std</w:t>
      </w:r>
      <w:proofErr w:type="spellEnd"/>
      <w:r w:rsidR="00F2784F" w:rsidRPr="00F2784F">
        <w:t xml:space="preserve"> = 0.60). Countries with high unemployment at the start of the panel generally maintained high unemployment throughout the four years.</w:t>
      </w:r>
      <w:r w:rsidR="001A418D">
        <w:t xml:space="preserve"> </w:t>
      </w:r>
      <w:r w:rsidR="001A418D" w:rsidRPr="001A418D">
        <w:t xml:space="preserve">Looking next at </w:t>
      </w:r>
      <w:r w:rsidR="001A418D" w:rsidRPr="001A418D">
        <w:t>GDP per capita</w:t>
      </w:r>
      <w:r w:rsidR="001A418D" w:rsidRPr="001A418D">
        <w:t xml:space="preserve"> in EUR, it </w:t>
      </w:r>
      <w:r w:rsidR="001A418D" w:rsidRPr="001A418D">
        <w:t xml:space="preserve">shows massive cross-sectional </w:t>
      </w:r>
      <w:r w:rsidR="001A418D" w:rsidRPr="001A418D">
        <w:t>variation</w:t>
      </w:r>
      <w:r w:rsidR="001A418D" w:rsidRPr="001A418D">
        <w:t>. The minimum is 10,960 while the maximum is 104,510. Unsurprisingly, 86% of the variance is "Between" variance.</w:t>
      </w:r>
    </w:p>
    <w:p w14:paraId="22631004" w14:textId="21414FEC" w:rsidR="00F77E5B" w:rsidRPr="00F2784F" w:rsidRDefault="00B935A7" w:rsidP="00F403F3">
      <w:pPr>
        <w:jc w:val="both"/>
      </w:pPr>
      <w:r>
        <w:t>Taking next</w:t>
      </w:r>
      <w:r w:rsidR="00F77E5B">
        <w:t xml:space="preserve"> the core researched variables, </w:t>
      </w:r>
      <w:r>
        <w:t>t</w:t>
      </w:r>
      <w:r w:rsidR="00F77E5B" w:rsidRPr="00F77E5B">
        <w:t xml:space="preserve">he average baseline for AI adoption is surprisingly low at 10.87%, meaning roughly 1 in 10 enterprises in an average sector uses AI. However, this ranges from virtually zero (0.05%) to a highly advanced </w:t>
      </w:r>
      <w:r>
        <w:t xml:space="preserve">enterprises with </w:t>
      </w:r>
      <w:r w:rsidR="00F77E5B" w:rsidRPr="00F77E5B">
        <w:t>68.30%</w:t>
      </w:r>
      <w:r>
        <w:t xml:space="preserve"> AI adoption</w:t>
      </w:r>
      <w:r w:rsidR="00F77E5B" w:rsidRPr="00F77E5B">
        <w:t>. Furthermore, sectors invest significantly more in generalized ICT training (</w:t>
      </w:r>
      <w:proofErr w:type="spellStart"/>
      <w:r w:rsidR="00F77E5B" w:rsidRPr="00F77E5B">
        <w:t>training_ict</w:t>
      </w:r>
      <w:proofErr w:type="spellEnd"/>
      <w:r w:rsidR="00F77E5B" w:rsidRPr="00F77E5B">
        <w:t>, mean = 25.89%) and hiring ICT specialists (</w:t>
      </w:r>
      <w:proofErr w:type="spellStart"/>
      <w:r w:rsidR="00F77E5B" w:rsidRPr="00F77E5B">
        <w:t>spec_ict</w:t>
      </w:r>
      <w:proofErr w:type="spellEnd"/>
      <w:r w:rsidR="00F77E5B" w:rsidRPr="00F77E5B">
        <w:t>, mean = 26.59%) than they do in advanced AI systems.</w:t>
      </w:r>
      <w:r w:rsidR="00137345">
        <w:t xml:space="preserve"> </w:t>
      </w:r>
      <w:r w:rsidR="002B07E7">
        <w:t>For the AI adoption variable overall standard deviation</w:t>
      </w:r>
      <w:r w:rsidR="002B07E7" w:rsidRPr="002B07E7">
        <w:t> is 11.63. The </w:t>
      </w:r>
      <w:proofErr w:type="spellStart"/>
      <w:r w:rsidR="002B07E7" w:rsidRPr="00F2784F">
        <w:t>Between_Std</w:t>
      </w:r>
      <w:proofErr w:type="spellEnd"/>
      <w:r w:rsidR="002B07E7" w:rsidRPr="00F2784F">
        <w:t xml:space="preserve"> </w:t>
      </w:r>
      <w:r w:rsidR="002B07E7" w:rsidRPr="002B07E7">
        <w:t>is 10.73, while the </w:t>
      </w:r>
      <w:proofErr w:type="spellStart"/>
      <w:r w:rsidR="002B07E7" w:rsidRPr="002B07E7">
        <w:t>Within_Std</w:t>
      </w:r>
      <w:proofErr w:type="spellEnd"/>
      <w:r w:rsidR="002B07E7" w:rsidRPr="002B07E7">
        <w:t> is only 4.54. This</w:t>
      </w:r>
      <w:r w:rsidR="00C36E32">
        <w:t xml:space="preserve"> also proves that</w:t>
      </w:r>
      <w:r w:rsidR="002B07E7" w:rsidRPr="002B07E7">
        <w:t xml:space="preserve"> the vast majority of the differences in AI adoption come from the fact that</w:t>
      </w:r>
      <w:r w:rsidR="00C36E32">
        <w:t xml:space="preserve"> different industries utilize the AI differently across countries</w:t>
      </w:r>
      <w:r w:rsidR="002B07E7" w:rsidRPr="002B07E7">
        <w:t>. Very little of the variance comes from a single firm adopting AI rapidly between 2021 and 2024.</w:t>
      </w:r>
    </w:p>
    <w:p w14:paraId="4C5BF577" w14:textId="78FFB035" w:rsidR="00F2784F" w:rsidRDefault="00E05294" w:rsidP="00267F7F">
      <w:pPr>
        <w:jc w:val="both"/>
      </w:pPr>
      <w:r w:rsidRPr="00E05294">
        <w:t xml:space="preserve">This </w:t>
      </w:r>
      <w:r w:rsidR="00A11FA9">
        <w:t xml:space="preserve">FSI (Firm Size Index) </w:t>
      </w:r>
      <w:r w:rsidRPr="00E05294">
        <w:t>variable, representing the share of large firms (250+ employees) within a sector, averages 32.35%. This means that in the average European sector, roughly one-third of the workforce is employed by large corporations. The variance is almost entirely cross-sectional (</w:t>
      </w:r>
      <w:proofErr w:type="spellStart"/>
      <w:r w:rsidRPr="00E05294">
        <w:t>Between_Std</w:t>
      </w:r>
      <w:proofErr w:type="spellEnd"/>
      <w:r w:rsidRPr="00E05294">
        <w:t> = 15.45, </w:t>
      </w:r>
      <w:proofErr w:type="spellStart"/>
      <w:r w:rsidRPr="00E05294">
        <w:t>Within_Std</w:t>
      </w:r>
      <w:proofErr w:type="spellEnd"/>
      <w:r w:rsidRPr="00E05294">
        <w:t xml:space="preserve"> = 1.36). This confirms that firm market structure is highly </w:t>
      </w:r>
      <w:r w:rsidR="00A11FA9">
        <w:t>solid</w:t>
      </w:r>
      <w:r w:rsidRPr="00E05294">
        <w:t xml:space="preserve"> in </w:t>
      </w:r>
      <w:r w:rsidRPr="00E05294">
        <w:lastRenderedPageBreak/>
        <w:t>the short term</w:t>
      </w:r>
      <w:r w:rsidR="002C1466">
        <w:t xml:space="preserve"> and a</w:t>
      </w:r>
      <w:r w:rsidRPr="00E05294">
        <w:t xml:space="preserve"> sector dominated by small-to-medium enterprises (SMEs) doesn</w:t>
      </w:r>
      <w:r w:rsidR="002C1466">
        <w:t>’</w:t>
      </w:r>
      <w:r w:rsidRPr="00E05294">
        <w:t>t suddenly consolidate into large corporations within a four-year window.</w:t>
      </w:r>
      <w:r w:rsidR="009C0F4B">
        <w:t xml:space="preserve"> </w:t>
      </w:r>
      <w:r w:rsidR="009C0F4B" w:rsidRPr="009C0F4B">
        <w:rPr>
          <w:highlight w:val="yellow"/>
        </w:rPr>
        <w:t>[]</w:t>
      </w:r>
    </w:p>
    <w:p w14:paraId="13246F3C" w14:textId="1869AD8A" w:rsidR="00CE3FE8" w:rsidRDefault="009C0F4B" w:rsidP="009C0F4B">
      <w:pPr>
        <w:jc w:val="both"/>
      </w:pPr>
      <w:r>
        <w:t>Across the sampled countries, an average of 31.06% of the population possesses tertiary education. The range is vast, from 4.60% to 85.50%.</w:t>
      </w:r>
      <w:r>
        <w:t xml:space="preserve"> Regarding the share of high-skilled workers, it </w:t>
      </w:r>
      <w:r>
        <w:t xml:space="preserve">averages 36.04%. Because </w:t>
      </w:r>
      <w:proofErr w:type="spellStart"/>
      <w:r>
        <w:t>share_high_skill</w:t>
      </w:r>
      <w:proofErr w:type="spellEnd"/>
      <w:r>
        <w:t xml:space="preserve"> is closely related to </w:t>
      </w:r>
      <w:proofErr w:type="spellStart"/>
      <w:r>
        <w:t>tert_edu</w:t>
      </w:r>
      <w:proofErr w:type="spellEnd"/>
      <w:r>
        <w:t xml:space="preserve">, both exhibit nearly identical standard deviations (Overall </w:t>
      </w:r>
      <w:r>
        <w:t xml:space="preserve">between </w:t>
      </w:r>
      <w:r>
        <w:t>18-23). Both variables are fundamentally time-invariant over this short panel (</w:t>
      </w:r>
      <w:proofErr w:type="spellStart"/>
      <w:r>
        <w:t>Within_Std</w:t>
      </w:r>
      <w:proofErr w:type="spellEnd"/>
      <w:r>
        <w:t xml:space="preserve"> </w:t>
      </w:r>
      <w:r>
        <w:t>around</w:t>
      </w:r>
      <w:r>
        <w:t xml:space="preserve"> 1.5). Educational </w:t>
      </w:r>
      <w:r w:rsidR="00D70353">
        <w:t xml:space="preserve">achievements </w:t>
      </w:r>
      <w:r>
        <w:t>at the national level takes decades to shift, meaning these variables serve strictly as structural baseline controls rather than dynamic time-series predictors.</w:t>
      </w:r>
    </w:p>
    <w:p w14:paraId="6B732494" w14:textId="4BBEE840" w:rsidR="00CE3FE8" w:rsidRDefault="000505B9" w:rsidP="00A37B3C">
      <w:r w:rsidRPr="000505B9">
        <w:drawing>
          <wp:inline distT="0" distB="0" distL="0" distR="0" wp14:anchorId="75E0B5B7" wp14:editId="7448C0B5">
            <wp:extent cx="5731510" cy="4744720"/>
            <wp:effectExtent l="0" t="0" r="2540" b="0"/>
            <wp:docPr id="8418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0651" name=""/>
                    <pic:cNvPicPr/>
                  </pic:nvPicPr>
                  <pic:blipFill>
                    <a:blip r:embed="rId7"/>
                    <a:stretch>
                      <a:fillRect/>
                    </a:stretch>
                  </pic:blipFill>
                  <pic:spPr>
                    <a:xfrm>
                      <a:off x="0" y="0"/>
                      <a:ext cx="5731510" cy="4744720"/>
                    </a:xfrm>
                    <a:prstGeom prst="rect">
                      <a:avLst/>
                    </a:prstGeom>
                  </pic:spPr>
                </pic:pic>
              </a:graphicData>
            </a:graphic>
          </wp:inline>
        </w:drawing>
      </w:r>
    </w:p>
    <w:p w14:paraId="27AFE319" w14:textId="0337CAF2" w:rsidR="00486F8E" w:rsidRDefault="00486F8E" w:rsidP="00486F8E">
      <w:r w:rsidRPr="00486F8E">
        <w:rPr>
          <w:highlight w:val="yellow"/>
        </w:rPr>
        <w:t>Figure Y</w:t>
      </w:r>
    </w:p>
    <w:p w14:paraId="20EE2D6F" w14:textId="7B86573D" w:rsidR="001323DA" w:rsidRPr="001323DA" w:rsidRDefault="00486F8E" w:rsidP="000969F7">
      <w:pPr>
        <w:jc w:val="both"/>
      </w:pPr>
      <w:r w:rsidRPr="00486F8E">
        <w:t xml:space="preserve">A visual inspection of the density plots and histograms (Figure </w:t>
      </w:r>
      <w:r>
        <w:t>Y</w:t>
      </w:r>
      <w:r w:rsidRPr="00486F8E">
        <w:t>) reveals significant heterogeneity in the distribution of the variables across the 2021–2024 panel. The data exhibits varying degrees of skewness, and tail behavio</w:t>
      </w:r>
      <w:r w:rsidR="00F7011D">
        <w:t>u</w:t>
      </w:r>
      <w:r w:rsidRPr="00486F8E">
        <w:t xml:space="preserve">r, which </w:t>
      </w:r>
      <w:r w:rsidR="00F7011D">
        <w:t>affect</w:t>
      </w:r>
      <w:r w:rsidRPr="00486F8E">
        <w:t xml:space="preserve"> the necessary functional forms for the subsequent econometric mode</w:t>
      </w:r>
      <w:r w:rsidR="00F7011D">
        <w:t>l</w:t>
      </w:r>
      <w:r w:rsidRPr="00486F8E">
        <w:t>ling.</w:t>
      </w:r>
      <w:r w:rsidR="001323DA">
        <w:t xml:space="preserve"> </w:t>
      </w:r>
      <w:r w:rsidR="000D1290">
        <w:t>The</w:t>
      </w:r>
      <w:r w:rsidRPr="00486F8E">
        <w:t xml:space="preserve"> most </w:t>
      </w:r>
      <w:r w:rsidR="000D1290">
        <w:t>visible</w:t>
      </w:r>
      <w:r w:rsidRPr="00486F8E">
        <w:t xml:space="preserve"> deviations from normality are observed in </w:t>
      </w:r>
      <w:proofErr w:type="spellStart"/>
      <w:r w:rsidRPr="00486F8E">
        <w:t>ai_adoption</w:t>
      </w:r>
      <w:proofErr w:type="spellEnd"/>
      <w:r w:rsidRPr="00486F8E">
        <w:t> and productivity.</w:t>
      </w:r>
      <w:r w:rsidR="001323DA">
        <w:t xml:space="preserve"> </w:t>
      </w:r>
      <w:r w:rsidRPr="00486F8E">
        <w:t>Both variables exhibit severe positive skewness (right-skewed). The bulk of the observations are clustered tightly on the left side of the distribution near zero, with a long, thin tail extending to the right.</w:t>
      </w:r>
      <w:r w:rsidR="002F4C0C">
        <w:t xml:space="preserve"> </w:t>
      </w:r>
      <w:r w:rsidR="001323DA" w:rsidRPr="001323DA">
        <w:t>For </w:t>
      </w:r>
      <w:proofErr w:type="spellStart"/>
      <w:r w:rsidR="001323DA" w:rsidRPr="001323DA">
        <w:t>ai_adoption</w:t>
      </w:r>
      <w:proofErr w:type="spellEnd"/>
      <w:r w:rsidR="001323DA" w:rsidRPr="001323DA">
        <w:t>, the median is significantly lower than the mean (10.9%), indicating that the vast majority of country-sector pairs have low AI integration (between 0% and 15%). However, the long right tail is driven by a small subset of "frontier" sectors</w:t>
      </w:r>
      <w:r w:rsidR="004944B3">
        <w:t>, like</w:t>
      </w:r>
      <w:r w:rsidR="001323DA" w:rsidRPr="001323DA">
        <w:t xml:space="preserve"> the IT sector</w:t>
      </w:r>
      <w:r w:rsidR="004944B3">
        <w:t xml:space="preserve"> in developed country, </w:t>
      </w:r>
      <w:r w:rsidR="001323DA" w:rsidRPr="001323DA">
        <w:t>reaching up to nearly 70%.</w:t>
      </w:r>
      <w:r w:rsidR="000969F7">
        <w:t xml:space="preserve"> </w:t>
      </w:r>
      <w:r w:rsidR="001323DA" w:rsidRPr="001323DA">
        <w:t xml:space="preserve">Similarly, productivity shows a massive concentration </w:t>
      </w:r>
      <w:r w:rsidR="001323DA" w:rsidRPr="001323DA">
        <w:lastRenderedPageBreak/>
        <w:t xml:space="preserve">of standard output levels, pulled to a mean of 70.0 by extreme outliers on the right tail (reaching over 600). </w:t>
      </w:r>
      <w:r w:rsidR="001323DA" w:rsidRPr="001323DA">
        <w:rPr>
          <w:highlight w:val="yellow"/>
        </w:rPr>
        <w:t>To prevent these extreme right-side observations from biasing the Ordinary Least Squares (OLS) estimators, both variables must be log-transformed  prior to regression mode</w:t>
      </w:r>
      <w:r w:rsidR="00A27B52" w:rsidRPr="000969F7">
        <w:rPr>
          <w:highlight w:val="yellow"/>
        </w:rPr>
        <w:t>l</w:t>
      </w:r>
      <w:r w:rsidR="001323DA" w:rsidRPr="001323DA">
        <w:rPr>
          <w:highlight w:val="yellow"/>
        </w:rPr>
        <w:t>ling to approximate a normal distribution.</w:t>
      </w:r>
    </w:p>
    <w:p w14:paraId="2E7BCEA6" w14:textId="6D268CC0" w:rsidR="001323DA" w:rsidRPr="001323DA" w:rsidRDefault="00F63CEB" w:rsidP="008D3E01">
      <w:r w:rsidRPr="00F63CEB">
        <w:t xml:space="preserve">Regarding real wage and </w:t>
      </w:r>
      <w:proofErr w:type="spellStart"/>
      <w:r w:rsidRPr="00F63CEB">
        <w:t>gdp</w:t>
      </w:r>
      <w:proofErr w:type="spellEnd"/>
      <w:r w:rsidRPr="00F63CEB">
        <w:t xml:space="preserve"> variables, b</w:t>
      </w:r>
      <w:r w:rsidR="001323DA" w:rsidRPr="001323DA">
        <w:t>oth variables are moderately right-skewed</w:t>
      </w:r>
      <w:r w:rsidR="008D3E01">
        <w:t xml:space="preserve">. </w:t>
      </w:r>
      <w:r w:rsidR="001323DA" w:rsidRPr="001323DA">
        <w:t>The </w:t>
      </w:r>
      <w:proofErr w:type="spellStart"/>
      <w:r w:rsidR="001323DA" w:rsidRPr="001323DA">
        <w:t>real_wage</w:t>
      </w:r>
      <w:proofErr w:type="spellEnd"/>
      <w:r w:rsidR="001323DA" w:rsidRPr="001323DA">
        <w:t> distribution peaks heavily around 10 to 15 euros but features a "fat tail" extending out to 50 euros, representing highly compensated sectors like Information and Communication (NACE J).​</w:t>
      </w:r>
      <w:r w:rsidR="008D3E01" w:rsidRPr="001323DA">
        <w:t xml:space="preserve"> </w:t>
      </w:r>
      <w:r w:rsidR="001323DA" w:rsidRPr="001323DA">
        <w:t>The share of ICT specialists and ICT training also skew right, but with much fatter bodies around their means (26.6% and 25.9%, respectively). </w:t>
      </w:r>
      <w:proofErr w:type="spellStart"/>
      <w:r w:rsidR="001323DA" w:rsidRPr="001323DA">
        <w:t>spec_ict</w:t>
      </w:r>
      <w:proofErr w:type="spellEnd"/>
      <w:r w:rsidR="001323DA" w:rsidRPr="001323DA">
        <w:t> notably has a small secondary cluster on the extreme right (near 80-100%), representing specific IT-dedicated industries.</w:t>
      </w:r>
    </w:p>
    <w:p w14:paraId="79788F89" w14:textId="00622C9D" w:rsidR="001323DA" w:rsidRPr="001323DA" w:rsidRDefault="001323DA" w:rsidP="001323DA">
      <w:r w:rsidRPr="001323DA">
        <w:t>A particularly interesting finding is the visual evidence of "bimodal" (two-peaked) distributions in several structural variables, which indicates the presence of two distinct underlying groups within the panel data.</w:t>
      </w:r>
      <w:r w:rsidR="008D3E01">
        <w:t xml:space="preserve"> </w:t>
      </w:r>
      <w:r w:rsidR="008D3E01" w:rsidRPr="008D3E01">
        <w:rPr>
          <w:highlight w:val="yellow"/>
        </w:rPr>
        <w:t>[]</w:t>
      </w:r>
      <w:r w:rsidR="00D173C8">
        <w:t xml:space="preserve"> For instance, share of high skills variable </w:t>
      </w:r>
      <w:r w:rsidRPr="001323DA">
        <w:t>displays a clear bimodal distribution. The primary, massive peak occurs around 20-30%, representing traditional sectors (e.g., Construction, Manufacturing, Retail).</w:t>
      </w:r>
      <w:r w:rsidR="00D173C8">
        <w:t xml:space="preserve"> </w:t>
      </w:r>
      <w:r w:rsidR="00D173C8" w:rsidRPr="00D173C8">
        <w:rPr>
          <w:highlight w:val="yellow"/>
        </w:rPr>
        <w:t>[]</w:t>
      </w:r>
      <w:r w:rsidRPr="001323DA">
        <w:t xml:space="preserve"> However, there is a distinct secondary peak on the far right side of the graph near 80-90%. This secondary peak exclusively represents highly technical sectors where high-skill </w:t>
      </w:r>
      <w:proofErr w:type="spellStart"/>
      <w:r w:rsidRPr="001323DA">
        <w:t>labor</w:t>
      </w:r>
      <w:proofErr w:type="spellEnd"/>
      <w:r w:rsidRPr="001323DA">
        <w:t xml:space="preserve"> is a structural necessity rather than a choice.​</w:t>
      </w:r>
      <w:r w:rsidR="00D173C8">
        <w:t xml:space="preserve"> </w:t>
      </w:r>
      <w:r w:rsidR="00D173C8" w:rsidRPr="00D173C8">
        <w:rPr>
          <w:highlight w:val="yellow"/>
        </w:rPr>
        <w:t>[]</w:t>
      </w:r>
    </w:p>
    <w:p w14:paraId="2FA252BC" w14:textId="60F84335" w:rsidR="000505B9" w:rsidRDefault="001323DA" w:rsidP="00A37B3C">
      <w:r w:rsidRPr="001323DA">
        <w:t>The distribution of large firms is extremely wide and somewhat uniform or multi-modal, lacking a strong central peak. This reflects deep structural differences between countries with consolidated corporate markets versus those dominated by Small and Medium Enterprises (SMEs).</w:t>
      </w:r>
      <w:r w:rsidR="00C716BD">
        <w:t xml:space="preserve"> </w:t>
      </w:r>
      <w:r w:rsidRPr="001323DA">
        <w:t xml:space="preserve">The inflation rate exhibits a wide but generally normal distribution </w:t>
      </w:r>
      <w:proofErr w:type="spellStart"/>
      <w:r w:rsidRPr="001323DA">
        <w:t>centered</w:t>
      </w:r>
      <w:proofErr w:type="spellEnd"/>
      <w:r w:rsidRPr="001323DA">
        <w:t xml:space="preserve"> around its 6.0% mean. Interestingly, it features a slight bimodal tendency, likely capturing the pre-crisis baseline inflation (around 2-3%) on the left, and the massive energy-crisis inflationary shock of 2022-2023 on the right (around 8-12%).</w:t>
      </w:r>
      <w:r w:rsidR="00C716BD">
        <w:t xml:space="preserve"> </w:t>
      </w:r>
      <w:r w:rsidR="00C716BD" w:rsidRPr="00C716BD">
        <w:rPr>
          <w:highlight w:val="yellow"/>
        </w:rPr>
        <w:t>[]</w:t>
      </w:r>
    </w:p>
    <w:p w14:paraId="7AAE8253" w14:textId="77777777" w:rsidR="000505B9" w:rsidRDefault="000505B9" w:rsidP="00A37B3C"/>
    <w:p w14:paraId="622A4F85" w14:textId="77777777" w:rsidR="00A37B3C" w:rsidRDefault="00A37B3C" w:rsidP="0078579A"/>
    <w:p w14:paraId="3A201624" w14:textId="77777777" w:rsidR="0018310F" w:rsidRPr="00AC10A0" w:rsidRDefault="0018310F" w:rsidP="0078579A"/>
    <w:p w14:paraId="5D6BB74F" w14:textId="77777777" w:rsidR="007274DA" w:rsidRPr="007274DA" w:rsidRDefault="007274DA" w:rsidP="007274DA">
      <w:pPr>
        <w:numPr>
          <w:ilvl w:val="0"/>
          <w:numId w:val="34"/>
        </w:numPr>
        <w:rPr>
          <w:highlight w:val="yellow"/>
        </w:rPr>
      </w:pPr>
      <w:r w:rsidRPr="007274DA">
        <w:rPr>
          <w:b/>
          <w:bCs/>
          <w:highlight w:val="yellow"/>
        </w:rPr>
        <w:t>Data Distribution:</w:t>
      </w:r>
      <w:r w:rsidRPr="007274DA">
        <w:rPr>
          <w:highlight w:val="yellow"/>
        </w:rPr>
        <w:t> Checking if variables like wages or AI adoption are normally distributed or heavily skewed (which usually dictates whether you need to use a log transformation).</w:t>
      </w:r>
    </w:p>
    <w:p w14:paraId="0A9CF898" w14:textId="77777777" w:rsidR="007274DA" w:rsidRPr="007274DA" w:rsidRDefault="007274DA" w:rsidP="007274DA">
      <w:pPr>
        <w:numPr>
          <w:ilvl w:val="0"/>
          <w:numId w:val="34"/>
        </w:numPr>
        <w:rPr>
          <w:highlight w:val="yellow"/>
        </w:rPr>
      </w:pPr>
      <w:r w:rsidRPr="007274DA">
        <w:rPr>
          <w:b/>
          <w:bCs/>
          <w:highlight w:val="yellow"/>
        </w:rPr>
        <w:t>Outliers:</w:t>
      </w:r>
      <w:r w:rsidRPr="007274DA">
        <w:rPr>
          <w:highlight w:val="yellow"/>
        </w:rPr>
        <w:t> Identifying extreme values (as we just did with IQR) to determine if they are data errors or genuine economic phenomena.​</w:t>
      </w:r>
    </w:p>
    <w:p w14:paraId="42F9934B" w14:textId="77777777" w:rsidR="007274DA" w:rsidRPr="007274DA" w:rsidRDefault="007274DA" w:rsidP="007274DA">
      <w:pPr>
        <w:numPr>
          <w:ilvl w:val="0"/>
          <w:numId w:val="34"/>
        </w:numPr>
        <w:rPr>
          <w:highlight w:val="yellow"/>
        </w:rPr>
      </w:pPr>
      <w:r w:rsidRPr="007274DA">
        <w:rPr>
          <w:b/>
          <w:bCs/>
          <w:highlight w:val="yellow"/>
        </w:rPr>
        <w:t>Correlation Matrix:</w:t>
      </w:r>
      <w:r w:rsidRPr="007274DA">
        <w:rPr>
          <w:highlight w:val="yellow"/>
        </w:rPr>
        <w:t> Checking pairwise correlations (Pearson) to see basic relationships and watch out for multicollinearity among your independent variables.</w:t>
      </w:r>
    </w:p>
    <w:p w14:paraId="7B94874C" w14:textId="77777777" w:rsidR="007274DA" w:rsidRPr="007274DA" w:rsidRDefault="007274DA" w:rsidP="007274DA">
      <w:pPr>
        <w:numPr>
          <w:ilvl w:val="0"/>
          <w:numId w:val="34"/>
        </w:numPr>
        <w:rPr>
          <w:highlight w:val="yellow"/>
        </w:rPr>
      </w:pPr>
      <w:r w:rsidRPr="007274DA">
        <w:rPr>
          <w:b/>
          <w:bCs/>
          <w:highlight w:val="yellow"/>
        </w:rPr>
        <w:t>Bivariate Relationships:</w:t>
      </w:r>
      <w:r w:rsidRPr="007274DA">
        <w:rPr>
          <w:highlight w:val="yellow"/>
        </w:rPr>
        <w:t> Visualizing how the dependent variable (e.g., Wages) interacts with the key independent variables (e.g., AI adoption) using scatter plots or smoothed trend lines.</w:t>
      </w:r>
    </w:p>
    <w:p w14:paraId="201F34EF" w14:textId="77777777" w:rsidR="007274DA" w:rsidRPr="007274DA" w:rsidRDefault="007274DA" w:rsidP="007274DA">
      <w:pPr>
        <w:rPr>
          <w:b/>
          <w:bCs/>
          <w:highlight w:val="yellow"/>
        </w:rPr>
      </w:pPr>
      <w:r w:rsidRPr="007274DA">
        <w:rPr>
          <w:b/>
          <w:bCs/>
          <w:highlight w:val="yellow"/>
        </w:rPr>
        <w:t>Part 2: Panel-Specific EDA (What you are missing)</w:t>
      </w:r>
    </w:p>
    <w:p w14:paraId="683E6740" w14:textId="77777777" w:rsidR="007274DA" w:rsidRPr="007274DA" w:rsidRDefault="007274DA" w:rsidP="007274DA">
      <w:pPr>
        <w:rPr>
          <w:highlight w:val="yellow"/>
        </w:rPr>
      </w:pPr>
      <w:r w:rsidRPr="007274DA">
        <w:rPr>
          <w:highlight w:val="yellow"/>
        </w:rPr>
        <w:t>Because you have a panel dataset (Countries × Industries × Years), standard cross-sectional EDA is not enough. You must explore the </w:t>
      </w:r>
      <w:r w:rsidRPr="007274DA">
        <w:rPr>
          <w:b/>
          <w:bCs/>
          <w:highlight w:val="yellow"/>
        </w:rPr>
        <w:t>structure of the panel</w:t>
      </w:r>
      <w:r w:rsidRPr="007274DA">
        <w:rPr>
          <w:highlight w:val="yellow"/>
        </w:rPr>
        <w:t> to justify which econometric model you will eventually use (Fixed Effects, Random Effects, or Pooled OLS).</w:t>
      </w:r>
    </w:p>
    <w:p w14:paraId="3D0BE575" w14:textId="77777777" w:rsidR="007274DA" w:rsidRPr="007274DA" w:rsidRDefault="007274DA" w:rsidP="007274DA">
      <w:pPr>
        <w:rPr>
          <w:highlight w:val="yellow"/>
        </w:rPr>
      </w:pPr>
      <w:r w:rsidRPr="007274DA">
        <w:rPr>
          <w:b/>
          <w:bCs/>
          <w:highlight w:val="yellow"/>
        </w:rPr>
        <w:t>6. Panel Imbalance Check</w:t>
      </w:r>
      <w:r w:rsidRPr="007274DA">
        <w:rPr>
          <w:highlight w:val="yellow"/>
        </w:rPr>
        <w:br/>
        <w:t xml:space="preserve">You must </w:t>
      </w:r>
      <w:proofErr w:type="spellStart"/>
      <w:r w:rsidRPr="007274DA">
        <w:rPr>
          <w:highlight w:val="yellow"/>
        </w:rPr>
        <w:t>analyze</w:t>
      </w:r>
      <w:proofErr w:type="spellEnd"/>
      <w:r w:rsidRPr="007274DA">
        <w:rPr>
          <w:highlight w:val="yellow"/>
        </w:rPr>
        <w:t xml:space="preserve"> missing data patterns over time. If a country drops out in 2023, is your panel unbalanced? (We already started this step earlier).</w:t>
      </w:r>
    </w:p>
    <w:p w14:paraId="1ABD0B57" w14:textId="456C745B" w:rsidR="007274DA" w:rsidRPr="007274DA" w:rsidRDefault="007274DA" w:rsidP="007274DA">
      <w:pPr>
        <w:rPr>
          <w:highlight w:val="yellow"/>
        </w:rPr>
      </w:pPr>
      <w:r w:rsidRPr="007274DA">
        <w:rPr>
          <w:highlight w:val="yellow"/>
        </w:rPr>
        <w:lastRenderedPageBreak/>
        <w:t>​8. Trend and Stationarity Analysis (Time-Series Dimension)</w:t>
      </w:r>
    </w:p>
    <w:p w14:paraId="0BF2AD0F" w14:textId="7F9A44E6" w:rsidR="007274DA" w:rsidRPr="007274DA" w:rsidRDefault="007274DA" w:rsidP="007274DA">
      <w:pPr>
        <w:rPr>
          <w:highlight w:val="yellow"/>
        </w:rPr>
      </w:pPr>
      <w:r w:rsidRPr="007274DA">
        <w:rPr>
          <w:highlight w:val="yellow"/>
        </w:rPr>
        <w:t>You need to plot the average of your key variables over time to see if there are global trends. Do wages naturally increase every year regardless of AI adoption? If variables are trending strongly upward over time, you may need to include "Year Fixed Effects" in your model to control for aggregate macroeconomic shocks.</w:t>
      </w:r>
    </w:p>
    <w:p w14:paraId="77E5DF8E" w14:textId="77777777" w:rsidR="007274DA" w:rsidRPr="007274DA" w:rsidRDefault="007274DA" w:rsidP="007274DA">
      <w:pPr>
        <w:rPr>
          <w:highlight w:val="yellow"/>
        </w:rPr>
      </w:pPr>
      <w:r w:rsidRPr="007274DA">
        <w:rPr>
          <w:highlight w:val="yellow"/>
        </w:rPr>
        <w:t>9. Cross-Sectional Dependence Check</w:t>
      </w:r>
    </w:p>
    <w:p w14:paraId="48BE32E3" w14:textId="77777777" w:rsidR="007274DA" w:rsidRDefault="007274DA" w:rsidP="007274DA">
      <w:r w:rsidRPr="007274DA">
        <w:rPr>
          <w:highlight w:val="yellow"/>
        </w:rPr>
        <w:t>In modern macroeconomic panels, countries are not isolated. An economic shock in Germany often affects Austria and Poland. You should conceptually or statistically check if your entities are highly correlated with one another.</w:t>
      </w:r>
    </w:p>
    <w:p w14:paraId="0CF828D0" w14:textId="43B3024F" w:rsidR="004B1E6F" w:rsidRPr="007274DA" w:rsidRDefault="007274DA" w:rsidP="007274DA">
      <w:r>
        <w:t>​</w:t>
      </w:r>
    </w:p>
    <w:p w14:paraId="2A529246" w14:textId="79D0EB4C" w:rsidR="00E21666" w:rsidRDefault="00CE2656" w:rsidP="00E21666">
      <w:pPr>
        <w:pStyle w:val="Heading2"/>
      </w:pPr>
      <w:r>
        <w:t xml:space="preserve">Results </w:t>
      </w:r>
    </w:p>
    <w:p w14:paraId="55114ABB" w14:textId="5FB2C40E" w:rsidR="00325064" w:rsidRPr="00325064" w:rsidRDefault="00325064" w:rsidP="00325064">
      <w:pPr>
        <w:rPr>
          <w:b/>
          <w:bCs/>
          <w:sz w:val="36"/>
          <w:szCs w:val="36"/>
        </w:rPr>
      </w:pPr>
      <w:r w:rsidRPr="00325064">
        <w:rPr>
          <w:b/>
          <w:bCs/>
          <w:sz w:val="36"/>
          <w:szCs w:val="36"/>
        </w:rPr>
        <w:t>Cross-sectional models</w:t>
      </w:r>
    </w:p>
    <w:p w14:paraId="012CE8B0" w14:textId="107863A1" w:rsidR="00325064" w:rsidRPr="00325064" w:rsidRDefault="00325064" w:rsidP="00325064">
      <w:pPr>
        <w:rPr>
          <w:b/>
          <w:bCs/>
          <w:sz w:val="36"/>
          <w:szCs w:val="36"/>
        </w:rPr>
      </w:pPr>
      <w:r w:rsidRPr="00325064">
        <w:rPr>
          <w:b/>
          <w:bCs/>
          <w:sz w:val="36"/>
          <w:szCs w:val="36"/>
        </w:rPr>
        <w:t>Wage-levels</w:t>
      </w:r>
    </w:p>
    <w:p w14:paraId="1F0ACD36" w14:textId="2D3A1FEC" w:rsidR="007C3B8B" w:rsidRPr="007C3B8B" w:rsidRDefault="003A4080" w:rsidP="007C3B8B">
      <w:pPr>
        <w:jc w:val="both"/>
        <w:rPr>
          <w:b/>
          <w:bCs/>
        </w:rPr>
      </w:pPr>
      <w:r w:rsidRPr="007C3B8B">
        <w:rPr>
          <w:b/>
          <w:bCs/>
        </w:rPr>
        <w:t>DIAGNOSTIC TESTS</w:t>
      </w:r>
    </w:p>
    <w:p w14:paraId="7C6F60DD" w14:textId="27530A32" w:rsidR="007C3B8B" w:rsidRPr="00ED1D16" w:rsidRDefault="007C3B8B" w:rsidP="007C3B8B">
      <w:pPr>
        <w:jc w:val="both"/>
        <w:rPr>
          <w:b/>
          <w:bCs/>
        </w:rPr>
      </w:pPr>
      <w:r w:rsidRPr="00ED1D16">
        <w:rPr>
          <w:b/>
          <w:bCs/>
        </w:rPr>
        <w:t>HETEROSKEDASTICITY TESTING</w:t>
      </w:r>
    </w:p>
    <w:p w14:paraId="5DFD91E1" w14:textId="32E744C1" w:rsidR="007C3B8B" w:rsidRPr="0053344B" w:rsidRDefault="007C3B8B" w:rsidP="007C3B8B">
      <w:pPr>
        <w:jc w:val="both"/>
      </w:pPr>
      <w:r w:rsidRPr="00ED1D16">
        <w:t>To assess the validity of the homoskedasticity assumption, the Breusch-Pagan test was applied to all estimated cross-sectional specifications.</w:t>
      </w:r>
      <w:r w:rsidR="00BA11DC">
        <w:t xml:space="preserve"> [</w:t>
      </w:r>
      <w:r w:rsidR="00BA11DC" w:rsidRPr="00E538D4">
        <w:rPr>
          <w:highlight w:val="yellow"/>
        </w:rPr>
        <w:t>W 2013</w:t>
      </w:r>
      <w:r w:rsidR="00BA11DC">
        <w:t>]</w:t>
      </w:r>
      <w:r w:rsidRPr="00ED1D16">
        <w:t xml:space="preserve"> The null hypothesis of the test states that the error variance is constant across observations (homoskedasticity), while the alternative hypothesis indicates that the variance of the residuals depends on the values of the independent variables (heteroskedasticity).</w:t>
      </w:r>
      <w:r w:rsidR="00CF0D22">
        <w:t xml:space="preserve"> </w:t>
      </w:r>
      <w:r w:rsidRPr="0053344B">
        <w:t xml:space="preserve">As noted by Wooldridge (2013, </w:t>
      </w:r>
      <w:proofErr w:type="spellStart"/>
      <w:r w:rsidR="002836BC">
        <w:t>c</w:t>
      </w:r>
      <w:r w:rsidRPr="0053344B">
        <w:t>h.</w:t>
      </w:r>
      <w:proofErr w:type="spellEnd"/>
      <w:r w:rsidRPr="0053344B">
        <w:t xml:space="preserve"> 8), while heteroskedasticity does not bias the OLS coefficient estimates, it invalidates the usual standard errors, t-statistics, and F-statistics. The Breusch-Pagan test confirmed the presence of heteroskedasticity in 35 out of 40 estimated specifications, which is consistent with the nature of cross-country sectoral data where units exhibit fundamentally different variance structures.</w:t>
      </w:r>
      <w:r w:rsidR="00282970">
        <w:t xml:space="preserve"> [</w:t>
      </w:r>
      <w:r w:rsidR="00282970" w:rsidRPr="00282970">
        <w:rPr>
          <w:highlight w:val="yellow"/>
        </w:rPr>
        <w:t>reference to the data analysis part</w:t>
      </w:r>
      <w:r w:rsidR="00282970">
        <w:t>]</w:t>
      </w:r>
      <w:r w:rsidRPr="0053344B">
        <w:t xml:space="preserve"> Although the use of percentage and logarithmic forms for the explanatory variables may partially mitigate the severity of</w:t>
      </w:r>
      <w:r w:rsidR="001F155F">
        <w:t xml:space="preserve"> it</w:t>
      </w:r>
      <w:r w:rsidRPr="0053344B">
        <w:t>, it does not eliminate it.</w:t>
      </w:r>
      <w:r>
        <w:t xml:space="preserve"> [</w:t>
      </w:r>
      <w:r w:rsidRPr="00E538D4">
        <w:rPr>
          <w:highlight w:val="yellow"/>
        </w:rPr>
        <w:t>W 2013</w:t>
      </w:r>
      <w:r>
        <w:t>]</w:t>
      </w:r>
    </w:p>
    <w:p w14:paraId="63D25DAC" w14:textId="3FE7E06C" w:rsidR="007C3B8B" w:rsidRPr="003F39E3" w:rsidRDefault="007C3B8B" w:rsidP="007C3B8B">
      <w:pPr>
        <w:jc w:val="both"/>
      </w:pPr>
      <w:r w:rsidRPr="0053344B">
        <w:t xml:space="preserve">Given the relatively </w:t>
      </w:r>
      <w:r>
        <w:t>small</w:t>
      </w:r>
      <w:r w:rsidRPr="0053344B">
        <w:t xml:space="preserve"> sample size of 134 observations per </w:t>
      </w:r>
      <w:r w:rsidR="00A820B6">
        <w:t xml:space="preserve">year </w:t>
      </w:r>
      <w:r w:rsidRPr="0053344B">
        <w:t xml:space="preserve">cross-section, the choice of heteroskedasticity correction requires particular care. </w:t>
      </w:r>
      <w:r>
        <w:t xml:space="preserve">According to the </w:t>
      </w:r>
      <w:r w:rsidRPr="0053344B">
        <w:t>Wooldridge</w:t>
      </w:r>
      <w:r>
        <w:t xml:space="preserve">, </w:t>
      </w:r>
      <w:r w:rsidRPr="0053344B">
        <w:t xml:space="preserve"> </w:t>
      </w:r>
      <w:r>
        <w:t>the</w:t>
      </w:r>
      <w:r w:rsidRPr="0053344B">
        <w:t xml:space="preserve"> standard heteroskedasticity-robust estimators may perform poorly in smaller samples. Therefore, following the recommendations of Long and Ervin</w:t>
      </w:r>
      <w:r>
        <w:t xml:space="preserve">  [</w:t>
      </w:r>
      <w:r w:rsidRPr="00E538D4">
        <w:rPr>
          <w:highlight w:val="yellow"/>
        </w:rPr>
        <w:t xml:space="preserve">LE </w:t>
      </w:r>
      <w:r w:rsidRPr="002D5F2A">
        <w:rPr>
          <w:highlight w:val="yellow"/>
        </w:rPr>
        <w:t>2000 + White 1985</w:t>
      </w:r>
      <w:r>
        <w:t>]</w:t>
      </w:r>
      <w:r w:rsidRPr="0053344B">
        <w:t xml:space="preserve">, the HC3 variant of the heteroskedasticity-consistent covariance matrix estimator was adopted for all specifications. </w:t>
      </w:r>
      <w:r w:rsidRPr="003F39E3">
        <w:t>The HC3 estimator is preferred over the simpler HC0</w:t>
      </w:r>
      <w:r w:rsidR="00C74A98">
        <w:t xml:space="preserve">, suggested by White, </w:t>
      </w:r>
      <w:r w:rsidRPr="003F39E3">
        <w:t>because it provides superior finite-sample performance and reduces over-rejection under the null hypothesis, which is particularly relevant given the modest sample size of 134 observations per cross-section.</w:t>
      </w:r>
    </w:p>
    <w:p w14:paraId="4D3FF9F7" w14:textId="6E533399" w:rsidR="001E39A7" w:rsidRPr="001E39A7" w:rsidRDefault="001E39A7" w:rsidP="001E39A7">
      <w:pPr>
        <w:jc w:val="both"/>
        <w:rPr>
          <w:b/>
          <w:bCs/>
        </w:rPr>
      </w:pPr>
      <w:r w:rsidRPr="001E39A7">
        <w:rPr>
          <w:b/>
          <w:bCs/>
        </w:rPr>
        <w:t>FUNCTIONAL FORM SPECIFICATION TESTING</w:t>
      </w:r>
      <w:r>
        <w:rPr>
          <w:b/>
          <w:bCs/>
        </w:rPr>
        <w:t xml:space="preserve"> (RAMSEY)</w:t>
      </w:r>
    </w:p>
    <w:p w14:paraId="2A655425" w14:textId="255F70BC" w:rsidR="001E39A7" w:rsidRPr="001E39A7" w:rsidRDefault="001E39A7" w:rsidP="001E39A7">
      <w:pPr>
        <w:jc w:val="both"/>
      </w:pPr>
      <w:r w:rsidRPr="001E39A7">
        <w:t xml:space="preserve">The Ramsey Regression Equation Specification Error Test (RESET), developed by Ramsey, was employed to assess whether the linear functional form is adequate for the estimated models. The RESET test examines whether non-linear combinations of the fitted values have explanatory power over the dependent variable. If they do, this indicates that the true data-generating process may involve </w:t>
      </w:r>
      <w:r w:rsidRPr="001E39A7">
        <w:lastRenderedPageBreak/>
        <w:t>polynomial, logarithmic, or other non-linear functional forms, and the linear specification is rejected.</w:t>
      </w:r>
      <w:r w:rsidR="00342FDD">
        <w:t xml:space="preserve"> [</w:t>
      </w:r>
      <w:r w:rsidR="00342FDD" w:rsidRPr="00751E9E">
        <w:rPr>
          <w:highlight w:val="yellow"/>
        </w:rPr>
        <w:t>R 1969]</w:t>
      </w:r>
    </w:p>
    <w:p w14:paraId="0C59DA00" w14:textId="6BAB0C96" w:rsidR="001E39A7" w:rsidRPr="001E39A7" w:rsidRDefault="001E39A7" w:rsidP="001E39A7">
      <w:pPr>
        <w:jc w:val="both"/>
      </w:pPr>
      <w:r w:rsidRPr="001E39A7">
        <w:t>Out of 40 models, 36 rejected the null hypothesis of correct functional form at the 5% significance level. Only four models</w:t>
      </w:r>
      <w:r w:rsidR="00342FDD">
        <w:t xml:space="preserve"> (m</w:t>
      </w:r>
      <w:r w:rsidRPr="001E39A7">
        <w:t>odels 33, 34, 35, and 36</w:t>
      </w:r>
      <w:r w:rsidR="00342FDD">
        <w:t xml:space="preserve">) </w:t>
      </w:r>
      <w:r w:rsidRPr="001E39A7">
        <w:t xml:space="preserve"> passed the RESET test. All four are wage-growth specifications for the year 2022</w:t>
      </w:r>
      <w:r w:rsidR="00376185">
        <w:t>,</w:t>
      </w:r>
      <w:r w:rsidRPr="001E39A7">
        <w:t xml:space="preserve"> which </w:t>
      </w:r>
      <w:r w:rsidR="00376185">
        <w:t>could indicate</w:t>
      </w:r>
      <w:r w:rsidRPr="001E39A7">
        <w:t xml:space="preserve"> </w:t>
      </w:r>
      <w:r w:rsidR="00376185">
        <w:t>the</w:t>
      </w:r>
      <w:r w:rsidRPr="001E39A7">
        <w:t xml:space="preserve"> extreme and uniform inflationary shock of 2022</w:t>
      </w:r>
      <w:r w:rsidR="00376185">
        <w:t xml:space="preserve"> [</w:t>
      </w:r>
      <w:r w:rsidR="00376185" w:rsidRPr="00376185">
        <w:rPr>
          <w:highlight w:val="yellow"/>
        </w:rPr>
        <w:t>CB1, EU stat1</w:t>
      </w:r>
      <w:r w:rsidR="00376185">
        <w:t>].</w:t>
      </w:r>
      <w:r w:rsidRPr="001E39A7">
        <w:t xml:space="preserve"> </w:t>
      </w:r>
      <w:r w:rsidR="00CE57D9">
        <w:t xml:space="preserve">This shock </w:t>
      </w:r>
      <w:r w:rsidRPr="001E39A7">
        <w:t>produced a simpler, more linear data-generating process for short-term wage adjustments.</w:t>
      </w:r>
    </w:p>
    <w:p w14:paraId="5A6CE2B5" w14:textId="4CD756D3" w:rsidR="006C5C30" w:rsidRDefault="001E39A7" w:rsidP="007C3B8B">
      <w:pPr>
        <w:jc w:val="both"/>
      </w:pPr>
      <w:r w:rsidRPr="001E39A7">
        <w:t>For the wage-level models (Models 1</w:t>
      </w:r>
      <w:r w:rsidR="006A5B9F">
        <w:t xml:space="preserve"> - </w:t>
      </w:r>
      <w:r w:rsidRPr="001E39A7">
        <w:t>28), the RESET test was rejected (all p &lt; 0.001).</w:t>
      </w:r>
      <w:r w:rsidR="00342FDD">
        <w:t xml:space="preserve"> So,</w:t>
      </w:r>
      <w:r w:rsidRPr="001E39A7">
        <w:t xml:space="preserve"> </w:t>
      </w:r>
      <w:r w:rsidR="00342FDD">
        <w:t>t</w:t>
      </w:r>
      <w:r w:rsidRPr="001E39A7">
        <w:t>he rejection of the linear functional form in the baseline models (Models 1</w:t>
      </w:r>
      <w:r w:rsidR="006A5B9F">
        <w:t xml:space="preserve"> - </w:t>
      </w:r>
      <w:r w:rsidRPr="001E39A7">
        <w:t>8) directly motivated the inclusion of multiplicative interaction terms between AI adoption and ICT capacity variables in subsequent specifications (Models 9</w:t>
      </w:r>
      <w:r w:rsidR="006A5B9F">
        <w:t xml:space="preserve"> - </w:t>
      </w:r>
      <w:r w:rsidRPr="001E39A7">
        <w:t>28). The interaction terms partially capture the non-linear moderating relationship between technology adoption and wages</w:t>
      </w:r>
      <w:r w:rsidR="00342FDD">
        <w:t>.</w:t>
      </w:r>
      <w:r w:rsidRPr="001E39A7">
        <w:t xml:space="preserve"> </w:t>
      </w:r>
      <w:r w:rsidR="00342FDD">
        <w:t xml:space="preserve">On the other hands, even </w:t>
      </w:r>
      <w:r w:rsidRPr="001E39A7">
        <w:t>after introducing the interaction terms, the RESET test continued to reject the null hypothesis. This indicates that the true relationship between AI adoption, digital skills, and wages likely involves more complex non-linearities</w:t>
      </w:r>
      <w:r w:rsidR="00342FDD">
        <w:t xml:space="preserve">, </w:t>
      </w:r>
      <w:r w:rsidRPr="001E39A7">
        <w:t xml:space="preserve">that a simple linear interaction cannot fully capture. </w:t>
      </w:r>
      <w:r w:rsidR="00156514">
        <w:t>[</w:t>
      </w:r>
      <w:r w:rsidR="00156514" w:rsidRPr="00156514">
        <w:rPr>
          <w:highlight w:val="yellow"/>
        </w:rPr>
        <w:t xml:space="preserve">W 2013, </w:t>
      </w:r>
      <w:proofErr w:type="spellStart"/>
      <w:r w:rsidR="00156514" w:rsidRPr="00156514">
        <w:rPr>
          <w:highlight w:val="yellow"/>
        </w:rPr>
        <w:t>ch.</w:t>
      </w:r>
      <w:proofErr w:type="spellEnd"/>
      <w:r w:rsidR="00156514" w:rsidRPr="00156514">
        <w:rPr>
          <w:highlight w:val="yellow"/>
        </w:rPr>
        <w:t xml:space="preserve"> 9</w:t>
      </w:r>
      <w:r w:rsidR="00156514">
        <w:t>]</w:t>
      </w:r>
    </w:p>
    <w:p w14:paraId="6C72722D" w14:textId="4E4867B8" w:rsidR="00B92182" w:rsidRPr="00B92182" w:rsidRDefault="007C3B8B" w:rsidP="001A74AF">
      <w:r>
        <w:t xml:space="preserve">MULTICOLLINEARITY </w:t>
      </w:r>
      <w:r w:rsidR="0008304C">
        <w:t>–</w:t>
      </w:r>
      <w:r w:rsidR="00B92182">
        <w:t xml:space="preserve"> VIF</w:t>
      </w:r>
      <w:r>
        <w:br/>
      </w:r>
      <w:r w:rsidR="00B92182" w:rsidRPr="00B92182">
        <w:t xml:space="preserve">Variance Inflation Factors (VIF) were computed for all cross-sectional specifications to assess multicollinearity </w:t>
      </w:r>
      <w:r w:rsidR="00FA45BB">
        <w:t>[</w:t>
      </w:r>
      <w:r w:rsidR="00B92182" w:rsidRPr="00B92182">
        <w:rPr>
          <w:highlight w:val="yellow"/>
        </w:rPr>
        <w:t>W</w:t>
      </w:r>
      <w:r w:rsidR="00FA45BB" w:rsidRPr="00FA45BB">
        <w:rPr>
          <w:highlight w:val="yellow"/>
        </w:rPr>
        <w:t>,</w:t>
      </w:r>
      <w:r w:rsidR="00B92182" w:rsidRPr="00B92182">
        <w:rPr>
          <w:highlight w:val="yellow"/>
        </w:rPr>
        <w:t xml:space="preserve"> </w:t>
      </w:r>
      <w:proofErr w:type="spellStart"/>
      <w:r w:rsidR="00FA45BB" w:rsidRPr="00FA45BB">
        <w:rPr>
          <w:highlight w:val="yellow"/>
        </w:rPr>
        <w:t>c</w:t>
      </w:r>
      <w:r w:rsidR="00B92182" w:rsidRPr="00B92182">
        <w:rPr>
          <w:highlight w:val="yellow"/>
        </w:rPr>
        <w:t>h.</w:t>
      </w:r>
      <w:proofErr w:type="spellEnd"/>
      <w:r w:rsidR="00B92182" w:rsidRPr="00B92182">
        <w:rPr>
          <w:highlight w:val="yellow"/>
        </w:rPr>
        <w:t xml:space="preserve"> 3</w:t>
      </w:r>
      <w:r w:rsidR="00FA45BB">
        <w:t>]</w:t>
      </w:r>
      <w:r w:rsidR="00B92182" w:rsidRPr="00B92182">
        <w:t>. Three sources of collinearity were identified and addressed</w:t>
      </w:r>
      <w:r w:rsidR="00C81C09">
        <w:t>.</w:t>
      </w:r>
      <w:r w:rsidR="00FA45BB">
        <w:t xml:space="preserve"> [</w:t>
      </w:r>
      <w:r w:rsidR="00FA45BB" w:rsidRPr="00FA45BB">
        <w:rPr>
          <w:highlight w:val="yellow"/>
        </w:rPr>
        <w:t xml:space="preserve">link to the </w:t>
      </w:r>
      <w:proofErr w:type="spellStart"/>
      <w:r w:rsidR="00FA45BB" w:rsidRPr="00FA45BB">
        <w:rPr>
          <w:highlight w:val="yellow"/>
        </w:rPr>
        <w:t>jup</w:t>
      </w:r>
      <w:proofErr w:type="spellEnd"/>
      <w:r w:rsidR="00FA45BB" w:rsidRPr="00FA45BB">
        <w:rPr>
          <w:highlight w:val="yellow"/>
        </w:rPr>
        <w:t xml:space="preserve"> notebook</w:t>
      </w:r>
      <w:r w:rsidR="00FA45BB">
        <w:rPr>
          <w:highlight w:val="yellow"/>
        </w:rPr>
        <w:t xml:space="preserve"> for VIF analysis numbers?</w:t>
      </w:r>
      <w:r w:rsidR="00FA45BB" w:rsidRPr="00FA45BB">
        <w:rPr>
          <w:highlight w:val="yellow"/>
        </w:rPr>
        <w:t>]</w:t>
      </w:r>
      <w:r w:rsidR="00C81C09">
        <w:t xml:space="preserve"> </w:t>
      </w:r>
      <w:r w:rsidR="00B92182" w:rsidRPr="00B92182">
        <w:t xml:space="preserve">First, in </w:t>
      </w:r>
      <w:r w:rsidR="005231F0">
        <w:t xml:space="preserve">cross-sectional wage-level models </w:t>
      </w:r>
      <w:r w:rsidR="00B92182" w:rsidRPr="00B92182">
        <w:t xml:space="preserve">specifications combining country fixed effects with country-level macroeconomic controls (GDP, inflation, unemployment rate), VIFs for these variables reached infinity, indicating perfect collinearity. This is expected, as these variables do not vary across sectors within a given country and are therefore fully absorbed by the country dummies. Accordingly, macroeconomic controls were excluded from all fixed-effects specifications </w:t>
      </w:r>
      <w:r w:rsidR="00273FCA">
        <w:t>[</w:t>
      </w:r>
      <w:r w:rsidR="00273FCA" w:rsidRPr="00B92182">
        <w:rPr>
          <w:highlight w:val="yellow"/>
        </w:rPr>
        <w:t>W</w:t>
      </w:r>
      <w:r w:rsidR="00273FCA">
        <w:rPr>
          <w:highlight w:val="yellow"/>
        </w:rPr>
        <w:t xml:space="preserve"> 2013</w:t>
      </w:r>
      <w:r w:rsidR="00273FCA" w:rsidRPr="00FA45BB">
        <w:rPr>
          <w:highlight w:val="yellow"/>
        </w:rPr>
        <w:t>,</w:t>
      </w:r>
      <w:r w:rsidR="00273FCA" w:rsidRPr="00B92182">
        <w:rPr>
          <w:highlight w:val="yellow"/>
        </w:rPr>
        <w:t xml:space="preserve"> </w:t>
      </w:r>
      <w:proofErr w:type="spellStart"/>
      <w:r w:rsidR="00273FCA" w:rsidRPr="00FA45BB">
        <w:rPr>
          <w:highlight w:val="yellow"/>
        </w:rPr>
        <w:t>c</w:t>
      </w:r>
      <w:r w:rsidR="00273FCA" w:rsidRPr="00B92182">
        <w:rPr>
          <w:highlight w:val="yellow"/>
        </w:rPr>
        <w:t>h.</w:t>
      </w:r>
      <w:proofErr w:type="spellEnd"/>
      <w:r w:rsidR="00273FCA" w:rsidRPr="00B92182">
        <w:rPr>
          <w:highlight w:val="yellow"/>
        </w:rPr>
        <w:t xml:space="preserve"> 3</w:t>
      </w:r>
      <w:r w:rsidR="00273FCA">
        <w:t>]</w:t>
      </w:r>
      <w:r w:rsidR="00273FCA" w:rsidRPr="00B92182">
        <w:t>.</w:t>
      </w:r>
    </w:p>
    <w:p w14:paraId="7D930CF9" w14:textId="79FB2AC6" w:rsidR="00B92182" w:rsidRPr="00B92182" w:rsidRDefault="00B92182" w:rsidP="00756A59">
      <w:pPr>
        <w:jc w:val="both"/>
      </w:pPr>
      <w:r w:rsidRPr="00B92182">
        <w:t>Second, the baseline models revealed high VIFs among the share of high-skill occupations (VIF = 56</w:t>
      </w:r>
      <w:r w:rsidR="006A5B9F">
        <w:t xml:space="preserve"> - </w:t>
      </w:r>
      <w:r w:rsidRPr="00B92182">
        <w:t>66), tertiary education (VIF = 33</w:t>
      </w:r>
      <w:r w:rsidR="006A5B9F">
        <w:t xml:space="preserve"> - </w:t>
      </w:r>
      <w:r w:rsidRPr="00B92182">
        <w:t>37), and the NACE sector J (Information and Communication) dummy (VIF = 27</w:t>
      </w:r>
      <w:r w:rsidR="006A5B9F">
        <w:t xml:space="preserve"> - </w:t>
      </w:r>
      <w:r w:rsidRPr="00B92182">
        <w:t>37). This reflects the structural overlap between these variables: Sector J is almost exclusively composed of high-skill, highly educated workers. To avoid this collinearity in the main AI-ICT specifications, education and occupation share were dropped, and sector fixed effects were retained to absorb sector-specific workforce composition.</w:t>
      </w:r>
    </w:p>
    <w:p w14:paraId="7B822B26" w14:textId="1FACDFA7" w:rsidR="00B92182" w:rsidRPr="003B492C" w:rsidRDefault="00B92182" w:rsidP="00756A59">
      <w:pPr>
        <w:jc w:val="both"/>
      </w:pPr>
      <w:r w:rsidRPr="00B92182">
        <w:t>Third, the introduction of the interaction term between AI adoption and ICT capacity substantially inflated VIFs for the base AI variable (from 9.7</w:t>
      </w:r>
      <w:r w:rsidR="006A5B9F">
        <w:t xml:space="preserve"> - </w:t>
      </w:r>
      <w:r w:rsidRPr="00B92182">
        <w:t>19.4 to 39.2</w:t>
      </w:r>
      <w:r w:rsidR="006A5B9F">
        <w:t xml:space="preserve"> - </w:t>
      </w:r>
      <w:r w:rsidRPr="00B92182">
        <w:t>81.7) and the interaction term itself (29.8</w:t>
      </w:r>
      <w:r w:rsidR="006A5B9F">
        <w:t xml:space="preserve"> - </w:t>
      </w:r>
      <w:r w:rsidRPr="00B92182">
        <w:t>55.9). This</w:t>
      </w:r>
      <w:r w:rsidR="004945F5">
        <w:t xml:space="preserve"> situation is aligned  with</w:t>
      </w:r>
      <w:r w:rsidRPr="00B92182">
        <w:t xml:space="preserve"> </w:t>
      </w:r>
      <w:r w:rsidR="004945F5">
        <w:t xml:space="preserve">a </w:t>
      </w:r>
      <w:r w:rsidRPr="00B92182">
        <w:t xml:space="preserve">documented case of structural multicollinearity that arises mechanically when an interaction term is included alongside its constituent variables </w:t>
      </w:r>
      <w:r w:rsidR="004945F5" w:rsidRPr="004945F5">
        <w:rPr>
          <w:highlight w:val="yellow"/>
        </w:rPr>
        <w:t>[</w:t>
      </w:r>
      <w:r w:rsidRPr="00B92182">
        <w:rPr>
          <w:highlight w:val="yellow"/>
        </w:rPr>
        <w:t>Allis</w:t>
      </w:r>
      <w:r w:rsidR="004945F5" w:rsidRPr="004945F5">
        <w:rPr>
          <w:highlight w:val="yellow"/>
        </w:rPr>
        <w:t>]</w:t>
      </w:r>
      <w:r w:rsidRPr="00B92182">
        <w:rPr>
          <w:highlight w:val="yellow"/>
        </w:rPr>
        <w:t>.</w:t>
      </w:r>
      <w:r w:rsidRPr="00B92182">
        <w:t xml:space="preserve"> As Wooldridge emphasises, multicollinearity does not violate any OLS assumption and does not bias the coefficient estimates</w:t>
      </w:r>
      <w:r w:rsidR="004945F5">
        <w:t>.</w:t>
      </w:r>
      <w:r w:rsidRPr="00B92182">
        <w:t xml:space="preserve"> </w:t>
      </w:r>
      <w:r w:rsidR="004945F5">
        <w:t>I</w:t>
      </w:r>
      <w:r w:rsidRPr="00B92182">
        <w:t xml:space="preserve">t </w:t>
      </w:r>
      <w:r w:rsidR="0027554F">
        <w:t xml:space="preserve">just </w:t>
      </w:r>
      <w:r w:rsidRPr="00B92182">
        <w:t>inflates their standard errors, making significance harder to achieve</w:t>
      </w:r>
      <w:r w:rsidR="004945F5">
        <w:t xml:space="preserve"> [</w:t>
      </w:r>
      <w:r w:rsidR="004945F5" w:rsidRPr="00B92182">
        <w:rPr>
          <w:highlight w:val="yellow"/>
        </w:rPr>
        <w:t>W</w:t>
      </w:r>
      <w:r w:rsidR="004945F5">
        <w:rPr>
          <w:highlight w:val="yellow"/>
        </w:rPr>
        <w:t xml:space="preserve"> 2013</w:t>
      </w:r>
      <w:r w:rsidR="004945F5" w:rsidRPr="00FA45BB">
        <w:rPr>
          <w:highlight w:val="yellow"/>
        </w:rPr>
        <w:t>,</w:t>
      </w:r>
      <w:r w:rsidR="004945F5" w:rsidRPr="00B92182">
        <w:rPr>
          <w:highlight w:val="yellow"/>
        </w:rPr>
        <w:t xml:space="preserve"> </w:t>
      </w:r>
      <w:proofErr w:type="spellStart"/>
      <w:r w:rsidR="004945F5" w:rsidRPr="00FA45BB">
        <w:rPr>
          <w:highlight w:val="yellow"/>
        </w:rPr>
        <w:t>c</w:t>
      </w:r>
      <w:r w:rsidR="004945F5" w:rsidRPr="00B92182">
        <w:rPr>
          <w:highlight w:val="yellow"/>
        </w:rPr>
        <w:t>h.</w:t>
      </w:r>
      <w:proofErr w:type="spellEnd"/>
      <w:r w:rsidR="004945F5" w:rsidRPr="00B92182">
        <w:rPr>
          <w:highlight w:val="yellow"/>
        </w:rPr>
        <w:t xml:space="preserve"> 3</w:t>
      </w:r>
      <w:r w:rsidR="004945F5">
        <w:t>]</w:t>
      </w:r>
      <w:r w:rsidR="004945F5" w:rsidRPr="00B92182">
        <w:t>.</w:t>
      </w:r>
      <w:r w:rsidRPr="00B92182">
        <w:t xml:space="preserve"> Following Allison, high VIFs arising from interaction terms were not treated as grounds for model re-specification. Instead, inference on the moderating effect was based on marginal effects calculations, which combine the main and interaction coefficients and are not distorted by structural multicollinearity.</w:t>
      </w:r>
      <w:r w:rsidR="0059342C" w:rsidRPr="0059342C">
        <w:rPr>
          <w:highlight w:val="yellow"/>
        </w:rPr>
        <w:t xml:space="preserve"> </w:t>
      </w:r>
      <w:r w:rsidR="0059342C" w:rsidRPr="004945F5">
        <w:rPr>
          <w:highlight w:val="yellow"/>
        </w:rPr>
        <w:t>[</w:t>
      </w:r>
      <w:r w:rsidR="0059342C" w:rsidRPr="00B92182">
        <w:rPr>
          <w:highlight w:val="yellow"/>
        </w:rPr>
        <w:t>Allis</w:t>
      </w:r>
      <w:r w:rsidR="0059342C" w:rsidRPr="004945F5">
        <w:rPr>
          <w:highlight w:val="yellow"/>
        </w:rPr>
        <w:t>]</w:t>
      </w:r>
    </w:p>
    <w:p w14:paraId="200324AB" w14:textId="5CDD885B" w:rsidR="00C5669B" w:rsidRDefault="005231F0" w:rsidP="007C3B8B">
      <w:pPr>
        <w:jc w:val="both"/>
      </w:pPr>
      <w:r>
        <w:t xml:space="preserve">Finally, </w:t>
      </w:r>
      <w:r w:rsidR="00B92182" w:rsidRPr="003B492C">
        <w:t xml:space="preserve">VIF analysis for the wage-growth specifications reveals a </w:t>
      </w:r>
      <w:r>
        <w:t>more</w:t>
      </w:r>
      <w:r w:rsidR="00B92182" w:rsidRPr="003B492C">
        <w:t xml:space="preserve"> cleaner collinearity structure compared to the wage-level models. The substitution of country fixed effects with explicit macroeconomic controls eliminated the perfect collinearity observed in the level models and reduced the VIF of the AI adoption variable by approximately half. All macroeconomic controls remained well </w:t>
      </w:r>
      <w:r w:rsidR="00B92182" w:rsidRPr="003B492C">
        <w:lastRenderedPageBreak/>
        <w:t>below the conventional threshold of 10</w:t>
      </w:r>
      <w:r>
        <w:t xml:space="preserve"> </w:t>
      </w:r>
      <w:r w:rsidRPr="005231F0">
        <w:rPr>
          <w:highlight w:val="yellow"/>
        </w:rPr>
        <w:t>[res]</w:t>
      </w:r>
      <w:r w:rsidR="00B92182" w:rsidRPr="005231F0">
        <w:rPr>
          <w:highlight w:val="yellow"/>
        </w:rPr>
        <w:t>,</w:t>
      </w:r>
      <w:r w:rsidR="00B92182" w:rsidRPr="003B492C">
        <w:t xml:space="preserve"> confirming the validity of their simultaneous inclusion. In the base specifications without interaction terms, the AI adoption variable exhibited VIFs between 4.3 and 7.6, while ICT training ranged from 9.9 to 10.8 and ICT specialists from 15.6 to 17.1 </w:t>
      </w:r>
      <w:r w:rsidR="006A5B9F">
        <w:t xml:space="preserve">, </w:t>
      </w:r>
      <w:r w:rsidR="00B92182" w:rsidRPr="003B492C">
        <w:t xml:space="preserve"> all within or near acceptable bounds. When the interaction term was introduced, the expected structural inflation occurred (AI VIF rising to 15.5</w:t>
      </w:r>
      <w:r w:rsidR="006A5B9F">
        <w:t xml:space="preserve"> - </w:t>
      </w:r>
      <w:r w:rsidR="00B92182" w:rsidRPr="003B492C">
        <w:t>32.4</w:t>
      </w:r>
      <w:r w:rsidR="00316167">
        <w:t>,</w:t>
      </w:r>
      <w:r w:rsidR="00B92182" w:rsidRPr="003B492C">
        <w:t xml:space="preserve"> interaction VIF to 19.4</w:t>
      </w:r>
      <w:r w:rsidR="006A5B9F">
        <w:t xml:space="preserve"> - </w:t>
      </w:r>
      <w:r w:rsidR="00B92182" w:rsidRPr="003B492C">
        <w:t>33.6), consistent with the mechanical collinearity</w:t>
      </w:r>
      <w:r w:rsidR="00316167">
        <w:t xml:space="preserve"> </w:t>
      </w:r>
      <w:r w:rsidR="00316167" w:rsidRPr="004945F5">
        <w:rPr>
          <w:highlight w:val="yellow"/>
        </w:rPr>
        <w:t>[</w:t>
      </w:r>
      <w:r w:rsidR="00316167" w:rsidRPr="00B92182">
        <w:rPr>
          <w:highlight w:val="yellow"/>
        </w:rPr>
        <w:t>Allis</w:t>
      </w:r>
      <w:r w:rsidR="00316167" w:rsidRPr="004945F5">
        <w:rPr>
          <w:highlight w:val="yellow"/>
        </w:rPr>
        <w:t>]</w:t>
      </w:r>
      <w:r w:rsidR="00B92182" w:rsidRPr="003B492C">
        <w:t xml:space="preserve">. </w:t>
      </w:r>
    </w:p>
    <w:p w14:paraId="66DE18A3" w14:textId="346BA0C3" w:rsidR="007C3B8B" w:rsidRDefault="007C3B8B" w:rsidP="007C3B8B">
      <w:pPr>
        <w:jc w:val="both"/>
      </w:pPr>
      <w:r>
        <w:br/>
        <w:t xml:space="preserve">R SQUARE </w:t>
      </w:r>
    </w:p>
    <w:p w14:paraId="56C956D5" w14:textId="7A09B0A2" w:rsidR="00207795" w:rsidRPr="00207795" w:rsidRDefault="00207795" w:rsidP="00207795">
      <w:pPr>
        <w:jc w:val="both"/>
      </w:pPr>
      <w:r w:rsidRPr="00207795">
        <w:t xml:space="preserve">Goodness of fit was assessed using </w:t>
      </w:r>
      <w:r w:rsidR="00EB3FE4" w:rsidRPr="00207795">
        <w:t>R</w:t>
      </w:r>
      <w:r w:rsidR="00EB3FE4">
        <w:t>^2</w:t>
      </w:r>
      <w:r w:rsidRPr="00207795">
        <w:t xml:space="preserve">, adjusted </w:t>
      </w:r>
      <w:r w:rsidR="00EB3FE4" w:rsidRPr="00207795">
        <w:t>R</w:t>
      </w:r>
      <w:r w:rsidR="00EB3FE4">
        <w:t>^2</w:t>
      </w:r>
      <w:r w:rsidRPr="00207795">
        <w:t>, and information criteria (AIC and BIC).</w:t>
      </w:r>
      <w:r>
        <w:t xml:space="preserve"> [</w:t>
      </w:r>
      <w:r w:rsidRPr="00B92182">
        <w:rPr>
          <w:highlight w:val="yellow"/>
        </w:rPr>
        <w:t>W</w:t>
      </w:r>
      <w:r>
        <w:rPr>
          <w:highlight w:val="yellow"/>
        </w:rPr>
        <w:t xml:space="preserve"> 2013</w:t>
      </w:r>
      <w:r>
        <w:t>]</w:t>
      </w:r>
      <w:r w:rsidRPr="00207795">
        <w:t xml:space="preserve"> All wage-level specifications with country and sector fixed effects achieved R</w:t>
      </w:r>
      <w:r w:rsidR="00EB3FE4">
        <w:t>^2</w:t>
      </w:r>
      <w:r w:rsidRPr="00207795">
        <w:t xml:space="preserve"> values between 0.978 and 0.984, with adjusted R</w:t>
      </w:r>
      <w:r w:rsidR="00C74A98">
        <w:t>^2</w:t>
      </w:r>
      <w:r w:rsidRPr="00207795">
        <w:t xml:space="preserve"> between 0.970 and 0.978. The high explanatory power is expected in cross-country sectoral wage equations, where the country fixed effects absorb the dominant share of wage dispersion across Europ</w:t>
      </w:r>
      <w:r>
        <w:t>e</w:t>
      </w:r>
      <w:r w:rsidRPr="00207795">
        <w:t>. The narrow gap between R</w:t>
      </w:r>
      <w:r w:rsidR="00EB3FE4">
        <w:t>^2</w:t>
      </w:r>
      <w:r w:rsidRPr="00207795">
        <w:t xml:space="preserve"> and adjusted </w:t>
      </w:r>
      <w:r w:rsidR="00EB3FE4" w:rsidRPr="00207795">
        <w:t>R</w:t>
      </w:r>
      <w:r w:rsidR="00EB3FE4">
        <w:t>^2</w:t>
      </w:r>
      <w:r w:rsidR="00EB3FE4" w:rsidRPr="00207795">
        <w:t xml:space="preserve"> </w:t>
      </w:r>
      <w:r w:rsidRPr="00207795">
        <w:t xml:space="preserve"> (0.5</w:t>
      </w:r>
      <w:r w:rsidR="006A5B9F">
        <w:t xml:space="preserve"> - </w:t>
      </w:r>
      <w:r w:rsidRPr="00207795">
        <w:t>0.8 percentage points) indicates that the included regressors contribute meaningful explanatory power beyond what would be expected by chance alone.</w:t>
      </w:r>
    </w:p>
    <w:p w14:paraId="24850B2F" w14:textId="04D6C64A" w:rsidR="007C3B8B" w:rsidRPr="007C3B8B" w:rsidRDefault="00207795" w:rsidP="00067CE1">
      <w:pPr>
        <w:jc w:val="both"/>
      </w:pPr>
      <w:r w:rsidRPr="00207795">
        <w:t xml:space="preserve">Model selection was guided by the Akaike Information Criterion </w:t>
      </w:r>
      <w:r w:rsidR="007804B8" w:rsidRPr="00BD7C7C">
        <w:rPr>
          <w:highlight w:val="yellow"/>
        </w:rPr>
        <w:t>[</w:t>
      </w:r>
      <w:r w:rsidRPr="00207795">
        <w:rPr>
          <w:highlight w:val="yellow"/>
        </w:rPr>
        <w:t>Akaike, 1974</w:t>
      </w:r>
      <w:r w:rsidR="007804B8">
        <w:t>]</w:t>
      </w:r>
      <w:r w:rsidRPr="00207795">
        <w:t xml:space="preserve"> and the Bayesian Information Criterion </w:t>
      </w:r>
      <w:r w:rsidR="00BD7C7C">
        <w:t>[</w:t>
      </w:r>
      <w:r w:rsidRPr="00207795">
        <w:rPr>
          <w:highlight w:val="yellow"/>
        </w:rPr>
        <w:t>Schwarz, 1978</w:t>
      </w:r>
      <w:r w:rsidR="00BD7C7C">
        <w:t>]</w:t>
      </w:r>
      <w:r w:rsidRPr="00207795">
        <w:t>. Across all four years, both AIC and BIC consistently favoured the interaction specifications over the additive models. In every year, the ICT training interaction model achieved the lowest AIC and BIC among all estimated specifications. For instance, in 2021, the ICT training interaction model achieved AIC = −237.9 and BIC = −130.7, compared to AIC = −212.9 and BIC = −108.6 for the corresponding additive ICT specialists model</w:t>
      </w:r>
      <w:r w:rsidR="00230CCF">
        <w:t xml:space="preserve">. </w:t>
      </w:r>
      <w:r w:rsidRPr="00207795">
        <w:t xml:space="preserve">This pattern held across all four years, confirming that the interaction between AI adoption and ICT capacity provides a statistically superior </w:t>
      </w:r>
      <w:r w:rsidR="00230CCF">
        <w:t>description</w:t>
      </w:r>
      <w:r w:rsidRPr="00207795">
        <w:t xml:space="preserve"> of the wage-determination process.</w:t>
      </w:r>
    </w:p>
    <w:p w14:paraId="415FB537" w14:textId="77777777" w:rsidR="00AF4940" w:rsidRPr="00A90B2F" w:rsidRDefault="00AF4940" w:rsidP="00AF4940">
      <w:pPr>
        <w:rPr>
          <w:b/>
          <w:bCs/>
          <w:sz w:val="36"/>
          <w:szCs w:val="36"/>
        </w:rPr>
      </w:pPr>
      <w:r w:rsidRPr="00A90B2F">
        <w:rPr>
          <w:b/>
          <w:bCs/>
          <w:sz w:val="36"/>
          <w:szCs w:val="36"/>
          <w:highlight w:val="yellow"/>
        </w:rPr>
        <w:t>Table : Baseline models, cross-sectional, 2021 data</w:t>
      </w:r>
    </w:p>
    <w:p w14:paraId="05BFDF8D" w14:textId="2446795B" w:rsidR="00E21666" w:rsidRPr="009B00EA" w:rsidRDefault="00E21666" w:rsidP="00E906A9">
      <w:pPr>
        <w:jc w:val="both"/>
      </w:pPr>
      <w:r w:rsidRPr="009B00EA">
        <w:t xml:space="preserve">In Model 2 and 4 (No Country FE), </w:t>
      </w:r>
      <w:proofErr w:type="spellStart"/>
      <w:r w:rsidRPr="009B00EA">
        <w:t>h_skill_ij</w:t>
      </w:r>
      <w:proofErr w:type="spellEnd"/>
      <w:r w:rsidRPr="009B00EA">
        <w:t xml:space="preserve"> (High Skill Occupation) is highly significant and positive (0.012), while </w:t>
      </w:r>
      <w:proofErr w:type="spellStart"/>
      <w:r w:rsidRPr="009B00EA">
        <w:t>educ_ij</w:t>
      </w:r>
      <w:proofErr w:type="spellEnd"/>
      <w:r w:rsidRPr="009B00EA">
        <w:t xml:space="preserve"> (Tertiary Education) is significant but negative (-0.007 or -0.011)</w:t>
      </w:r>
      <w:r w:rsidR="00AF4940" w:rsidRPr="009B00EA">
        <w:t>. It highlights that occupation of the employee</w:t>
      </w:r>
      <w:r w:rsidRPr="009B00EA">
        <w:t xml:space="preserve"> matters more than formal education degrees. Once the control for productivity and the specific job type (high-skill occupation), simply having a degree doesn't automatically raise wages</w:t>
      </w:r>
      <w:r w:rsidR="00AF4940" w:rsidRPr="009B00EA">
        <w:t xml:space="preserve">. </w:t>
      </w:r>
      <w:r w:rsidRPr="009B00EA">
        <w:t xml:space="preserve">This supports focusing on active skill measures (like  ICT training variable later) rather than just static educational </w:t>
      </w:r>
      <w:r w:rsidR="009B00EA" w:rsidRPr="009B00EA">
        <w:t>level</w:t>
      </w:r>
      <w:r w:rsidRPr="009B00EA">
        <w:t>.</w:t>
      </w:r>
    </w:p>
    <w:p w14:paraId="63443024" w14:textId="3CAD681F" w:rsidR="009B00EA" w:rsidRDefault="009B00EA" w:rsidP="00E906A9">
      <w:pPr>
        <w:jc w:val="both"/>
      </w:pPr>
      <w:r w:rsidRPr="00670B92">
        <w:t xml:space="preserve">Second observation from the baseline models that country-specific factors explain </w:t>
      </w:r>
      <w:r w:rsidR="00670B92" w:rsidRPr="00670B92">
        <w:t xml:space="preserve">around </w:t>
      </w:r>
      <w:r w:rsidRPr="00670B92">
        <w:t xml:space="preserve">18% of the variation that sector and productivity alone cannot. </w:t>
      </w:r>
      <w:r w:rsidR="00670B92" w:rsidRPr="00670B92">
        <w:t xml:space="preserve">Model 4 with no country FE and excluded GDP variable has R square 0.804 and Model 3 with country FE and excluded GDP variable has R square 0.981. </w:t>
      </w:r>
      <w:r w:rsidRPr="00670B92">
        <w:t xml:space="preserve">This confirms that any analysis without Country FE or country controls risks </w:t>
      </w:r>
      <w:r w:rsidR="00C46B09">
        <w:t>o</w:t>
      </w:r>
      <w:r w:rsidRPr="00670B92">
        <w:t xml:space="preserve">mitted </w:t>
      </w:r>
      <w:r w:rsidR="00C46B09">
        <w:t>v</w:t>
      </w:r>
      <w:r w:rsidRPr="00670B92">
        <w:t xml:space="preserve">ariable </w:t>
      </w:r>
      <w:r w:rsidR="00C46B09">
        <w:t>b</w:t>
      </w:r>
      <w:r w:rsidRPr="00670B92">
        <w:t xml:space="preserve">ias. The fact that </w:t>
      </w:r>
      <w:r w:rsidR="00670B92" w:rsidRPr="00670B92">
        <w:t>R square</w:t>
      </w:r>
      <w:r w:rsidRPr="00670B92">
        <w:t xml:space="preserve"> jumps so high</w:t>
      </w:r>
      <w:r w:rsidR="0072684E">
        <w:t xml:space="preserve"> again</w:t>
      </w:r>
      <w:r w:rsidRPr="00670B92">
        <w:t xml:space="preserve"> suggests that national wage setting institutions (unions, minimum wages, price levels) are massive drivers of the wage level.</w:t>
      </w:r>
    </w:p>
    <w:p w14:paraId="60F4FC1B" w14:textId="148347D1" w:rsidR="00BE602F" w:rsidRPr="00E21666" w:rsidRDefault="00BE602F" w:rsidP="00AA2D2E">
      <w:pPr>
        <w:jc w:val="both"/>
        <w:rPr>
          <w:highlight w:val="yellow"/>
        </w:rPr>
      </w:pPr>
      <w:r>
        <w:t>Additionally, m</w:t>
      </w:r>
      <w:r w:rsidRPr="00BE602F">
        <w:t xml:space="preserve">ost of the "productivity-wage" link is actually a cross-country phenomenon, not a within-sector one. </w:t>
      </w:r>
      <w:r>
        <w:t xml:space="preserve"> </w:t>
      </w:r>
      <w:r w:rsidRPr="00BE602F">
        <w:t>Rich countries have high productivity and high wages</w:t>
      </w:r>
      <w:r>
        <w:t xml:space="preserve">: in Model 4 with no country and sector FE </w:t>
      </w:r>
      <w:proofErr w:type="spellStart"/>
      <w:r>
        <w:t>log_prdct_ij</w:t>
      </w:r>
      <w:proofErr w:type="spellEnd"/>
      <w:r>
        <w:t xml:space="preserve"> coefficient </w:t>
      </w:r>
      <w:r w:rsidRPr="00BE602F">
        <w:t>is 0.782</w:t>
      </w:r>
      <w:r>
        <w:t xml:space="preserve">, however, in Model 3 with country and sector FE coefficient drops </w:t>
      </w:r>
      <w:r w:rsidRPr="00BE602F">
        <w:t xml:space="preserve">to 0.075. </w:t>
      </w:r>
      <w:r>
        <w:t xml:space="preserve">It means that </w:t>
      </w:r>
      <w:r w:rsidRPr="00BE602F">
        <w:t>within a specific country (Model 3), being a slightly more productive sector only yields a small wage premium</w:t>
      </w:r>
      <w:r w:rsidR="00F0483C">
        <w:t xml:space="preserve"> </w:t>
      </w:r>
      <w:r w:rsidR="00F0483C" w:rsidRPr="00F0483C">
        <w:rPr>
          <w:highlight w:val="red"/>
        </w:rPr>
        <w:t>[</w:t>
      </w:r>
      <w:proofErr w:type="spellStart"/>
      <w:r w:rsidR="00F0483C" w:rsidRPr="00F0483C">
        <w:rPr>
          <w:highlight w:val="red"/>
        </w:rPr>
        <w:t>Acemogl</w:t>
      </w:r>
      <w:proofErr w:type="spellEnd"/>
      <w:r w:rsidR="00F0483C" w:rsidRPr="00F0483C">
        <w:rPr>
          <w:highlight w:val="red"/>
        </w:rPr>
        <w:t xml:space="preserve"> and </w:t>
      </w:r>
      <w:proofErr w:type="spellStart"/>
      <w:r w:rsidR="00F0483C" w:rsidRPr="00F0483C">
        <w:rPr>
          <w:highlight w:val="red"/>
        </w:rPr>
        <w:t>Restepo</w:t>
      </w:r>
      <w:proofErr w:type="spellEnd"/>
      <w:r w:rsidR="00F0483C" w:rsidRPr="00F0483C">
        <w:rPr>
          <w:highlight w:val="red"/>
        </w:rPr>
        <w:t>]</w:t>
      </w:r>
      <w:r w:rsidRPr="00F0483C">
        <w:rPr>
          <w:highlight w:val="red"/>
        </w:rPr>
        <w:t>.</w:t>
      </w:r>
      <w:r>
        <w:t xml:space="preserve"> </w:t>
      </w:r>
    </w:p>
    <w:p w14:paraId="110BF8CA" w14:textId="49A8AC88" w:rsidR="00067CE1" w:rsidRPr="00E856BA" w:rsidRDefault="00E856BA" w:rsidP="00AA2D2E">
      <w:pPr>
        <w:jc w:val="both"/>
      </w:pPr>
      <w:r>
        <w:t xml:space="preserve">Finally, we can notice that firm size is a weak predictor. </w:t>
      </w:r>
      <w:proofErr w:type="spellStart"/>
      <w:r w:rsidRPr="00E856BA">
        <w:t>fsi_ij</w:t>
      </w:r>
      <w:proofErr w:type="spellEnd"/>
      <w:r w:rsidRPr="00E856BA">
        <w:t xml:space="preserve"> is only marginally significant in models with FE  and insignificant in others.</w:t>
      </w:r>
      <w:r>
        <w:t xml:space="preserve"> </w:t>
      </w:r>
      <w:r w:rsidRPr="00E856BA">
        <w:t xml:space="preserve">Unlike productivity or skills, simply being in a sector with large firms </w:t>
      </w:r>
      <w:r w:rsidRPr="00E856BA">
        <w:lastRenderedPageBreak/>
        <w:t>doesn't guarantee higher wages once we control for the other factors. This allows u</w:t>
      </w:r>
      <w:r>
        <w:t>s</w:t>
      </w:r>
      <w:r w:rsidRPr="00E856BA">
        <w:t xml:space="preserve"> to treat </w:t>
      </w:r>
      <w:proofErr w:type="spellStart"/>
      <w:r w:rsidRPr="00E856BA">
        <w:t>fsi_ij</w:t>
      </w:r>
      <w:proofErr w:type="spellEnd"/>
      <w:r w:rsidRPr="00E856BA">
        <w:t xml:space="preserve"> as a minor control rather than a major driver</w:t>
      </w:r>
      <w:r>
        <w:t>.</w:t>
      </w:r>
    </w:p>
    <w:p w14:paraId="3B4890A7" w14:textId="055205CF" w:rsidR="003462CD" w:rsidRPr="00325064" w:rsidRDefault="003462CD" w:rsidP="002F51B0">
      <w:pPr>
        <w:jc w:val="both"/>
        <w:rPr>
          <w:b/>
          <w:bCs/>
          <w:sz w:val="36"/>
          <w:szCs w:val="36"/>
        </w:rPr>
      </w:pPr>
      <w:r w:rsidRPr="00325064">
        <w:rPr>
          <w:b/>
          <w:bCs/>
          <w:sz w:val="36"/>
          <w:szCs w:val="36"/>
          <w:highlight w:val="yellow"/>
        </w:rPr>
        <w:t>Tables 2021-2024 wage levels</w:t>
      </w:r>
    </w:p>
    <w:p w14:paraId="6638EF62" w14:textId="693A69DA" w:rsidR="00CE2656" w:rsidRDefault="00E21666">
      <w:r>
        <w:t xml:space="preserve">Cross-sectional models per year </w:t>
      </w:r>
    </w:p>
    <w:tbl>
      <w:tblPr>
        <w:tblStyle w:val="TableGrid"/>
        <w:tblW w:w="0" w:type="auto"/>
        <w:tblLook w:val="04A0" w:firstRow="1" w:lastRow="0" w:firstColumn="1" w:lastColumn="0" w:noHBand="0" w:noVBand="1"/>
      </w:tblPr>
      <w:tblGrid>
        <w:gridCol w:w="758"/>
        <w:gridCol w:w="2072"/>
        <w:gridCol w:w="2977"/>
        <w:gridCol w:w="3209"/>
      </w:tblGrid>
      <w:tr w:rsidR="00E21666" w14:paraId="02651B7E" w14:textId="786A190D" w:rsidTr="00E21666">
        <w:tc>
          <w:tcPr>
            <w:tcW w:w="758" w:type="dxa"/>
          </w:tcPr>
          <w:p w14:paraId="32938F8B" w14:textId="130945C6" w:rsidR="00E21666" w:rsidRDefault="00E21666">
            <w:r>
              <w:t xml:space="preserve">Year </w:t>
            </w:r>
          </w:p>
        </w:tc>
        <w:tc>
          <w:tcPr>
            <w:tcW w:w="2072" w:type="dxa"/>
          </w:tcPr>
          <w:p w14:paraId="61F69BCA" w14:textId="35DE866A" w:rsidR="00E21666" w:rsidRDefault="00E21666">
            <w:r>
              <w:t xml:space="preserve">AI </w:t>
            </w:r>
          </w:p>
        </w:tc>
        <w:tc>
          <w:tcPr>
            <w:tcW w:w="2977" w:type="dxa"/>
          </w:tcPr>
          <w:p w14:paraId="4CC37B7C" w14:textId="13232E1F" w:rsidR="00E21666" w:rsidRDefault="00E21666">
            <w:r>
              <w:t xml:space="preserve">ICT specialist </w:t>
            </w:r>
          </w:p>
        </w:tc>
        <w:tc>
          <w:tcPr>
            <w:tcW w:w="3209" w:type="dxa"/>
          </w:tcPr>
          <w:p w14:paraId="194FF678" w14:textId="5D303235" w:rsidR="00E21666" w:rsidRDefault="00E21666">
            <w:r>
              <w:t xml:space="preserve">Interaction </w:t>
            </w:r>
          </w:p>
        </w:tc>
      </w:tr>
      <w:tr w:rsidR="00E21666" w14:paraId="691F9682" w14:textId="2BAF1F0E" w:rsidTr="00E21666">
        <w:tc>
          <w:tcPr>
            <w:tcW w:w="758" w:type="dxa"/>
            <w:vMerge w:val="restart"/>
          </w:tcPr>
          <w:p w14:paraId="7BDC6346" w14:textId="7482CF3D" w:rsidR="00E21666" w:rsidRDefault="00E21666">
            <w:r>
              <w:t>2021</w:t>
            </w:r>
          </w:p>
        </w:tc>
        <w:tc>
          <w:tcPr>
            <w:tcW w:w="2072" w:type="dxa"/>
          </w:tcPr>
          <w:p w14:paraId="50D95E9B" w14:textId="70B005B1" w:rsidR="00E21666" w:rsidRDefault="00196FA4">
            <w:r w:rsidRPr="00196FA4">
              <w:t>-0.009***</w:t>
            </w:r>
            <w:r>
              <w:t xml:space="preserve"> (0.003)</w:t>
            </w:r>
          </w:p>
        </w:tc>
        <w:tc>
          <w:tcPr>
            <w:tcW w:w="2977" w:type="dxa"/>
          </w:tcPr>
          <w:p w14:paraId="3E0F398C" w14:textId="26866A9D" w:rsidR="00E21666" w:rsidRDefault="00196FA4">
            <w:r w:rsidRPr="00196FA4">
              <w:t>0.005</w:t>
            </w:r>
            <w:r>
              <w:t xml:space="preserve"> (0.003)</w:t>
            </w:r>
          </w:p>
        </w:tc>
        <w:tc>
          <w:tcPr>
            <w:tcW w:w="3209" w:type="dxa"/>
          </w:tcPr>
          <w:p w14:paraId="78471E2B" w14:textId="528FA349" w:rsidR="00E21666" w:rsidRDefault="00E21666">
            <w:r>
              <w:t>-</w:t>
            </w:r>
          </w:p>
        </w:tc>
      </w:tr>
      <w:tr w:rsidR="00E21666" w14:paraId="68CA9AEE" w14:textId="5B5D5FC4" w:rsidTr="00E21666">
        <w:tc>
          <w:tcPr>
            <w:tcW w:w="758" w:type="dxa"/>
            <w:vMerge/>
          </w:tcPr>
          <w:p w14:paraId="7BDDF395" w14:textId="14FF304C" w:rsidR="00E21666" w:rsidRDefault="00E21666"/>
        </w:tc>
        <w:tc>
          <w:tcPr>
            <w:tcW w:w="2072" w:type="dxa"/>
          </w:tcPr>
          <w:p w14:paraId="0CD68CB9" w14:textId="0203A9CC" w:rsidR="00E21666" w:rsidRDefault="00196FA4">
            <w:r w:rsidRPr="00196FA4">
              <w:t>0.008</w:t>
            </w:r>
            <w:r>
              <w:t xml:space="preserve"> (0.008)</w:t>
            </w:r>
          </w:p>
        </w:tc>
        <w:tc>
          <w:tcPr>
            <w:tcW w:w="2977" w:type="dxa"/>
          </w:tcPr>
          <w:p w14:paraId="1DE156C6" w14:textId="30BC2CA5" w:rsidR="00E21666" w:rsidRDefault="00196FA4">
            <w:r w:rsidRPr="00196FA4">
              <w:t>0.006**</w:t>
            </w:r>
            <w:r>
              <w:t xml:space="preserve"> </w:t>
            </w:r>
            <w:r w:rsidRPr="00196FA4">
              <w:t>(0.003)</w:t>
            </w:r>
          </w:p>
        </w:tc>
        <w:tc>
          <w:tcPr>
            <w:tcW w:w="3209" w:type="dxa"/>
          </w:tcPr>
          <w:p w14:paraId="282FBDB1" w14:textId="5C3FBF40" w:rsidR="00E21666" w:rsidRDefault="00DB7922">
            <w:r w:rsidRPr="00DB7922">
              <w:t>-0.020</w:t>
            </w:r>
            <w:r w:rsidR="00196FA4" w:rsidRPr="00196FA4">
              <w:t>***</w:t>
            </w:r>
            <w:r w:rsidR="00196FA4">
              <w:t xml:space="preserve">  </w:t>
            </w:r>
            <w:r w:rsidR="00196FA4" w:rsidRPr="00196FA4">
              <w:t>(</w:t>
            </w:r>
            <w:r w:rsidRPr="00DB7922">
              <w:t>0.008</w:t>
            </w:r>
            <w:r w:rsidR="00196FA4" w:rsidRPr="00196FA4">
              <w:t>)</w:t>
            </w:r>
          </w:p>
        </w:tc>
      </w:tr>
      <w:tr w:rsidR="00E21666" w14:paraId="7957E580" w14:textId="4A8D00D3" w:rsidTr="00E21666">
        <w:tc>
          <w:tcPr>
            <w:tcW w:w="758" w:type="dxa"/>
            <w:vMerge w:val="restart"/>
          </w:tcPr>
          <w:p w14:paraId="3FA694B9" w14:textId="19A0148B" w:rsidR="00E21666" w:rsidRDefault="00E21666">
            <w:r>
              <w:t>2022</w:t>
            </w:r>
          </w:p>
        </w:tc>
        <w:tc>
          <w:tcPr>
            <w:tcW w:w="2072" w:type="dxa"/>
          </w:tcPr>
          <w:p w14:paraId="74A44523" w14:textId="317A4557" w:rsidR="00E21666" w:rsidRDefault="00D731E8">
            <w:r w:rsidRPr="00D731E8">
              <w:t>-0.011***</w:t>
            </w:r>
            <w:r>
              <w:t xml:space="preserve"> </w:t>
            </w:r>
            <w:r w:rsidRPr="00D731E8">
              <w:t>(0.004)</w:t>
            </w:r>
          </w:p>
        </w:tc>
        <w:tc>
          <w:tcPr>
            <w:tcW w:w="2977" w:type="dxa"/>
          </w:tcPr>
          <w:p w14:paraId="5CFD37F0" w14:textId="35CF319C" w:rsidR="00E21666" w:rsidRDefault="00D731E8">
            <w:r w:rsidRPr="00D731E8">
              <w:t>0.005</w:t>
            </w:r>
            <w:r>
              <w:t xml:space="preserve"> </w:t>
            </w:r>
            <w:r w:rsidRPr="00D731E8">
              <w:t>(0.004)</w:t>
            </w:r>
          </w:p>
        </w:tc>
        <w:tc>
          <w:tcPr>
            <w:tcW w:w="3209" w:type="dxa"/>
          </w:tcPr>
          <w:p w14:paraId="1E656A1C" w14:textId="6B77F8F7" w:rsidR="00E21666" w:rsidRDefault="00E21666">
            <w:r>
              <w:t>-</w:t>
            </w:r>
          </w:p>
        </w:tc>
      </w:tr>
      <w:tr w:rsidR="00E21666" w14:paraId="5AA38EA7" w14:textId="33A46447" w:rsidTr="00E21666">
        <w:tc>
          <w:tcPr>
            <w:tcW w:w="758" w:type="dxa"/>
            <w:vMerge/>
          </w:tcPr>
          <w:p w14:paraId="3C0C4E3F" w14:textId="39FB7DAC" w:rsidR="00E21666" w:rsidRDefault="00E21666"/>
        </w:tc>
        <w:tc>
          <w:tcPr>
            <w:tcW w:w="2072" w:type="dxa"/>
          </w:tcPr>
          <w:p w14:paraId="3F228C58" w14:textId="0F065F99" w:rsidR="00E21666" w:rsidRDefault="00D731E8">
            <w:r w:rsidRPr="00D731E8">
              <w:t>0.012</w:t>
            </w:r>
            <w:r>
              <w:t xml:space="preserve"> </w:t>
            </w:r>
            <w:r w:rsidRPr="00D731E8">
              <w:t>(0.009)</w:t>
            </w:r>
          </w:p>
        </w:tc>
        <w:tc>
          <w:tcPr>
            <w:tcW w:w="2977" w:type="dxa"/>
          </w:tcPr>
          <w:p w14:paraId="2B6EF46C" w14:textId="20DD7A7C" w:rsidR="00E21666" w:rsidRDefault="00D731E8">
            <w:r w:rsidRPr="00D731E8">
              <w:t>0.006*</w:t>
            </w:r>
            <w:r>
              <w:t xml:space="preserve"> </w:t>
            </w:r>
            <w:r w:rsidRPr="00D731E8">
              <w:t>(0.003)</w:t>
            </w:r>
          </w:p>
        </w:tc>
        <w:tc>
          <w:tcPr>
            <w:tcW w:w="3209" w:type="dxa"/>
          </w:tcPr>
          <w:p w14:paraId="44A7C2CC" w14:textId="58BA73D4" w:rsidR="00E21666" w:rsidRPr="00DB7922" w:rsidRDefault="009B6EE4">
            <w:pPr>
              <w:rPr>
                <w:highlight w:val="yellow"/>
              </w:rPr>
            </w:pPr>
            <w:r w:rsidRPr="009B6EE4">
              <w:t>-0.025***  (0.009)</w:t>
            </w:r>
          </w:p>
        </w:tc>
      </w:tr>
      <w:tr w:rsidR="00E21666" w14:paraId="52D598A9" w14:textId="77777777" w:rsidTr="00E21666">
        <w:tc>
          <w:tcPr>
            <w:tcW w:w="758" w:type="dxa"/>
            <w:vMerge w:val="restart"/>
          </w:tcPr>
          <w:p w14:paraId="7FFA6A07" w14:textId="5FD24BD2" w:rsidR="00E21666" w:rsidRDefault="00E21666">
            <w:r>
              <w:t>2023</w:t>
            </w:r>
          </w:p>
        </w:tc>
        <w:tc>
          <w:tcPr>
            <w:tcW w:w="2072" w:type="dxa"/>
          </w:tcPr>
          <w:p w14:paraId="44C29530" w14:textId="60FAE6EB" w:rsidR="00E21666" w:rsidRDefault="00002B71">
            <w:r w:rsidRPr="00002B71">
              <w:t>-0.010***</w:t>
            </w:r>
            <w:r w:rsidRPr="00002B71">
              <w:rPr>
                <w:rFonts w:ascii="Consolas" w:hAnsi="Consolas"/>
                <w:color w:val="D6DEEB"/>
                <w:sz w:val="21"/>
                <w:szCs w:val="21"/>
              </w:rPr>
              <w:t xml:space="preserve"> </w:t>
            </w:r>
            <w:r w:rsidRPr="00002B71">
              <w:t>(0.004)</w:t>
            </w:r>
          </w:p>
        </w:tc>
        <w:tc>
          <w:tcPr>
            <w:tcW w:w="2977" w:type="dxa"/>
          </w:tcPr>
          <w:p w14:paraId="77E23C02" w14:textId="2291CB5F" w:rsidR="00E21666" w:rsidRPr="009B6EE4" w:rsidRDefault="00002B71">
            <w:pPr>
              <w:rPr>
                <w:lang w:val="ru-RU"/>
              </w:rPr>
            </w:pPr>
            <w:r w:rsidRPr="009B6EE4">
              <w:t>0.008</w:t>
            </w:r>
            <w:r w:rsidRPr="009B6EE4">
              <w:rPr>
                <w:lang w:val="ru-RU"/>
              </w:rPr>
              <w:t xml:space="preserve"> </w:t>
            </w:r>
            <w:r w:rsidRPr="009B6EE4">
              <w:t>(0.008)</w:t>
            </w:r>
          </w:p>
        </w:tc>
        <w:tc>
          <w:tcPr>
            <w:tcW w:w="3209" w:type="dxa"/>
          </w:tcPr>
          <w:p w14:paraId="3D25164F" w14:textId="74970693" w:rsidR="00E21666" w:rsidRPr="009B6EE4" w:rsidRDefault="00E21666">
            <w:r w:rsidRPr="009B6EE4">
              <w:t>-</w:t>
            </w:r>
          </w:p>
        </w:tc>
      </w:tr>
      <w:tr w:rsidR="00E21666" w14:paraId="10839229" w14:textId="77777777" w:rsidTr="00E21666">
        <w:tc>
          <w:tcPr>
            <w:tcW w:w="758" w:type="dxa"/>
            <w:vMerge/>
          </w:tcPr>
          <w:p w14:paraId="674E5B91" w14:textId="77777777" w:rsidR="00E21666" w:rsidRDefault="00E21666"/>
        </w:tc>
        <w:tc>
          <w:tcPr>
            <w:tcW w:w="2072" w:type="dxa"/>
          </w:tcPr>
          <w:p w14:paraId="441BB127" w14:textId="404EB2D4" w:rsidR="00E21666" w:rsidRPr="00002B71" w:rsidRDefault="00002B71">
            <w:pPr>
              <w:rPr>
                <w:lang w:val="ru-RU"/>
              </w:rPr>
            </w:pPr>
            <w:r w:rsidRPr="00002B71">
              <w:t>0.005</w:t>
            </w:r>
            <w:r>
              <w:rPr>
                <w:lang w:val="ru-RU"/>
              </w:rPr>
              <w:t xml:space="preserve"> </w:t>
            </w:r>
            <w:r w:rsidRPr="00002B71">
              <w:t>(0.003)</w:t>
            </w:r>
          </w:p>
        </w:tc>
        <w:tc>
          <w:tcPr>
            <w:tcW w:w="2977" w:type="dxa"/>
          </w:tcPr>
          <w:p w14:paraId="7567F916" w14:textId="732121E7" w:rsidR="00E21666" w:rsidRPr="009B6EE4" w:rsidRDefault="00002B71">
            <w:pPr>
              <w:rPr>
                <w:lang w:val="ru-RU"/>
              </w:rPr>
            </w:pPr>
            <w:r w:rsidRPr="009B6EE4">
              <w:t>0.007**</w:t>
            </w:r>
            <w:r w:rsidRPr="009B6EE4">
              <w:rPr>
                <w:lang w:val="ru-RU"/>
              </w:rPr>
              <w:t xml:space="preserve"> </w:t>
            </w:r>
            <w:r w:rsidRPr="009B6EE4">
              <w:t>(0.003)</w:t>
            </w:r>
          </w:p>
        </w:tc>
        <w:tc>
          <w:tcPr>
            <w:tcW w:w="3209" w:type="dxa"/>
          </w:tcPr>
          <w:p w14:paraId="30CBAB9E" w14:textId="5DA726AE" w:rsidR="00E21666" w:rsidRPr="009B6EE4" w:rsidRDefault="009B6EE4">
            <w:r w:rsidRPr="009B6EE4">
              <w:t>-0.022***  (0.009)</w:t>
            </w:r>
          </w:p>
        </w:tc>
      </w:tr>
      <w:tr w:rsidR="00E21666" w14:paraId="04B99CA1" w14:textId="77777777" w:rsidTr="00E21666">
        <w:tc>
          <w:tcPr>
            <w:tcW w:w="758" w:type="dxa"/>
            <w:vMerge w:val="restart"/>
          </w:tcPr>
          <w:p w14:paraId="228AE67E" w14:textId="7ABC96A9" w:rsidR="00E21666" w:rsidRDefault="00E21666">
            <w:r>
              <w:t>2024</w:t>
            </w:r>
          </w:p>
        </w:tc>
        <w:tc>
          <w:tcPr>
            <w:tcW w:w="2072" w:type="dxa"/>
          </w:tcPr>
          <w:p w14:paraId="45B94112" w14:textId="4B95D950" w:rsidR="00E21666" w:rsidRDefault="00002B71">
            <w:r w:rsidRPr="00002B71">
              <w:t>-0.007**</w:t>
            </w:r>
            <w:r w:rsidRPr="00002B71">
              <w:rPr>
                <w:rFonts w:ascii="Consolas" w:hAnsi="Consolas"/>
                <w:color w:val="D6DEEB"/>
                <w:sz w:val="21"/>
                <w:szCs w:val="21"/>
              </w:rPr>
              <w:t xml:space="preserve"> </w:t>
            </w:r>
            <w:r w:rsidRPr="00002B71">
              <w:t>(0.003)</w:t>
            </w:r>
          </w:p>
        </w:tc>
        <w:tc>
          <w:tcPr>
            <w:tcW w:w="2977" w:type="dxa"/>
          </w:tcPr>
          <w:p w14:paraId="6F022C73" w14:textId="6F7E2F80" w:rsidR="00E21666" w:rsidRPr="009B6EE4" w:rsidRDefault="00002B71">
            <w:r w:rsidRPr="009B6EE4">
              <w:t>0.005</w:t>
            </w:r>
            <w:r w:rsidRPr="009B6EE4">
              <w:rPr>
                <w:lang w:val="ru-RU"/>
              </w:rPr>
              <w:t xml:space="preserve"> </w:t>
            </w:r>
            <w:r w:rsidRPr="009B6EE4">
              <w:t>(0.004)</w:t>
            </w:r>
          </w:p>
        </w:tc>
        <w:tc>
          <w:tcPr>
            <w:tcW w:w="3209" w:type="dxa"/>
          </w:tcPr>
          <w:p w14:paraId="41701A9C" w14:textId="60E43681" w:rsidR="00E21666" w:rsidRPr="009B6EE4" w:rsidRDefault="00E21666">
            <w:r w:rsidRPr="009B6EE4">
              <w:t>-</w:t>
            </w:r>
          </w:p>
        </w:tc>
      </w:tr>
      <w:tr w:rsidR="00E21666" w14:paraId="274B761E" w14:textId="77777777" w:rsidTr="00E21666">
        <w:tc>
          <w:tcPr>
            <w:tcW w:w="758" w:type="dxa"/>
            <w:vMerge/>
          </w:tcPr>
          <w:p w14:paraId="5FBA8AAD" w14:textId="77777777" w:rsidR="00E21666" w:rsidRDefault="00E21666"/>
        </w:tc>
        <w:tc>
          <w:tcPr>
            <w:tcW w:w="2072" w:type="dxa"/>
          </w:tcPr>
          <w:p w14:paraId="126705E9" w14:textId="597F96B4" w:rsidR="00E21666" w:rsidRPr="00002B71" w:rsidRDefault="00002B71">
            <w:pPr>
              <w:rPr>
                <w:lang w:val="ru-RU"/>
              </w:rPr>
            </w:pPr>
            <w:r w:rsidRPr="00002B71">
              <w:t>0.004</w:t>
            </w:r>
            <w:r>
              <w:rPr>
                <w:lang w:val="ru-RU"/>
              </w:rPr>
              <w:t xml:space="preserve"> </w:t>
            </w:r>
            <w:r w:rsidRPr="00002B71">
              <w:t>(0.006)</w:t>
            </w:r>
          </w:p>
        </w:tc>
        <w:tc>
          <w:tcPr>
            <w:tcW w:w="2977" w:type="dxa"/>
          </w:tcPr>
          <w:p w14:paraId="155A872D" w14:textId="0D92565C" w:rsidR="00E21666" w:rsidRPr="009B6EE4" w:rsidRDefault="00002B71">
            <w:r w:rsidRPr="009B6EE4">
              <w:t>0.008**</w:t>
            </w:r>
            <w:r w:rsidRPr="009B6EE4">
              <w:rPr>
                <w:rFonts w:ascii="Consolas" w:hAnsi="Consolas"/>
                <w:color w:val="D6DEEB"/>
                <w:sz w:val="21"/>
                <w:szCs w:val="21"/>
              </w:rPr>
              <w:t xml:space="preserve"> </w:t>
            </w:r>
            <w:r w:rsidRPr="009B6EE4">
              <w:t>(0.003)</w:t>
            </w:r>
          </w:p>
        </w:tc>
        <w:tc>
          <w:tcPr>
            <w:tcW w:w="3209" w:type="dxa"/>
          </w:tcPr>
          <w:p w14:paraId="4D00806B" w14:textId="44903C00" w:rsidR="00E21666" w:rsidRPr="009B6EE4" w:rsidRDefault="009B6EE4">
            <w:r w:rsidRPr="009B6EE4">
              <w:t>-0.013*** (0.006)</w:t>
            </w:r>
          </w:p>
        </w:tc>
      </w:tr>
    </w:tbl>
    <w:p w14:paraId="5ECDC92E" w14:textId="46BED4C1" w:rsidR="0058508D" w:rsidRPr="0058508D" w:rsidRDefault="00196FA4">
      <w:r w:rsidRPr="00196FA4">
        <w:t>* p&lt;.1, ** p&lt;.05, ***p&lt;.01</w:t>
      </w:r>
    </w:p>
    <w:tbl>
      <w:tblPr>
        <w:tblStyle w:val="TableGrid"/>
        <w:tblW w:w="0" w:type="auto"/>
        <w:tblLook w:val="04A0" w:firstRow="1" w:lastRow="0" w:firstColumn="1" w:lastColumn="0" w:noHBand="0" w:noVBand="1"/>
      </w:tblPr>
      <w:tblGrid>
        <w:gridCol w:w="758"/>
        <w:gridCol w:w="2072"/>
        <w:gridCol w:w="2977"/>
        <w:gridCol w:w="3209"/>
      </w:tblGrid>
      <w:tr w:rsidR="00E21666" w14:paraId="5B8CB4DF" w14:textId="77777777" w:rsidTr="00A36DF1">
        <w:tc>
          <w:tcPr>
            <w:tcW w:w="758" w:type="dxa"/>
          </w:tcPr>
          <w:p w14:paraId="13D03000" w14:textId="77777777" w:rsidR="00E21666" w:rsidRDefault="00E21666" w:rsidP="00A36DF1">
            <w:r>
              <w:t xml:space="preserve">Year </w:t>
            </w:r>
          </w:p>
        </w:tc>
        <w:tc>
          <w:tcPr>
            <w:tcW w:w="2072" w:type="dxa"/>
          </w:tcPr>
          <w:p w14:paraId="34CE207B" w14:textId="77777777" w:rsidR="00E21666" w:rsidRDefault="00E21666" w:rsidP="00A36DF1">
            <w:r>
              <w:t xml:space="preserve">AI </w:t>
            </w:r>
          </w:p>
        </w:tc>
        <w:tc>
          <w:tcPr>
            <w:tcW w:w="2977" w:type="dxa"/>
          </w:tcPr>
          <w:p w14:paraId="62C0D62A" w14:textId="78C8EEAD" w:rsidR="00E21666" w:rsidRDefault="00E21666" w:rsidP="00A36DF1">
            <w:r>
              <w:t>ICT training</w:t>
            </w:r>
          </w:p>
        </w:tc>
        <w:tc>
          <w:tcPr>
            <w:tcW w:w="3209" w:type="dxa"/>
          </w:tcPr>
          <w:p w14:paraId="1AE4EE0A" w14:textId="77777777" w:rsidR="00E21666" w:rsidRDefault="00E21666" w:rsidP="00A36DF1">
            <w:r>
              <w:t xml:space="preserve">Interaction </w:t>
            </w:r>
          </w:p>
        </w:tc>
      </w:tr>
      <w:tr w:rsidR="00E21666" w14:paraId="5E841C3C" w14:textId="77777777" w:rsidTr="00A36DF1">
        <w:tc>
          <w:tcPr>
            <w:tcW w:w="758" w:type="dxa"/>
            <w:vMerge w:val="restart"/>
          </w:tcPr>
          <w:p w14:paraId="4003B48A" w14:textId="77777777" w:rsidR="00E21666" w:rsidRDefault="00E21666" w:rsidP="00A36DF1">
            <w:r>
              <w:t>2021</w:t>
            </w:r>
          </w:p>
        </w:tc>
        <w:tc>
          <w:tcPr>
            <w:tcW w:w="2072" w:type="dxa"/>
          </w:tcPr>
          <w:p w14:paraId="6931F0B1" w14:textId="0909709D" w:rsidR="00E21666" w:rsidRDefault="00927E31" w:rsidP="00A36DF1">
            <w:r w:rsidRPr="00196FA4">
              <w:t>-0.009***</w:t>
            </w:r>
            <w:r>
              <w:t xml:space="preserve"> (0.003)</w:t>
            </w:r>
          </w:p>
        </w:tc>
        <w:tc>
          <w:tcPr>
            <w:tcW w:w="2977" w:type="dxa"/>
          </w:tcPr>
          <w:p w14:paraId="3BEB98FB" w14:textId="4B768E34" w:rsidR="00E21666" w:rsidRDefault="00927E31" w:rsidP="00A36DF1">
            <w:r w:rsidRPr="00196FA4">
              <w:t>0.00</w:t>
            </w:r>
            <w:r>
              <w:t>7</w:t>
            </w:r>
            <w:r w:rsidRPr="00196FA4">
              <w:t>***</w:t>
            </w:r>
            <w:r>
              <w:t xml:space="preserve"> (0.003)</w:t>
            </w:r>
          </w:p>
        </w:tc>
        <w:tc>
          <w:tcPr>
            <w:tcW w:w="3209" w:type="dxa"/>
          </w:tcPr>
          <w:p w14:paraId="5858B77D" w14:textId="77777777" w:rsidR="00E21666" w:rsidRDefault="00E21666" w:rsidP="00A36DF1">
            <w:r>
              <w:t>-</w:t>
            </w:r>
          </w:p>
        </w:tc>
      </w:tr>
      <w:tr w:rsidR="00E21666" w14:paraId="64F7D149" w14:textId="77777777" w:rsidTr="00A36DF1">
        <w:tc>
          <w:tcPr>
            <w:tcW w:w="758" w:type="dxa"/>
            <w:vMerge/>
          </w:tcPr>
          <w:p w14:paraId="0D3C243C" w14:textId="77777777" w:rsidR="00E21666" w:rsidRDefault="00E21666" w:rsidP="00A36DF1"/>
        </w:tc>
        <w:tc>
          <w:tcPr>
            <w:tcW w:w="2072" w:type="dxa"/>
          </w:tcPr>
          <w:p w14:paraId="5746BDA1" w14:textId="2990DD67" w:rsidR="00E21666" w:rsidRDefault="00196FA4" w:rsidP="00A36DF1">
            <w:r w:rsidRPr="00196FA4">
              <w:t>0.012</w:t>
            </w:r>
            <w:r>
              <w:t xml:space="preserve"> (0.007)</w:t>
            </w:r>
          </w:p>
        </w:tc>
        <w:tc>
          <w:tcPr>
            <w:tcW w:w="2977" w:type="dxa"/>
          </w:tcPr>
          <w:p w14:paraId="4FE5AD4B" w14:textId="0871115E" w:rsidR="00E21666" w:rsidRDefault="00196FA4" w:rsidP="00A36DF1">
            <w:r w:rsidRPr="00196FA4">
              <w:t>0.008***</w:t>
            </w:r>
            <w:r>
              <w:t xml:space="preserve"> (0.002)</w:t>
            </w:r>
          </w:p>
        </w:tc>
        <w:tc>
          <w:tcPr>
            <w:tcW w:w="3209" w:type="dxa"/>
          </w:tcPr>
          <w:p w14:paraId="3935EDFD" w14:textId="214313C1" w:rsidR="00E21666" w:rsidRDefault="00DB7922" w:rsidP="00A36DF1">
            <w:r w:rsidRPr="00DB7922">
              <w:t>-0.027</w:t>
            </w:r>
            <w:r w:rsidR="00196FA4" w:rsidRPr="00196FA4">
              <w:t>***</w:t>
            </w:r>
            <w:r w:rsidR="00196FA4">
              <w:t xml:space="preserve">  </w:t>
            </w:r>
            <w:r w:rsidR="00196FA4" w:rsidRPr="00196FA4">
              <w:t>(0.00</w:t>
            </w:r>
            <w:r>
              <w:t>8</w:t>
            </w:r>
            <w:r w:rsidR="00196FA4" w:rsidRPr="00196FA4">
              <w:t>)</w:t>
            </w:r>
          </w:p>
        </w:tc>
      </w:tr>
      <w:tr w:rsidR="00E21666" w14:paraId="62525638" w14:textId="77777777" w:rsidTr="00A36DF1">
        <w:tc>
          <w:tcPr>
            <w:tcW w:w="758" w:type="dxa"/>
            <w:vMerge w:val="restart"/>
          </w:tcPr>
          <w:p w14:paraId="1224B736" w14:textId="77777777" w:rsidR="00E21666" w:rsidRDefault="00E21666" w:rsidP="00A36DF1">
            <w:r>
              <w:t>2022</w:t>
            </w:r>
          </w:p>
        </w:tc>
        <w:tc>
          <w:tcPr>
            <w:tcW w:w="2072" w:type="dxa"/>
          </w:tcPr>
          <w:p w14:paraId="2595565B" w14:textId="09294C5B" w:rsidR="00E21666" w:rsidRDefault="00D731E8" w:rsidP="00A36DF1">
            <w:r w:rsidRPr="00D731E8">
              <w:t>-0.013***</w:t>
            </w:r>
            <w:r w:rsidRPr="00D731E8">
              <w:rPr>
                <w:rFonts w:ascii="Consolas" w:hAnsi="Consolas"/>
                <w:color w:val="D6DEEB"/>
                <w:sz w:val="21"/>
                <w:szCs w:val="21"/>
              </w:rPr>
              <w:t xml:space="preserve"> </w:t>
            </w:r>
            <w:r w:rsidRPr="00D731E8">
              <w:t>(0.003)</w:t>
            </w:r>
          </w:p>
        </w:tc>
        <w:tc>
          <w:tcPr>
            <w:tcW w:w="2977" w:type="dxa"/>
          </w:tcPr>
          <w:p w14:paraId="6D1E9C53" w14:textId="68803D36" w:rsidR="00E21666" w:rsidRPr="009B6EE4" w:rsidRDefault="00D731E8" w:rsidP="00A36DF1">
            <w:r w:rsidRPr="009B6EE4">
              <w:t>0.008*** (0.003)</w:t>
            </w:r>
          </w:p>
        </w:tc>
        <w:tc>
          <w:tcPr>
            <w:tcW w:w="3209" w:type="dxa"/>
          </w:tcPr>
          <w:p w14:paraId="4A600FFE" w14:textId="77777777" w:rsidR="00E21666" w:rsidRPr="009B6EE4" w:rsidRDefault="00E21666" w:rsidP="00A36DF1">
            <w:r w:rsidRPr="009B6EE4">
              <w:t>-</w:t>
            </w:r>
          </w:p>
        </w:tc>
      </w:tr>
      <w:tr w:rsidR="00E21666" w14:paraId="01F36977" w14:textId="77777777" w:rsidTr="00A36DF1">
        <w:tc>
          <w:tcPr>
            <w:tcW w:w="758" w:type="dxa"/>
            <w:vMerge/>
          </w:tcPr>
          <w:p w14:paraId="0BC27F1C" w14:textId="77777777" w:rsidR="00E21666" w:rsidRDefault="00E21666" w:rsidP="00A36DF1"/>
        </w:tc>
        <w:tc>
          <w:tcPr>
            <w:tcW w:w="2072" w:type="dxa"/>
          </w:tcPr>
          <w:p w14:paraId="3F9303B4" w14:textId="18C80730" w:rsidR="00E21666" w:rsidRDefault="00D731E8" w:rsidP="00A36DF1">
            <w:r w:rsidRPr="00D731E8">
              <w:t>0.012</w:t>
            </w:r>
            <w:r>
              <w:t xml:space="preserve"> (</w:t>
            </w:r>
            <w:r w:rsidRPr="00D731E8">
              <w:t>0.010)</w:t>
            </w:r>
          </w:p>
        </w:tc>
        <w:tc>
          <w:tcPr>
            <w:tcW w:w="2977" w:type="dxa"/>
          </w:tcPr>
          <w:p w14:paraId="0601E284" w14:textId="46D84A7F" w:rsidR="00E21666" w:rsidRPr="009B6EE4" w:rsidRDefault="00D731E8" w:rsidP="00A36DF1">
            <w:r w:rsidRPr="009B6EE4">
              <w:t>0.009***</w:t>
            </w:r>
            <w:r w:rsidRPr="009B6EE4">
              <w:rPr>
                <w:rFonts w:ascii="Consolas" w:hAnsi="Consolas"/>
                <w:color w:val="D6DEEB"/>
                <w:sz w:val="21"/>
                <w:szCs w:val="21"/>
              </w:rPr>
              <w:t xml:space="preserve"> </w:t>
            </w:r>
            <w:r w:rsidRPr="009B6EE4">
              <w:t>(0.002)</w:t>
            </w:r>
          </w:p>
        </w:tc>
        <w:tc>
          <w:tcPr>
            <w:tcW w:w="3209" w:type="dxa"/>
          </w:tcPr>
          <w:p w14:paraId="115B986E" w14:textId="4BF882C0" w:rsidR="00E21666" w:rsidRPr="00A64EA6" w:rsidRDefault="009B6EE4" w:rsidP="00A36DF1">
            <w:r w:rsidRPr="00A64EA6">
              <w:t>-0.030***  (0.011)</w:t>
            </w:r>
          </w:p>
        </w:tc>
      </w:tr>
      <w:tr w:rsidR="00E21666" w14:paraId="79496C7D" w14:textId="77777777" w:rsidTr="00A36DF1">
        <w:tc>
          <w:tcPr>
            <w:tcW w:w="758" w:type="dxa"/>
            <w:vMerge w:val="restart"/>
          </w:tcPr>
          <w:p w14:paraId="7221A1DD" w14:textId="77777777" w:rsidR="00E21666" w:rsidRDefault="00E21666" w:rsidP="00A36DF1">
            <w:r>
              <w:t>2023</w:t>
            </w:r>
          </w:p>
        </w:tc>
        <w:tc>
          <w:tcPr>
            <w:tcW w:w="2072" w:type="dxa"/>
          </w:tcPr>
          <w:p w14:paraId="0F4B9EDD" w14:textId="6BB81EF7" w:rsidR="00E21666" w:rsidRPr="00002B71" w:rsidRDefault="00002B71" w:rsidP="00A36DF1">
            <w:pPr>
              <w:rPr>
                <w:lang w:val="ru-RU"/>
              </w:rPr>
            </w:pPr>
            <w:r w:rsidRPr="00002B71">
              <w:t>-0.012***</w:t>
            </w:r>
            <w:r>
              <w:rPr>
                <w:lang w:val="ru-RU"/>
              </w:rPr>
              <w:t xml:space="preserve"> </w:t>
            </w:r>
            <w:r w:rsidRPr="00002B71">
              <w:t>(0.004)</w:t>
            </w:r>
          </w:p>
        </w:tc>
        <w:tc>
          <w:tcPr>
            <w:tcW w:w="2977" w:type="dxa"/>
          </w:tcPr>
          <w:p w14:paraId="631A4D57" w14:textId="4669EEFB" w:rsidR="00E21666" w:rsidRDefault="00002B71" w:rsidP="00A36DF1">
            <w:r w:rsidRPr="00002B71">
              <w:t>0.008**</w:t>
            </w:r>
            <w:r w:rsidRPr="00002B71">
              <w:rPr>
                <w:rFonts w:ascii="Consolas" w:hAnsi="Consolas"/>
                <w:color w:val="D6DEEB"/>
                <w:sz w:val="21"/>
                <w:szCs w:val="21"/>
              </w:rPr>
              <w:t xml:space="preserve"> </w:t>
            </w:r>
            <w:r w:rsidRPr="00002B71">
              <w:t>(0.003)</w:t>
            </w:r>
          </w:p>
        </w:tc>
        <w:tc>
          <w:tcPr>
            <w:tcW w:w="3209" w:type="dxa"/>
          </w:tcPr>
          <w:p w14:paraId="0315E045" w14:textId="77777777" w:rsidR="00E21666" w:rsidRPr="00A64EA6" w:rsidRDefault="00E21666" w:rsidP="00A36DF1">
            <w:r w:rsidRPr="00A64EA6">
              <w:t>-</w:t>
            </w:r>
          </w:p>
        </w:tc>
      </w:tr>
      <w:tr w:rsidR="00E21666" w14:paraId="183EF5B6" w14:textId="77777777" w:rsidTr="00A36DF1">
        <w:tc>
          <w:tcPr>
            <w:tcW w:w="758" w:type="dxa"/>
            <w:vMerge/>
          </w:tcPr>
          <w:p w14:paraId="10D3E4D0" w14:textId="77777777" w:rsidR="00E21666" w:rsidRDefault="00E21666" w:rsidP="00A36DF1"/>
        </w:tc>
        <w:tc>
          <w:tcPr>
            <w:tcW w:w="2072" w:type="dxa"/>
          </w:tcPr>
          <w:p w14:paraId="2BFDAB3F" w14:textId="38185F9C" w:rsidR="00E21666" w:rsidRPr="00002B71" w:rsidRDefault="00002B71" w:rsidP="00A36DF1">
            <w:pPr>
              <w:rPr>
                <w:lang w:val="ru-RU"/>
              </w:rPr>
            </w:pPr>
            <w:r w:rsidRPr="00002B71">
              <w:t>0.009</w:t>
            </w:r>
            <w:r>
              <w:rPr>
                <w:lang w:val="ru-RU"/>
              </w:rPr>
              <w:t xml:space="preserve"> </w:t>
            </w:r>
            <w:r w:rsidRPr="00002B71">
              <w:t>(0.010)</w:t>
            </w:r>
          </w:p>
        </w:tc>
        <w:tc>
          <w:tcPr>
            <w:tcW w:w="2977" w:type="dxa"/>
          </w:tcPr>
          <w:p w14:paraId="3D9F65C1" w14:textId="59C81E36" w:rsidR="00E21666" w:rsidRDefault="00002B71" w:rsidP="00A36DF1">
            <w:r w:rsidRPr="00002B71">
              <w:t>0.010***</w:t>
            </w:r>
            <w:r w:rsidRPr="00002B71">
              <w:rPr>
                <w:rFonts w:ascii="Consolas" w:hAnsi="Consolas"/>
                <w:color w:val="D6DEEB"/>
                <w:sz w:val="21"/>
                <w:szCs w:val="21"/>
              </w:rPr>
              <w:t xml:space="preserve"> </w:t>
            </w:r>
            <w:r w:rsidRPr="00002B71">
              <w:t>(0.003)</w:t>
            </w:r>
          </w:p>
        </w:tc>
        <w:tc>
          <w:tcPr>
            <w:tcW w:w="3209" w:type="dxa"/>
          </w:tcPr>
          <w:p w14:paraId="270F7D19" w14:textId="0B4A3FFA" w:rsidR="00E21666" w:rsidRPr="00A64EA6" w:rsidRDefault="009B6EE4" w:rsidP="00A36DF1">
            <w:r w:rsidRPr="00A64EA6">
              <w:t>-0.027***  (0.012)</w:t>
            </w:r>
          </w:p>
        </w:tc>
      </w:tr>
      <w:tr w:rsidR="00E21666" w14:paraId="366572BD" w14:textId="77777777" w:rsidTr="00A36DF1">
        <w:tc>
          <w:tcPr>
            <w:tcW w:w="758" w:type="dxa"/>
            <w:vMerge w:val="restart"/>
          </w:tcPr>
          <w:p w14:paraId="4265017D" w14:textId="77777777" w:rsidR="00E21666" w:rsidRDefault="00E21666" w:rsidP="00A36DF1">
            <w:r>
              <w:t>2024</w:t>
            </w:r>
          </w:p>
        </w:tc>
        <w:tc>
          <w:tcPr>
            <w:tcW w:w="2072" w:type="dxa"/>
          </w:tcPr>
          <w:p w14:paraId="37F6DEFE" w14:textId="0C45AAC1" w:rsidR="00E21666" w:rsidRPr="00FA763D" w:rsidRDefault="00FA763D" w:rsidP="00A36DF1">
            <w:pPr>
              <w:rPr>
                <w:lang w:val="ru-RU"/>
              </w:rPr>
            </w:pPr>
            <w:r w:rsidRPr="00FA763D">
              <w:t>-0.007**</w:t>
            </w:r>
            <w:r>
              <w:rPr>
                <w:lang w:val="ru-RU"/>
              </w:rPr>
              <w:t xml:space="preserve"> </w:t>
            </w:r>
            <w:r w:rsidRPr="00FA763D">
              <w:t>(0.003)</w:t>
            </w:r>
          </w:p>
        </w:tc>
        <w:tc>
          <w:tcPr>
            <w:tcW w:w="2977" w:type="dxa"/>
          </w:tcPr>
          <w:p w14:paraId="14D59429" w14:textId="25AAC8FC" w:rsidR="00E21666" w:rsidRPr="00FA763D" w:rsidRDefault="00FA763D" w:rsidP="00A36DF1">
            <w:pPr>
              <w:rPr>
                <w:lang w:val="ru-RU"/>
              </w:rPr>
            </w:pPr>
            <w:r w:rsidRPr="00FA763D">
              <w:t>0.00</w:t>
            </w:r>
            <w:r w:rsidR="006F7F40">
              <w:t>6</w:t>
            </w:r>
            <w:r>
              <w:rPr>
                <w:lang w:val="ru-RU"/>
              </w:rPr>
              <w:t xml:space="preserve"> </w:t>
            </w:r>
            <w:r w:rsidRPr="00FA763D">
              <w:t>(0.004)</w:t>
            </w:r>
          </w:p>
        </w:tc>
        <w:tc>
          <w:tcPr>
            <w:tcW w:w="3209" w:type="dxa"/>
          </w:tcPr>
          <w:p w14:paraId="60A1B339" w14:textId="77777777" w:rsidR="00E21666" w:rsidRPr="00A64EA6" w:rsidRDefault="00E21666" w:rsidP="00A36DF1">
            <w:r w:rsidRPr="00A64EA6">
              <w:t>-</w:t>
            </w:r>
          </w:p>
        </w:tc>
      </w:tr>
      <w:tr w:rsidR="00E21666" w14:paraId="6E02D685" w14:textId="77777777" w:rsidTr="00A36DF1">
        <w:tc>
          <w:tcPr>
            <w:tcW w:w="758" w:type="dxa"/>
            <w:vMerge/>
          </w:tcPr>
          <w:p w14:paraId="6CEF9F1D" w14:textId="77777777" w:rsidR="00E21666" w:rsidRDefault="00E21666" w:rsidP="00A36DF1"/>
        </w:tc>
        <w:tc>
          <w:tcPr>
            <w:tcW w:w="2072" w:type="dxa"/>
          </w:tcPr>
          <w:p w14:paraId="3FB80F4D" w14:textId="0210B4E7" w:rsidR="00E21666" w:rsidRPr="00FA763D" w:rsidRDefault="00FA763D" w:rsidP="00A36DF1">
            <w:pPr>
              <w:rPr>
                <w:lang w:val="ru-RU"/>
              </w:rPr>
            </w:pPr>
            <w:r w:rsidRPr="00FA763D">
              <w:t>0.006</w:t>
            </w:r>
            <w:r>
              <w:rPr>
                <w:lang w:val="ru-RU"/>
              </w:rPr>
              <w:t xml:space="preserve"> </w:t>
            </w:r>
            <w:r w:rsidRPr="00FA763D">
              <w:t>(0.006)</w:t>
            </w:r>
          </w:p>
        </w:tc>
        <w:tc>
          <w:tcPr>
            <w:tcW w:w="2977" w:type="dxa"/>
          </w:tcPr>
          <w:p w14:paraId="132FC8E1" w14:textId="49D73CBF" w:rsidR="00E21666" w:rsidRPr="00FA763D" w:rsidRDefault="00FA763D" w:rsidP="00A36DF1">
            <w:pPr>
              <w:rPr>
                <w:lang w:val="ru-RU"/>
              </w:rPr>
            </w:pPr>
            <w:r w:rsidRPr="00FA763D">
              <w:t>0.010***</w:t>
            </w:r>
            <w:r>
              <w:rPr>
                <w:lang w:val="ru-RU"/>
              </w:rPr>
              <w:t xml:space="preserve"> </w:t>
            </w:r>
            <w:r w:rsidRPr="00FA763D">
              <w:t>(0.003)</w:t>
            </w:r>
          </w:p>
        </w:tc>
        <w:tc>
          <w:tcPr>
            <w:tcW w:w="3209" w:type="dxa"/>
          </w:tcPr>
          <w:p w14:paraId="2B3A134A" w14:textId="7DE205EA" w:rsidR="00E21666" w:rsidRPr="00A64EA6" w:rsidRDefault="009B6EE4" w:rsidP="00A36DF1">
            <w:r w:rsidRPr="00A64EA6">
              <w:t>-0.018</w:t>
            </w:r>
            <w:r w:rsidR="00196FA4" w:rsidRPr="00A64EA6">
              <w:t>***  (</w:t>
            </w:r>
            <w:r w:rsidRPr="00A64EA6">
              <w:t>0.006)</w:t>
            </w:r>
          </w:p>
        </w:tc>
      </w:tr>
    </w:tbl>
    <w:p w14:paraId="45B1D61F" w14:textId="68A557D0" w:rsidR="00E21666" w:rsidRDefault="00196FA4">
      <w:r w:rsidRPr="00196FA4">
        <w:t>* p&lt;.1, ** p&lt;.05, ***p&lt;.01</w:t>
      </w:r>
    </w:p>
    <w:p w14:paraId="45453AB6" w14:textId="32121509" w:rsidR="0058508D" w:rsidRPr="00DB7922" w:rsidRDefault="00DB7922">
      <w:pPr>
        <w:rPr>
          <w:sz w:val="18"/>
          <w:szCs w:val="18"/>
        </w:rPr>
      </w:pPr>
      <w:r w:rsidRPr="00DB7922">
        <w:rPr>
          <w:i/>
          <w:iCs/>
          <w:sz w:val="18"/>
          <w:szCs w:val="18"/>
        </w:rPr>
        <w:t>Note: For presentation purposes, the coefficient and standard error for the interaction term have been multiplied by 10^</w:t>
      </w:r>
      <w:r>
        <w:rPr>
          <w:i/>
          <w:iCs/>
          <w:sz w:val="18"/>
          <w:szCs w:val="18"/>
        </w:rPr>
        <w:t>2</w:t>
      </w:r>
      <w:r w:rsidRPr="00DB7922">
        <w:rPr>
          <w:i/>
          <w:iCs/>
          <w:sz w:val="18"/>
          <w:szCs w:val="18"/>
        </w:rPr>
        <w:t>. This scaling prevents the estimate from rounding to zero due to the interaction of two percentage-scale variable</w:t>
      </w:r>
      <w:r w:rsidR="004B2F82">
        <w:rPr>
          <w:i/>
          <w:iCs/>
          <w:sz w:val="18"/>
          <w:szCs w:val="18"/>
        </w:rPr>
        <w:t xml:space="preserve"> ai and </w:t>
      </w:r>
      <w:proofErr w:type="spellStart"/>
      <w:r w:rsidR="004B2F82">
        <w:rPr>
          <w:i/>
          <w:iCs/>
          <w:sz w:val="18"/>
          <w:szCs w:val="18"/>
        </w:rPr>
        <w:t>ict</w:t>
      </w:r>
      <w:proofErr w:type="spellEnd"/>
      <w:r w:rsidR="004B2F82">
        <w:rPr>
          <w:i/>
          <w:iCs/>
          <w:sz w:val="18"/>
          <w:szCs w:val="18"/>
        </w:rPr>
        <w:t xml:space="preserve"> specialists/trainings</w:t>
      </w:r>
      <w:r>
        <w:rPr>
          <w:i/>
          <w:iCs/>
          <w:sz w:val="18"/>
          <w:szCs w:val="18"/>
        </w:rPr>
        <w:t>.</w:t>
      </w:r>
    </w:p>
    <w:p w14:paraId="2BA309CA" w14:textId="13CC617D" w:rsidR="00CE2656" w:rsidRDefault="006F7F40">
      <w:r>
        <w:t>Marginal effects ICT specialists</w:t>
      </w:r>
    </w:p>
    <w:tbl>
      <w:tblPr>
        <w:tblStyle w:val="TableGrid"/>
        <w:tblW w:w="0" w:type="auto"/>
        <w:tblLook w:val="04A0" w:firstRow="1" w:lastRow="0" w:firstColumn="1" w:lastColumn="0" w:noHBand="0" w:noVBand="1"/>
      </w:tblPr>
      <w:tblGrid>
        <w:gridCol w:w="846"/>
        <w:gridCol w:w="2693"/>
        <w:gridCol w:w="2835"/>
        <w:gridCol w:w="2642"/>
      </w:tblGrid>
      <w:tr w:rsidR="00D731E8" w14:paraId="0A2F9D35" w14:textId="77777777" w:rsidTr="00D731E8">
        <w:tc>
          <w:tcPr>
            <w:tcW w:w="846" w:type="dxa"/>
          </w:tcPr>
          <w:p w14:paraId="120418E1" w14:textId="36A4FA15" w:rsidR="00D731E8" w:rsidRDefault="00D731E8">
            <w:r>
              <w:t xml:space="preserve">Year </w:t>
            </w:r>
          </w:p>
        </w:tc>
        <w:tc>
          <w:tcPr>
            <w:tcW w:w="2693" w:type="dxa"/>
          </w:tcPr>
          <w:p w14:paraId="423B26BC" w14:textId="41F3A259" w:rsidR="00D731E8" w:rsidRDefault="00D731E8">
            <w:r>
              <w:t>ME at low ICT spec</w:t>
            </w:r>
          </w:p>
        </w:tc>
        <w:tc>
          <w:tcPr>
            <w:tcW w:w="2835" w:type="dxa"/>
          </w:tcPr>
          <w:p w14:paraId="7249E092" w14:textId="1B1687EF" w:rsidR="00D731E8" w:rsidRDefault="00D731E8">
            <w:r>
              <w:t>ME at med ICT spec</w:t>
            </w:r>
          </w:p>
        </w:tc>
        <w:tc>
          <w:tcPr>
            <w:tcW w:w="2642" w:type="dxa"/>
          </w:tcPr>
          <w:p w14:paraId="17393EEC" w14:textId="2C38530A" w:rsidR="00D731E8" w:rsidRDefault="00D731E8">
            <w:r>
              <w:t>ME at high ICT spec</w:t>
            </w:r>
          </w:p>
        </w:tc>
      </w:tr>
      <w:tr w:rsidR="00D731E8" w14:paraId="5B1F8283" w14:textId="77777777" w:rsidTr="00D731E8">
        <w:tc>
          <w:tcPr>
            <w:tcW w:w="846" w:type="dxa"/>
          </w:tcPr>
          <w:p w14:paraId="5FAEB9F1" w14:textId="70109150" w:rsidR="00D731E8" w:rsidRDefault="00D731E8">
            <w:r>
              <w:t>2021</w:t>
            </w:r>
          </w:p>
        </w:tc>
        <w:tc>
          <w:tcPr>
            <w:tcW w:w="2693" w:type="dxa"/>
          </w:tcPr>
          <w:p w14:paraId="4D203B86" w14:textId="703DAA74" w:rsidR="00D731E8" w:rsidRDefault="00D731E8">
            <w:r w:rsidRPr="00D731E8">
              <w:t>0.0059</w:t>
            </w:r>
          </w:p>
        </w:tc>
        <w:tc>
          <w:tcPr>
            <w:tcW w:w="2835" w:type="dxa"/>
          </w:tcPr>
          <w:p w14:paraId="68986FE0" w14:textId="7BF65646" w:rsidR="00D731E8" w:rsidRDefault="00D731E8">
            <w:r w:rsidRPr="00D731E8">
              <w:t>0.0048</w:t>
            </w:r>
          </w:p>
        </w:tc>
        <w:tc>
          <w:tcPr>
            <w:tcW w:w="2642" w:type="dxa"/>
          </w:tcPr>
          <w:p w14:paraId="3B08C94E" w14:textId="1E71DA9F" w:rsidR="00D731E8" w:rsidRDefault="00D731E8">
            <w:r w:rsidRPr="00D731E8">
              <w:t>0.0028</w:t>
            </w:r>
          </w:p>
        </w:tc>
      </w:tr>
      <w:tr w:rsidR="00D731E8" w14:paraId="58CC627A" w14:textId="77777777" w:rsidTr="00D731E8">
        <w:tc>
          <w:tcPr>
            <w:tcW w:w="846" w:type="dxa"/>
          </w:tcPr>
          <w:p w14:paraId="62DEB8E0" w14:textId="4025FB53" w:rsidR="00D731E8" w:rsidRDefault="00D731E8">
            <w:r>
              <w:t>2022</w:t>
            </w:r>
          </w:p>
        </w:tc>
        <w:tc>
          <w:tcPr>
            <w:tcW w:w="2693" w:type="dxa"/>
          </w:tcPr>
          <w:p w14:paraId="156748B0" w14:textId="72FE4D8D" w:rsidR="00D731E8" w:rsidRDefault="00002B71">
            <w:r w:rsidRPr="00002B71">
              <w:t>0.0087</w:t>
            </w:r>
          </w:p>
        </w:tc>
        <w:tc>
          <w:tcPr>
            <w:tcW w:w="2835" w:type="dxa"/>
          </w:tcPr>
          <w:p w14:paraId="365C3D36" w14:textId="798F2258" w:rsidR="00D731E8" w:rsidRDefault="00002B71">
            <w:r w:rsidRPr="00002B71">
              <w:t>0.0073</w:t>
            </w:r>
          </w:p>
        </w:tc>
        <w:tc>
          <w:tcPr>
            <w:tcW w:w="2642" w:type="dxa"/>
          </w:tcPr>
          <w:p w14:paraId="0BA52014" w14:textId="293D1E6E" w:rsidR="00D731E8" w:rsidRDefault="00002B71">
            <w:r w:rsidRPr="00002B71">
              <w:t>0.0045</w:t>
            </w:r>
          </w:p>
        </w:tc>
      </w:tr>
      <w:tr w:rsidR="00D731E8" w14:paraId="7E4EF941" w14:textId="77777777" w:rsidTr="00D731E8">
        <w:tc>
          <w:tcPr>
            <w:tcW w:w="846" w:type="dxa"/>
          </w:tcPr>
          <w:p w14:paraId="33EAB98A" w14:textId="329C71AE" w:rsidR="00D731E8" w:rsidRDefault="00D731E8">
            <w:r>
              <w:t>2023</w:t>
            </w:r>
          </w:p>
        </w:tc>
        <w:tc>
          <w:tcPr>
            <w:tcW w:w="2693" w:type="dxa"/>
          </w:tcPr>
          <w:p w14:paraId="4EDCA718" w14:textId="5F0F709D" w:rsidR="00D731E8" w:rsidRDefault="00002B71">
            <w:r w:rsidRPr="00002B71">
              <w:t>0.0053</w:t>
            </w:r>
          </w:p>
        </w:tc>
        <w:tc>
          <w:tcPr>
            <w:tcW w:w="2835" w:type="dxa"/>
          </w:tcPr>
          <w:p w14:paraId="020313E5" w14:textId="4244F9E8" w:rsidR="00D731E8" w:rsidRDefault="00002B71">
            <w:r w:rsidRPr="00002B71">
              <w:t>0.0042</w:t>
            </w:r>
          </w:p>
        </w:tc>
        <w:tc>
          <w:tcPr>
            <w:tcW w:w="2642" w:type="dxa"/>
          </w:tcPr>
          <w:p w14:paraId="4B1EF94E" w14:textId="07800068" w:rsidR="00D731E8" w:rsidRDefault="00002B71">
            <w:r w:rsidRPr="00002B71">
              <w:t>0.0018</w:t>
            </w:r>
          </w:p>
        </w:tc>
      </w:tr>
      <w:tr w:rsidR="00D731E8" w14:paraId="4F657EBE" w14:textId="77777777" w:rsidTr="00D731E8">
        <w:tc>
          <w:tcPr>
            <w:tcW w:w="846" w:type="dxa"/>
          </w:tcPr>
          <w:p w14:paraId="36BD343D" w14:textId="4476A7DD" w:rsidR="00D731E8" w:rsidRDefault="00D731E8">
            <w:r>
              <w:t>2024</w:t>
            </w:r>
          </w:p>
        </w:tc>
        <w:tc>
          <w:tcPr>
            <w:tcW w:w="2693" w:type="dxa"/>
          </w:tcPr>
          <w:p w14:paraId="1389EB4B" w14:textId="1E3EEA08" w:rsidR="00D731E8" w:rsidRDefault="00FA763D">
            <w:r w:rsidRPr="00FA763D">
              <w:t>0.0023</w:t>
            </w:r>
          </w:p>
        </w:tc>
        <w:tc>
          <w:tcPr>
            <w:tcW w:w="2835" w:type="dxa"/>
          </w:tcPr>
          <w:p w14:paraId="2D145BA3" w14:textId="7C4B81DF" w:rsidR="00D731E8" w:rsidRDefault="00FA763D">
            <w:r w:rsidRPr="00FA763D">
              <w:t>0.0016</w:t>
            </w:r>
          </w:p>
        </w:tc>
        <w:tc>
          <w:tcPr>
            <w:tcW w:w="2642" w:type="dxa"/>
          </w:tcPr>
          <w:p w14:paraId="010C4952" w14:textId="756C17DA" w:rsidR="00D731E8" w:rsidRDefault="00FA763D">
            <w:r w:rsidRPr="00FA763D">
              <w:t>0.0002</w:t>
            </w:r>
          </w:p>
        </w:tc>
      </w:tr>
    </w:tbl>
    <w:p w14:paraId="35DBA915" w14:textId="77777777" w:rsidR="00CE2656" w:rsidRDefault="00CE2656"/>
    <w:p w14:paraId="6140E79B" w14:textId="250F94A7" w:rsidR="00D731E8" w:rsidRDefault="006F7F40" w:rsidP="00D731E8">
      <w:r>
        <w:t xml:space="preserve">Marginal effects ICT training </w:t>
      </w:r>
    </w:p>
    <w:tbl>
      <w:tblPr>
        <w:tblStyle w:val="TableGrid"/>
        <w:tblW w:w="0" w:type="auto"/>
        <w:tblLook w:val="04A0" w:firstRow="1" w:lastRow="0" w:firstColumn="1" w:lastColumn="0" w:noHBand="0" w:noVBand="1"/>
      </w:tblPr>
      <w:tblGrid>
        <w:gridCol w:w="846"/>
        <w:gridCol w:w="2693"/>
        <w:gridCol w:w="2835"/>
        <w:gridCol w:w="2642"/>
      </w:tblGrid>
      <w:tr w:rsidR="00D731E8" w14:paraId="7ECE149A" w14:textId="77777777" w:rsidTr="00A36DF1">
        <w:tc>
          <w:tcPr>
            <w:tcW w:w="846" w:type="dxa"/>
          </w:tcPr>
          <w:p w14:paraId="12020E96" w14:textId="77777777" w:rsidR="00D731E8" w:rsidRDefault="00D731E8" w:rsidP="00A36DF1">
            <w:r>
              <w:t xml:space="preserve">Year </w:t>
            </w:r>
          </w:p>
        </w:tc>
        <w:tc>
          <w:tcPr>
            <w:tcW w:w="2693" w:type="dxa"/>
          </w:tcPr>
          <w:p w14:paraId="73F64BD5" w14:textId="6C9B22EA" w:rsidR="00D731E8" w:rsidRDefault="00D731E8" w:rsidP="00A36DF1">
            <w:r>
              <w:t>ME at low ICT train</w:t>
            </w:r>
          </w:p>
        </w:tc>
        <w:tc>
          <w:tcPr>
            <w:tcW w:w="2835" w:type="dxa"/>
          </w:tcPr>
          <w:p w14:paraId="4AC82530" w14:textId="03E4493D" w:rsidR="00D731E8" w:rsidRDefault="00D731E8" w:rsidP="00A36DF1">
            <w:r>
              <w:t>ME at med ICT train</w:t>
            </w:r>
          </w:p>
        </w:tc>
        <w:tc>
          <w:tcPr>
            <w:tcW w:w="2642" w:type="dxa"/>
          </w:tcPr>
          <w:p w14:paraId="7B47712F" w14:textId="0F282EEF" w:rsidR="00D731E8" w:rsidRDefault="00D731E8" w:rsidP="00A36DF1">
            <w:r>
              <w:t>ME at high ICT train</w:t>
            </w:r>
          </w:p>
        </w:tc>
      </w:tr>
      <w:tr w:rsidR="00D731E8" w14:paraId="583F8300" w14:textId="77777777" w:rsidTr="00A36DF1">
        <w:tc>
          <w:tcPr>
            <w:tcW w:w="846" w:type="dxa"/>
          </w:tcPr>
          <w:p w14:paraId="42F953F4" w14:textId="77777777" w:rsidR="00D731E8" w:rsidRDefault="00D731E8" w:rsidP="00A36DF1">
            <w:r>
              <w:t>2021</w:t>
            </w:r>
          </w:p>
        </w:tc>
        <w:tc>
          <w:tcPr>
            <w:tcW w:w="2693" w:type="dxa"/>
          </w:tcPr>
          <w:p w14:paraId="721682CA" w14:textId="1825C3B3" w:rsidR="00D731E8" w:rsidRDefault="00D731E8" w:rsidP="00A36DF1">
            <w:r w:rsidRPr="00D731E8">
              <w:t>0.0082</w:t>
            </w:r>
          </w:p>
        </w:tc>
        <w:tc>
          <w:tcPr>
            <w:tcW w:w="2835" w:type="dxa"/>
          </w:tcPr>
          <w:p w14:paraId="64A486B4" w14:textId="03CD786C" w:rsidR="00D731E8" w:rsidRDefault="00D731E8" w:rsidP="00A36DF1">
            <w:r w:rsidRPr="00D731E8">
              <w:t>0.0066</w:t>
            </w:r>
          </w:p>
        </w:tc>
        <w:tc>
          <w:tcPr>
            <w:tcW w:w="2642" w:type="dxa"/>
          </w:tcPr>
          <w:p w14:paraId="16D08308" w14:textId="65CB8963" w:rsidR="00D731E8" w:rsidRDefault="00D731E8" w:rsidP="00A36DF1">
            <w:r w:rsidRPr="00D731E8">
              <w:t>0.0036</w:t>
            </w:r>
          </w:p>
        </w:tc>
      </w:tr>
      <w:tr w:rsidR="00D731E8" w14:paraId="00C89AB8" w14:textId="77777777" w:rsidTr="00A36DF1">
        <w:tc>
          <w:tcPr>
            <w:tcW w:w="846" w:type="dxa"/>
          </w:tcPr>
          <w:p w14:paraId="17918094" w14:textId="77777777" w:rsidR="00D731E8" w:rsidRDefault="00D731E8" w:rsidP="00A36DF1">
            <w:r>
              <w:t>2022</w:t>
            </w:r>
          </w:p>
        </w:tc>
        <w:tc>
          <w:tcPr>
            <w:tcW w:w="2693" w:type="dxa"/>
          </w:tcPr>
          <w:p w14:paraId="43FE5E9E" w14:textId="525445E2" w:rsidR="00D731E8" w:rsidRDefault="00002B71" w:rsidP="00A36DF1">
            <w:r w:rsidRPr="00002B71">
              <w:t>0.0082</w:t>
            </w:r>
          </w:p>
        </w:tc>
        <w:tc>
          <w:tcPr>
            <w:tcW w:w="2835" w:type="dxa"/>
          </w:tcPr>
          <w:p w14:paraId="1080BDBA" w14:textId="2B551DA6" w:rsidR="00D731E8" w:rsidRDefault="00002B71" w:rsidP="00A36DF1">
            <w:r w:rsidRPr="00002B71">
              <w:t>0.0062</w:t>
            </w:r>
          </w:p>
        </w:tc>
        <w:tc>
          <w:tcPr>
            <w:tcW w:w="2642" w:type="dxa"/>
          </w:tcPr>
          <w:p w14:paraId="35FB3262" w14:textId="62FF2EB8" w:rsidR="00D731E8" w:rsidRDefault="00002B71" w:rsidP="00A36DF1">
            <w:r w:rsidRPr="00002B71">
              <w:t>0.0032</w:t>
            </w:r>
          </w:p>
        </w:tc>
      </w:tr>
      <w:tr w:rsidR="00D731E8" w14:paraId="6E254FB5" w14:textId="77777777" w:rsidTr="00A36DF1">
        <w:tc>
          <w:tcPr>
            <w:tcW w:w="846" w:type="dxa"/>
          </w:tcPr>
          <w:p w14:paraId="2AE43267" w14:textId="77777777" w:rsidR="00D731E8" w:rsidRDefault="00D731E8" w:rsidP="00A36DF1">
            <w:r>
              <w:t>2023</w:t>
            </w:r>
          </w:p>
        </w:tc>
        <w:tc>
          <w:tcPr>
            <w:tcW w:w="2693" w:type="dxa"/>
          </w:tcPr>
          <w:p w14:paraId="0F6E5DAF" w14:textId="5C3D133E" w:rsidR="00D731E8" w:rsidRDefault="00002B71" w:rsidP="00A36DF1">
            <w:r w:rsidRPr="00002B71">
              <w:t>0.0055</w:t>
            </w:r>
          </w:p>
        </w:tc>
        <w:tc>
          <w:tcPr>
            <w:tcW w:w="2835" w:type="dxa"/>
          </w:tcPr>
          <w:p w14:paraId="180CAD66" w14:textId="356EAC94" w:rsidR="00D731E8" w:rsidRDefault="00002B71" w:rsidP="00A36DF1">
            <w:r w:rsidRPr="00002B71">
              <w:t>0.0037</w:t>
            </w:r>
          </w:p>
        </w:tc>
        <w:tc>
          <w:tcPr>
            <w:tcW w:w="2642" w:type="dxa"/>
          </w:tcPr>
          <w:p w14:paraId="3964E155" w14:textId="584B79A2" w:rsidR="00D731E8" w:rsidRDefault="00002B71" w:rsidP="00A36DF1">
            <w:r w:rsidRPr="00002B71">
              <w:t>0.0011</w:t>
            </w:r>
          </w:p>
        </w:tc>
      </w:tr>
      <w:tr w:rsidR="00D731E8" w14:paraId="405ECF93" w14:textId="77777777" w:rsidTr="00A36DF1">
        <w:tc>
          <w:tcPr>
            <w:tcW w:w="846" w:type="dxa"/>
          </w:tcPr>
          <w:p w14:paraId="286FC266" w14:textId="77777777" w:rsidR="00D731E8" w:rsidRDefault="00D731E8" w:rsidP="00A36DF1">
            <w:r>
              <w:t>2024</w:t>
            </w:r>
          </w:p>
        </w:tc>
        <w:tc>
          <w:tcPr>
            <w:tcW w:w="2693" w:type="dxa"/>
          </w:tcPr>
          <w:p w14:paraId="62818F68" w14:textId="50A39B80" w:rsidR="00D731E8" w:rsidRDefault="00FA763D" w:rsidP="00A36DF1">
            <w:r w:rsidRPr="00FA763D">
              <w:t>0.0039</w:t>
            </w:r>
          </w:p>
        </w:tc>
        <w:tc>
          <w:tcPr>
            <w:tcW w:w="2835" w:type="dxa"/>
          </w:tcPr>
          <w:p w14:paraId="1F676625" w14:textId="3F176FEE" w:rsidR="00D731E8" w:rsidRDefault="00FA763D" w:rsidP="00A36DF1">
            <w:r w:rsidRPr="00FA763D">
              <w:t>0.0029</w:t>
            </w:r>
          </w:p>
        </w:tc>
        <w:tc>
          <w:tcPr>
            <w:tcW w:w="2642" w:type="dxa"/>
          </w:tcPr>
          <w:p w14:paraId="5CC6595B" w14:textId="6972A627" w:rsidR="00D731E8" w:rsidRDefault="00FA763D" w:rsidP="00A36DF1">
            <w:r w:rsidRPr="00FA763D">
              <w:t>0.0006</w:t>
            </w:r>
          </w:p>
        </w:tc>
      </w:tr>
    </w:tbl>
    <w:p w14:paraId="353896A0" w14:textId="77777777" w:rsidR="001C696E" w:rsidRDefault="001C696E" w:rsidP="0000724A">
      <w:pPr>
        <w:jc w:val="both"/>
      </w:pPr>
    </w:p>
    <w:p w14:paraId="0097F7CC" w14:textId="051E6BC6" w:rsidR="0000724A" w:rsidRDefault="0000724A" w:rsidP="0000724A">
      <w:pPr>
        <w:jc w:val="both"/>
        <w:rPr>
          <w:i/>
          <w:iCs/>
        </w:rPr>
      </w:pPr>
      <w:r w:rsidRPr="004B6E9F">
        <w:t>A notable pattern across all cross-sectional wage-level specifications is the reversal in the sign of the AI adoption coefficient upon introduction of the interaction term. In the</w:t>
      </w:r>
      <w:r w:rsidR="00EE538D" w:rsidRPr="004B6E9F">
        <w:t xml:space="preserve"> basic</w:t>
      </w:r>
      <w:r w:rsidRPr="004B6E9F">
        <w:t xml:space="preserve"> specifications, AI </w:t>
      </w:r>
      <w:r w:rsidRPr="004B6E9F">
        <w:lastRenderedPageBreak/>
        <w:t>adoption exhibits a consistently negative and statistically significant association with log wages (β ranging from −0.007 to −0.013,p &lt; 0.05). However, in the interaction specifications, the AI coefficient becomes positive (0.004 to 0.012) and statistically insignificant, while the interaction term (AI × ICT capacity) is negative and highly significant.</w:t>
      </w:r>
      <w:r w:rsidR="001C696E">
        <w:t xml:space="preserve"> </w:t>
      </w:r>
      <w:r w:rsidRPr="001C696E">
        <w:t xml:space="preserve">As </w:t>
      </w:r>
      <w:proofErr w:type="spellStart"/>
      <w:r w:rsidRPr="001C696E">
        <w:t>Brambor</w:t>
      </w:r>
      <w:proofErr w:type="spellEnd"/>
      <w:r w:rsidRPr="001C696E">
        <w:t xml:space="preserve">, Clark, and Golder </w:t>
      </w:r>
      <w:r w:rsidR="001C696E" w:rsidRPr="001C696E">
        <w:rPr>
          <w:highlight w:val="yellow"/>
        </w:rPr>
        <w:t>[</w:t>
      </w:r>
      <w:proofErr w:type="spellStart"/>
      <w:r w:rsidR="001C696E" w:rsidRPr="001C696E">
        <w:rPr>
          <w:highlight w:val="yellow"/>
        </w:rPr>
        <w:t>Brambor</w:t>
      </w:r>
      <w:proofErr w:type="spellEnd"/>
      <w:r w:rsidR="001C696E" w:rsidRPr="001C696E">
        <w:rPr>
          <w:highlight w:val="yellow"/>
        </w:rPr>
        <w:t>, p. 70</w:t>
      </w:r>
      <w:r w:rsidR="001C696E">
        <w:rPr>
          <w:highlight w:val="yellow"/>
        </w:rPr>
        <w:t>-72</w:t>
      </w:r>
      <w:r w:rsidR="001C696E" w:rsidRPr="001C696E">
        <w:rPr>
          <w:highlight w:val="yellow"/>
        </w:rPr>
        <w:t>].</w:t>
      </w:r>
      <w:r w:rsidR="001C696E" w:rsidRPr="001C696E">
        <w:rPr>
          <w:i/>
          <w:iCs/>
        </w:rPr>
        <w:t xml:space="preserve"> </w:t>
      </w:r>
      <w:r w:rsidRPr="001C696E">
        <w:t>emphasise, constitutive terms in interaction models should not be interpreted as unconditional marginal effects</w:t>
      </w:r>
      <w:r w:rsidR="001C696E" w:rsidRPr="001C696E">
        <w:t>.</w:t>
      </w:r>
      <w:r w:rsidRPr="001C696E">
        <w:t xml:space="preserve"> </w:t>
      </w:r>
      <w:r w:rsidR="001C696E" w:rsidRPr="001C696E">
        <w:t>T</w:t>
      </w:r>
      <w:r w:rsidRPr="001C696E">
        <w:t xml:space="preserve">he coefficient on AI in the interaction model captures the effect of AI adoption only when the moderating variable (ICT capacity) equals zero, not its average effect across all levels of ICT capacity. The change in coefficient magnitude and significance upon inclusion of the interaction term is </w:t>
      </w:r>
      <w:r w:rsidR="001C696E" w:rsidRPr="001C696E">
        <w:t>“</w:t>
      </w:r>
      <w:r w:rsidRPr="001C696E">
        <w:t>almost certain</w:t>
      </w:r>
      <w:r w:rsidR="001C696E" w:rsidRPr="001C696E">
        <w:t>”</w:t>
      </w:r>
      <w:r w:rsidRPr="001C696E">
        <w:t xml:space="preserve"> and </w:t>
      </w:r>
      <w:r w:rsidR="001C696E" w:rsidRPr="001C696E">
        <w:t>“</w:t>
      </w:r>
      <w:r w:rsidRPr="001C696E">
        <w:t>should not be interpreted as a sign of multicollinearity</w:t>
      </w:r>
      <w:r w:rsidR="001C696E" w:rsidRPr="001C696E">
        <w:t>”</w:t>
      </w:r>
      <w:r w:rsidRPr="001C696E">
        <w:t xml:space="preserve"> </w:t>
      </w:r>
      <w:r w:rsidR="001C696E" w:rsidRPr="001C696E">
        <w:rPr>
          <w:highlight w:val="yellow"/>
        </w:rPr>
        <w:t>[</w:t>
      </w:r>
      <w:proofErr w:type="spellStart"/>
      <w:r w:rsidRPr="001C696E">
        <w:rPr>
          <w:highlight w:val="yellow"/>
        </w:rPr>
        <w:t>Brambor</w:t>
      </w:r>
      <w:proofErr w:type="spellEnd"/>
      <w:r w:rsidR="001C696E" w:rsidRPr="001C696E">
        <w:rPr>
          <w:highlight w:val="yellow"/>
        </w:rPr>
        <w:t xml:space="preserve">, </w:t>
      </w:r>
      <w:r w:rsidRPr="001C696E">
        <w:rPr>
          <w:highlight w:val="yellow"/>
        </w:rPr>
        <w:t>p. 70</w:t>
      </w:r>
      <w:r w:rsidR="001C696E">
        <w:rPr>
          <w:highlight w:val="yellow"/>
        </w:rPr>
        <w:t>-72</w:t>
      </w:r>
      <w:r w:rsidR="001C696E" w:rsidRPr="001C696E">
        <w:rPr>
          <w:highlight w:val="yellow"/>
        </w:rPr>
        <w:t>]</w:t>
      </w:r>
      <w:r w:rsidRPr="001C696E">
        <w:rPr>
          <w:highlight w:val="yellow"/>
        </w:rPr>
        <w:t>.</w:t>
      </w:r>
      <w:r w:rsidRPr="001C696E">
        <w:rPr>
          <w:i/>
          <w:iCs/>
        </w:rPr>
        <w:t xml:space="preserve"> </w:t>
      </w:r>
    </w:p>
    <w:p w14:paraId="22A7ECC8" w14:textId="2F06DFF8" w:rsidR="00A03A35" w:rsidRPr="00A03A35" w:rsidRDefault="00A03A35" w:rsidP="0000724A">
      <w:pPr>
        <w:jc w:val="both"/>
      </w:pPr>
      <w:r w:rsidRPr="00A03A35">
        <w:t>The results align with the task-based framework of Acemoglu and Restrepo (2022), which identifies two opposing effects of automation on wages: a displacement effect, where AI replaces workers and pushes wages down, and a productivity effect, where AI makes workers more productive and pushes wages up</w:t>
      </w:r>
      <w:r w:rsidR="005A42C3">
        <w:t xml:space="preserve"> </w:t>
      </w:r>
      <w:r w:rsidR="005A42C3" w:rsidRPr="00DE5C8B">
        <w:rPr>
          <w:highlight w:val="yellow"/>
        </w:rPr>
        <w:t>[Acemoglu and Restrepo 202</w:t>
      </w:r>
      <w:r w:rsidR="005A42C3">
        <w:rPr>
          <w:highlight w:val="yellow"/>
        </w:rPr>
        <w:t>2</w:t>
      </w:r>
      <w:r w:rsidR="005A42C3" w:rsidRPr="00DE5C8B">
        <w:rPr>
          <w:highlight w:val="yellow"/>
        </w:rPr>
        <w:t>]</w:t>
      </w:r>
      <w:r w:rsidRPr="00A03A35">
        <w:t xml:space="preserve">. In the model without the interaction term, the AI coefficient is negative, meaning that on average across European sectors, the wage-reducing displacement effect outweighs the wage-raising productivity effect. When the interaction term is included, the AI coefficient on its own becomes close to zero and insignificant. This means that in sectors with no digital infrastructure (ICT = 0), AI adoption alone has little effect on wages — without the complementary digital capacity, firms cannot effectively use AI to either displace or augment workers. However, the interaction term is negative and highly significant, indicating that as a sector's ICT capacity increases, the negative displacement effect of AI on wages strengthens. </w:t>
      </w:r>
      <w:r w:rsidR="00E802D1">
        <w:t xml:space="preserve">So, it means </w:t>
      </w:r>
      <w:r w:rsidRPr="00A03A35">
        <w:t>sectors with well-developed digital infrastructure can more readily deploy AI to automate tasks that workers previously performed, which amplifies the downward pressure on wages.</w:t>
      </w:r>
    </w:p>
    <w:p w14:paraId="47882690" w14:textId="5E385231" w:rsidR="007954EF" w:rsidRPr="00B9153E" w:rsidRDefault="007954EF" w:rsidP="00221117">
      <w:pPr>
        <w:jc w:val="both"/>
      </w:pPr>
      <w:r w:rsidRPr="00A74987">
        <w:t>In the </w:t>
      </w:r>
      <w:r w:rsidR="00604E07" w:rsidRPr="00A74987">
        <w:t xml:space="preserve">models with </w:t>
      </w:r>
      <w:r w:rsidRPr="00A74987">
        <w:t>no interaction, the AI coefficient is negative and highly significant across all four years</w:t>
      </w:r>
      <w:r w:rsidR="00604E07" w:rsidRPr="00A74987">
        <w:t>.</w:t>
      </w:r>
      <w:r w:rsidRPr="00A74987">
        <w:t xml:space="preserve"> </w:t>
      </w:r>
      <w:r w:rsidR="00DE5C8B">
        <w:t>As we discussed above, t</w:t>
      </w:r>
      <w:r w:rsidRPr="00A74987">
        <w:t xml:space="preserve">his means that, when </w:t>
      </w:r>
      <w:r w:rsidR="00604E07" w:rsidRPr="00A74987">
        <w:t>we</w:t>
      </w:r>
      <w:r w:rsidRPr="00A74987">
        <w:t xml:space="preserve"> do</w:t>
      </w:r>
      <w:r w:rsidR="00604E07" w:rsidRPr="00A74987">
        <w:t>n’</w:t>
      </w:r>
      <w:r w:rsidRPr="00A74987">
        <w:t xml:space="preserve">t account for the interaction with ICT, a 1 </w:t>
      </w:r>
      <w:r w:rsidR="000B675D">
        <w:t>pp</w:t>
      </w:r>
      <w:r w:rsidRPr="00A74987">
        <w:t xml:space="preserve"> increase in AI adoption is associated with approximately a 0.7–1.3% lower wage level.</w:t>
      </w:r>
      <w:r w:rsidR="00DE5C8B">
        <w:t xml:space="preserve"> This</w:t>
      </w:r>
      <w:r w:rsidR="00550ECC">
        <w:t xml:space="preserve"> again</w:t>
      </w:r>
      <w:r w:rsidR="00DE5C8B">
        <w:t xml:space="preserve"> aligns with Acemoglu and Restrepo findings </w:t>
      </w:r>
      <w:r w:rsidR="00DE5C8B" w:rsidRPr="00DE5C8B">
        <w:rPr>
          <w:highlight w:val="yellow"/>
        </w:rPr>
        <w:t>[Acemoglu and Restrepo 2020]</w:t>
      </w:r>
      <w:r w:rsidR="00DE5C8B">
        <w:t xml:space="preserve">, where they found </w:t>
      </w:r>
      <w:r w:rsidR="00DE5C8B" w:rsidRPr="00DE5C8B">
        <w:t>robust negative effects of automation on wages across US commuting zones: one more robot per thousand workers reduces wages by 0.42%, driven by the displacement effect dominating the productivity effect.</w:t>
      </w:r>
      <w:r w:rsidR="00DE5C8B">
        <w:t xml:space="preserve"> Additionally, in another work Acemoglu </w:t>
      </w:r>
      <w:r w:rsidR="00DE5C8B" w:rsidRPr="00DE5C8B">
        <w:t> formalizes this as two opposing forces — a positive productivity effect and a negative displacement effect</w:t>
      </w:r>
      <w:r w:rsidR="00DE5C8B">
        <w:t xml:space="preserve"> </w:t>
      </w:r>
      <w:r w:rsidR="00DE5C8B" w:rsidRPr="00DE5C8B">
        <w:rPr>
          <w:highlight w:val="yellow"/>
        </w:rPr>
        <w:t>[Acemoglu 2024].</w:t>
      </w:r>
      <w:r w:rsidR="00DE5C8B">
        <w:t xml:space="preserve"> He found that </w:t>
      </w:r>
      <w:r w:rsidR="00DE5C8B" w:rsidRPr="00B54924">
        <w:t>"the displacement effect often dominates",</w:t>
      </w:r>
      <w:r w:rsidR="00DE5C8B" w:rsidRPr="00DE5C8B">
        <w:t xml:space="preserve"> meaning wage gains from AI will be limited.</w:t>
      </w:r>
      <w:r w:rsidR="00DE5C8B">
        <w:t xml:space="preserve"> </w:t>
      </w:r>
      <w:r w:rsidR="00604E07" w:rsidRPr="00B9153E">
        <w:t>I</w:t>
      </w:r>
      <w:r w:rsidRPr="00B9153E">
        <w:t xml:space="preserve">t </w:t>
      </w:r>
      <w:r w:rsidR="00B9153E" w:rsidRPr="00B9153E">
        <w:t xml:space="preserve">also </w:t>
      </w:r>
      <w:r w:rsidRPr="00B9153E">
        <w:t>reflects a composition effect</w:t>
      </w:r>
      <w:r w:rsidR="00604E07" w:rsidRPr="00B9153E">
        <w:t>, where</w:t>
      </w:r>
      <w:r w:rsidRPr="00B9153E">
        <w:t xml:space="preserve"> sectors that adopt AI most aggressively (</w:t>
      </w:r>
      <w:r w:rsidR="00604E07" w:rsidRPr="00B9153E">
        <w:t xml:space="preserve">for instance, </w:t>
      </w:r>
      <w:r w:rsidRPr="00B9153E">
        <w:t xml:space="preserve">administrative services, accommodation) tend to be lower-wage sectors to begin with. The country and sector </w:t>
      </w:r>
      <w:r w:rsidR="00A74987" w:rsidRPr="00B9153E">
        <w:t>FE</w:t>
      </w:r>
      <w:r w:rsidRPr="00B9153E">
        <w:t xml:space="preserve"> absorb much of this, but within-sector-country variation in AI still picks up some of this negative sorting.</w:t>
      </w:r>
      <w:r w:rsidR="00A74987" w:rsidRPr="00B9153E">
        <w:t xml:space="preserve"> </w:t>
      </w:r>
    </w:p>
    <w:p w14:paraId="75C56646" w14:textId="40DD145E" w:rsidR="007954EF" w:rsidRPr="00A74987" w:rsidRDefault="00A74987" w:rsidP="00221117">
      <w:pPr>
        <w:jc w:val="both"/>
      </w:pPr>
      <w:r w:rsidRPr="002E0F4F">
        <w:t xml:space="preserve">On the other hand, ICT specialist variable is insignificant without interaction term. It means that </w:t>
      </w:r>
      <w:r w:rsidR="007954EF" w:rsidRPr="002E0F4F">
        <w:t>simply having more ICT specialists in a sector doesn</w:t>
      </w:r>
      <w:r w:rsidR="002E0F4F" w:rsidRPr="002E0F4F">
        <w:t>’</w:t>
      </w:r>
      <w:r w:rsidR="007954EF" w:rsidRPr="002E0F4F">
        <w:t xml:space="preserve">t independently predict higher wages once </w:t>
      </w:r>
      <w:r w:rsidR="002E0F4F" w:rsidRPr="002E0F4F">
        <w:t>we</w:t>
      </w:r>
      <w:r w:rsidR="007954EF" w:rsidRPr="002E0F4F">
        <w:t xml:space="preserve"> control for productivity</w:t>
      </w:r>
      <w:r w:rsidR="002E0F4F" w:rsidRPr="002E0F4F">
        <w:t xml:space="preserve"> </w:t>
      </w:r>
      <w:r w:rsidR="007954EF" w:rsidRPr="002E0F4F">
        <w:t>and fixed effects. The likely explanation is that ICT specialists are concentrated in sectors that already have high productivity (Sector J), so </w:t>
      </w:r>
      <w:proofErr w:type="spellStart"/>
      <w:r w:rsidR="007954EF" w:rsidRPr="002E0F4F">
        <w:t>log_prdct_ij</w:t>
      </w:r>
      <w:proofErr w:type="spellEnd"/>
      <w:r w:rsidR="007954EF" w:rsidRPr="002E0F4F">
        <w:t xml:space="preserve"> absorbs most of the wage variation that </w:t>
      </w:r>
      <w:proofErr w:type="spellStart"/>
      <w:r w:rsidR="007954EF" w:rsidRPr="002E0F4F">
        <w:t>ICT_spec</w:t>
      </w:r>
      <w:proofErr w:type="spellEnd"/>
      <w:r w:rsidR="007954EF" w:rsidRPr="002E0F4F">
        <w:t xml:space="preserve"> would otherwise explain.</w:t>
      </w:r>
      <w:r w:rsidR="00E0730A">
        <w:t xml:space="preserve"> This statement finds prove in the </w:t>
      </w:r>
      <w:r w:rsidR="00E0730A" w:rsidRPr="00E0730A">
        <w:t xml:space="preserve">Working Paper No. 240, 2024 by Barisic, Ghodsi and </w:t>
      </w:r>
      <w:proofErr w:type="spellStart"/>
      <w:r w:rsidR="00E0730A" w:rsidRPr="00E0730A">
        <w:t>Stehrer</w:t>
      </w:r>
      <w:proofErr w:type="spellEnd"/>
      <w:r w:rsidR="00E0730A" w:rsidRPr="00E0730A">
        <w:t xml:space="preserve">. </w:t>
      </w:r>
      <w:r w:rsidR="00E0730A" w:rsidRPr="00550ECC">
        <w:t>T</w:t>
      </w:r>
      <w:r w:rsidR="00E0730A" w:rsidRPr="00E0730A">
        <w:t>heir cross-country sectoral analysis of 32 countries and 38 industries found that ICT capital investment has an insignificant effect on wages, while TFP (which captures productivity) shows a strongly significant positive association. So, it means that once productivity is controlled for, ICT capacity adds no independent explanatory power.</w:t>
      </w:r>
      <w:r w:rsidR="00E0730A">
        <w:t xml:space="preserve"> [</w:t>
      </w:r>
      <w:r w:rsidR="00E0730A" w:rsidRPr="00E0730A">
        <w:rPr>
          <w:highlight w:val="yellow"/>
        </w:rPr>
        <w:t xml:space="preserve">WP Barisic, Ghodsi and </w:t>
      </w:r>
      <w:proofErr w:type="spellStart"/>
      <w:r w:rsidR="00E0730A" w:rsidRPr="00E0730A">
        <w:rPr>
          <w:highlight w:val="yellow"/>
        </w:rPr>
        <w:t>Stehrer</w:t>
      </w:r>
      <w:proofErr w:type="spellEnd"/>
      <w:r w:rsidR="00E0730A" w:rsidRPr="00E0730A">
        <w:rPr>
          <w:highlight w:val="yellow"/>
        </w:rPr>
        <w:t xml:space="preserve"> 2024</w:t>
      </w:r>
      <w:r w:rsidR="00E0730A">
        <w:t>]</w:t>
      </w:r>
    </w:p>
    <w:p w14:paraId="30F17049" w14:textId="77AC0E75" w:rsidR="007954EF" w:rsidRDefault="007954EF" w:rsidP="00221117">
      <w:pPr>
        <w:jc w:val="both"/>
      </w:pPr>
      <w:r w:rsidRPr="002E0F4F">
        <w:lastRenderedPageBreak/>
        <w:t xml:space="preserve">However, </w:t>
      </w:r>
      <w:proofErr w:type="spellStart"/>
      <w:r w:rsidRPr="002E0F4F">
        <w:t>ICT_spec</w:t>
      </w:r>
      <w:proofErr w:type="spellEnd"/>
      <w:r w:rsidRPr="002E0F4F">
        <w:t> becomes significant in the interaction models. This is because the interaction term decomposes the joint AI×ICT effect, allowing </w:t>
      </w:r>
      <w:proofErr w:type="spellStart"/>
      <w:r w:rsidRPr="002E0F4F">
        <w:t>ict_spec_ij</w:t>
      </w:r>
      <w:proofErr w:type="spellEnd"/>
      <w:r w:rsidRPr="002E0F4F">
        <w:t> to capture its "pure" (non-AI-related) contribution to wages more cleanly.</w:t>
      </w:r>
      <w:r w:rsidR="002C002E">
        <w:t xml:space="preserve"> [</w:t>
      </w:r>
      <w:proofErr w:type="spellStart"/>
      <w:r w:rsidR="002C002E" w:rsidRPr="0000724A">
        <w:rPr>
          <w:highlight w:val="yellow"/>
        </w:rPr>
        <w:t>Brambor</w:t>
      </w:r>
      <w:proofErr w:type="spellEnd"/>
      <w:r w:rsidR="002C002E" w:rsidRPr="002C002E">
        <w:rPr>
          <w:highlight w:val="yellow"/>
        </w:rPr>
        <w:t xml:space="preserve">, </w:t>
      </w:r>
      <w:r w:rsidR="002C002E" w:rsidRPr="0000724A">
        <w:rPr>
          <w:highlight w:val="yellow"/>
        </w:rPr>
        <w:t>2006</w:t>
      </w:r>
      <w:r w:rsidR="002C002E">
        <w:t>]</w:t>
      </w:r>
      <w:r w:rsidRPr="002E0F4F">
        <w:t xml:space="preserve"> This suggests ICT specialists matter for wages primarily in conjunction with AI adoption, not independently.</w:t>
      </w:r>
    </w:p>
    <w:p w14:paraId="6C2A423E" w14:textId="38A33C56" w:rsidR="007954EF" w:rsidRPr="004B1E6F" w:rsidRDefault="00672597" w:rsidP="00AC756F">
      <w:pPr>
        <w:jc w:val="both"/>
      </w:pPr>
      <w:r>
        <w:t xml:space="preserve">Regarding the ICT training variable, it’s </w:t>
      </w:r>
      <w:r w:rsidR="007954EF" w:rsidRPr="00AC756F">
        <w:t xml:space="preserve">significant at the 1% level in almost every specification (the only exception is the 2024 </w:t>
      </w:r>
      <w:r w:rsidRPr="00AC756F">
        <w:t>model with no interaction</w:t>
      </w:r>
      <w:r w:rsidR="007954EF" w:rsidRPr="00AC756F">
        <w:t xml:space="preserve">). This means that investment in workforce ICT training has a robust, independent positive effect on wages, regardless of whether </w:t>
      </w:r>
      <w:r w:rsidRPr="00AC756F">
        <w:t>we</w:t>
      </w:r>
      <w:r w:rsidR="007954EF" w:rsidRPr="00AC756F">
        <w:t xml:space="preserve"> account for AI interaction. A 1 pp increase in ICT training share is associated with approximately 0.6–1.0% higher wages.</w:t>
      </w:r>
      <w:r w:rsidR="00AC756F" w:rsidRPr="00AC756F">
        <w:t xml:space="preserve"> </w:t>
      </w:r>
      <w:r w:rsidR="007954EF" w:rsidRPr="00AC756F">
        <w:t xml:space="preserve">Why does training matter more than specialists? Training represents broad-based upskilling of the existing workforce, which raises the marginal product of many workers simultaneously. </w:t>
      </w:r>
      <w:r w:rsidR="00AB51B9">
        <w:t>This also aligns with two studies findings:</w:t>
      </w:r>
      <w:r w:rsidR="00AB51B9" w:rsidRPr="00AB51B9">
        <w:t xml:space="preserve"> </w:t>
      </w:r>
      <w:r w:rsidR="00AB51B9">
        <w:t>“</w:t>
      </w:r>
      <w:r w:rsidR="00AB51B9" w:rsidRPr="00AB51B9">
        <w:t>Returns to ICT skills in European labour markets, trade unions and contractual cleavages</w:t>
      </w:r>
      <w:r w:rsidR="00AB51B9">
        <w:t xml:space="preserve">” by </w:t>
      </w:r>
      <w:proofErr w:type="spellStart"/>
      <w:r w:rsidR="00AB51B9" w:rsidRPr="00AB51B9">
        <w:t>Tomelleri</w:t>
      </w:r>
      <w:proofErr w:type="spellEnd"/>
      <w:r w:rsidR="00AB51B9">
        <w:t xml:space="preserve"> and “Return to ICT Skills” by Falck, </w:t>
      </w:r>
      <w:proofErr w:type="spellStart"/>
      <w:r w:rsidR="00AB51B9">
        <w:t>Heimisch</w:t>
      </w:r>
      <w:proofErr w:type="spellEnd"/>
      <w:r w:rsidR="00AB51B9">
        <w:t xml:space="preserve"> and Wiederhold. </w:t>
      </w:r>
      <w:r w:rsidR="00FC0EEE">
        <w:t xml:space="preserve">In the </w:t>
      </w:r>
      <w:r w:rsidR="00FC0EEE" w:rsidRPr="00FC0EEE">
        <w:t xml:space="preserve">Falck, </w:t>
      </w:r>
      <w:proofErr w:type="spellStart"/>
      <w:r w:rsidR="00FC0EEE" w:rsidRPr="00FC0EEE">
        <w:t>Heimisch</w:t>
      </w:r>
      <w:proofErr w:type="spellEnd"/>
      <w:r w:rsidR="00FC0EEE" w:rsidRPr="00FC0EEE">
        <w:t xml:space="preserve">, and Wiederhold work returns to ICT skills are approximately 8% per standard deviation increase across 19 countries. They explicitly identify the mechanism as learning-by-doing, which is broad-based upskilling rather than specialist selection. </w:t>
      </w:r>
      <w:r w:rsidR="00FC0EEE" w:rsidRPr="00FC0EEE">
        <w:rPr>
          <w:highlight w:val="yellow"/>
        </w:rPr>
        <w:t xml:space="preserve">[Falck, </w:t>
      </w:r>
      <w:proofErr w:type="spellStart"/>
      <w:r w:rsidR="00FC0EEE" w:rsidRPr="00FC0EEE">
        <w:rPr>
          <w:highlight w:val="yellow"/>
        </w:rPr>
        <w:t>Heimisch</w:t>
      </w:r>
      <w:proofErr w:type="spellEnd"/>
      <w:r w:rsidR="00FC0EEE" w:rsidRPr="00FC0EEE">
        <w:rPr>
          <w:highlight w:val="yellow"/>
        </w:rPr>
        <w:t>, and Wiederhold. 2016</w:t>
      </w:r>
      <w:r w:rsidR="00FC0EEE" w:rsidRPr="00FC0EEE">
        <w:t>]</w:t>
      </w:r>
      <w:r w:rsidR="00151A2D">
        <w:t xml:space="preserve">. </w:t>
      </w:r>
      <w:proofErr w:type="spellStart"/>
      <w:r w:rsidR="00151A2D" w:rsidRPr="00151A2D">
        <w:t>Tomelleri</w:t>
      </w:r>
      <w:proofErr w:type="spellEnd"/>
      <w:r w:rsidR="00151A2D" w:rsidRPr="00151A2D">
        <w:t>, Cutuli and Signoretti in their work presented, that ICT skills show a robust and positive correlation with hourly income. For each additional ICT skill used at work, there is a 2.6% increase in the hourly wage (p &lt; 0.001), stable across all model specifications.</w:t>
      </w:r>
      <w:r w:rsidR="00151A2D">
        <w:t xml:space="preserve"> [</w:t>
      </w:r>
      <w:proofErr w:type="spellStart"/>
      <w:r w:rsidR="00151A2D" w:rsidRPr="00151A2D">
        <w:rPr>
          <w:highlight w:val="yellow"/>
        </w:rPr>
        <w:t>Tomelleri</w:t>
      </w:r>
      <w:proofErr w:type="spellEnd"/>
      <w:r w:rsidR="00151A2D" w:rsidRPr="00151A2D">
        <w:rPr>
          <w:highlight w:val="yellow"/>
        </w:rPr>
        <w:t>, 2025</w:t>
      </w:r>
      <w:r w:rsidR="00151A2D">
        <w:t>]</w:t>
      </w:r>
    </w:p>
    <w:p w14:paraId="1D483ACA" w14:textId="0B4A8026" w:rsidR="007954EF" w:rsidRPr="00637DB5" w:rsidRDefault="007954EF" w:rsidP="007954EF">
      <w:r w:rsidRPr="00637DB5">
        <w:t>The marginal effects table reveals the core finding for</w:t>
      </w:r>
      <w:r w:rsidR="009B52B6" w:rsidRPr="00637DB5">
        <w:t xml:space="preserve"> the</w:t>
      </w:r>
      <w:r w:rsidRPr="00637DB5">
        <w:t xml:space="preserve"> research question. Taking 2021</w:t>
      </w:r>
      <w:r w:rsidR="009B52B6" w:rsidRPr="00637DB5">
        <w:t xml:space="preserve"> for the ICT specialist</w:t>
      </w:r>
      <w:r w:rsidRPr="00637DB5">
        <w:t xml:space="preserve"> as an example:</w:t>
      </w:r>
      <w:r w:rsidR="00AB51B9">
        <w:t xml:space="preserve"> </w:t>
      </w:r>
    </w:p>
    <w:p w14:paraId="77040AEE" w14:textId="77777777" w:rsidR="007954EF" w:rsidRPr="00637DB5" w:rsidRDefault="007954EF" w:rsidP="004F037D">
      <w:pPr>
        <w:ind w:left="720"/>
      </w:pPr>
      <w:r w:rsidRPr="00637DB5">
        <w:t xml:space="preserve">Low </w:t>
      </w:r>
      <w:proofErr w:type="spellStart"/>
      <w:r w:rsidRPr="00637DB5">
        <w:t>ICT_spec</w:t>
      </w:r>
      <w:proofErr w:type="spellEnd"/>
      <w:r w:rsidRPr="00637DB5">
        <w:t xml:space="preserve"> (P25 = 12.46): ME = +0.0059</w:t>
      </w:r>
    </w:p>
    <w:p w14:paraId="71244B76" w14:textId="77777777" w:rsidR="007954EF" w:rsidRPr="00637DB5" w:rsidRDefault="007954EF" w:rsidP="004F037D">
      <w:pPr>
        <w:ind w:left="720"/>
      </w:pPr>
      <w:r w:rsidRPr="00637DB5">
        <w:t xml:space="preserve">Median </w:t>
      </w:r>
      <w:proofErr w:type="spellStart"/>
      <w:r w:rsidRPr="00637DB5">
        <w:t>ICT_spec</w:t>
      </w:r>
      <w:proofErr w:type="spellEnd"/>
      <w:r w:rsidRPr="00637DB5">
        <w:t xml:space="preserve"> (P50 = 17.89): ME = +0.0048</w:t>
      </w:r>
    </w:p>
    <w:p w14:paraId="186FE994" w14:textId="77777777" w:rsidR="007954EF" w:rsidRPr="00637DB5" w:rsidRDefault="007954EF" w:rsidP="004F037D">
      <w:pPr>
        <w:ind w:left="720"/>
      </w:pPr>
      <w:r w:rsidRPr="00637DB5">
        <w:t xml:space="preserve">High </w:t>
      </w:r>
      <w:proofErr w:type="spellStart"/>
      <w:r w:rsidRPr="00637DB5">
        <w:t>ICT_spec</w:t>
      </w:r>
      <w:proofErr w:type="spellEnd"/>
      <w:r w:rsidRPr="00637DB5">
        <w:t xml:space="preserve"> (P75 = 27.80): ME = +0.0028</w:t>
      </w:r>
    </w:p>
    <w:p w14:paraId="1860820C" w14:textId="2B03B474" w:rsidR="007954EF" w:rsidRPr="00637DB5" w:rsidRDefault="007954EF" w:rsidP="00401783">
      <w:pPr>
        <w:jc w:val="both"/>
      </w:pPr>
      <w:r w:rsidRPr="00637DB5">
        <w:t xml:space="preserve">The pattern is identical for ICT Training. This </w:t>
      </w:r>
      <w:r w:rsidR="009B52B6" w:rsidRPr="00637DB5">
        <w:t xml:space="preserve">means that at low ICT share (specialist or training), a 1 pp increase in AI adoption raises wages by 0.59%. At high ICT share (specialists or training), a 1 pp increase raises wages by only around 0.28%. </w:t>
      </w:r>
    </w:p>
    <w:p w14:paraId="0D58BF76" w14:textId="2669F852" w:rsidR="007954EF" w:rsidRDefault="009B52B6" w:rsidP="00401783">
      <w:pPr>
        <w:jc w:val="both"/>
      </w:pPr>
      <w:r w:rsidRPr="00637DB5">
        <w:t>Another observation that t</w:t>
      </w:r>
      <w:r w:rsidR="007954EF" w:rsidRPr="00637DB5">
        <w:t>he AI wage premium is cut roughly in half when moving from a low-tech to a high-tech environment. This is the</w:t>
      </w:r>
      <w:r w:rsidR="00DD1390" w:rsidRPr="00637DB5">
        <w:t xml:space="preserve"> </w:t>
      </w:r>
      <w:r w:rsidR="007954EF" w:rsidRPr="00637DB5">
        <w:t xml:space="preserve">diminishing returns effect: sectors that already have strong digital infrastructure benefit less from additional AI because their processes are already optimized. </w:t>
      </w:r>
      <w:r w:rsidR="00DD1390">
        <w:t xml:space="preserve">This aligns with Acemoglu 2024 work, where the author showed </w:t>
      </w:r>
      <w:r w:rsidR="00DD1390" w:rsidRPr="00DD1390">
        <w:t>that </w:t>
      </w:r>
      <w:r w:rsidR="00DD1390" w:rsidRPr="008627D3">
        <w:t>"task complementarities" </w:t>
      </w:r>
      <w:r w:rsidR="00DD1390" w:rsidRPr="00DD1390">
        <w:t>impose diminishing returns: once a sector has already automated its easy tasks, additional AI yields smaller marginal gains, and the displacement effect increasingly dominates</w:t>
      </w:r>
      <w:r w:rsidR="00DD1390">
        <w:t>. [</w:t>
      </w:r>
      <w:proofErr w:type="spellStart"/>
      <w:r w:rsidR="00DD1390" w:rsidRPr="00DD1390">
        <w:rPr>
          <w:highlight w:val="yellow"/>
        </w:rPr>
        <w:t>Acemogl</w:t>
      </w:r>
      <w:proofErr w:type="spellEnd"/>
      <w:r w:rsidR="00DD1390" w:rsidRPr="00DD1390">
        <w:rPr>
          <w:highlight w:val="yellow"/>
        </w:rPr>
        <w:t xml:space="preserve"> 2024</w:t>
      </w:r>
      <w:r w:rsidR="00DD1390">
        <w:t xml:space="preserve">] </w:t>
      </w:r>
      <w:r w:rsidR="007954EF" w:rsidRPr="00401783">
        <w:t xml:space="preserve">The interaction term </w:t>
      </w:r>
      <w:r w:rsidR="00DD1390">
        <w:t>(</w:t>
      </w:r>
      <w:r w:rsidR="00DD1390" w:rsidRPr="00DB7922">
        <w:t>-0.020</w:t>
      </w:r>
      <w:r w:rsidR="00DD1390" w:rsidRPr="00196FA4">
        <w:t>***</w:t>
      </w:r>
      <w:r w:rsidR="00DD1390">
        <w:t xml:space="preserve"> ) </w:t>
      </w:r>
      <w:r w:rsidR="007954EF" w:rsidRPr="00401783">
        <w:t xml:space="preserve">is the mathematical driver </w:t>
      </w:r>
      <w:r w:rsidR="00637DB5" w:rsidRPr="00401783">
        <w:t>and is</w:t>
      </w:r>
      <w:r w:rsidR="007954EF" w:rsidRPr="00401783">
        <w:t xml:space="preserve"> significant at the 1% level in every year</w:t>
      </w:r>
      <w:r w:rsidR="00637DB5" w:rsidRPr="00401783">
        <w:t>, c</w:t>
      </w:r>
      <w:r w:rsidR="007954EF" w:rsidRPr="00401783">
        <w:t>onfirming this is not random noise.</w:t>
      </w:r>
    </w:p>
    <w:p w14:paraId="05D5EFDF" w14:textId="4AA9D413" w:rsidR="00401783" w:rsidRDefault="00401783" w:rsidP="00401783">
      <w:pPr>
        <w:jc w:val="both"/>
      </w:pPr>
      <w:r>
        <w:t xml:space="preserve">Additionally, two patterns could be reveal from the marginal effects. </w:t>
      </w:r>
      <w:r w:rsidRPr="00401783">
        <w:t xml:space="preserve">The first one is the spike in 2022 year that </w:t>
      </w:r>
      <w:r w:rsidR="00941F9A">
        <w:t xml:space="preserve">reflect the inflation shock. </w:t>
      </w:r>
      <w:r w:rsidR="00941F9A" w:rsidRPr="00941F9A">
        <w:t>In 2022</w:t>
      </w:r>
      <w:r w:rsidR="00941F9A" w:rsidRPr="00941F9A">
        <w:rPr>
          <w:bCs/>
        </w:rPr>
        <w:t>, nominal wages spiked</w:t>
      </w:r>
      <w:r w:rsidR="00941F9A" w:rsidRPr="00941F9A">
        <w:t xml:space="preserve"> across all sectors simultaneously (nominal wage growth was </w:t>
      </w:r>
      <w:r w:rsidR="00941F9A">
        <w:t xml:space="preserve">around </w:t>
      </w:r>
      <w:r w:rsidR="00941F9A" w:rsidRPr="00941F9A">
        <w:t>4.8% on average in the EU)</w:t>
      </w:r>
      <w:r w:rsidR="00941F9A">
        <w:t xml:space="preserve"> [</w:t>
      </w:r>
      <w:r w:rsidR="00941F9A" w:rsidRPr="00941F9A">
        <w:rPr>
          <w:highlight w:val="yellow"/>
        </w:rPr>
        <w:t>Soc. EU</w:t>
      </w:r>
      <w:r w:rsidR="00941F9A">
        <w:t xml:space="preserve">]. </w:t>
      </w:r>
      <w:r w:rsidR="00941F9A" w:rsidRPr="00941F9A">
        <w:t>Sectors with AI adoption saw their nominal wages rise sharply too</w:t>
      </w:r>
      <w:r w:rsidR="00941F9A">
        <w:t xml:space="preserve">, </w:t>
      </w:r>
      <w:r w:rsidR="00941F9A" w:rsidRPr="00941F9A">
        <w:t>but this was inflation-driven, not AI-driven</w:t>
      </w:r>
      <w:r w:rsidR="00941F9A">
        <w:t xml:space="preserve">. </w:t>
      </w:r>
      <w:r w:rsidRPr="00401783">
        <w:t xml:space="preserve">Second patter is decline in ICT training. The training track shows a smoother, steadier decline without the 2022 spike. This makes sense because training is a slower, more gradual process than hiring specialists.  Its effects don't spike with technology hype. The convergence toward zero at </w:t>
      </w:r>
      <w:r w:rsidR="00941F9A">
        <w:t>h</w:t>
      </w:r>
      <w:r w:rsidRPr="00401783">
        <w:t xml:space="preserve">igh ICT in 2024 (0.0002 for specialists, 0.0006 for training) is particularly striking: by 2024, AI essentially provides no additional wage premium in already digitally mature sectors. </w:t>
      </w:r>
      <w:r w:rsidR="00941F9A" w:rsidRPr="00941F9A">
        <w:rPr>
          <w:highlight w:val="yellow"/>
        </w:rPr>
        <w:t>[</w:t>
      </w:r>
      <w:proofErr w:type="spellStart"/>
      <w:r w:rsidR="00941F9A" w:rsidRPr="00941F9A">
        <w:rPr>
          <w:b/>
          <w:bCs/>
          <w:highlight w:val="yellow"/>
        </w:rPr>
        <w:t>Kording</w:t>
      </w:r>
      <w:proofErr w:type="spellEnd"/>
      <w:r w:rsidR="00941F9A" w:rsidRPr="00941F9A">
        <w:rPr>
          <w:b/>
          <w:bCs/>
          <w:highlight w:val="yellow"/>
        </w:rPr>
        <w:t>, Marinescu 2025??? recheck</w:t>
      </w:r>
      <w:r w:rsidR="00941F9A" w:rsidRPr="00941F9A">
        <w:rPr>
          <w:highlight w:val="yellow"/>
        </w:rPr>
        <w:t>]</w:t>
      </w:r>
    </w:p>
    <w:p w14:paraId="6FE2772D" w14:textId="77777777" w:rsidR="00F46B54" w:rsidRPr="00401783" w:rsidRDefault="00F46B54" w:rsidP="00401783">
      <w:pPr>
        <w:jc w:val="both"/>
      </w:pPr>
    </w:p>
    <w:p w14:paraId="644DABE8" w14:textId="4C7AA232" w:rsidR="00401783" w:rsidRPr="00985994" w:rsidRDefault="00BE4B03" w:rsidP="00401783">
      <w:pPr>
        <w:rPr>
          <w:highlight w:val="yellow"/>
        </w:rPr>
      </w:pPr>
      <w:r w:rsidRPr="00985994">
        <w:rPr>
          <w:highlight w:val="yellow"/>
        </w:rPr>
        <w:t xml:space="preserve">Limitations: </w:t>
      </w:r>
    </w:p>
    <w:p w14:paraId="6C528BCA" w14:textId="71BFFDEC" w:rsidR="00BE4B03" w:rsidRPr="00985994" w:rsidRDefault="00BE4B03" w:rsidP="00401783">
      <w:pPr>
        <w:rPr>
          <w:highlight w:val="yellow"/>
        </w:rPr>
      </w:pPr>
      <w:r w:rsidRPr="00985994">
        <w:rPr>
          <w:highlight w:val="yellow"/>
        </w:rPr>
        <w:t>1.too few observations for NL (excluded for 2023)</w:t>
      </w:r>
    </w:p>
    <w:p w14:paraId="249F70B2" w14:textId="273E0275" w:rsidR="00BE4B03" w:rsidRPr="00985994" w:rsidRDefault="00BE4B03" w:rsidP="00401783">
      <w:pPr>
        <w:rPr>
          <w:highlight w:val="yellow"/>
        </w:rPr>
      </w:pPr>
      <w:r w:rsidRPr="00985994">
        <w:rPr>
          <w:highlight w:val="yellow"/>
        </w:rPr>
        <w:t>2. VIF for </w:t>
      </w:r>
      <w:proofErr w:type="spellStart"/>
      <w:r w:rsidRPr="00985994">
        <w:rPr>
          <w:highlight w:val="yellow"/>
        </w:rPr>
        <w:t>ai_ij</w:t>
      </w:r>
      <w:proofErr w:type="spellEnd"/>
      <w:r w:rsidRPr="00985994">
        <w:rPr>
          <w:highlight w:val="yellow"/>
        </w:rPr>
        <w:t> and I(</w:t>
      </w:r>
      <w:proofErr w:type="spellStart"/>
      <w:r w:rsidRPr="00985994">
        <w:rPr>
          <w:highlight w:val="yellow"/>
        </w:rPr>
        <w:t>ai_ij</w:t>
      </w:r>
      <w:proofErr w:type="spellEnd"/>
      <w:r w:rsidRPr="00985994">
        <w:rPr>
          <w:highlight w:val="yellow"/>
        </w:rPr>
        <w:t xml:space="preserve"> * </w:t>
      </w:r>
      <w:proofErr w:type="spellStart"/>
      <w:r w:rsidRPr="00985994">
        <w:rPr>
          <w:highlight w:val="yellow"/>
        </w:rPr>
        <w:t>ict_spec_ij</w:t>
      </w:r>
      <w:proofErr w:type="spellEnd"/>
      <w:r w:rsidRPr="00985994">
        <w:rPr>
          <w:highlight w:val="yellow"/>
        </w:rPr>
        <w:t xml:space="preserve">) reaches 39–82 in the interaction models (AI and ICT variables are correlated) </w:t>
      </w:r>
    </w:p>
    <w:p w14:paraId="51809C42" w14:textId="7136FC41" w:rsidR="00A85879" w:rsidRPr="00985994" w:rsidRDefault="00A85879" w:rsidP="00401783">
      <w:pPr>
        <w:rPr>
          <w:highlight w:val="yellow"/>
        </w:rPr>
      </w:pPr>
      <w:r w:rsidRPr="00985994">
        <w:rPr>
          <w:highlight w:val="yellow"/>
        </w:rPr>
        <w:t xml:space="preserve">3. All models fail the RESET test </w:t>
      </w:r>
    </w:p>
    <w:p w14:paraId="52DFC6CF" w14:textId="24E156FA" w:rsidR="00A85879" w:rsidRDefault="00A85879" w:rsidP="00401783">
      <w:pPr>
        <w:rPr>
          <w:highlight w:val="yellow"/>
        </w:rPr>
      </w:pPr>
      <w:r w:rsidRPr="00985994">
        <w:rPr>
          <w:highlight w:val="yellow"/>
        </w:rPr>
        <w:t>4. declining marginal effects (AI become commodities, since more firms adopt it? Or, measurement issue</w:t>
      </w:r>
      <w:r w:rsidR="002A2CAF">
        <w:rPr>
          <w:highlight w:val="yellow"/>
        </w:rPr>
        <w:t>?</w:t>
      </w:r>
      <w:r w:rsidRPr="00985994">
        <w:rPr>
          <w:highlight w:val="yellow"/>
        </w:rPr>
        <w:t xml:space="preserve"> </w:t>
      </w:r>
    </w:p>
    <w:p w14:paraId="03E8EA79" w14:textId="77777777" w:rsidR="00FA1A38" w:rsidRPr="00985994" w:rsidRDefault="00FA1A38" w:rsidP="00401783">
      <w:pPr>
        <w:rPr>
          <w:highlight w:val="yellow"/>
        </w:rPr>
      </w:pPr>
    </w:p>
    <w:p w14:paraId="3919CAB2" w14:textId="0119D6F6" w:rsidR="00883560" w:rsidRPr="00325064" w:rsidRDefault="00883560" w:rsidP="00883560">
      <w:pPr>
        <w:jc w:val="both"/>
        <w:rPr>
          <w:b/>
          <w:bCs/>
          <w:sz w:val="36"/>
          <w:szCs w:val="36"/>
        </w:rPr>
      </w:pPr>
      <w:r w:rsidRPr="00325064">
        <w:rPr>
          <w:b/>
          <w:bCs/>
          <w:sz w:val="36"/>
          <w:szCs w:val="36"/>
          <w:highlight w:val="yellow"/>
        </w:rPr>
        <w:t>Tables 2021-2024 wage growth</w:t>
      </w:r>
      <w:r w:rsidRPr="00325064">
        <w:rPr>
          <w:b/>
          <w:bCs/>
          <w:sz w:val="36"/>
          <w:szCs w:val="36"/>
        </w:rPr>
        <w:t xml:space="preserve"> </w:t>
      </w:r>
    </w:p>
    <w:p w14:paraId="6AE75A90" w14:textId="7CADF610" w:rsidR="00E62826" w:rsidRDefault="00D853E6" w:rsidP="00D853E6">
      <w:pPr>
        <w:jc w:val="both"/>
      </w:pPr>
      <w:r w:rsidRPr="00D853E6">
        <w:t>The analysis of year-over-year wage growth reveals a fundamentally different dynamic compared to the structural wage level models. While the cross-sectional level models  demonstrated a positive AI wage premium that diminishes with higher ICT capacity, the wage growth models for 2021–2023 indicate that this mechanism doesn</w:t>
      </w:r>
      <w:r>
        <w:t>’</w:t>
      </w:r>
      <w:r w:rsidRPr="00D853E6">
        <w:t xml:space="preserve">t drive short-term wage dynamics. </w:t>
      </w:r>
      <w:r w:rsidR="00490DF4" w:rsidRPr="009E0010">
        <w:t>During the period of 2021-</w:t>
      </w:r>
      <w:r w:rsidR="00490DF4" w:rsidRPr="006D5E23">
        <w:t>2022, real</w:t>
      </w:r>
      <w:r w:rsidR="00490DF4" w:rsidRPr="009E0010">
        <w:t xml:space="preserve"> wage growth was almost entirely determined by macroeconomic factors (GDP and HICP), which explained up to 57% of the variance. The short-term structural effects of AI adoption were statistically invisible</w:t>
      </w:r>
      <w:r w:rsidR="00490DF4">
        <w:t xml:space="preserve">, insignificant </w:t>
      </w:r>
      <w:r w:rsidR="00490DF4" w:rsidRPr="009E0010">
        <w:t xml:space="preserve"> during this period of extreme macro volatility.</w:t>
      </w:r>
      <w:r w:rsidR="00490DF4">
        <w:t xml:space="preserve"> </w:t>
      </w:r>
      <w:r w:rsidR="00E62826" w:rsidRPr="00D853E6">
        <w:t>In contrast, as inflation stabilized in 2023, the explanatory power of the model dropped to 38%, and the inflation variable lost its statistical significance</w:t>
      </w:r>
      <w:r w:rsidR="00E62826">
        <w:t>.</w:t>
      </w:r>
      <w:r w:rsidR="00636C91">
        <w:t>[</w:t>
      </w:r>
      <w:r w:rsidR="00636C91" w:rsidRPr="00636C91">
        <w:rPr>
          <w:highlight w:val="yellow"/>
        </w:rPr>
        <w:t>reference to the appendix</w:t>
      </w:r>
      <w:r w:rsidR="00636C91">
        <w:t>]</w:t>
      </w:r>
      <w:r w:rsidR="00E62826">
        <w:t xml:space="preserve"> </w:t>
      </w:r>
    </w:p>
    <w:p w14:paraId="0BCFC9AC" w14:textId="60AA942A" w:rsidR="00090A8C" w:rsidRPr="00CF57C2" w:rsidRDefault="00490DF4" w:rsidP="00D853E6">
      <w:pPr>
        <w:jc w:val="both"/>
      </w:pPr>
      <w:r w:rsidRPr="00CF57C2">
        <w:t xml:space="preserve">For the years 2021-2022 interaction term was insignificant. </w:t>
      </w:r>
      <w:r w:rsidR="00D853E6" w:rsidRPr="00CF57C2">
        <w:t>In 2023, while the interaction term is marginally significant, the base effect of AI becomes negative. This contrast confirms that the  mechanism is a long-term structural feature of the labo</w:t>
      </w:r>
      <w:r w:rsidR="00201DFF" w:rsidRPr="00CF57C2">
        <w:t>u</w:t>
      </w:r>
      <w:r w:rsidR="00D853E6" w:rsidRPr="00CF57C2">
        <w:t>r market</w:t>
      </w:r>
      <w:r w:rsidR="00961F62" w:rsidRPr="00CF57C2">
        <w:t xml:space="preserve">, </w:t>
      </w:r>
      <w:r w:rsidR="00D853E6" w:rsidRPr="00CF57C2">
        <w:t>determining absolute wage hierarchies between sectors</w:t>
      </w:r>
      <w:r w:rsidR="00961F62" w:rsidRPr="00CF57C2">
        <w:t xml:space="preserve">, </w:t>
      </w:r>
      <w:r w:rsidR="00D853E6" w:rsidRPr="00CF57C2">
        <w:t>rather than a driver of annual wage adjustments.</w:t>
      </w:r>
      <w:r w:rsidR="00CF57C2" w:rsidRPr="00CF57C2">
        <w:t xml:space="preserve"> This pattern, where technology variables exert strong effects on wage levels but weak or insignificant effects on wage growth,  is consistent with Ghodsi, </w:t>
      </w:r>
      <w:proofErr w:type="spellStart"/>
      <w:r w:rsidR="00CF57C2" w:rsidRPr="00CF57C2">
        <w:t>Stehrer</w:t>
      </w:r>
      <w:proofErr w:type="spellEnd"/>
      <w:r w:rsidR="00CF57C2" w:rsidRPr="00CF57C2">
        <w:t xml:space="preserve">, and Barišić (2024, Section 4.1 vs. 4.2, Tables 1 and 3), who found that patents, robot intensity, and ICT capital investment had significant effects on cross-sectional wage levels across 32 countries and 38 industries (1996–2017), but that these effects largely disappeared or weakened substantially when the same variables were estimated in first-difference specifications. [WP Barisic, Ghodsi and </w:t>
      </w:r>
      <w:proofErr w:type="spellStart"/>
      <w:r w:rsidR="00CF57C2" w:rsidRPr="00CF57C2">
        <w:t>Stehrer</w:t>
      </w:r>
      <w:proofErr w:type="spellEnd"/>
      <w:r w:rsidR="00CF57C2" w:rsidRPr="00CF57C2">
        <w:t xml:space="preserve"> 2024] </w:t>
      </w:r>
      <w:r w:rsidR="00D853E6" w:rsidRPr="00CF57C2">
        <w:t>High-tech sectors maintain their wage premium, but they don</w:t>
      </w:r>
      <w:r w:rsidR="00961F62" w:rsidRPr="00CF57C2">
        <w:t>’</w:t>
      </w:r>
      <w:r w:rsidR="00D853E6" w:rsidRPr="00CF57C2">
        <w:t>t necessarily experience faster year-over-year wage growth than lower-tech sectors, particularly during periods of high volatility.</w:t>
      </w:r>
    </w:p>
    <w:p w14:paraId="53058908" w14:textId="77777777" w:rsidR="00D853E6" w:rsidRDefault="00D853E6" w:rsidP="00D853E6">
      <w:pPr>
        <w:jc w:val="both"/>
      </w:pPr>
      <w:r w:rsidRPr="00D853E6">
        <w:t>A distinct negative relationship between AI adoption and real wage growth emerges in the 2023 specification. In the baseline models without interaction terms, the AI coefficient is effectively zero for 2021 and 2022. However, in the 2023 interaction model (Model 38), the main effect of AI adoption drops to -0.003 and becomes statistically significant (p &lt; 0.05).</w:t>
      </w:r>
    </w:p>
    <w:p w14:paraId="7CDBE37B" w14:textId="10D7A430" w:rsidR="007D494E" w:rsidRDefault="007D494E" w:rsidP="007D494E">
      <w:r>
        <w:t xml:space="preserve">Wage growth models per year </w:t>
      </w:r>
    </w:p>
    <w:tbl>
      <w:tblPr>
        <w:tblStyle w:val="TableGrid"/>
        <w:tblW w:w="0" w:type="auto"/>
        <w:tblLook w:val="04A0" w:firstRow="1" w:lastRow="0" w:firstColumn="1" w:lastColumn="0" w:noHBand="0" w:noVBand="1"/>
      </w:tblPr>
      <w:tblGrid>
        <w:gridCol w:w="758"/>
        <w:gridCol w:w="2072"/>
        <w:gridCol w:w="2977"/>
        <w:gridCol w:w="3209"/>
      </w:tblGrid>
      <w:tr w:rsidR="007D494E" w14:paraId="4BAB71B0" w14:textId="77777777" w:rsidTr="0012328A">
        <w:tc>
          <w:tcPr>
            <w:tcW w:w="758" w:type="dxa"/>
          </w:tcPr>
          <w:p w14:paraId="1AB2D5C7" w14:textId="77777777" w:rsidR="007D494E" w:rsidRDefault="007D494E" w:rsidP="0012328A">
            <w:r>
              <w:t xml:space="preserve">Year </w:t>
            </w:r>
          </w:p>
        </w:tc>
        <w:tc>
          <w:tcPr>
            <w:tcW w:w="2072" w:type="dxa"/>
          </w:tcPr>
          <w:p w14:paraId="59C002F1" w14:textId="77777777" w:rsidR="007D494E" w:rsidRDefault="007D494E" w:rsidP="0012328A">
            <w:r>
              <w:t xml:space="preserve">AI </w:t>
            </w:r>
          </w:p>
        </w:tc>
        <w:tc>
          <w:tcPr>
            <w:tcW w:w="2977" w:type="dxa"/>
          </w:tcPr>
          <w:p w14:paraId="363DB49D" w14:textId="77777777" w:rsidR="007D494E" w:rsidRDefault="007D494E" w:rsidP="0012328A">
            <w:r>
              <w:t xml:space="preserve">ICT specialist </w:t>
            </w:r>
          </w:p>
        </w:tc>
        <w:tc>
          <w:tcPr>
            <w:tcW w:w="3209" w:type="dxa"/>
          </w:tcPr>
          <w:p w14:paraId="7846B570" w14:textId="77777777" w:rsidR="007D494E" w:rsidRDefault="007D494E" w:rsidP="0012328A">
            <w:r>
              <w:t xml:space="preserve">Interaction </w:t>
            </w:r>
          </w:p>
        </w:tc>
      </w:tr>
      <w:tr w:rsidR="007D494E" w14:paraId="285FA24E" w14:textId="77777777" w:rsidTr="0012328A">
        <w:tc>
          <w:tcPr>
            <w:tcW w:w="758" w:type="dxa"/>
            <w:vMerge w:val="restart"/>
          </w:tcPr>
          <w:p w14:paraId="0B354B47" w14:textId="77777777" w:rsidR="007D494E" w:rsidRDefault="007D494E" w:rsidP="0012328A">
            <w:r>
              <w:t>2021</w:t>
            </w:r>
          </w:p>
        </w:tc>
        <w:tc>
          <w:tcPr>
            <w:tcW w:w="2072" w:type="dxa"/>
          </w:tcPr>
          <w:p w14:paraId="16958A35" w14:textId="0431AF1F" w:rsidR="007D494E" w:rsidRDefault="006579C8" w:rsidP="0012328A">
            <w:r w:rsidRPr="006579C8">
              <w:t>0.00</w:t>
            </w:r>
            <w:r w:rsidR="00A70FD6">
              <w:t>1</w:t>
            </w:r>
            <w:r>
              <w:t xml:space="preserve"> (</w:t>
            </w:r>
            <w:r w:rsidRPr="006579C8">
              <w:t>0.001</w:t>
            </w:r>
            <w:r>
              <w:t>)</w:t>
            </w:r>
          </w:p>
        </w:tc>
        <w:tc>
          <w:tcPr>
            <w:tcW w:w="2977" w:type="dxa"/>
          </w:tcPr>
          <w:p w14:paraId="01E3DB90" w14:textId="6298B3F7" w:rsidR="007D494E" w:rsidRDefault="000B6FB3" w:rsidP="0012328A">
            <w:r>
              <w:t>-</w:t>
            </w:r>
            <w:r w:rsidR="006579C8" w:rsidRPr="006579C8">
              <w:t>0.00</w:t>
            </w:r>
            <w:r>
              <w:t>1</w:t>
            </w:r>
            <w:r w:rsidR="006579C8">
              <w:t xml:space="preserve"> (</w:t>
            </w:r>
            <w:r w:rsidR="006579C8" w:rsidRPr="006579C8">
              <w:t>0.001</w:t>
            </w:r>
            <w:r w:rsidR="006579C8">
              <w:t>)</w:t>
            </w:r>
          </w:p>
        </w:tc>
        <w:tc>
          <w:tcPr>
            <w:tcW w:w="3209" w:type="dxa"/>
          </w:tcPr>
          <w:p w14:paraId="1D6AE1A8" w14:textId="30273EBE" w:rsidR="007D494E" w:rsidRDefault="006579C8" w:rsidP="0012328A">
            <w:r>
              <w:t>-</w:t>
            </w:r>
          </w:p>
        </w:tc>
      </w:tr>
      <w:tr w:rsidR="007D494E" w14:paraId="125B3EA7" w14:textId="77777777" w:rsidTr="0012328A">
        <w:tc>
          <w:tcPr>
            <w:tcW w:w="758" w:type="dxa"/>
            <w:vMerge/>
          </w:tcPr>
          <w:p w14:paraId="77E2649F" w14:textId="77777777" w:rsidR="007D494E" w:rsidRDefault="007D494E" w:rsidP="0012328A"/>
        </w:tc>
        <w:tc>
          <w:tcPr>
            <w:tcW w:w="2072" w:type="dxa"/>
          </w:tcPr>
          <w:p w14:paraId="433B233E" w14:textId="4DD2ACD0" w:rsidR="007D494E" w:rsidRDefault="006579C8" w:rsidP="0012328A">
            <w:r w:rsidRPr="006579C8">
              <w:t>-0.000</w:t>
            </w:r>
            <w:r>
              <w:t xml:space="preserve"> (0.002)</w:t>
            </w:r>
          </w:p>
        </w:tc>
        <w:tc>
          <w:tcPr>
            <w:tcW w:w="2977" w:type="dxa"/>
          </w:tcPr>
          <w:p w14:paraId="4EC3E88D" w14:textId="2376AF01" w:rsidR="007D494E" w:rsidRDefault="000B6FB3" w:rsidP="0012328A">
            <w:r>
              <w:t>-</w:t>
            </w:r>
            <w:r w:rsidR="006579C8" w:rsidRPr="006579C8">
              <w:t>0.00</w:t>
            </w:r>
            <w:r>
              <w:t>1</w:t>
            </w:r>
            <w:r w:rsidR="006579C8">
              <w:t xml:space="preserve"> (0.001)</w:t>
            </w:r>
          </w:p>
        </w:tc>
        <w:tc>
          <w:tcPr>
            <w:tcW w:w="3209" w:type="dxa"/>
          </w:tcPr>
          <w:p w14:paraId="4CBD39B2" w14:textId="75459A75" w:rsidR="007D494E" w:rsidRDefault="003038C8" w:rsidP="0012328A">
            <w:r w:rsidRPr="003038C8">
              <w:t>-</w:t>
            </w:r>
            <w:r>
              <w:t>0.</w:t>
            </w:r>
            <w:r w:rsidR="000B6FB3">
              <w:t>452</w:t>
            </w:r>
            <w:r w:rsidRPr="003038C8">
              <w:t>e-0</w:t>
            </w:r>
            <w:r>
              <w:t>5 (</w:t>
            </w:r>
            <w:r w:rsidR="000B6FB3">
              <w:t>0</w:t>
            </w:r>
            <w:r w:rsidRPr="003038C8">
              <w:t>.</w:t>
            </w:r>
            <w:r w:rsidR="000B6FB3">
              <w:t>145</w:t>
            </w:r>
            <w:r w:rsidRPr="003038C8">
              <w:t>e-0</w:t>
            </w:r>
            <w:r>
              <w:t>4)</w:t>
            </w:r>
          </w:p>
        </w:tc>
      </w:tr>
      <w:tr w:rsidR="007D494E" w14:paraId="6EF9C180" w14:textId="77777777" w:rsidTr="0012328A">
        <w:tc>
          <w:tcPr>
            <w:tcW w:w="758" w:type="dxa"/>
            <w:vMerge w:val="restart"/>
          </w:tcPr>
          <w:p w14:paraId="517F501A" w14:textId="77777777" w:rsidR="007D494E" w:rsidRDefault="007D494E" w:rsidP="0012328A">
            <w:r>
              <w:t>2022</w:t>
            </w:r>
          </w:p>
        </w:tc>
        <w:tc>
          <w:tcPr>
            <w:tcW w:w="2072" w:type="dxa"/>
          </w:tcPr>
          <w:p w14:paraId="1C30E192" w14:textId="7108D88C" w:rsidR="007D494E" w:rsidRDefault="008A5988" w:rsidP="0012328A">
            <w:r w:rsidRPr="006579C8">
              <w:t>0.00</w:t>
            </w:r>
            <w:r>
              <w:t>1 (</w:t>
            </w:r>
            <w:r w:rsidRPr="006579C8">
              <w:t>0.001</w:t>
            </w:r>
            <w:r>
              <w:t>)</w:t>
            </w:r>
          </w:p>
        </w:tc>
        <w:tc>
          <w:tcPr>
            <w:tcW w:w="2977" w:type="dxa"/>
          </w:tcPr>
          <w:p w14:paraId="1A4A55A3" w14:textId="026F7CAD" w:rsidR="007D494E" w:rsidRDefault="008A5988" w:rsidP="0012328A">
            <w:r w:rsidRPr="006579C8">
              <w:t>0.00</w:t>
            </w:r>
            <w:r>
              <w:t>1 (</w:t>
            </w:r>
            <w:r w:rsidRPr="006579C8">
              <w:t>0.001</w:t>
            </w:r>
            <w:r>
              <w:t>)</w:t>
            </w:r>
            <w:r w:rsidR="00327839">
              <w:t>**</w:t>
            </w:r>
          </w:p>
        </w:tc>
        <w:tc>
          <w:tcPr>
            <w:tcW w:w="3209" w:type="dxa"/>
          </w:tcPr>
          <w:p w14:paraId="30C41F83" w14:textId="12556B65" w:rsidR="007D494E" w:rsidRDefault="00A70FD6" w:rsidP="0012328A">
            <w:r>
              <w:t>-</w:t>
            </w:r>
          </w:p>
        </w:tc>
      </w:tr>
      <w:tr w:rsidR="007D494E" w14:paraId="69217A19" w14:textId="77777777" w:rsidTr="0012328A">
        <w:tc>
          <w:tcPr>
            <w:tcW w:w="758" w:type="dxa"/>
            <w:vMerge/>
          </w:tcPr>
          <w:p w14:paraId="7E812E54" w14:textId="77777777" w:rsidR="007D494E" w:rsidRDefault="007D494E" w:rsidP="0012328A"/>
        </w:tc>
        <w:tc>
          <w:tcPr>
            <w:tcW w:w="2072" w:type="dxa"/>
          </w:tcPr>
          <w:p w14:paraId="3CDB3CD5" w14:textId="1BD6CABF" w:rsidR="007D494E" w:rsidRDefault="008A5988" w:rsidP="0012328A">
            <w:r w:rsidRPr="006579C8">
              <w:t>0.00</w:t>
            </w:r>
            <w:r>
              <w:t>1 (</w:t>
            </w:r>
            <w:r w:rsidRPr="006579C8">
              <w:t>0.001</w:t>
            </w:r>
            <w:r>
              <w:t>)</w:t>
            </w:r>
          </w:p>
        </w:tc>
        <w:tc>
          <w:tcPr>
            <w:tcW w:w="2977" w:type="dxa"/>
          </w:tcPr>
          <w:p w14:paraId="41B99C02" w14:textId="0A0EB5C5" w:rsidR="007D494E" w:rsidRPr="00A2476A" w:rsidRDefault="008A5988" w:rsidP="0012328A">
            <w:r w:rsidRPr="00A2476A">
              <w:t>0.001 (0.001)</w:t>
            </w:r>
            <w:r w:rsidR="00327839" w:rsidRPr="00A2476A">
              <w:t>*</w:t>
            </w:r>
          </w:p>
        </w:tc>
        <w:tc>
          <w:tcPr>
            <w:tcW w:w="3209" w:type="dxa"/>
          </w:tcPr>
          <w:p w14:paraId="08A2D065" w14:textId="418D5C51" w:rsidR="007D494E" w:rsidRPr="00A2476A" w:rsidRDefault="008A5988" w:rsidP="0012328A">
            <w:r w:rsidRPr="00A2476A">
              <w:t>-0.162e-05 (0.162e-04)</w:t>
            </w:r>
          </w:p>
        </w:tc>
      </w:tr>
      <w:tr w:rsidR="007D494E" w14:paraId="4ECAA3ED" w14:textId="77777777" w:rsidTr="0012328A">
        <w:tc>
          <w:tcPr>
            <w:tcW w:w="758" w:type="dxa"/>
            <w:vMerge w:val="restart"/>
          </w:tcPr>
          <w:p w14:paraId="4455EEE4" w14:textId="77777777" w:rsidR="007D494E" w:rsidRDefault="007D494E" w:rsidP="0012328A">
            <w:r>
              <w:lastRenderedPageBreak/>
              <w:t>2023</w:t>
            </w:r>
          </w:p>
        </w:tc>
        <w:tc>
          <w:tcPr>
            <w:tcW w:w="2072" w:type="dxa"/>
          </w:tcPr>
          <w:p w14:paraId="2FBA8A8E" w14:textId="3ACA4BD8" w:rsidR="007D494E" w:rsidRDefault="003C239C" w:rsidP="0012328A">
            <w:r>
              <w:t>-</w:t>
            </w:r>
            <w:r w:rsidRPr="006579C8">
              <w:t>0.00</w:t>
            </w:r>
            <w:r>
              <w:t>1 (</w:t>
            </w:r>
            <w:r w:rsidRPr="006579C8">
              <w:t>0.001</w:t>
            </w:r>
            <w:r>
              <w:t>)</w:t>
            </w:r>
          </w:p>
        </w:tc>
        <w:tc>
          <w:tcPr>
            <w:tcW w:w="2977" w:type="dxa"/>
          </w:tcPr>
          <w:p w14:paraId="22622861" w14:textId="2985524D" w:rsidR="007D494E" w:rsidRPr="009B6EE4" w:rsidRDefault="003C239C" w:rsidP="0012328A">
            <w:pPr>
              <w:rPr>
                <w:lang w:val="ru-RU"/>
              </w:rPr>
            </w:pPr>
            <w:r w:rsidRPr="006579C8">
              <w:t>0.00</w:t>
            </w:r>
            <w:r>
              <w:t>1 (</w:t>
            </w:r>
            <w:r w:rsidRPr="006579C8">
              <w:t>0.001</w:t>
            </w:r>
            <w:r>
              <w:t>)</w:t>
            </w:r>
          </w:p>
        </w:tc>
        <w:tc>
          <w:tcPr>
            <w:tcW w:w="3209" w:type="dxa"/>
          </w:tcPr>
          <w:p w14:paraId="2AB3CCF5" w14:textId="7AB3269E" w:rsidR="007D494E" w:rsidRPr="009B6EE4" w:rsidRDefault="003C239C" w:rsidP="0012328A">
            <w:r>
              <w:t>-</w:t>
            </w:r>
          </w:p>
        </w:tc>
      </w:tr>
      <w:tr w:rsidR="007D494E" w14:paraId="51337F1B" w14:textId="77777777" w:rsidTr="0012328A">
        <w:tc>
          <w:tcPr>
            <w:tcW w:w="758" w:type="dxa"/>
            <w:vMerge/>
          </w:tcPr>
          <w:p w14:paraId="4EFF9B88" w14:textId="77777777" w:rsidR="007D494E" w:rsidRDefault="007D494E" w:rsidP="0012328A"/>
        </w:tc>
        <w:tc>
          <w:tcPr>
            <w:tcW w:w="2072" w:type="dxa"/>
          </w:tcPr>
          <w:p w14:paraId="3EFE817B" w14:textId="533FBC9D" w:rsidR="007D494E" w:rsidRPr="00002B71" w:rsidRDefault="003C239C" w:rsidP="0012328A">
            <w:pPr>
              <w:rPr>
                <w:lang w:val="ru-RU"/>
              </w:rPr>
            </w:pPr>
            <w:r>
              <w:t>-</w:t>
            </w:r>
            <w:r w:rsidRPr="006579C8">
              <w:t>0.00</w:t>
            </w:r>
            <w:r>
              <w:t>3 (</w:t>
            </w:r>
            <w:r w:rsidRPr="006579C8">
              <w:t>0.001</w:t>
            </w:r>
            <w:r>
              <w:t>)</w:t>
            </w:r>
            <w:r w:rsidR="00AE1D0E">
              <w:t>**</w:t>
            </w:r>
          </w:p>
        </w:tc>
        <w:tc>
          <w:tcPr>
            <w:tcW w:w="2977" w:type="dxa"/>
          </w:tcPr>
          <w:p w14:paraId="44BA13B1" w14:textId="5E81A807" w:rsidR="007D494E" w:rsidRPr="009B6EE4" w:rsidRDefault="003C239C" w:rsidP="0012328A">
            <w:pPr>
              <w:rPr>
                <w:lang w:val="ru-RU"/>
              </w:rPr>
            </w:pPr>
            <w:r w:rsidRPr="006579C8">
              <w:t>0.00</w:t>
            </w:r>
            <w:r>
              <w:t>1 (</w:t>
            </w:r>
            <w:r w:rsidRPr="006579C8">
              <w:t>0.001</w:t>
            </w:r>
            <w:r>
              <w:t>)</w:t>
            </w:r>
          </w:p>
        </w:tc>
        <w:tc>
          <w:tcPr>
            <w:tcW w:w="3209" w:type="dxa"/>
          </w:tcPr>
          <w:p w14:paraId="31923622" w14:textId="4D93FB1E" w:rsidR="007D494E" w:rsidRPr="009B6EE4" w:rsidRDefault="003C239C" w:rsidP="0012328A">
            <w:r>
              <w:t>0.</w:t>
            </w:r>
            <w:r w:rsidRPr="003C239C">
              <w:t>275e-0</w:t>
            </w:r>
            <w:r>
              <w:t>4 (0.</w:t>
            </w:r>
            <w:r w:rsidRPr="003C239C">
              <w:t>159e-0</w:t>
            </w:r>
            <w:r>
              <w:t>4)</w:t>
            </w:r>
            <w:r w:rsidR="00AE1D0E">
              <w:t>*</w:t>
            </w:r>
          </w:p>
        </w:tc>
      </w:tr>
    </w:tbl>
    <w:p w14:paraId="7A2856E8" w14:textId="77777777" w:rsidR="007D494E" w:rsidRPr="0058508D" w:rsidRDefault="007D494E" w:rsidP="007D494E">
      <w:r w:rsidRPr="00196FA4">
        <w:t>* p&lt;.1, ** p&lt;.05, ***p&lt;.01</w:t>
      </w:r>
    </w:p>
    <w:tbl>
      <w:tblPr>
        <w:tblStyle w:val="TableGrid"/>
        <w:tblW w:w="0" w:type="auto"/>
        <w:tblLook w:val="04A0" w:firstRow="1" w:lastRow="0" w:firstColumn="1" w:lastColumn="0" w:noHBand="0" w:noVBand="1"/>
      </w:tblPr>
      <w:tblGrid>
        <w:gridCol w:w="758"/>
        <w:gridCol w:w="2072"/>
        <w:gridCol w:w="2977"/>
        <w:gridCol w:w="3209"/>
      </w:tblGrid>
      <w:tr w:rsidR="007D494E" w14:paraId="1F755508" w14:textId="77777777" w:rsidTr="0012328A">
        <w:tc>
          <w:tcPr>
            <w:tcW w:w="758" w:type="dxa"/>
          </w:tcPr>
          <w:p w14:paraId="789AF13F" w14:textId="77777777" w:rsidR="007D494E" w:rsidRDefault="007D494E" w:rsidP="0012328A">
            <w:r>
              <w:t xml:space="preserve">Year </w:t>
            </w:r>
          </w:p>
        </w:tc>
        <w:tc>
          <w:tcPr>
            <w:tcW w:w="2072" w:type="dxa"/>
          </w:tcPr>
          <w:p w14:paraId="6B25FE89" w14:textId="77777777" w:rsidR="007D494E" w:rsidRDefault="007D494E" w:rsidP="0012328A">
            <w:r>
              <w:t xml:space="preserve">AI </w:t>
            </w:r>
          </w:p>
        </w:tc>
        <w:tc>
          <w:tcPr>
            <w:tcW w:w="2977" w:type="dxa"/>
          </w:tcPr>
          <w:p w14:paraId="2BA2C954" w14:textId="77777777" w:rsidR="007D494E" w:rsidRDefault="007D494E" w:rsidP="0012328A">
            <w:r>
              <w:t>ICT training</w:t>
            </w:r>
          </w:p>
        </w:tc>
        <w:tc>
          <w:tcPr>
            <w:tcW w:w="3209" w:type="dxa"/>
          </w:tcPr>
          <w:p w14:paraId="1F126339" w14:textId="77777777" w:rsidR="007D494E" w:rsidRDefault="007D494E" w:rsidP="0012328A">
            <w:r>
              <w:t xml:space="preserve">Interaction </w:t>
            </w:r>
          </w:p>
        </w:tc>
      </w:tr>
      <w:tr w:rsidR="007D494E" w14:paraId="33309C89" w14:textId="77777777" w:rsidTr="0012328A">
        <w:tc>
          <w:tcPr>
            <w:tcW w:w="758" w:type="dxa"/>
            <w:vMerge w:val="restart"/>
          </w:tcPr>
          <w:p w14:paraId="734BC6C8" w14:textId="77777777" w:rsidR="007D494E" w:rsidRDefault="007D494E" w:rsidP="0012328A">
            <w:r>
              <w:t>2021</w:t>
            </w:r>
          </w:p>
        </w:tc>
        <w:tc>
          <w:tcPr>
            <w:tcW w:w="2072" w:type="dxa"/>
          </w:tcPr>
          <w:p w14:paraId="3D15CD4F" w14:textId="0A436E1F" w:rsidR="007D494E" w:rsidRDefault="006F16C5" w:rsidP="0012328A">
            <w:r w:rsidRPr="006F16C5">
              <w:t>0.00</w:t>
            </w:r>
            <w:r w:rsidR="00A70FD6">
              <w:t>1</w:t>
            </w:r>
            <w:r>
              <w:t xml:space="preserve"> (</w:t>
            </w:r>
            <w:r w:rsidRPr="006F16C5">
              <w:t>0.001</w:t>
            </w:r>
            <w:r>
              <w:t>)</w:t>
            </w:r>
          </w:p>
        </w:tc>
        <w:tc>
          <w:tcPr>
            <w:tcW w:w="2977" w:type="dxa"/>
          </w:tcPr>
          <w:p w14:paraId="087223D9" w14:textId="4206D710" w:rsidR="007D494E" w:rsidRDefault="000B6FB3" w:rsidP="0012328A">
            <w:r>
              <w:t>-</w:t>
            </w:r>
            <w:r w:rsidR="006F16C5" w:rsidRPr="006F16C5">
              <w:t>0.00</w:t>
            </w:r>
            <w:r w:rsidR="00A70FD6">
              <w:t>1</w:t>
            </w:r>
            <w:r w:rsidR="006F16C5">
              <w:t xml:space="preserve"> (</w:t>
            </w:r>
            <w:r w:rsidR="006F16C5" w:rsidRPr="006F16C5">
              <w:t>0.001</w:t>
            </w:r>
            <w:r w:rsidR="006F16C5">
              <w:t>)</w:t>
            </w:r>
            <w:r w:rsidR="008A5988">
              <w:t>*</w:t>
            </w:r>
          </w:p>
        </w:tc>
        <w:tc>
          <w:tcPr>
            <w:tcW w:w="3209" w:type="dxa"/>
          </w:tcPr>
          <w:p w14:paraId="1DD5EEA3" w14:textId="43B4E379" w:rsidR="007D494E" w:rsidRDefault="006F16C5" w:rsidP="0012328A">
            <w:r>
              <w:t>-</w:t>
            </w:r>
          </w:p>
        </w:tc>
      </w:tr>
      <w:tr w:rsidR="007D494E" w14:paraId="4ABE3F76" w14:textId="77777777" w:rsidTr="0012328A">
        <w:tc>
          <w:tcPr>
            <w:tcW w:w="758" w:type="dxa"/>
            <w:vMerge/>
          </w:tcPr>
          <w:p w14:paraId="6AF20BE2" w14:textId="77777777" w:rsidR="007D494E" w:rsidRDefault="007D494E" w:rsidP="0012328A"/>
        </w:tc>
        <w:tc>
          <w:tcPr>
            <w:tcW w:w="2072" w:type="dxa"/>
          </w:tcPr>
          <w:p w14:paraId="62BECE51" w14:textId="16DBBBC2" w:rsidR="007D494E" w:rsidRDefault="000B6FB3" w:rsidP="0012328A">
            <w:r w:rsidRPr="000B6FB3">
              <w:t>-</w:t>
            </w:r>
            <w:r>
              <w:t>0.</w:t>
            </w:r>
            <w:r w:rsidRPr="000B6FB3">
              <w:t>1632e-0</w:t>
            </w:r>
            <w:r>
              <w:t>5</w:t>
            </w:r>
            <w:r w:rsidRPr="000B6FB3">
              <w:t xml:space="preserve"> </w:t>
            </w:r>
            <w:r w:rsidR="006F16C5">
              <w:t>(</w:t>
            </w:r>
            <w:r w:rsidR="006F16C5" w:rsidRPr="006F16C5">
              <w:t>0.00</w:t>
            </w:r>
            <w:r>
              <w:t>1</w:t>
            </w:r>
            <w:r w:rsidR="006F16C5">
              <w:t>)</w:t>
            </w:r>
          </w:p>
        </w:tc>
        <w:tc>
          <w:tcPr>
            <w:tcW w:w="2977" w:type="dxa"/>
          </w:tcPr>
          <w:p w14:paraId="4CFDE4F3" w14:textId="7CBB8C6B" w:rsidR="007D494E" w:rsidRDefault="000B6FB3" w:rsidP="0012328A">
            <w:r>
              <w:t>-</w:t>
            </w:r>
            <w:r w:rsidR="00A70FD6" w:rsidRPr="006F16C5">
              <w:t>0.00</w:t>
            </w:r>
            <w:r w:rsidR="00A70FD6">
              <w:t xml:space="preserve">1 </w:t>
            </w:r>
            <w:r w:rsidR="006F16C5">
              <w:t>(</w:t>
            </w:r>
            <w:r w:rsidR="006F16C5" w:rsidRPr="006F16C5">
              <w:t>0.001</w:t>
            </w:r>
            <w:r w:rsidR="006F16C5">
              <w:t>)</w:t>
            </w:r>
            <w:r w:rsidR="008A5988">
              <w:t>*</w:t>
            </w:r>
          </w:p>
        </w:tc>
        <w:tc>
          <w:tcPr>
            <w:tcW w:w="3209" w:type="dxa"/>
          </w:tcPr>
          <w:p w14:paraId="43450ADB" w14:textId="40B114D3" w:rsidR="007D494E" w:rsidRDefault="009F5531" w:rsidP="0012328A">
            <w:r>
              <w:t>0.</w:t>
            </w:r>
            <w:r w:rsidRPr="009F5531">
              <w:t>9737e-0</w:t>
            </w:r>
            <w:r>
              <w:t>5</w:t>
            </w:r>
            <w:r w:rsidRPr="009F5531">
              <w:t xml:space="preserve"> </w:t>
            </w:r>
            <w:r w:rsidR="00A70FD6">
              <w:t>(</w:t>
            </w:r>
            <w:r>
              <w:t>0.</w:t>
            </w:r>
            <w:r w:rsidRPr="009F5531">
              <w:t>196e-0</w:t>
            </w:r>
            <w:r>
              <w:t>4</w:t>
            </w:r>
            <w:r w:rsidR="00A70FD6">
              <w:t>)</w:t>
            </w:r>
          </w:p>
        </w:tc>
      </w:tr>
      <w:tr w:rsidR="007D494E" w14:paraId="25AE51BB" w14:textId="77777777" w:rsidTr="0012328A">
        <w:tc>
          <w:tcPr>
            <w:tcW w:w="758" w:type="dxa"/>
            <w:vMerge w:val="restart"/>
          </w:tcPr>
          <w:p w14:paraId="7F956BC7" w14:textId="77777777" w:rsidR="007D494E" w:rsidRDefault="007D494E" w:rsidP="0012328A">
            <w:r>
              <w:t>2022</w:t>
            </w:r>
          </w:p>
        </w:tc>
        <w:tc>
          <w:tcPr>
            <w:tcW w:w="2072" w:type="dxa"/>
          </w:tcPr>
          <w:p w14:paraId="2254B04C" w14:textId="1E49AE35" w:rsidR="007D494E" w:rsidRDefault="00031A54" w:rsidP="0012328A">
            <w:r w:rsidRPr="00031A54">
              <w:t>0.00</w:t>
            </w:r>
            <w:r>
              <w:t>2 (0.001)</w:t>
            </w:r>
            <w:r w:rsidR="00327839">
              <w:t>**</w:t>
            </w:r>
          </w:p>
        </w:tc>
        <w:tc>
          <w:tcPr>
            <w:tcW w:w="2977" w:type="dxa"/>
          </w:tcPr>
          <w:p w14:paraId="25FC28F4" w14:textId="38B3B1F6" w:rsidR="007D494E" w:rsidRPr="009B6EE4" w:rsidRDefault="00031A54" w:rsidP="0012328A">
            <w:r>
              <w:t>-</w:t>
            </w:r>
            <w:r w:rsidRPr="006F16C5">
              <w:t>0.00</w:t>
            </w:r>
            <w:r>
              <w:t>1 (</w:t>
            </w:r>
            <w:r w:rsidRPr="006F16C5">
              <w:t>0.001</w:t>
            </w:r>
            <w:r>
              <w:t>)</w:t>
            </w:r>
          </w:p>
        </w:tc>
        <w:tc>
          <w:tcPr>
            <w:tcW w:w="3209" w:type="dxa"/>
          </w:tcPr>
          <w:p w14:paraId="55BBEE35" w14:textId="748C9224" w:rsidR="007D494E" w:rsidRPr="009B6EE4" w:rsidRDefault="00031A54" w:rsidP="0012328A">
            <w:r>
              <w:t>-</w:t>
            </w:r>
          </w:p>
        </w:tc>
      </w:tr>
      <w:tr w:rsidR="007D494E" w14:paraId="5679DD74" w14:textId="77777777" w:rsidTr="0012328A">
        <w:tc>
          <w:tcPr>
            <w:tcW w:w="758" w:type="dxa"/>
            <w:vMerge/>
          </w:tcPr>
          <w:p w14:paraId="2B822AAF" w14:textId="77777777" w:rsidR="007D494E" w:rsidRDefault="007D494E" w:rsidP="0012328A"/>
        </w:tc>
        <w:tc>
          <w:tcPr>
            <w:tcW w:w="2072" w:type="dxa"/>
          </w:tcPr>
          <w:p w14:paraId="3BAC3472" w14:textId="39CBE6CE" w:rsidR="007D494E" w:rsidRDefault="00031A54" w:rsidP="0012328A">
            <w:r w:rsidRPr="00031A54">
              <w:t>0.002</w:t>
            </w:r>
            <w:r>
              <w:t xml:space="preserve"> (</w:t>
            </w:r>
            <w:r w:rsidRPr="00031A54">
              <w:t>0.002</w:t>
            </w:r>
            <w:r>
              <w:t>)</w:t>
            </w:r>
          </w:p>
        </w:tc>
        <w:tc>
          <w:tcPr>
            <w:tcW w:w="2977" w:type="dxa"/>
          </w:tcPr>
          <w:p w14:paraId="5864CE15" w14:textId="56DAE0DE" w:rsidR="007D494E" w:rsidRPr="009B6EE4" w:rsidRDefault="00031A54" w:rsidP="0012328A">
            <w:r>
              <w:t>-</w:t>
            </w:r>
            <w:r w:rsidRPr="006F16C5">
              <w:t>0.00</w:t>
            </w:r>
            <w:r>
              <w:t>1 (</w:t>
            </w:r>
            <w:r w:rsidRPr="006F16C5">
              <w:t>0.001</w:t>
            </w:r>
            <w:r>
              <w:t>)</w:t>
            </w:r>
          </w:p>
        </w:tc>
        <w:tc>
          <w:tcPr>
            <w:tcW w:w="3209" w:type="dxa"/>
          </w:tcPr>
          <w:p w14:paraId="2E42DF36" w14:textId="2B87D8C0" w:rsidR="007D494E" w:rsidRPr="00A64EA6" w:rsidRDefault="00031A54" w:rsidP="0012328A">
            <w:r w:rsidRPr="00031A54">
              <w:t>-</w:t>
            </w:r>
            <w:r>
              <w:t>0.</w:t>
            </w:r>
            <w:r w:rsidRPr="00031A54">
              <w:t>7077e-0</w:t>
            </w:r>
            <w:r>
              <w:t>5 (0.</w:t>
            </w:r>
            <w:r w:rsidRPr="00031A54">
              <w:t>206e-0</w:t>
            </w:r>
            <w:r>
              <w:t>4)</w:t>
            </w:r>
          </w:p>
        </w:tc>
      </w:tr>
      <w:tr w:rsidR="007D494E" w14:paraId="05ACF50C" w14:textId="77777777" w:rsidTr="0012328A">
        <w:tc>
          <w:tcPr>
            <w:tcW w:w="758" w:type="dxa"/>
            <w:vMerge w:val="restart"/>
          </w:tcPr>
          <w:p w14:paraId="1C3185E2" w14:textId="77777777" w:rsidR="007D494E" w:rsidRDefault="007D494E" w:rsidP="0012328A">
            <w:r>
              <w:t>2023</w:t>
            </w:r>
          </w:p>
        </w:tc>
        <w:tc>
          <w:tcPr>
            <w:tcW w:w="2072" w:type="dxa"/>
          </w:tcPr>
          <w:p w14:paraId="32E9E14E" w14:textId="663CFF42" w:rsidR="007D494E" w:rsidRPr="00002B71" w:rsidRDefault="00261818" w:rsidP="0012328A">
            <w:pPr>
              <w:rPr>
                <w:lang w:val="ru-RU"/>
              </w:rPr>
            </w:pPr>
            <w:r>
              <w:t>-</w:t>
            </w:r>
            <w:r w:rsidRPr="006F16C5">
              <w:t>0.00</w:t>
            </w:r>
            <w:r>
              <w:t>0 (</w:t>
            </w:r>
            <w:r w:rsidRPr="006F16C5">
              <w:t>0.001</w:t>
            </w:r>
            <w:r>
              <w:t>)</w:t>
            </w:r>
          </w:p>
        </w:tc>
        <w:tc>
          <w:tcPr>
            <w:tcW w:w="2977" w:type="dxa"/>
          </w:tcPr>
          <w:p w14:paraId="51753BA3" w14:textId="444E5817" w:rsidR="007D494E" w:rsidRDefault="00261818" w:rsidP="0012328A">
            <w:r>
              <w:t>-</w:t>
            </w:r>
            <w:r w:rsidRPr="006F16C5">
              <w:t>0.00</w:t>
            </w:r>
            <w:r>
              <w:t>0 (</w:t>
            </w:r>
            <w:r w:rsidRPr="006F16C5">
              <w:t>0.001</w:t>
            </w:r>
            <w:r>
              <w:t>)</w:t>
            </w:r>
          </w:p>
        </w:tc>
        <w:tc>
          <w:tcPr>
            <w:tcW w:w="3209" w:type="dxa"/>
          </w:tcPr>
          <w:p w14:paraId="197DAEF0" w14:textId="08D0E3A6" w:rsidR="007D494E" w:rsidRPr="00A64EA6" w:rsidRDefault="00261818" w:rsidP="0012328A">
            <w:r>
              <w:t>-</w:t>
            </w:r>
          </w:p>
        </w:tc>
      </w:tr>
      <w:tr w:rsidR="007D494E" w14:paraId="5D97E0F0" w14:textId="77777777" w:rsidTr="0012328A">
        <w:tc>
          <w:tcPr>
            <w:tcW w:w="758" w:type="dxa"/>
            <w:vMerge/>
          </w:tcPr>
          <w:p w14:paraId="57418840" w14:textId="77777777" w:rsidR="007D494E" w:rsidRDefault="007D494E" w:rsidP="0012328A"/>
        </w:tc>
        <w:tc>
          <w:tcPr>
            <w:tcW w:w="2072" w:type="dxa"/>
          </w:tcPr>
          <w:p w14:paraId="0814F69D" w14:textId="2805BCD0" w:rsidR="007D494E" w:rsidRPr="00002B71" w:rsidRDefault="00261818" w:rsidP="0012328A">
            <w:pPr>
              <w:rPr>
                <w:lang w:val="ru-RU"/>
              </w:rPr>
            </w:pPr>
            <w:r>
              <w:t>-</w:t>
            </w:r>
            <w:r w:rsidRPr="006F16C5">
              <w:t>0.00</w:t>
            </w:r>
            <w:r>
              <w:t>2 (</w:t>
            </w:r>
            <w:r w:rsidRPr="006F16C5">
              <w:t>0.00</w:t>
            </w:r>
            <w:r>
              <w:t>2)</w:t>
            </w:r>
          </w:p>
        </w:tc>
        <w:tc>
          <w:tcPr>
            <w:tcW w:w="2977" w:type="dxa"/>
          </w:tcPr>
          <w:p w14:paraId="2745A613" w14:textId="7F295033" w:rsidR="007D494E" w:rsidRDefault="00261818" w:rsidP="0012328A">
            <w:r>
              <w:t>-</w:t>
            </w:r>
            <w:r w:rsidRPr="006F16C5">
              <w:t>0.00</w:t>
            </w:r>
            <w:r>
              <w:t>1 (</w:t>
            </w:r>
            <w:r w:rsidRPr="006F16C5">
              <w:t>0.001</w:t>
            </w:r>
            <w:r>
              <w:t>)</w:t>
            </w:r>
          </w:p>
        </w:tc>
        <w:tc>
          <w:tcPr>
            <w:tcW w:w="3209" w:type="dxa"/>
          </w:tcPr>
          <w:p w14:paraId="3600F3DB" w14:textId="7D1B29DA" w:rsidR="007D494E" w:rsidRPr="00A64EA6" w:rsidRDefault="00261818" w:rsidP="0012328A">
            <w:r>
              <w:t>0.</w:t>
            </w:r>
            <w:r w:rsidRPr="00261818">
              <w:t>268e-0</w:t>
            </w:r>
            <w:r>
              <w:t>4 (0.</w:t>
            </w:r>
            <w:r w:rsidRPr="00261818">
              <w:t>187e-0</w:t>
            </w:r>
            <w:r>
              <w:t>4)</w:t>
            </w:r>
          </w:p>
        </w:tc>
      </w:tr>
    </w:tbl>
    <w:p w14:paraId="3DB2181E" w14:textId="77777777" w:rsidR="007D494E" w:rsidRDefault="007D494E" w:rsidP="007D494E">
      <w:r w:rsidRPr="00196FA4">
        <w:t>* p&lt;.1, ** p&lt;.05, ***p&lt;.01</w:t>
      </w:r>
    </w:p>
    <w:p w14:paraId="399A64B5" w14:textId="35478BB4" w:rsidR="004F037D" w:rsidRDefault="004F037D" w:rsidP="00D853E6">
      <w:pPr>
        <w:jc w:val="both"/>
      </w:pPr>
      <w:r>
        <w:t>Marginal effects, Model 38</w:t>
      </w:r>
    </w:p>
    <w:tbl>
      <w:tblPr>
        <w:tblStyle w:val="TableGrid"/>
        <w:tblW w:w="0" w:type="auto"/>
        <w:tblLook w:val="04A0" w:firstRow="1" w:lastRow="0" w:firstColumn="1" w:lastColumn="0" w:noHBand="0" w:noVBand="1"/>
      </w:tblPr>
      <w:tblGrid>
        <w:gridCol w:w="846"/>
        <w:gridCol w:w="2693"/>
        <w:gridCol w:w="2835"/>
        <w:gridCol w:w="2642"/>
      </w:tblGrid>
      <w:tr w:rsidR="004F037D" w14:paraId="455904F3" w14:textId="77777777" w:rsidTr="00D53FB0">
        <w:tc>
          <w:tcPr>
            <w:tcW w:w="846" w:type="dxa"/>
          </w:tcPr>
          <w:p w14:paraId="17DBE8B4" w14:textId="77777777" w:rsidR="004F037D" w:rsidRDefault="004F037D" w:rsidP="00D53FB0">
            <w:r>
              <w:t xml:space="preserve">Year </w:t>
            </w:r>
          </w:p>
        </w:tc>
        <w:tc>
          <w:tcPr>
            <w:tcW w:w="2693" w:type="dxa"/>
          </w:tcPr>
          <w:p w14:paraId="6A7AF53D" w14:textId="77777777" w:rsidR="004F037D" w:rsidRDefault="004F037D" w:rsidP="00D53FB0">
            <w:r>
              <w:t>ME at low ICT spec</w:t>
            </w:r>
          </w:p>
        </w:tc>
        <w:tc>
          <w:tcPr>
            <w:tcW w:w="2835" w:type="dxa"/>
          </w:tcPr>
          <w:p w14:paraId="0A1F19AD" w14:textId="77777777" w:rsidR="004F037D" w:rsidRDefault="004F037D" w:rsidP="00D53FB0">
            <w:r>
              <w:t>ME at med ICT spec</w:t>
            </w:r>
          </w:p>
        </w:tc>
        <w:tc>
          <w:tcPr>
            <w:tcW w:w="2642" w:type="dxa"/>
          </w:tcPr>
          <w:p w14:paraId="6628C6A1" w14:textId="77777777" w:rsidR="004F037D" w:rsidRDefault="004F037D" w:rsidP="00D53FB0">
            <w:r>
              <w:t>ME at high ICT spec</w:t>
            </w:r>
          </w:p>
        </w:tc>
      </w:tr>
      <w:tr w:rsidR="004F037D" w14:paraId="246DE946" w14:textId="77777777" w:rsidTr="00D53FB0">
        <w:tc>
          <w:tcPr>
            <w:tcW w:w="846" w:type="dxa"/>
          </w:tcPr>
          <w:p w14:paraId="031FBECA" w14:textId="7F6AF922" w:rsidR="004F037D" w:rsidRDefault="004F037D" w:rsidP="00D53FB0">
            <w:r>
              <w:t>2023</w:t>
            </w:r>
          </w:p>
        </w:tc>
        <w:tc>
          <w:tcPr>
            <w:tcW w:w="2693" w:type="dxa"/>
          </w:tcPr>
          <w:p w14:paraId="73E6FD0F" w14:textId="03F93FE7" w:rsidR="004F037D" w:rsidRDefault="004F037D" w:rsidP="00D53FB0">
            <w:r w:rsidRPr="004F037D">
              <w:t>-0.0025</w:t>
            </w:r>
          </w:p>
        </w:tc>
        <w:tc>
          <w:tcPr>
            <w:tcW w:w="2835" w:type="dxa"/>
          </w:tcPr>
          <w:p w14:paraId="7F8712B2" w14:textId="6456543E" w:rsidR="004F037D" w:rsidRDefault="004F037D" w:rsidP="00D53FB0">
            <w:r w:rsidRPr="004F037D">
              <w:t>-0.0024</w:t>
            </w:r>
          </w:p>
        </w:tc>
        <w:tc>
          <w:tcPr>
            <w:tcW w:w="2642" w:type="dxa"/>
          </w:tcPr>
          <w:p w14:paraId="7BE53D4F" w14:textId="697A221E" w:rsidR="004F037D" w:rsidRDefault="004F037D" w:rsidP="00D53FB0">
            <w:r w:rsidRPr="004F037D">
              <w:t>-0.0021</w:t>
            </w:r>
          </w:p>
        </w:tc>
      </w:tr>
    </w:tbl>
    <w:p w14:paraId="3959C510" w14:textId="77777777" w:rsidR="00E37FEA" w:rsidRDefault="00E37FEA" w:rsidP="00D853E6">
      <w:pPr>
        <w:jc w:val="both"/>
      </w:pPr>
    </w:p>
    <w:p w14:paraId="1666C7C8" w14:textId="4945CBC2" w:rsidR="00D853E6" w:rsidRDefault="00D853E6" w:rsidP="00D853E6">
      <w:pPr>
        <w:jc w:val="both"/>
      </w:pPr>
      <w:r w:rsidRPr="00D853E6">
        <w:t xml:space="preserve">Marginal effects calculations for 2023 indicate that a 1 percentage point increase in AI adoption is associated with a 0.21% to 0.25% reduction in real wage growth, depending on the sector's ICT capacity. This negative coefficient suggests an "automation drag" or wage-restraining effect in the short term. Rapid AI adoption may temporarily suppress wage growth by substituting for specific tasks, thereby reducing the bargaining power of workers in adopting sectors during the implementation phase. </w:t>
      </w:r>
      <w:r w:rsidR="00E37FEA" w:rsidRPr="00E37FEA">
        <w:rPr>
          <w:highlight w:val="yellow"/>
        </w:rPr>
        <w:t>[</w:t>
      </w:r>
      <w:r w:rsidR="006D77CB" w:rsidRPr="006D77CB">
        <w:rPr>
          <w:highlight w:val="yellow"/>
        </w:rPr>
        <w:t>Acemoglu and Restrepo (2024)</w:t>
      </w:r>
      <w:r w:rsidR="00E37FEA" w:rsidRPr="00E37FEA">
        <w:rPr>
          <w:highlight w:val="yellow"/>
        </w:rPr>
        <w:t>]</w:t>
      </w:r>
    </w:p>
    <w:p w14:paraId="1050CCBD" w14:textId="36225083" w:rsidR="00D853E6" w:rsidRDefault="00174AC1" w:rsidP="00D853E6">
      <w:pPr>
        <w:jc w:val="both"/>
      </w:pPr>
      <w:r w:rsidRPr="0074633A">
        <w:t>Surprisingly</w:t>
      </w:r>
      <w:r w:rsidRPr="0074633A">
        <w:rPr>
          <w:b/>
          <w:bCs/>
        </w:rPr>
        <w:t xml:space="preserve">, </w:t>
      </w:r>
      <w:r w:rsidR="00107870" w:rsidRPr="0074633A">
        <w:t>i</w:t>
      </w:r>
      <w:r w:rsidR="00D853E6" w:rsidRPr="0074633A">
        <w:t>n the wage level models, Sector N</w:t>
      </w:r>
      <w:r w:rsidR="00107870" w:rsidRPr="0074633A">
        <w:t>, Administrative and Support Services,</w:t>
      </w:r>
      <w:r w:rsidR="00D853E6" w:rsidRPr="0074633A">
        <w:t xml:space="preserve"> consistently </w:t>
      </w:r>
      <w:r w:rsidR="00107870" w:rsidRPr="0074633A">
        <w:t>showed</w:t>
      </w:r>
      <w:r w:rsidR="00D853E6" w:rsidRPr="0074633A">
        <w:t xml:space="preserve"> a large negative premium, identifying it as a structurally low-wage sector. However, in the 2022 wage growth model, Sector N shows a significant positive coefficient (+0.025**), indicating significantly faster wage growth relative to the baseline. Th</w:t>
      </w:r>
      <w:r w:rsidR="00107870" w:rsidRPr="0074633A">
        <w:t xml:space="preserve">is behaviour </w:t>
      </w:r>
      <w:r w:rsidR="00D853E6" w:rsidRPr="0074633A">
        <w:t xml:space="preserve"> disappears in 2021 and 2023. This pattern suggests that during the tight labo</w:t>
      </w:r>
      <w:r w:rsidR="00201DFF" w:rsidRPr="0074633A">
        <w:t>u</w:t>
      </w:r>
      <w:r w:rsidR="00D853E6" w:rsidRPr="0074633A">
        <w:t xml:space="preserve">r markets and high inflation of 2022, structurally low-wage sectors were </w:t>
      </w:r>
      <w:r w:rsidR="00001E22" w:rsidRPr="0074633A">
        <w:t>forced</w:t>
      </w:r>
      <w:r w:rsidR="00D853E6" w:rsidRPr="0074633A">
        <w:t xml:space="preserve"> to raise wages at a faster rate than high-wage sectors to retain staff and maintain real income levels</w:t>
      </w:r>
      <w:r w:rsidR="00107870" w:rsidRPr="0074633A">
        <w:t>.</w:t>
      </w:r>
      <w:r w:rsidR="00E23EB7">
        <w:t xml:space="preserve"> </w:t>
      </w:r>
      <w:r w:rsidR="0074633A" w:rsidRPr="0074633A">
        <w:rPr>
          <w:highlight w:val="yellow"/>
        </w:rPr>
        <w:t>[Labour Market and Wage developments in EU, annual rev.]</w:t>
      </w:r>
    </w:p>
    <w:p w14:paraId="3A87150E" w14:textId="48C670E2" w:rsidR="004415F4" w:rsidRDefault="00E23EB7" w:rsidP="007651EB">
      <w:pPr>
        <w:jc w:val="both"/>
      </w:pPr>
      <w:r>
        <w:t xml:space="preserve">In addition to the models diagnostic we described above, </w:t>
      </w:r>
      <w:r w:rsidR="00D31F38">
        <w:t xml:space="preserve"> we need to notice </w:t>
      </w:r>
      <w:r>
        <w:t xml:space="preserve">that </w:t>
      </w:r>
      <w:r w:rsidR="00D31F38">
        <w:t xml:space="preserve">VIF analysis </w:t>
      </w:r>
      <w:r w:rsidR="00D31F38" w:rsidRPr="00D31F38">
        <w:t>indicate structural multicollinearity when the interaction term is introduced, with VIFs for the base AI variable and the interaction term rising above 20. While this inflates standard errors and makes individual coefficients harder to interpret, it doesn</w:t>
      </w:r>
      <w:r w:rsidR="00D31F38">
        <w:t>’</w:t>
      </w:r>
      <w:r w:rsidR="00D31F38" w:rsidRPr="00D31F38">
        <w:t>t bias the joint estimation of the marginal effects</w:t>
      </w:r>
      <w:r w:rsidR="004415F4">
        <w:t>, despite the fact that all interactions terms for the wage growth models are insignificant</w:t>
      </w:r>
      <w:r w:rsidR="00D31F38">
        <w:t>.</w:t>
      </w:r>
      <w:r w:rsidR="00A3389B">
        <w:t xml:space="preserve"> Looking at the macro controls, </w:t>
      </w:r>
      <w:proofErr w:type="spellStart"/>
      <w:r w:rsidR="00A3389B">
        <w:t>log_gdp_i</w:t>
      </w:r>
      <w:proofErr w:type="spellEnd"/>
      <w:r w:rsidR="00A3389B">
        <w:t xml:space="preserve">, </w:t>
      </w:r>
      <w:proofErr w:type="spellStart"/>
      <w:r w:rsidR="00A3389B">
        <w:t>infl_r_i</w:t>
      </w:r>
      <w:proofErr w:type="spellEnd"/>
      <w:r w:rsidR="00A3389B">
        <w:t xml:space="preserve"> and </w:t>
      </w:r>
      <w:proofErr w:type="spellStart"/>
      <w:r w:rsidR="00A3389B">
        <w:t>unempl_r_i</w:t>
      </w:r>
      <w:proofErr w:type="spellEnd"/>
      <w:r w:rsidR="00A3389B">
        <w:t>, t</w:t>
      </w:r>
      <w:r w:rsidR="00A3389B" w:rsidRPr="00A3389B">
        <w:t>hey are safely below the threshold of 10</w:t>
      </w:r>
      <w:r w:rsidR="00A3389B">
        <w:t xml:space="preserve"> (rule of thumb)</w:t>
      </w:r>
      <w:r w:rsidR="00A3389B" w:rsidRPr="00A3389B">
        <w:t>.</w:t>
      </w:r>
      <w:r w:rsidR="00A3389B">
        <w:t xml:space="preserve"> </w:t>
      </w:r>
      <w:r w:rsidR="00A3389B" w:rsidRPr="00A3389B">
        <w:t>It means that while they are related, keeping them in the model is statistically valid and doesn't break the matrix.</w:t>
      </w:r>
    </w:p>
    <w:p w14:paraId="1E288D26" w14:textId="77777777" w:rsidR="00E5629A" w:rsidRPr="00325064" w:rsidRDefault="00AD7069" w:rsidP="007651EB">
      <w:pPr>
        <w:jc w:val="both"/>
        <w:rPr>
          <w:b/>
          <w:bCs/>
          <w:sz w:val="36"/>
          <w:szCs w:val="36"/>
        </w:rPr>
      </w:pPr>
      <w:r w:rsidRPr="00325064">
        <w:rPr>
          <w:b/>
          <w:bCs/>
          <w:sz w:val="36"/>
          <w:szCs w:val="36"/>
          <w:highlight w:val="yellow"/>
        </w:rPr>
        <w:t>Panel models</w:t>
      </w:r>
    </w:p>
    <w:p w14:paraId="067C173B" w14:textId="6193DEA4" w:rsidR="00A725F8" w:rsidRPr="00325064" w:rsidRDefault="00E5629A" w:rsidP="007651EB">
      <w:pPr>
        <w:jc w:val="both"/>
        <w:rPr>
          <w:b/>
          <w:bCs/>
          <w:sz w:val="36"/>
          <w:szCs w:val="36"/>
        </w:rPr>
      </w:pPr>
      <w:r w:rsidRPr="00325064">
        <w:rPr>
          <w:b/>
          <w:bCs/>
          <w:sz w:val="36"/>
          <w:szCs w:val="36"/>
          <w:highlight w:val="yellow"/>
        </w:rPr>
        <w:t>W</w:t>
      </w:r>
      <w:r w:rsidR="009873BD" w:rsidRPr="00325064">
        <w:rPr>
          <w:b/>
          <w:bCs/>
          <w:sz w:val="36"/>
          <w:szCs w:val="36"/>
          <w:highlight w:val="yellow"/>
        </w:rPr>
        <w:t>age level, ICT specialists specification</w:t>
      </w:r>
    </w:p>
    <w:tbl>
      <w:tblPr>
        <w:tblStyle w:val="TableGrid"/>
        <w:tblW w:w="0" w:type="auto"/>
        <w:tblLook w:val="04A0" w:firstRow="1" w:lastRow="0" w:firstColumn="1" w:lastColumn="0" w:noHBand="0" w:noVBand="1"/>
      </w:tblPr>
      <w:tblGrid>
        <w:gridCol w:w="1230"/>
        <w:gridCol w:w="1417"/>
        <w:gridCol w:w="1486"/>
        <w:gridCol w:w="965"/>
        <w:gridCol w:w="1418"/>
        <w:gridCol w:w="1323"/>
        <w:gridCol w:w="1177"/>
      </w:tblGrid>
      <w:tr w:rsidR="009A1C14" w14:paraId="7F9163FF" w14:textId="77777777" w:rsidTr="002E2B97">
        <w:tc>
          <w:tcPr>
            <w:tcW w:w="1230" w:type="dxa"/>
          </w:tcPr>
          <w:p w14:paraId="451AFB17" w14:textId="77777777" w:rsidR="009A1C14" w:rsidRDefault="009A1C14" w:rsidP="002E2B97">
            <w:pPr>
              <w:jc w:val="both"/>
            </w:pPr>
          </w:p>
        </w:tc>
        <w:tc>
          <w:tcPr>
            <w:tcW w:w="1417" w:type="dxa"/>
          </w:tcPr>
          <w:p w14:paraId="371F7547" w14:textId="77777777" w:rsidR="009A1C14" w:rsidRDefault="009A1C14" w:rsidP="002E2B97">
            <w:pPr>
              <w:jc w:val="both"/>
            </w:pPr>
            <w:r>
              <w:t>Pooled OLS</w:t>
            </w:r>
          </w:p>
        </w:tc>
        <w:tc>
          <w:tcPr>
            <w:tcW w:w="1486" w:type="dxa"/>
          </w:tcPr>
          <w:p w14:paraId="4CE2E90D" w14:textId="77777777" w:rsidR="009A1C14" w:rsidRDefault="009A1C14" w:rsidP="002E2B97">
            <w:pPr>
              <w:jc w:val="both"/>
            </w:pPr>
            <w:r>
              <w:t>Between OLS</w:t>
            </w:r>
          </w:p>
        </w:tc>
        <w:tc>
          <w:tcPr>
            <w:tcW w:w="965" w:type="dxa"/>
          </w:tcPr>
          <w:p w14:paraId="381383C5" w14:textId="77777777" w:rsidR="009A1C14" w:rsidRDefault="009A1C14" w:rsidP="002E2B97">
            <w:pPr>
              <w:jc w:val="both"/>
            </w:pPr>
            <w:r>
              <w:t>RE</w:t>
            </w:r>
          </w:p>
        </w:tc>
        <w:tc>
          <w:tcPr>
            <w:tcW w:w="1418" w:type="dxa"/>
          </w:tcPr>
          <w:p w14:paraId="5FB2F38E" w14:textId="77777777" w:rsidR="009A1C14" w:rsidRDefault="009A1C14" w:rsidP="002E2B97">
            <w:pPr>
              <w:jc w:val="both"/>
            </w:pPr>
            <w:r>
              <w:t>FE (2-way)</w:t>
            </w:r>
          </w:p>
        </w:tc>
        <w:tc>
          <w:tcPr>
            <w:tcW w:w="1323" w:type="dxa"/>
          </w:tcPr>
          <w:p w14:paraId="6F368A5D" w14:textId="77777777" w:rsidR="009A1C14" w:rsidRDefault="009A1C14" w:rsidP="002E2B97">
            <w:pPr>
              <w:jc w:val="both"/>
            </w:pPr>
            <w:r>
              <w:t>FE (1-way)</w:t>
            </w:r>
          </w:p>
        </w:tc>
        <w:tc>
          <w:tcPr>
            <w:tcW w:w="1177" w:type="dxa"/>
          </w:tcPr>
          <w:p w14:paraId="1A6714B0" w14:textId="77777777" w:rsidR="009A1C14" w:rsidRDefault="009A1C14" w:rsidP="002E2B97">
            <w:pPr>
              <w:jc w:val="both"/>
            </w:pPr>
            <w:r>
              <w:t>1-st diff</w:t>
            </w:r>
          </w:p>
        </w:tc>
      </w:tr>
      <w:tr w:rsidR="009A1C14" w14:paraId="32BF7840" w14:textId="77777777" w:rsidTr="002E2B97">
        <w:tc>
          <w:tcPr>
            <w:tcW w:w="1230" w:type="dxa"/>
          </w:tcPr>
          <w:p w14:paraId="07B63975" w14:textId="77777777" w:rsidR="009A1C14" w:rsidRDefault="009A1C14" w:rsidP="002E2B97">
            <w:pPr>
              <w:jc w:val="both"/>
            </w:pPr>
            <w:proofErr w:type="spellStart"/>
            <w:r>
              <w:t>ai_adopt</w:t>
            </w:r>
            <w:proofErr w:type="spellEnd"/>
          </w:p>
        </w:tc>
        <w:tc>
          <w:tcPr>
            <w:tcW w:w="1417" w:type="dxa"/>
          </w:tcPr>
          <w:p w14:paraId="0EC7227B" w14:textId="7A62CFD4" w:rsidR="009A1C14" w:rsidRDefault="00A446AE" w:rsidP="002E2B97">
            <w:r w:rsidRPr="00A446AE">
              <w:t>0.0263</w:t>
            </w:r>
            <w:r>
              <w:t xml:space="preserve"> (</w:t>
            </w:r>
            <w:r w:rsidRPr="00A446AE">
              <w:t>0.0069</w:t>
            </w:r>
            <w:r>
              <w:t>)</w:t>
            </w:r>
          </w:p>
        </w:tc>
        <w:tc>
          <w:tcPr>
            <w:tcW w:w="1486" w:type="dxa"/>
          </w:tcPr>
          <w:p w14:paraId="08827C2A" w14:textId="130F5201" w:rsidR="009A1C14" w:rsidRDefault="00A4500A" w:rsidP="002E2B97">
            <w:r w:rsidRPr="00A4500A">
              <w:t>0.0546</w:t>
            </w:r>
            <w:r>
              <w:t xml:space="preserve"> (</w:t>
            </w:r>
            <w:r w:rsidRPr="00A4500A">
              <w:t>0.0092</w:t>
            </w:r>
            <w:r>
              <w:t>)</w:t>
            </w:r>
          </w:p>
        </w:tc>
        <w:tc>
          <w:tcPr>
            <w:tcW w:w="965" w:type="dxa"/>
          </w:tcPr>
          <w:p w14:paraId="10E20292" w14:textId="6F460B1C" w:rsidR="009A1C14" w:rsidRDefault="00EE5154" w:rsidP="002E2B97">
            <w:r w:rsidRPr="00EE5154">
              <w:t>0.0004</w:t>
            </w:r>
            <w:r>
              <w:t xml:space="preserve"> (</w:t>
            </w:r>
            <w:r w:rsidRPr="00EE5154">
              <w:t>0.0014</w:t>
            </w:r>
            <w:r>
              <w:t>)</w:t>
            </w:r>
          </w:p>
        </w:tc>
        <w:tc>
          <w:tcPr>
            <w:tcW w:w="1418" w:type="dxa"/>
          </w:tcPr>
          <w:p w14:paraId="3384B067" w14:textId="2C9E2AF9" w:rsidR="009A1C14" w:rsidRDefault="0066146A" w:rsidP="002E2B97">
            <w:r w:rsidRPr="0066146A">
              <w:t>-0.0030</w:t>
            </w:r>
            <w:r>
              <w:t xml:space="preserve"> (</w:t>
            </w:r>
            <w:r w:rsidRPr="0066146A">
              <w:t>0.0014</w:t>
            </w:r>
            <w:r>
              <w:t>)</w:t>
            </w:r>
          </w:p>
        </w:tc>
        <w:tc>
          <w:tcPr>
            <w:tcW w:w="1323" w:type="dxa"/>
          </w:tcPr>
          <w:p w14:paraId="04702B2D" w14:textId="207F0D44" w:rsidR="009A1C14" w:rsidRDefault="0066146A" w:rsidP="002E2B97">
            <w:r w:rsidRPr="0066146A">
              <w:t>0.0004</w:t>
            </w:r>
            <w:r>
              <w:t xml:space="preserve"> (</w:t>
            </w:r>
            <w:r w:rsidRPr="0066146A">
              <w:t>0.0011</w:t>
            </w:r>
            <w:r>
              <w:t>)</w:t>
            </w:r>
          </w:p>
        </w:tc>
        <w:tc>
          <w:tcPr>
            <w:tcW w:w="1177" w:type="dxa"/>
          </w:tcPr>
          <w:p w14:paraId="5E3502F6" w14:textId="20AB012B" w:rsidR="009A1C14" w:rsidRDefault="0091292D" w:rsidP="002E2B97">
            <w:r w:rsidRPr="0091292D">
              <w:t>0.0041</w:t>
            </w:r>
            <w:r>
              <w:t xml:space="preserve"> (</w:t>
            </w:r>
            <w:r w:rsidRPr="0091292D">
              <w:t>0.0010</w:t>
            </w:r>
            <w:r>
              <w:t>)</w:t>
            </w:r>
          </w:p>
        </w:tc>
      </w:tr>
      <w:tr w:rsidR="009A1C14" w14:paraId="5569810F" w14:textId="77777777" w:rsidTr="002E2B97">
        <w:tc>
          <w:tcPr>
            <w:tcW w:w="1230" w:type="dxa"/>
          </w:tcPr>
          <w:p w14:paraId="767503C4" w14:textId="77777777" w:rsidR="009A1C14" w:rsidRDefault="009A1C14" w:rsidP="002E2B97">
            <w:pPr>
              <w:jc w:val="both"/>
            </w:pPr>
            <w:proofErr w:type="spellStart"/>
            <w:r w:rsidRPr="009A1C14">
              <w:lastRenderedPageBreak/>
              <w:t>spec_ict</w:t>
            </w:r>
            <w:proofErr w:type="spellEnd"/>
          </w:p>
        </w:tc>
        <w:tc>
          <w:tcPr>
            <w:tcW w:w="1417" w:type="dxa"/>
          </w:tcPr>
          <w:p w14:paraId="021E7237" w14:textId="55302F54" w:rsidR="009A1C14" w:rsidRDefault="00A446AE" w:rsidP="002E2B97">
            <w:r w:rsidRPr="00A446AE">
              <w:t>-0.0069</w:t>
            </w:r>
            <w:r>
              <w:t xml:space="preserve"> (</w:t>
            </w:r>
            <w:r w:rsidRPr="00A446AE">
              <w:t>0.0034</w:t>
            </w:r>
            <w:r>
              <w:t>)</w:t>
            </w:r>
          </w:p>
        </w:tc>
        <w:tc>
          <w:tcPr>
            <w:tcW w:w="1486" w:type="dxa"/>
          </w:tcPr>
          <w:p w14:paraId="65104CC5" w14:textId="4CC17969" w:rsidR="009A1C14" w:rsidRDefault="00A4500A" w:rsidP="002E2B97">
            <w:r w:rsidRPr="00A4500A">
              <w:t>-0.0098</w:t>
            </w:r>
            <w:r>
              <w:t xml:space="preserve"> (</w:t>
            </w:r>
            <w:r w:rsidRPr="00A4500A">
              <w:t>0.0033</w:t>
            </w:r>
            <w:r>
              <w:t>)</w:t>
            </w:r>
          </w:p>
        </w:tc>
        <w:tc>
          <w:tcPr>
            <w:tcW w:w="965" w:type="dxa"/>
          </w:tcPr>
          <w:p w14:paraId="3D5E0287" w14:textId="58520FC7" w:rsidR="009A1C14" w:rsidRDefault="00EE5154" w:rsidP="002E2B97">
            <w:r w:rsidRPr="00EE5154">
              <w:t>-0.0010</w:t>
            </w:r>
            <w:r>
              <w:t xml:space="preserve"> (</w:t>
            </w:r>
            <w:r w:rsidRPr="00EE5154">
              <w:t>0.0014</w:t>
            </w:r>
            <w:r>
              <w:t>)</w:t>
            </w:r>
          </w:p>
        </w:tc>
        <w:tc>
          <w:tcPr>
            <w:tcW w:w="1418" w:type="dxa"/>
          </w:tcPr>
          <w:p w14:paraId="5A93C12B" w14:textId="53803FE0" w:rsidR="009A1C14" w:rsidRDefault="0066146A" w:rsidP="002E2B97">
            <w:r w:rsidRPr="0066146A">
              <w:t>-0.0011</w:t>
            </w:r>
            <w:r>
              <w:t xml:space="preserve"> (</w:t>
            </w:r>
            <w:r w:rsidRPr="0066146A">
              <w:t>0.0019</w:t>
            </w:r>
            <w:r>
              <w:t>)</w:t>
            </w:r>
          </w:p>
        </w:tc>
        <w:tc>
          <w:tcPr>
            <w:tcW w:w="1323" w:type="dxa"/>
          </w:tcPr>
          <w:p w14:paraId="71667D70" w14:textId="6E8A4B3B" w:rsidR="009A1C14" w:rsidRDefault="0066146A" w:rsidP="002E2B97">
            <w:r w:rsidRPr="0066146A">
              <w:t>-0.0036</w:t>
            </w:r>
            <w:r>
              <w:t xml:space="preserve"> (</w:t>
            </w:r>
            <w:r w:rsidRPr="0066146A">
              <w:t>0.0020</w:t>
            </w:r>
            <w:r>
              <w:t>)</w:t>
            </w:r>
          </w:p>
        </w:tc>
        <w:tc>
          <w:tcPr>
            <w:tcW w:w="1177" w:type="dxa"/>
          </w:tcPr>
          <w:p w14:paraId="03E72455" w14:textId="6B2EA479" w:rsidR="009A1C14" w:rsidRDefault="0091292D" w:rsidP="002E2B97">
            <w:r w:rsidRPr="0091292D">
              <w:t>-0.0032</w:t>
            </w:r>
            <w:r>
              <w:t xml:space="preserve"> (</w:t>
            </w:r>
            <w:r w:rsidRPr="0091292D">
              <w:t>0.0014</w:t>
            </w:r>
            <w:r>
              <w:t>)</w:t>
            </w:r>
          </w:p>
        </w:tc>
      </w:tr>
      <w:tr w:rsidR="009A1C14" w14:paraId="624C1E54" w14:textId="77777777" w:rsidTr="002E2B97">
        <w:tc>
          <w:tcPr>
            <w:tcW w:w="1230" w:type="dxa"/>
          </w:tcPr>
          <w:p w14:paraId="4B88EE6C" w14:textId="77777777" w:rsidR="009A1C14" w:rsidRDefault="009A1C14" w:rsidP="002E2B97">
            <w:pPr>
              <w:jc w:val="both"/>
            </w:pPr>
            <w:proofErr w:type="spellStart"/>
            <w:r w:rsidRPr="009A1C14">
              <w:t>ai_x_ict</w:t>
            </w:r>
            <w:proofErr w:type="spellEnd"/>
          </w:p>
        </w:tc>
        <w:tc>
          <w:tcPr>
            <w:tcW w:w="1417" w:type="dxa"/>
          </w:tcPr>
          <w:p w14:paraId="5F2F7422" w14:textId="459589BF" w:rsidR="009A1C14" w:rsidRDefault="00A446AE" w:rsidP="002E2B97">
            <w:r w:rsidRPr="00A446AE">
              <w:t>-0.0002</w:t>
            </w:r>
            <w:r>
              <w:t xml:space="preserve"> (</w:t>
            </w:r>
            <w:r w:rsidRPr="00A446AE">
              <w:t>8.883e-05</w:t>
            </w:r>
            <w:r>
              <w:t>)</w:t>
            </w:r>
          </w:p>
        </w:tc>
        <w:tc>
          <w:tcPr>
            <w:tcW w:w="1486" w:type="dxa"/>
          </w:tcPr>
          <w:p w14:paraId="3A872075" w14:textId="12B416EA" w:rsidR="009A1C14" w:rsidRDefault="00A4500A" w:rsidP="002E2B97">
            <w:r w:rsidRPr="00A4500A">
              <w:t>-0.0004</w:t>
            </w:r>
            <w:r>
              <w:t xml:space="preserve"> (</w:t>
            </w:r>
            <w:r w:rsidRPr="00A4500A">
              <w:t>0.0001</w:t>
            </w:r>
            <w:r>
              <w:t>)</w:t>
            </w:r>
          </w:p>
        </w:tc>
        <w:tc>
          <w:tcPr>
            <w:tcW w:w="965" w:type="dxa"/>
          </w:tcPr>
          <w:p w14:paraId="6CF4F5C1" w14:textId="7CDD38CA" w:rsidR="009A1C14" w:rsidRDefault="00EE5154" w:rsidP="002E2B97">
            <w:r w:rsidRPr="00EE5154">
              <w:t>-6.83e-06</w:t>
            </w:r>
            <w:r>
              <w:t xml:space="preserve"> (</w:t>
            </w:r>
            <w:r w:rsidRPr="00EE5154">
              <w:t>2.063e-05</w:t>
            </w:r>
            <w:r>
              <w:t>)</w:t>
            </w:r>
          </w:p>
        </w:tc>
        <w:tc>
          <w:tcPr>
            <w:tcW w:w="1418" w:type="dxa"/>
          </w:tcPr>
          <w:p w14:paraId="0C84D15F" w14:textId="26F743AB" w:rsidR="009A1C14" w:rsidRDefault="0066146A" w:rsidP="002E2B97">
            <w:r w:rsidRPr="0066146A">
              <w:t>2.864e-05</w:t>
            </w:r>
            <w:r>
              <w:t xml:space="preserve"> (</w:t>
            </w:r>
            <w:r w:rsidRPr="0066146A">
              <w:t>1.922e-05</w:t>
            </w:r>
            <w:r>
              <w:t>)</w:t>
            </w:r>
          </w:p>
        </w:tc>
        <w:tc>
          <w:tcPr>
            <w:tcW w:w="1323" w:type="dxa"/>
          </w:tcPr>
          <w:p w14:paraId="5E60DE7C" w14:textId="2A40C813" w:rsidR="009A1C14" w:rsidRDefault="0066146A" w:rsidP="002E2B97">
            <w:r w:rsidRPr="0066146A">
              <w:t>-1.111e-06</w:t>
            </w:r>
            <w:r>
              <w:t xml:space="preserve"> (</w:t>
            </w:r>
            <w:r w:rsidRPr="0066146A">
              <w:t>1.699e-05</w:t>
            </w:r>
            <w:r>
              <w:t>)</w:t>
            </w:r>
          </w:p>
        </w:tc>
        <w:tc>
          <w:tcPr>
            <w:tcW w:w="1177" w:type="dxa"/>
          </w:tcPr>
          <w:p w14:paraId="454424FF" w14:textId="3C321EDE" w:rsidR="009A1C14" w:rsidRDefault="0091292D" w:rsidP="002E2B97">
            <w:r w:rsidRPr="0091292D">
              <w:t>-3.192e-05</w:t>
            </w:r>
            <w:r>
              <w:t xml:space="preserve"> (</w:t>
            </w:r>
            <w:r w:rsidRPr="0091292D">
              <w:t>1.518e-05</w:t>
            </w:r>
            <w:r>
              <w:t>)</w:t>
            </w:r>
          </w:p>
        </w:tc>
      </w:tr>
    </w:tbl>
    <w:p w14:paraId="5E318E8B" w14:textId="31208ACD" w:rsidR="009A1C14" w:rsidRDefault="009A1C14" w:rsidP="007651EB">
      <w:pPr>
        <w:jc w:val="both"/>
      </w:pPr>
      <w:r>
        <w:t xml:space="preserve">Standard error in the brackets </w:t>
      </w:r>
    </w:p>
    <w:p w14:paraId="70D9F66B" w14:textId="27264667" w:rsidR="00A725F8" w:rsidRDefault="00A725F8" w:rsidP="007651EB">
      <w:pPr>
        <w:jc w:val="both"/>
      </w:pPr>
      <w:r w:rsidRPr="00A725F8">
        <w:t>The Between OLS estimator, which captures the cross-sectional variation</w:t>
      </w:r>
      <w:r>
        <w:t>, show</w:t>
      </w:r>
      <w:r w:rsidRPr="00A725F8">
        <w:t xml:space="preserve">s the highest explanatory power (R² = 81.9%). In this specification, AI adoption is strongly positive (+0.055, p &lt; 0.001) and the interaction term AI × ICT specialists is strongly negative (−0.0004, p = 0.003). These results confirm </w:t>
      </w:r>
      <w:r>
        <w:t>our findings from the cross-sectional models</w:t>
      </w:r>
      <w:r w:rsidRPr="00A725F8">
        <w:t xml:space="preserve">, long-term </w:t>
      </w:r>
      <w:r>
        <w:t>effect</w:t>
      </w:r>
      <w:r w:rsidRPr="00A725F8">
        <w:t xml:space="preserve">: sectors with higher AI adoption pay significantly higher wages, but this wage premium diminishes in sectors that already employ a high concentration of ICT specialists. The Between estimator is </w:t>
      </w:r>
      <w:r>
        <w:t>presented</w:t>
      </w:r>
      <w:r w:rsidRPr="00A725F8">
        <w:t xml:space="preserve"> to capture this kind of structural relationship, as it uses only cross-sectional variation and is unaffected by short-term fluctuations </w:t>
      </w:r>
      <w:r w:rsidRPr="00A725F8">
        <w:rPr>
          <w:highlight w:val="yellow"/>
        </w:rPr>
        <w:t>(Cameron and Trivedi).</w:t>
      </w:r>
    </w:p>
    <w:p w14:paraId="68421334" w14:textId="137A27FA" w:rsidR="00A725F8" w:rsidRDefault="00A725F8" w:rsidP="007651EB">
      <w:pPr>
        <w:jc w:val="both"/>
      </w:pPr>
      <w:r w:rsidRPr="00A725F8">
        <w:t xml:space="preserve">The Pooled OLS specification </w:t>
      </w:r>
      <w:r>
        <w:t>show</w:t>
      </w:r>
      <w:r w:rsidRPr="00A725F8">
        <w:t xml:space="preserve">s a qualitatively similar pattern (AI: +0.026, p &lt; 0.001; AI × ICT: −0.0002, p = 0.04), though with </w:t>
      </w:r>
      <w:r>
        <w:t>lower</w:t>
      </w:r>
      <w:r w:rsidRPr="00A725F8">
        <w:t xml:space="preserve"> coefficients due to the mixing of between- and within-sector variation.</w:t>
      </w:r>
    </w:p>
    <w:p w14:paraId="41A1D89F" w14:textId="363A4323" w:rsidR="00B556A4" w:rsidRDefault="00B556A4" w:rsidP="007651EB">
      <w:pPr>
        <w:jc w:val="both"/>
      </w:pPr>
      <w:r w:rsidRPr="00B556A4">
        <w:t xml:space="preserve">The two-way Fixed Effects model (entity + time effects) isolates the within-sector variation over time. The results differ </w:t>
      </w:r>
      <w:r w:rsidR="00F1177C">
        <w:t>notably</w:t>
      </w:r>
      <w:r w:rsidRPr="00B556A4">
        <w:t xml:space="preserve"> from the structural estimates. After controlling for unobserved sectoral characteristics and common macroeconomic time shocks, sectors that increased their AI adoption experienced a slight decrease in real wage levels relative to their own baseline. Specifically, a 1 percentage point increase in AI adoption within a sector is associated with a 0.3% reduction in real wages (−0.0030, p = 0.035). This finding is consistent with the displacement effect </w:t>
      </w:r>
      <w:r w:rsidR="00F1177C">
        <w:t>presented</w:t>
      </w:r>
      <w:r w:rsidRPr="00B556A4">
        <w:t xml:space="preserve"> by Acemoglu and Restrepo (2020), who found a comparable negative within-unit effect of automation on wages (−0.42% per robot per thousand workers across US commuting zones). </w:t>
      </w:r>
      <w:r w:rsidR="00F1177C">
        <w:t>[</w:t>
      </w:r>
      <w:r w:rsidR="00F1177C" w:rsidRPr="00F1177C">
        <w:rPr>
          <w:highlight w:val="yellow"/>
        </w:rPr>
        <w:t>Acemoglu and Restrepo (2020)]</w:t>
      </w:r>
    </w:p>
    <w:p w14:paraId="141D8D1F" w14:textId="0BF31141" w:rsidR="00BC29CB" w:rsidRDefault="00BC29CB" w:rsidP="007651EB">
      <w:pPr>
        <w:jc w:val="both"/>
      </w:pPr>
      <w:r w:rsidRPr="00BC29CB">
        <w:t xml:space="preserve">Notably, in the one-way FE model (entity effects only, without time effects), the AI coefficient drops to +0.0004 and becomes entirely insignificant. This contrast highlights the </w:t>
      </w:r>
      <w:r>
        <w:t>significant</w:t>
      </w:r>
      <w:r w:rsidRPr="00BC29CB">
        <w:t xml:space="preserve"> role of time fixed effects. Without them, the AI coefficient absorbs common macroeconomic shocks</w:t>
      </w:r>
      <w:r>
        <w:t xml:space="preserve">, including the 2022 inflation shock, </w:t>
      </w:r>
      <w:r w:rsidRPr="00BC29CB">
        <w:t xml:space="preserve">that affected all sectors simultaneously. The two-way specification </w:t>
      </w:r>
      <w:r>
        <w:t>removes</w:t>
      </w:r>
      <w:r w:rsidRPr="00BC29CB">
        <w:t xml:space="preserve"> time effects and reveals the underlying technological displacement mechanism.</w:t>
      </w:r>
      <w:r w:rsidR="00AA58D0">
        <w:t xml:space="preserve"> </w:t>
      </w:r>
      <w:r w:rsidR="00AA58D0" w:rsidRPr="00AA58D0">
        <w:rPr>
          <w:highlight w:val="yellow"/>
        </w:rPr>
        <w:t>[W 2010]</w:t>
      </w:r>
    </w:p>
    <w:p w14:paraId="6B6F1A86" w14:textId="2767452B" w:rsidR="00AA58D0" w:rsidRDefault="00366733" w:rsidP="007651EB">
      <w:pPr>
        <w:jc w:val="both"/>
      </w:pPr>
      <w:r w:rsidRPr="00366733">
        <w:t xml:space="preserve">The interaction term AI × ICT specialists is insignificant in both FE specifications. This aligns with the findings of Ghodsi, </w:t>
      </w:r>
      <w:proofErr w:type="spellStart"/>
      <w:r w:rsidRPr="00366733">
        <w:t>Stehrer</w:t>
      </w:r>
      <w:proofErr w:type="spellEnd"/>
      <w:r w:rsidRPr="00366733">
        <w:t>, and Barišić, who documented that technology effects on wages are strong and persistent in cross-sectional level specifications but largely disappear in growth or first-difference estimations.</w:t>
      </w:r>
      <w:r w:rsidR="00C504F1">
        <w:t xml:space="preserve"> [</w:t>
      </w:r>
      <w:r w:rsidR="00C504F1" w:rsidRPr="00C504F1">
        <w:rPr>
          <w:highlight w:val="yellow"/>
        </w:rPr>
        <w:t xml:space="preserve">Ghodsi, </w:t>
      </w:r>
      <w:proofErr w:type="spellStart"/>
      <w:r w:rsidR="00C504F1" w:rsidRPr="00C504F1">
        <w:rPr>
          <w:highlight w:val="yellow"/>
        </w:rPr>
        <w:t>Stehrer</w:t>
      </w:r>
      <w:proofErr w:type="spellEnd"/>
      <w:r w:rsidR="00C504F1" w:rsidRPr="00C504F1">
        <w:rPr>
          <w:highlight w:val="yellow"/>
        </w:rPr>
        <w:t>, and Barišić</w:t>
      </w:r>
      <w:r w:rsidR="00C504F1">
        <w:t xml:space="preserve">] </w:t>
      </w:r>
      <w:r w:rsidR="00C504F1" w:rsidRPr="00C504F1">
        <w:t xml:space="preserve">Additionally, the ICT specialist coefficient is negative in both FE models, reaching marginal significance in the one-way specification (−0.0036, p = 0.077). This suggests that when a sector rapidly increases its share of ICT specialists over a short period, the average real wage across the sector tends to decline slightly. A </w:t>
      </w:r>
      <w:r w:rsidR="00D44014">
        <w:t xml:space="preserve">possible justification of this effect could be found in </w:t>
      </w:r>
      <w:r w:rsidR="00C504F1" w:rsidRPr="00C504F1">
        <w:t xml:space="preserve"> </w:t>
      </w:r>
      <w:r w:rsidR="00D44014" w:rsidRPr="00567DB8">
        <w:rPr>
          <w:highlight w:val="yellow"/>
        </w:rPr>
        <w:t>Bessen work</w:t>
      </w:r>
      <w:r w:rsidR="00D44014">
        <w:t>, where r</w:t>
      </w:r>
      <w:r w:rsidR="00C504F1" w:rsidRPr="00C504F1">
        <w:t>apid digital hiring introduces compositional changes</w:t>
      </w:r>
      <w:r w:rsidR="00D44014">
        <w:t>. N</w:t>
      </w:r>
      <w:r w:rsidR="00C504F1" w:rsidRPr="00C504F1">
        <w:t xml:space="preserve">ew ICT workers may enter at lower seniority levels, or the reallocation of tasks within the sector compresses the average wage. </w:t>
      </w:r>
      <w:r w:rsidR="006152CB">
        <w:t>[</w:t>
      </w:r>
      <w:r w:rsidR="00C504F1" w:rsidRPr="00F243CE">
        <w:rPr>
          <w:highlight w:val="yellow"/>
        </w:rPr>
        <w:t>Bessen et al. 2022</w:t>
      </w:r>
      <w:r w:rsidR="006152CB" w:rsidRPr="00F243CE">
        <w:rPr>
          <w:highlight w:val="yellow"/>
        </w:rPr>
        <w:t>]</w:t>
      </w:r>
      <w:r w:rsidR="006152CB">
        <w:t xml:space="preserve"> The authors</w:t>
      </w:r>
      <w:r w:rsidR="00C504F1" w:rsidRPr="00C504F1">
        <w:t xml:space="preserve"> </w:t>
      </w:r>
      <w:r w:rsidR="006152CB">
        <w:t>presented</w:t>
      </w:r>
      <w:r w:rsidR="00C504F1" w:rsidRPr="00C504F1">
        <w:t xml:space="preserve"> a similar pattern in their within-firm analysis, finding that robot adoption has negative effects on within-firm wages in manufacturing, and that STEM</w:t>
      </w:r>
      <w:r w:rsidR="006152CB">
        <w:t xml:space="preserve"> (special types of workers in manufacturing industry)</w:t>
      </w:r>
      <w:r w:rsidR="00C504F1" w:rsidRPr="00C504F1">
        <w:t xml:space="preserve"> workers do not benefit from automation in within-firm panel specifications.</w:t>
      </w:r>
      <w:r w:rsidR="00567DB8">
        <w:t xml:space="preserve"> </w:t>
      </w:r>
      <w:r w:rsidR="00C504F1" w:rsidRPr="00C504F1">
        <w:t>The within R-squared is very low (−0.046 in the two-</w:t>
      </w:r>
      <w:r w:rsidR="00C504F1" w:rsidRPr="00C504F1">
        <w:lastRenderedPageBreak/>
        <w:t xml:space="preserve">way model, 0.087 in the one-way model). This is </w:t>
      </w:r>
      <w:r w:rsidR="00843491">
        <w:t>could</w:t>
      </w:r>
      <w:r w:rsidR="00C504F1" w:rsidRPr="00C504F1">
        <w:t xml:space="preserve"> reflect the structural stability of European wage</w:t>
      </w:r>
      <w:r w:rsidR="00843491">
        <w:t xml:space="preserve"> levels</w:t>
      </w:r>
      <w:r w:rsidR="00C504F1" w:rsidRPr="00C504F1">
        <w:t>: real wages within a specific country-sector pair do not fluctuate dramatically over just four years, and the model captures only a small fraction of these modest within-entity changes.</w:t>
      </w:r>
    </w:p>
    <w:p w14:paraId="7D8342BE" w14:textId="6D89CFEA" w:rsidR="00C504F1" w:rsidRDefault="00567DB8" w:rsidP="007651EB">
      <w:pPr>
        <w:jc w:val="both"/>
      </w:pPr>
      <w:r w:rsidRPr="00567DB8">
        <w:t>The First Difference OLS estimator removes all time-invariant heterogeneity and captures the year-on-year changes. In this specification, AI adoption is positive and highly significant (+0.0041, p &lt; 0.001), and the interaction term re</w:t>
      </w:r>
      <w:r>
        <w:t>m</w:t>
      </w:r>
      <w:r w:rsidRPr="00567DB8">
        <w:t xml:space="preserve">ains marginal significance (−3.19e-05, p = 0.036). This means that sectors which accelerated their AI adoption between consecutive years experienced a short-term </w:t>
      </w:r>
      <w:r>
        <w:t>push</w:t>
      </w:r>
      <w:r w:rsidRPr="00567DB8">
        <w:t xml:space="preserve"> in wage growth, but this </w:t>
      </w:r>
      <w:r>
        <w:t>push</w:t>
      </w:r>
      <w:r w:rsidRPr="00567DB8">
        <w:t xml:space="preserve"> was smaller if the sector already had a high baseline of ICT specialists</w:t>
      </w:r>
      <w:r>
        <w:t>.</w:t>
      </w:r>
      <w:r w:rsidRPr="00567DB8">
        <w:t xml:space="preserve"> </w:t>
      </w:r>
      <w:r>
        <w:t>T</w:t>
      </w:r>
      <w:r w:rsidRPr="00567DB8">
        <w:t>he same  pattern observed in the cross-sectional wage-level models.</w:t>
      </w:r>
      <w:r w:rsidR="00EC5944">
        <w:t xml:space="preserve"> </w:t>
      </w:r>
      <w:r w:rsidRPr="00567DB8">
        <w:t>A s</w:t>
      </w:r>
      <w:r>
        <w:t>urprising</w:t>
      </w:r>
      <w:r w:rsidRPr="00567DB8">
        <w:t xml:space="preserve"> result in the First Difference model is that log productivity drops to near zero and becomes completely insignificant (0.009, p = 0.706). This confirms that short-term, year-on-year changes in productivity did not drive year-on-year changes in wages during this period</w:t>
      </w:r>
      <w:r>
        <w:t>.</w:t>
      </w:r>
      <w:r w:rsidRPr="00567DB8">
        <w:t xml:space="preserve"> </w:t>
      </w:r>
      <w:r>
        <w:t>This</w:t>
      </w:r>
      <w:r w:rsidRPr="00567DB8">
        <w:t xml:space="preserve"> finding consistent with the ECB</w:t>
      </w:r>
      <w:r>
        <w:t xml:space="preserve"> group results</w:t>
      </w:r>
      <w:r w:rsidRPr="00567DB8">
        <w:t xml:space="preserve">, which </w:t>
      </w:r>
      <w:r>
        <w:t>showed</w:t>
      </w:r>
      <w:r w:rsidRPr="00567DB8">
        <w:t xml:space="preserve"> that short-run productivity growth has limited pass-through to wages in the euro area</w:t>
      </w:r>
      <w:r w:rsidRPr="00567DB8">
        <w:rPr>
          <w:highlight w:val="yellow"/>
        </w:rPr>
        <w:t>.</w:t>
      </w:r>
      <w:r w:rsidRPr="00D61C82">
        <w:rPr>
          <w:highlight w:val="yellow"/>
        </w:rPr>
        <w:t xml:space="preserve"> [ECB </w:t>
      </w:r>
      <w:r w:rsidRPr="00567DB8">
        <w:rPr>
          <w:highlight w:val="yellow"/>
        </w:rPr>
        <w:t>Wage Expert Group</w:t>
      </w:r>
      <w:r w:rsidRPr="00D61C82">
        <w:rPr>
          <w:highlight w:val="yellow"/>
        </w:rPr>
        <w:t>, # 232]</w:t>
      </w:r>
    </w:p>
    <w:p w14:paraId="563B7A86" w14:textId="56F12400" w:rsidR="00433EA4" w:rsidRDefault="00433EA4" w:rsidP="007651EB">
      <w:pPr>
        <w:jc w:val="both"/>
      </w:pPr>
      <w:r w:rsidRPr="00433EA4">
        <w:t xml:space="preserve">Following the recommendation of </w:t>
      </w:r>
      <w:proofErr w:type="spellStart"/>
      <w:r w:rsidRPr="00433EA4">
        <w:t>Kropko</w:t>
      </w:r>
      <w:proofErr w:type="spellEnd"/>
      <w:r w:rsidRPr="00433EA4">
        <w:t xml:space="preserve"> and Kubinec, the analysis presents results from both the between-sector and within-sector </w:t>
      </w:r>
      <w:r w:rsidR="005C086B">
        <w:t xml:space="preserve">(two-ways FE model) </w:t>
      </w:r>
      <w:r w:rsidRPr="00433EA4">
        <w:t>perspectives, as each captures a different dimension of the AI-wage relationship.</w:t>
      </w:r>
      <w:r>
        <w:t xml:space="preserve"> [</w:t>
      </w:r>
      <w:proofErr w:type="spellStart"/>
      <w:r w:rsidRPr="00433EA4">
        <w:rPr>
          <w:highlight w:val="yellow"/>
        </w:rPr>
        <w:t>Kropko</w:t>
      </w:r>
      <w:proofErr w:type="spellEnd"/>
      <w:r w:rsidRPr="00433EA4">
        <w:rPr>
          <w:highlight w:val="yellow"/>
        </w:rPr>
        <w:t xml:space="preserve"> and Kubinec (2020)]</w:t>
      </w:r>
    </w:p>
    <w:p w14:paraId="53E6BBB3" w14:textId="0F5AE44D" w:rsidR="00A643E7" w:rsidRPr="002F0D83" w:rsidRDefault="00A643E7" w:rsidP="007651EB">
      <w:pPr>
        <w:jc w:val="both"/>
      </w:pPr>
      <w:r>
        <w:t xml:space="preserve">Two-way FE </w:t>
      </w:r>
      <w:r w:rsidRPr="002F0D83">
        <w:t xml:space="preserve">model diagnostic tests result </w:t>
      </w:r>
    </w:p>
    <w:tbl>
      <w:tblPr>
        <w:tblStyle w:val="TableGrid"/>
        <w:tblW w:w="0" w:type="auto"/>
        <w:tblLook w:val="04A0" w:firstRow="1" w:lastRow="0" w:firstColumn="1" w:lastColumn="0" w:noHBand="0" w:noVBand="1"/>
      </w:tblPr>
      <w:tblGrid>
        <w:gridCol w:w="2739"/>
        <w:gridCol w:w="1649"/>
        <w:gridCol w:w="1649"/>
        <w:gridCol w:w="2979"/>
      </w:tblGrid>
      <w:tr w:rsidR="00A643E7" w:rsidRPr="002F0D83" w14:paraId="574077A3" w14:textId="77777777" w:rsidTr="00A93088">
        <w:tc>
          <w:tcPr>
            <w:tcW w:w="2739" w:type="dxa"/>
          </w:tcPr>
          <w:p w14:paraId="053979F0" w14:textId="32026C34" w:rsidR="00A643E7" w:rsidRPr="002F0D83" w:rsidRDefault="00A643E7" w:rsidP="008A39F8">
            <w:r w:rsidRPr="002F0D83">
              <w:t>F-Test for Entity Effects (Pooled vs FE)</w:t>
            </w:r>
          </w:p>
        </w:tc>
        <w:tc>
          <w:tcPr>
            <w:tcW w:w="1649" w:type="dxa"/>
          </w:tcPr>
          <w:p w14:paraId="71F04D3C" w14:textId="77777777" w:rsidR="00A643E7" w:rsidRPr="002F0D83" w:rsidRDefault="00A643E7" w:rsidP="008A39F8">
            <w:r w:rsidRPr="002F0D83">
              <w:t xml:space="preserve">   F-Stat: 188.8057</w:t>
            </w:r>
          </w:p>
          <w:p w14:paraId="09078D16" w14:textId="77777777" w:rsidR="00A643E7" w:rsidRPr="002F0D83" w:rsidRDefault="00A643E7" w:rsidP="008A39F8"/>
        </w:tc>
        <w:tc>
          <w:tcPr>
            <w:tcW w:w="1649" w:type="dxa"/>
          </w:tcPr>
          <w:p w14:paraId="06D651AA" w14:textId="77777777" w:rsidR="00A643E7" w:rsidRPr="002F0D83" w:rsidRDefault="00A643E7" w:rsidP="008A39F8">
            <w:r w:rsidRPr="002F0D83">
              <w:t xml:space="preserve">   P-Value: 0.0000</w:t>
            </w:r>
          </w:p>
          <w:p w14:paraId="01BC2E82" w14:textId="77777777" w:rsidR="00A643E7" w:rsidRPr="002F0D83" w:rsidRDefault="00A643E7" w:rsidP="008A39F8"/>
        </w:tc>
        <w:tc>
          <w:tcPr>
            <w:tcW w:w="2979" w:type="dxa"/>
          </w:tcPr>
          <w:p w14:paraId="2B50D678" w14:textId="27EA4DE1" w:rsidR="00A643E7" w:rsidRPr="002F0D83" w:rsidRDefault="00A643E7" w:rsidP="008A39F8">
            <w:r w:rsidRPr="002F0D83">
              <w:t>REJECT H0. Use Fixed Effects over Pooled OLS.</w:t>
            </w:r>
          </w:p>
        </w:tc>
      </w:tr>
      <w:tr w:rsidR="00A643E7" w:rsidRPr="002F0D83" w14:paraId="7B8B46C1" w14:textId="77777777" w:rsidTr="00A93088">
        <w:tc>
          <w:tcPr>
            <w:tcW w:w="2739" w:type="dxa"/>
          </w:tcPr>
          <w:p w14:paraId="5F3A81FA" w14:textId="4CDF6A6B" w:rsidR="00A643E7" w:rsidRPr="002F0D83" w:rsidRDefault="00A643E7" w:rsidP="008A39F8">
            <w:r w:rsidRPr="002F0D83">
              <w:t>Breusch-Pagan LM Test (Pooled vs Random Effects)</w:t>
            </w:r>
          </w:p>
        </w:tc>
        <w:tc>
          <w:tcPr>
            <w:tcW w:w="1649" w:type="dxa"/>
          </w:tcPr>
          <w:p w14:paraId="629944E3" w14:textId="0EA85B3E" w:rsidR="00A643E7" w:rsidRPr="002F0D83" w:rsidRDefault="00A643E7" w:rsidP="008A39F8">
            <w:r w:rsidRPr="002F0D83">
              <w:t>LM Stat: 468.6424</w:t>
            </w:r>
          </w:p>
        </w:tc>
        <w:tc>
          <w:tcPr>
            <w:tcW w:w="1649" w:type="dxa"/>
          </w:tcPr>
          <w:p w14:paraId="2CF495FA" w14:textId="4BEE19C3" w:rsidR="00A643E7" w:rsidRPr="002F0D83" w:rsidRDefault="00A643E7" w:rsidP="008A39F8">
            <w:r w:rsidRPr="002F0D83">
              <w:t>P-Value: 0.0000</w:t>
            </w:r>
          </w:p>
        </w:tc>
        <w:tc>
          <w:tcPr>
            <w:tcW w:w="2979" w:type="dxa"/>
          </w:tcPr>
          <w:p w14:paraId="3E2A65AC" w14:textId="609DDEE9" w:rsidR="00A643E7" w:rsidRPr="002F0D83" w:rsidRDefault="00A643E7" w:rsidP="008A39F8">
            <w:r w:rsidRPr="002F0D83">
              <w:t>REJECT H0. Random Effects is better than Pooled.</w:t>
            </w:r>
          </w:p>
        </w:tc>
      </w:tr>
      <w:tr w:rsidR="00A643E7" w:rsidRPr="002F0D83" w14:paraId="0972A93E" w14:textId="77777777" w:rsidTr="00A93088">
        <w:tc>
          <w:tcPr>
            <w:tcW w:w="2739" w:type="dxa"/>
          </w:tcPr>
          <w:p w14:paraId="29266110" w14:textId="38A5D4BF" w:rsidR="00A643E7" w:rsidRPr="002F0D83" w:rsidRDefault="00A643E7" w:rsidP="008A39F8">
            <w:r w:rsidRPr="002F0D83">
              <w:t>Hausman Test (FE vs RE)</w:t>
            </w:r>
          </w:p>
        </w:tc>
        <w:tc>
          <w:tcPr>
            <w:tcW w:w="1649" w:type="dxa"/>
          </w:tcPr>
          <w:p w14:paraId="213820F3" w14:textId="51E8EE5F" w:rsidR="00A643E7" w:rsidRPr="002F0D83" w:rsidRDefault="00A643E7" w:rsidP="008A39F8">
            <w:r w:rsidRPr="002F0D83">
              <w:t>Chi2 Stat: 147.0239</w:t>
            </w:r>
          </w:p>
          <w:p w14:paraId="40665B89" w14:textId="77777777" w:rsidR="00A643E7" w:rsidRPr="002F0D83" w:rsidRDefault="00A643E7" w:rsidP="008A39F8"/>
        </w:tc>
        <w:tc>
          <w:tcPr>
            <w:tcW w:w="1649" w:type="dxa"/>
          </w:tcPr>
          <w:p w14:paraId="31D25D81" w14:textId="33AE6DF6" w:rsidR="00A643E7" w:rsidRPr="002F0D83" w:rsidRDefault="00A643E7" w:rsidP="008A39F8">
            <w:r w:rsidRPr="002F0D83">
              <w:t>P-Value: 0.0000</w:t>
            </w:r>
          </w:p>
        </w:tc>
        <w:tc>
          <w:tcPr>
            <w:tcW w:w="2979" w:type="dxa"/>
          </w:tcPr>
          <w:p w14:paraId="6E59E352" w14:textId="20A6C37A" w:rsidR="00A643E7" w:rsidRPr="002F0D83" w:rsidRDefault="00A643E7" w:rsidP="008A39F8">
            <w:r w:rsidRPr="002F0D83">
              <w:t>REJECT H0. Use Fixed Effects (RE is biased).</w:t>
            </w:r>
          </w:p>
        </w:tc>
      </w:tr>
      <w:tr w:rsidR="00A643E7" w:rsidRPr="002F0D83" w14:paraId="7397FD8C" w14:textId="77777777" w:rsidTr="00A93088">
        <w:tc>
          <w:tcPr>
            <w:tcW w:w="2739" w:type="dxa"/>
          </w:tcPr>
          <w:p w14:paraId="0ED36B18" w14:textId="0361E230" w:rsidR="00A643E7" w:rsidRPr="002F0D83" w:rsidRDefault="00A643E7" w:rsidP="008A39F8">
            <w:r w:rsidRPr="002F0D83">
              <w:t>Heteroskedasticity Tests</w:t>
            </w:r>
          </w:p>
        </w:tc>
        <w:tc>
          <w:tcPr>
            <w:tcW w:w="1649" w:type="dxa"/>
          </w:tcPr>
          <w:p w14:paraId="5FC03AB4" w14:textId="64068D78" w:rsidR="00A643E7" w:rsidRPr="002F0D83" w:rsidRDefault="00A643E7" w:rsidP="008A39F8">
            <w:r w:rsidRPr="002F0D83">
              <w:t>Breusch-Pagan P-Value: 0.0130</w:t>
            </w:r>
          </w:p>
        </w:tc>
        <w:tc>
          <w:tcPr>
            <w:tcW w:w="1649" w:type="dxa"/>
          </w:tcPr>
          <w:p w14:paraId="6C98F410" w14:textId="6B2BA41F" w:rsidR="00A643E7" w:rsidRPr="002F0D83" w:rsidRDefault="00A643E7" w:rsidP="008A39F8">
            <w:r w:rsidRPr="002F0D83">
              <w:t>White Test P-Value:    0.0000</w:t>
            </w:r>
          </w:p>
        </w:tc>
        <w:tc>
          <w:tcPr>
            <w:tcW w:w="2979" w:type="dxa"/>
          </w:tcPr>
          <w:p w14:paraId="42D80080" w14:textId="6E371A8B" w:rsidR="00A643E7" w:rsidRPr="002F0D83" w:rsidRDefault="00A643E7" w:rsidP="008A39F8">
            <w:r w:rsidRPr="002F0D83">
              <w:t xml:space="preserve">Heteroskedasticity detected. (used </w:t>
            </w:r>
            <w:proofErr w:type="spellStart"/>
            <w:r w:rsidRPr="002F0D83">
              <w:t>cov_type</w:t>
            </w:r>
            <w:proofErr w:type="spellEnd"/>
            <w:r w:rsidRPr="002F0D83">
              <w:t>='clustered')</w:t>
            </w:r>
          </w:p>
        </w:tc>
      </w:tr>
      <w:tr w:rsidR="00A643E7" w14:paraId="16708F81" w14:textId="77777777" w:rsidTr="00A93088">
        <w:tc>
          <w:tcPr>
            <w:tcW w:w="2739" w:type="dxa"/>
          </w:tcPr>
          <w:p w14:paraId="28E6D5E7" w14:textId="099A2B2C" w:rsidR="00A643E7" w:rsidRPr="002F0D83" w:rsidRDefault="002F0D83" w:rsidP="008A39F8">
            <w:r w:rsidRPr="002F0D83">
              <w:t>Chow Test (</w:t>
            </w:r>
            <w:proofErr w:type="spellStart"/>
            <w:r w:rsidRPr="002F0D83">
              <w:t>Poolability</w:t>
            </w:r>
            <w:proofErr w:type="spellEnd"/>
            <w:r w:rsidRPr="002F0D83">
              <w:t>)</w:t>
            </w:r>
          </w:p>
        </w:tc>
        <w:tc>
          <w:tcPr>
            <w:tcW w:w="1649" w:type="dxa"/>
          </w:tcPr>
          <w:p w14:paraId="3AA8C414" w14:textId="0FE46A4E" w:rsidR="00A643E7" w:rsidRPr="002F0D83" w:rsidRDefault="002F0D83" w:rsidP="008A39F8">
            <w:r w:rsidRPr="002F0D83">
              <w:t>F-Stat: 188.8057</w:t>
            </w:r>
          </w:p>
        </w:tc>
        <w:tc>
          <w:tcPr>
            <w:tcW w:w="1649" w:type="dxa"/>
          </w:tcPr>
          <w:p w14:paraId="7776FFD7" w14:textId="16CAD912" w:rsidR="00A643E7" w:rsidRPr="002F0D83" w:rsidRDefault="002F0D83" w:rsidP="008A39F8">
            <w:r w:rsidRPr="002F0D83">
              <w:t>P-Value: 0.0000</w:t>
            </w:r>
          </w:p>
        </w:tc>
        <w:tc>
          <w:tcPr>
            <w:tcW w:w="2979" w:type="dxa"/>
          </w:tcPr>
          <w:p w14:paraId="2B41CD5F" w14:textId="101A97FC" w:rsidR="00A643E7" w:rsidRPr="002F0D83" w:rsidRDefault="002F0D83" w:rsidP="008A39F8">
            <w:r w:rsidRPr="002F0D83">
              <w:t>Coefficients are NOT stable across entities. (Panel models are necessary).</w:t>
            </w:r>
          </w:p>
        </w:tc>
      </w:tr>
      <w:tr w:rsidR="00A93088" w14:paraId="05AD1108" w14:textId="77777777" w:rsidTr="00A93088">
        <w:tc>
          <w:tcPr>
            <w:tcW w:w="2739" w:type="dxa"/>
          </w:tcPr>
          <w:p w14:paraId="4515058D" w14:textId="77777777" w:rsidR="00DE0D4E" w:rsidRDefault="00A93088" w:rsidP="00A93088">
            <w:r>
              <w:t>Wald Test (Join Significance)</w:t>
            </w:r>
          </w:p>
          <w:p w14:paraId="21FA78A0" w14:textId="38562E8B" w:rsidR="00A93088" w:rsidRPr="002F0D83" w:rsidRDefault="00DE0D4E" w:rsidP="00A93088">
            <w:proofErr w:type="spellStart"/>
            <w:r w:rsidRPr="00DE0D4E">
              <w:t>ai_adoption</w:t>
            </w:r>
            <w:proofErr w:type="spellEnd"/>
            <w:r w:rsidRPr="00DE0D4E">
              <w:t xml:space="preserve"> + </w:t>
            </w:r>
            <w:proofErr w:type="spellStart"/>
            <w:r w:rsidRPr="00DE0D4E">
              <w:t>spec_ict</w:t>
            </w:r>
            <w:proofErr w:type="spellEnd"/>
            <w:r w:rsidRPr="00DE0D4E">
              <w:t xml:space="preserve"> + </w:t>
            </w:r>
            <w:proofErr w:type="spellStart"/>
            <w:r w:rsidRPr="00DE0D4E">
              <w:t>ai_x_ict</w:t>
            </w:r>
            <w:proofErr w:type="spellEnd"/>
          </w:p>
        </w:tc>
        <w:tc>
          <w:tcPr>
            <w:tcW w:w="1649" w:type="dxa"/>
          </w:tcPr>
          <w:p w14:paraId="20F266A5" w14:textId="597E2061" w:rsidR="00A93088" w:rsidRPr="002F0D83" w:rsidRDefault="00DE0D4E" w:rsidP="008A39F8">
            <w:r>
              <w:t>X^2: 4.87</w:t>
            </w:r>
          </w:p>
        </w:tc>
        <w:tc>
          <w:tcPr>
            <w:tcW w:w="1649" w:type="dxa"/>
          </w:tcPr>
          <w:p w14:paraId="0E589D96" w14:textId="0216F612" w:rsidR="00A93088" w:rsidRPr="002F0D83" w:rsidRDefault="00DE0D4E" w:rsidP="00A93088">
            <w:r>
              <w:t>P-value: 0.181</w:t>
            </w:r>
          </w:p>
        </w:tc>
        <w:tc>
          <w:tcPr>
            <w:tcW w:w="2979" w:type="dxa"/>
          </w:tcPr>
          <w:p w14:paraId="78A24E91" w14:textId="69780951" w:rsidR="00A93088" w:rsidRPr="002F0D83" w:rsidRDefault="001A76C3" w:rsidP="008A39F8">
            <w:r>
              <w:t>Can not reject H0. A</w:t>
            </w:r>
            <w:r w:rsidRPr="001A76C3">
              <w:t>ll three technology variables are jointly equal to zero in the two-way FE model.</w:t>
            </w:r>
          </w:p>
        </w:tc>
      </w:tr>
      <w:tr w:rsidR="00A93088" w14:paraId="573CFC62" w14:textId="77777777" w:rsidTr="00A35BC2">
        <w:tc>
          <w:tcPr>
            <w:tcW w:w="9016" w:type="dxa"/>
            <w:gridSpan w:val="4"/>
          </w:tcPr>
          <w:p w14:paraId="79C93457" w14:textId="77777777" w:rsidR="00A93088" w:rsidRPr="00A93088" w:rsidRDefault="00A93088" w:rsidP="00A93088">
            <w:r w:rsidRPr="00A93088">
              <w:t>Variance BETWEEN Sectors (Structure): 115.2127</w:t>
            </w:r>
          </w:p>
          <w:p w14:paraId="36E9F96C" w14:textId="30CB4F37" w:rsidR="00A93088" w:rsidRPr="00A93088" w:rsidRDefault="00A93088" w:rsidP="00A93088">
            <w:r w:rsidRPr="00A93088">
              <w:t xml:space="preserve">Variance WITHIN Sectors (Time):       </w:t>
            </w:r>
            <w:r>
              <w:t xml:space="preserve">     </w:t>
            </w:r>
            <w:r w:rsidRPr="00A93088">
              <w:t>20.6323</w:t>
            </w:r>
          </w:p>
          <w:p w14:paraId="512A1A3A" w14:textId="7DAA7EBB" w:rsidR="00A93088" w:rsidRPr="002F0D83" w:rsidRDefault="00A93088" w:rsidP="008A39F8">
            <w:r w:rsidRPr="00A93088">
              <w:t xml:space="preserve">Ratio (Between / Within):             </w:t>
            </w:r>
            <w:r>
              <w:t xml:space="preserve">            </w:t>
            </w:r>
            <w:r w:rsidRPr="00A93088">
              <w:t>5.58</w:t>
            </w:r>
          </w:p>
        </w:tc>
      </w:tr>
    </w:tbl>
    <w:p w14:paraId="7F7DEF19" w14:textId="77777777" w:rsidR="00DE3B63" w:rsidRDefault="00DE3B63" w:rsidP="00DE3B63">
      <w:pPr>
        <w:jc w:val="both"/>
      </w:pPr>
    </w:p>
    <w:p w14:paraId="08441B25" w14:textId="2C4A1196" w:rsidR="00DE3B63" w:rsidRPr="00DE3B63" w:rsidRDefault="00DE3B63" w:rsidP="00DE3B63">
      <w:pPr>
        <w:jc w:val="both"/>
      </w:pPr>
      <w:r w:rsidRPr="00DE3B63">
        <w:t xml:space="preserve">The panel dataset consists of 134 country-sector observations measured over four years (2021–2024), </w:t>
      </w:r>
      <w:r>
        <w:t>presenting</w:t>
      </w:r>
      <w:r w:rsidRPr="00DE3B63">
        <w:t xml:space="preserve"> a total of 536 observations. To select the appropriate panel estimator, a sequence of specification tests was conducted following the standard procedure outlined in </w:t>
      </w:r>
      <w:proofErr w:type="spellStart"/>
      <w:r w:rsidRPr="00DE3B63">
        <w:rPr>
          <w:highlight w:val="yellow"/>
        </w:rPr>
        <w:t>Wooldrige</w:t>
      </w:r>
      <w:proofErr w:type="spellEnd"/>
      <w:r w:rsidRPr="00DE3B63">
        <w:rPr>
          <w:highlight w:val="yellow"/>
        </w:rPr>
        <w:t xml:space="preserve"> book [W 2010</w:t>
      </w:r>
      <w:r w:rsidR="00A617E8">
        <w:rPr>
          <w:highlight w:val="yellow"/>
        </w:rPr>
        <w:t xml:space="preserve"> + econometrics class materials?</w:t>
      </w:r>
      <w:r w:rsidRPr="00DE3B63">
        <w:rPr>
          <w:highlight w:val="yellow"/>
        </w:rPr>
        <w:t>].</w:t>
      </w:r>
    </w:p>
    <w:p w14:paraId="37D22179" w14:textId="76F4816E" w:rsidR="00DE3B63" w:rsidRDefault="00DE3B63" w:rsidP="00DE3B63">
      <w:pPr>
        <w:jc w:val="both"/>
      </w:pPr>
      <w:r w:rsidRPr="00DE3B63">
        <w:t xml:space="preserve">First, the Chow test for </w:t>
      </w:r>
      <w:proofErr w:type="spellStart"/>
      <w:r w:rsidRPr="00DE3B63">
        <w:t>poolability</w:t>
      </w:r>
      <w:proofErr w:type="spellEnd"/>
      <w:r w:rsidRPr="00DE3B63">
        <w:t xml:space="preserve"> (F = 188.8, p &lt; 0.001) and the corresponding F-test for entity effects both strongly rejected the null hypothesis of homogeneous intercepts across country-sector pairs. This confirms the presence of significant unobserved heterogeneity and </w:t>
      </w:r>
      <w:r w:rsidR="00A617E8">
        <w:t>provides</w:t>
      </w:r>
      <w:r w:rsidRPr="00DE3B63">
        <w:t xml:space="preserve"> Pooled OLS inappropriate </w:t>
      </w:r>
      <w:r w:rsidRPr="00DE3B63">
        <w:lastRenderedPageBreak/>
        <w:t>for the dat</w:t>
      </w:r>
      <w:r w:rsidR="00A617E8">
        <w:t>a</w:t>
      </w:r>
      <w:r w:rsidRPr="00DE3B63">
        <w:t>. Second, the Breusch-Pagan Lagrange Multiplier test (LM = 468.6, p &lt; 0.001) rejected the null of no individual effects in favour of the Random Effects specification, indicating that some form of individual heterogeneity must be modelled. Third, the Hausman specification test (χ</w:t>
      </w:r>
      <w:r w:rsidR="00A617E8">
        <w:t>^2</w:t>
      </w:r>
      <w:r w:rsidRPr="00DE3B63">
        <w:t xml:space="preserve"> = 147.0, p &lt; 0.001) was employed to discriminate between Fixed Effects (FE) and Random Effects (RE). The test strongly rejected the null hypothesis that the individual effects are uncorrelated with the regressors, indicating that the RE estimator is biased and inconsistent </w:t>
      </w:r>
      <w:r w:rsidR="00974FF9" w:rsidRPr="00974FF9">
        <w:rPr>
          <w:highlight w:val="yellow"/>
        </w:rPr>
        <w:t>[</w:t>
      </w:r>
      <w:r w:rsidRPr="00DE3B63">
        <w:rPr>
          <w:highlight w:val="yellow"/>
        </w:rPr>
        <w:t>Hausman, 1978</w:t>
      </w:r>
      <w:r w:rsidR="00974FF9" w:rsidRPr="00974FF9">
        <w:rPr>
          <w:highlight w:val="yellow"/>
        </w:rPr>
        <w:t>]</w:t>
      </w:r>
      <w:r w:rsidRPr="00DE3B63">
        <w:rPr>
          <w:highlight w:val="yellow"/>
        </w:rPr>
        <w:t>.</w:t>
      </w:r>
      <w:r w:rsidRPr="00DE3B63">
        <w:t xml:space="preserve"> Consequently, the Fixed Effects estimator was selected as the preferred, consistent specification.</w:t>
      </w:r>
    </w:p>
    <w:p w14:paraId="178D67D9" w14:textId="3DBFBE93" w:rsidR="00AC1227" w:rsidRPr="00AC1227" w:rsidRDefault="00AC1227" w:rsidP="00AC1227">
      <w:pPr>
        <w:jc w:val="both"/>
      </w:pPr>
      <w:r w:rsidRPr="00AC1227">
        <w:t xml:space="preserve">An important feature of the data is the variance decomposition: the variation between entities (115.2) is approximately 5.6 times larger than the variation within entities over time (20.6). This high ratio highlights the structural stability of wage hierarchies across European sectors. As </w:t>
      </w:r>
      <w:proofErr w:type="spellStart"/>
      <w:r w:rsidRPr="00AC1227">
        <w:t>Kropko</w:t>
      </w:r>
      <w:proofErr w:type="spellEnd"/>
      <w:r w:rsidRPr="00AC1227">
        <w:t xml:space="preserve"> and Kubinec note, most panel data variation often occurs in the cross-section rather than over time, and when this is the case, fixed effects models may produce </w:t>
      </w:r>
      <w:r>
        <w:t xml:space="preserve">poor </w:t>
      </w:r>
      <w:r w:rsidRPr="00AC1227">
        <w:t>empirical results</w:t>
      </w:r>
      <w:r w:rsidRPr="00AC1227">
        <w:rPr>
          <w:highlight w:val="yellow"/>
        </w:rPr>
        <w:t>.</w:t>
      </w:r>
      <w:r w:rsidR="00946D48" w:rsidRPr="00946D48">
        <w:rPr>
          <w:highlight w:val="yellow"/>
        </w:rPr>
        <w:t xml:space="preserve"> [</w:t>
      </w:r>
      <w:proofErr w:type="spellStart"/>
      <w:r w:rsidR="00946D48" w:rsidRPr="00AC1227">
        <w:rPr>
          <w:highlight w:val="yellow"/>
        </w:rPr>
        <w:t>Kropko</w:t>
      </w:r>
      <w:proofErr w:type="spellEnd"/>
      <w:r w:rsidR="00946D48" w:rsidRPr="00AC1227">
        <w:rPr>
          <w:highlight w:val="yellow"/>
        </w:rPr>
        <w:t xml:space="preserve"> and Kubinec</w:t>
      </w:r>
      <w:r w:rsidR="00946D48" w:rsidRPr="00946D48">
        <w:rPr>
          <w:highlight w:val="yellow"/>
        </w:rPr>
        <w:t>]</w:t>
      </w:r>
      <w:r w:rsidRPr="00AC1227">
        <w:t xml:space="preserve"> This motivates the use of </w:t>
      </w:r>
      <w:r>
        <w:t>additional</w:t>
      </w:r>
      <w:r w:rsidRPr="00AC1227">
        <w:t xml:space="preserve"> estimators</w:t>
      </w:r>
      <w:r>
        <w:t xml:space="preserve"> through several models analysis, as we</w:t>
      </w:r>
      <w:r w:rsidR="00151FD0">
        <w:t xml:space="preserve"> </w:t>
      </w:r>
      <w:r>
        <w:t xml:space="preserve">discussed above. </w:t>
      </w:r>
    </w:p>
    <w:p w14:paraId="7C6D6953" w14:textId="7D9F2EA4" w:rsidR="00A725F8" w:rsidRDefault="00DE0D4E" w:rsidP="003A2F3E">
      <w:pPr>
        <w:jc w:val="both"/>
      </w:pPr>
      <w:r w:rsidRPr="001C1ADF">
        <w:t>A joint Wald test of the three technology variables</w:t>
      </w:r>
      <w:r w:rsidR="005B2AF9">
        <w:t xml:space="preserve"> </w:t>
      </w:r>
      <w:r w:rsidRPr="001C1ADF">
        <w:t xml:space="preserve">fails to reject the null hypothesis of joint insignificance (χ² = 4.87, p = 0.181). This confirms that the technology channel, taken as a whole, does not significantly explain within-sector wage variation over the 2021–2024 period in the two-way fixed effects specification. Combined with the high explanatory power of the Between OLS estimator (R² = 81.9%), this result </w:t>
      </w:r>
      <w:r w:rsidR="005B2AF9">
        <w:t xml:space="preserve">strengthen </w:t>
      </w:r>
      <w:r w:rsidRPr="001C1ADF">
        <w:t>the interpretation that the AI-wage relationship is a long-term structural feature of the European labour market</w:t>
      </w:r>
      <w:r w:rsidR="005B2AF9">
        <w:t xml:space="preserve">, </w:t>
      </w:r>
      <w:r w:rsidRPr="001C1ADF">
        <w:t>rather than a driver of short-term wage dynamics within sectors.</w:t>
      </w:r>
    </w:p>
    <w:p w14:paraId="46D258C2" w14:textId="5252E237" w:rsidR="00E07849" w:rsidRDefault="00557346" w:rsidP="00E07849">
      <w:pPr>
        <w:jc w:val="both"/>
        <w:rPr>
          <w:b/>
          <w:bCs/>
          <w:highlight w:val="yellow"/>
        </w:rPr>
      </w:pPr>
      <w:r>
        <w:rPr>
          <w:b/>
          <w:bCs/>
          <w:highlight w:val="yellow"/>
        </w:rPr>
        <w:t>Wage level (</w:t>
      </w:r>
      <w:proofErr w:type="spellStart"/>
      <w:r>
        <w:rPr>
          <w:b/>
          <w:bCs/>
          <w:highlight w:val="yellow"/>
        </w:rPr>
        <w:t>ict</w:t>
      </w:r>
      <w:proofErr w:type="spellEnd"/>
      <w:r>
        <w:rPr>
          <w:b/>
          <w:bCs/>
          <w:highlight w:val="yellow"/>
        </w:rPr>
        <w:t xml:space="preserve"> training) </w:t>
      </w:r>
    </w:p>
    <w:tbl>
      <w:tblPr>
        <w:tblStyle w:val="TableGrid"/>
        <w:tblW w:w="0" w:type="auto"/>
        <w:tblLayout w:type="fixed"/>
        <w:tblLook w:val="04A0" w:firstRow="1" w:lastRow="0" w:firstColumn="1" w:lastColumn="0" w:noHBand="0" w:noVBand="1"/>
      </w:tblPr>
      <w:tblGrid>
        <w:gridCol w:w="1230"/>
        <w:gridCol w:w="1417"/>
        <w:gridCol w:w="1486"/>
        <w:gridCol w:w="1107"/>
        <w:gridCol w:w="1276"/>
        <w:gridCol w:w="1323"/>
        <w:gridCol w:w="1177"/>
      </w:tblGrid>
      <w:tr w:rsidR="009A1C14" w14:paraId="67BDF8C2" w14:textId="77777777" w:rsidTr="00DC1B8F">
        <w:tc>
          <w:tcPr>
            <w:tcW w:w="1230" w:type="dxa"/>
          </w:tcPr>
          <w:p w14:paraId="77637AD4" w14:textId="77777777" w:rsidR="009A1C14" w:rsidRDefault="009A1C14" w:rsidP="002E2B97">
            <w:pPr>
              <w:jc w:val="both"/>
            </w:pPr>
          </w:p>
        </w:tc>
        <w:tc>
          <w:tcPr>
            <w:tcW w:w="1417" w:type="dxa"/>
          </w:tcPr>
          <w:p w14:paraId="3E6C0C21" w14:textId="77777777" w:rsidR="009A1C14" w:rsidRDefault="009A1C14" w:rsidP="002E2B97">
            <w:pPr>
              <w:jc w:val="both"/>
            </w:pPr>
            <w:r>
              <w:t>Pooled OLS</w:t>
            </w:r>
          </w:p>
        </w:tc>
        <w:tc>
          <w:tcPr>
            <w:tcW w:w="1486" w:type="dxa"/>
          </w:tcPr>
          <w:p w14:paraId="521A243B" w14:textId="77777777" w:rsidR="009A1C14" w:rsidRDefault="009A1C14" w:rsidP="002E2B97">
            <w:pPr>
              <w:jc w:val="both"/>
            </w:pPr>
            <w:r>
              <w:t>Between OLS</w:t>
            </w:r>
          </w:p>
        </w:tc>
        <w:tc>
          <w:tcPr>
            <w:tcW w:w="1107" w:type="dxa"/>
          </w:tcPr>
          <w:p w14:paraId="4FECC7E5" w14:textId="77777777" w:rsidR="009A1C14" w:rsidRDefault="009A1C14" w:rsidP="002E2B97">
            <w:pPr>
              <w:jc w:val="both"/>
            </w:pPr>
            <w:r>
              <w:t>RE</w:t>
            </w:r>
          </w:p>
        </w:tc>
        <w:tc>
          <w:tcPr>
            <w:tcW w:w="1276" w:type="dxa"/>
          </w:tcPr>
          <w:p w14:paraId="49BD7B93" w14:textId="77777777" w:rsidR="009A1C14" w:rsidRDefault="009A1C14" w:rsidP="002E2B97">
            <w:pPr>
              <w:jc w:val="both"/>
            </w:pPr>
            <w:r>
              <w:t>FE (2-way)</w:t>
            </w:r>
          </w:p>
        </w:tc>
        <w:tc>
          <w:tcPr>
            <w:tcW w:w="1323" w:type="dxa"/>
          </w:tcPr>
          <w:p w14:paraId="053A9903" w14:textId="77777777" w:rsidR="009A1C14" w:rsidRDefault="009A1C14" w:rsidP="002E2B97">
            <w:pPr>
              <w:jc w:val="both"/>
            </w:pPr>
            <w:r>
              <w:t>FE (1-way)</w:t>
            </w:r>
          </w:p>
        </w:tc>
        <w:tc>
          <w:tcPr>
            <w:tcW w:w="1177" w:type="dxa"/>
          </w:tcPr>
          <w:p w14:paraId="340CBD11" w14:textId="77777777" w:rsidR="009A1C14" w:rsidRDefault="009A1C14" w:rsidP="002E2B97">
            <w:pPr>
              <w:jc w:val="both"/>
            </w:pPr>
            <w:r>
              <w:t>1-st diff</w:t>
            </w:r>
          </w:p>
        </w:tc>
      </w:tr>
      <w:tr w:rsidR="009A1C14" w14:paraId="18BABCD0" w14:textId="77777777" w:rsidTr="00DC1B8F">
        <w:tc>
          <w:tcPr>
            <w:tcW w:w="1230" w:type="dxa"/>
          </w:tcPr>
          <w:p w14:paraId="7DFD2488" w14:textId="77777777" w:rsidR="009A1C14" w:rsidRDefault="009A1C14" w:rsidP="002E2B97">
            <w:pPr>
              <w:jc w:val="both"/>
            </w:pPr>
            <w:proofErr w:type="spellStart"/>
            <w:r>
              <w:t>ai_adopt</w:t>
            </w:r>
            <w:proofErr w:type="spellEnd"/>
          </w:p>
        </w:tc>
        <w:tc>
          <w:tcPr>
            <w:tcW w:w="1417" w:type="dxa"/>
          </w:tcPr>
          <w:p w14:paraId="736F717C" w14:textId="77777777" w:rsidR="009A1C14" w:rsidRDefault="009A1C14" w:rsidP="002E2B97">
            <w:r w:rsidRPr="009A1C14">
              <w:t>0.0217</w:t>
            </w:r>
          </w:p>
          <w:p w14:paraId="15619A76" w14:textId="77777777" w:rsidR="009A1C14" w:rsidRDefault="009A1C14" w:rsidP="002E2B97">
            <w:r>
              <w:t>(</w:t>
            </w:r>
            <w:r w:rsidRPr="009A1C14">
              <w:t>0.0075</w:t>
            </w:r>
            <w:r>
              <w:t>)</w:t>
            </w:r>
          </w:p>
        </w:tc>
        <w:tc>
          <w:tcPr>
            <w:tcW w:w="1486" w:type="dxa"/>
          </w:tcPr>
          <w:p w14:paraId="5C6F5072" w14:textId="7CDD902E" w:rsidR="009A1C14" w:rsidRDefault="009A1C14" w:rsidP="002E2B97">
            <w:r w:rsidRPr="009A1C14">
              <w:t>0.0513</w:t>
            </w:r>
            <w:r>
              <w:t xml:space="preserve"> (</w:t>
            </w:r>
            <w:r w:rsidRPr="009A1C14">
              <w:t>0.0115</w:t>
            </w:r>
            <w:r>
              <w:t>)</w:t>
            </w:r>
          </w:p>
        </w:tc>
        <w:tc>
          <w:tcPr>
            <w:tcW w:w="1107" w:type="dxa"/>
          </w:tcPr>
          <w:p w14:paraId="356E0C5E" w14:textId="0BA3776D" w:rsidR="009A1C14" w:rsidRDefault="000E5008" w:rsidP="002E2B97">
            <w:r w:rsidRPr="000E5008">
              <w:t>0.0021</w:t>
            </w:r>
            <w:r>
              <w:t xml:space="preserve"> (</w:t>
            </w:r>
            <w:r w:rsidRPr="000E5008">
              <w:t>0.0015</w:t>
            </w:r>
            <w:r>
              <w:t>)</w:t>
            </w:r>
          </w:p>
        </w:tc>
        <w:tc>
          <w:tcPr>
            <w:tcW w:w="1276" w:type="dxa"/>
          </w:tcPr>
          <w:p w14:paraId="59DD3BA7" w14:textId="77777777" w:rsidR="009A1C14" w:rsidRDefault="009A1C14" w:rsidP="002E2B97">
            <w:r w:rsidRPr="009A1C14">
              <w:t>-0.0006</w:t>
            </w:r>
          </w:p>
          <w:p w14:paraId="174656C7" w14:textId="77777777" w:rsidR="009A1C14" w:rsidRDefault="009A1C14" w:rsidP="002E2B97">
            <w:r>
              <w:t>(</w:t>
            </w:r>
            <w:r w:rsidRPr="009A1C14">
              <w:t>0.0016</w:t>
            </w:r>
            <w:r>
              <w:t>)</w:t>
            </w:r>
          </w:p>
        </w:tc>
        <w:tc>
          <w:tcPr>
            <w:tcW w:w="1323" w:type="dxa"/>
          </w:tcPr>
          <w:p w14:paraId="007BD35C" w14:textId="77777777" w:rsidR="009A1C14" w:rsidRDefault="009A1C14" w:rsidP="002E2B97">
            <w:r w:rsidRPr="009A1C14">
              <w:t>0.0027</w:t>
            </w:r>
            <w:r>
              <w:t xml:space="preserve"> (</w:t>
            </w:r>
            <w:r w:rsidRPr="009A1C14">
              <w:t>0.0012</w:t>
            </w:r>
            <w:r>
              <w:t>)</w:t>
            </w:r>
          </w:p>
        </w:tc>
        <w:tc>
          <w:tcPr>
            <w:tcW w:w="1177" w:type="dxa"/>
          </w:tcPr>
          <w:p w14:paraId="29681357" w14:textId="170A7649" w:rsidR="009A1C14" w:rsidRDefault="007412D7" w:rsidP="002E2B97">
            <w:r w:rsidRPr="007412D7">
              <w:t>0.0059</w:t>
            </w:r>
            <w:r>
              <w:t xml:space="preserve"> (</w:t>
            </w:r>
            <w:r w:rsidRPr="007412D7">
              <w:t>0.0011</w:t>
            </w:r>
            <w:r>
              <w:t>)</w:t>
            </w:r>
          </w:p>
        </w:tc>
      </w:tr>
      <w:tr w:rsidR="009A1C14" w14:paraId="5A043810" w14:textId="77777777" w:rsidTr="00DC1B8F">
        <w:tc>
          <w:tcPr>
            <w:tcW w:w="1230" w:type="dxa"/>
          </w:tcPr>
          <w:p w14:paraId="4EEA2C20" w14:textId="77777777" w:rsidR="009A1C14" w:rsidRDefault="009A1C14" w:rsidP="002E2B97">
            <w:pPr>
              <w:jc w:val="both"/>
            </w:pPr>
            <w:proofErr w:type="spellStart"/>
            <w:r>
              <w:t>training_ict</w:t>
            </w:r>
            <w:proofErr w:type="spellEnd"/>
          </w:p>
        </w:tc>
        <w:tc>
          <w:tcPr>
            <w:tcW w:w="1417" w:type="dxa"/>
          </w:tcPr>
          <w:p w14:paraId="08AB9E6F" w14:textId="77777777" w:rsidR="009A1C14" w:rsidRDefault="009A1C14" w:rsidP="002E2B97">
            <w:r w:rsidRPr="009A1C14">
              <w:t>0.0060</w:t>
            </w:r>
            <w:r>
              <w:t xml:space="preserve"> (</w:t>
            </w:r>
            <w:r w:rsidRPr="009A1C14">
              <w:t>0.0037</w:t>
            </w:r>
            <w:r>
              <w:t>)</w:t>
            </w:r>
          </w:p>
        </w:tc>
        <w:tc>
          <w:tcPr>
            <w:tcW w:w="1486" w:type="dxa"/>
          </w:tcPr>
          <w:p w14:paraId="3AE9B92E" w14:textId="03CCEAB8" w:rsidR="009A1C14" w:rsidRDefault="009A1C14" w:rsidP="002E2B97">
            <w:r w:rsidRPr="009A1C14">
              <w:t>0.0021</w:t>
            </w:r>
            <w:r>
              <w:t xml:space="preserve"> (</w:t>
            </w:r>
            <w:r w:rsidRPr="009A1C14">
              <w:t>0.0039</w:t>
            </w:r>
            <w:r>
              <w:t>)</w:t>
            </w:r>
          </w:p>
        </w:tc>
        <w:tc>
          <w:tcPr>
            <w:tcW w:w="1107" w:type="dxa"/>
          </w:tcPr>
          <w:p w14:paraId="3371DDAC" w14:textId="1AF9CCD2" w:rsidR="009A1C14" w:rsidRDefault="000E5008" w:rsidP="002E2B97">
            <w:r w:rsidRPr="000E5008">
              <w:t>0.0045</w:t>
            </w:r>
            <w:r>
              <w:t xml:space="preserve"> (</w:t>
            </w:r>
            <w:r w:rsidRPr="000E5008">
              <w:t>0.0014</w:t>
            </w:r>
            <w:r>
              <w:t>)</w:t>
            </w:r>
          </w:p>
        </w:tc>
        <w:tc>
          <w:tcPr>
            <w:tcW w:w="1276" w:type="dxa"/>
          </w:tcPr>
          <w:p w14:paraId="3251DFA9" w14:textId="77777777" w:rsidR="009A1C14" w:rsidRDefault="009A1C14" w:rsidP="002E2B97">
            <w:r w:rsidRPr="009A1C14">
              <w:t>0.0040</w:t>
            </w:r>
            <w:r>
              <w:t xml:space="preserve"> (</w:t>
            </w:r>
            <w:r w:rsidRPr="009A1C14">
              <w:t>0.0015</w:t>
            </w:r>
            <w:r>
              <w:t>)</w:t>
            </w:r>
          </w:p>
        </w:tc>
        <w:tc>
          <w:tcPr>
            <w:tcW w:w="1323" w:type="dxa"/>
          </w:tcPr>
          <w:p w14:paraId="09FE1783" w14:textId="77777777" w:rsidR="009A1C14" w:rsidRDefault="009A1C14" w:rsidP="002E2B97">
            <w:r w:rsidRPr="009A1C14">
              <w:t>0.0040</w:t>
            </w:r>
            <w:r>
              <w:t xml:space="preserve"> (</w:t>
            </w:r>
            <w:r w:rsidRPr="009A1C14">
              <w:t>0.0014</w:t>
            </w:r>
            <w:r>
              <w:t>)</w:t>
            </w:r>
          </w:p>
        </w:tc>
        <w:tc>
          <w:tcPr>
            <w:tcW w:w="1177" w:type="dxa"/>
          </w:tcPr>
          <w:p w14:paraId="73D8AA25" w14:textId="08E330E3" w:rsidR="009A1C14" w:rsidRDefault="007412D7" w:rsidP="002E2B97">
            <w:r w:rsidRPr="007412D7">
              <w:t>0.0032</w:t>
            </w:r>
            <w:r>
              <w:t xml:space="preserve"> (</w:t>
            </w:r>
            <w:r w:rsidRPr="007412D7">
              <w:t>0.0013</w:t>
            </w:r>
            <w:r>
              <w:t>)</w:t>
            </w:r>
          </w:p>
        </w:tc>
      </w:tr>
      <w:tr w:rsidR="009A1C14" w14:paraId="3669936F" w14:textId="77777777" w:rsidTr="00DC1B8F">
        <w:tc>
          <w:tcPr>
            <w:tcW w:w="1230" w:type="dxa"/>
          </w:tcPr>
          <w:p w14:paraId="6EE7A9EE" w14:textId="77777777" w:rsidR="009A1C14" w:rsidRDefault="009A1C14" w:rsidP="002E2B97">
            <w:pPr>
              <w:jc w:val="both"/>
            </w:pPr>
            <w:proofErr w:type="spellStart"/>
            <w:r w:rsidRPr="009A1C14">
              <w:t>ai_x_ict</w:t>
            </w:r>
            <w:r>
              <w:t>_tr</w:t>
            </w:r>
            <w:proofErr w:type="spellEnd"/>
          </w:p>
        </w:tc>
        <w:tc>
          <w:tcPr>
            <w:tcW w:w="1417" w:type="dxa"/>
          </w:tcPr>
          <w:p w14:paraId="486F13C9" w14:textId="77777777" w:rsidR="009A1C14" w:rsidRDefault="009A1C14" w:rsidP="002E2B97">
            <w:r w:rsidRPr="009A1C14">
              <w:t>-0.0002</w:t>
            </w:r>
            <w:r>
              <w:t xml:space="preserve"> (</w:t>
            </w:r>
            <w:r w:rsidRPr="009A1C14">
              <w:t>0.0001</w:t>
            </w:r>
            <w:r>
              <w:t>)</w:t>
            </w:r>
          </w:p>
        </w:tc>
        <w:tc>
          <w:tcPr>
            <w:tcW w:w="1486" w:type="dxa"/>
          </w:tcPr>
          <w:p w14:paraId="6856D777" w14:textId="2E615B5D" w:rsidR="009A1C14" w:rsidRDefault="009A1C14" w:rsidP="002E2B97">
            <w:r w:rsidRPr="009A1C14">
              <w:t>-0.0005</w:t>
            </w:r>
            <w:r>
              <w:t xml:space="preserve"> (</w:t>
            </w:r>
            <w:r w:rsidRPr="009A1C14">
              <w:t>0.0002</w:t>
            </w:r>
            <w:r>
              <w:t>)</w:t>
            </w:r>
          </w:p>
        </w:tc>
        <w:tc>
          <w:tcPr>
            <w:tcW w:w="1107" w:type="dxa"/>
          </w:tcPr>
          <w:p w14:paraId="6694DB14" w14:textId="59CED169" w:rsidR="009A1C14" w:rsidRDefault="000E5008" w:rsidP="002E2B97">
            <w:r w:rsidRPr="000E5008">
              <w:t>-4.253e-05</w:t>
            </w:r>
            <w:r>
              <w:t xml:space="preserve"> (</w:t>
            </w:r>
            <w:r w:rsidRPr="000E5008">
              <w:t>2.553e-05</w:t>
            </w:r>
            <w:r>
              <w:t>)</w:t>
            </w:r>
          </w:p>
        </w:tc>
        <w:tc>
          <w:tcPr>
            <w:tcW w:w="1276" w:type="dxa"/>
          </w:tcPr>
          <w:p w14:paraId="77A568DA" w14:textId="77777777" w:rsidR="009A1C14" w:rsidRDefault="009A1C14" w:rsidP="002E2B97">
            <w:r w:rsidRPr="009A1C14">
              <w:t>-7.282e-06</w:t>
            </w:r>
          </w:p>
          <w:p w14:paraId="1FB46431" w14:textId="77777777" w:rsidR="009A1C14" w:rsidRDefault="009A1C14" w:rsidP="002E2B97">
            <w:r>
              <w:t>(</w:t>
            </w:r>
            <w:r w:rsidRPr="009A1C14">
              <w:t>2.647e-05</w:t>
            </w:r>
            <w:r>
              <w:t>)</w:t>
            </w:r>
          </w:p>
        </w:tc>
        <w:tc>
          <w:tcPr>
            <w:tcW w:w="1323" w:type="dxa"/>
          </w:tcPr>
          <w:p w14:paraId="66745BFA" w14:textId="77777777" w:rsidR="009A1C14" w:rsidRDefault="009A1C14" w:rsidP="002E2B97">
            <w:r w:rsidRPr="009A1C14">
              <w:t>-4.861e-05</w:t>
            </w:r>
            <w:r>
              <w:t xml:space="preserve"> (</w:t>
            </w:r>
            <w:r w:rsidRPr="009A1C14">
              <w:t>2.069e-05</w:t>
            </w:r>
            <w:r>
              <w:t>)</w:t>
            </w:r>
          </w:p>
        </w:tc>
        <w:tc>
          <w:tcPr>
            <w:tcW w:w="1177" w:type="dxa"/>
          </w:tcPr>
          <w:p w14:paraId="18F97E28" w14:textId="2CDAAD71" w:rsidR="009A1C14" w:rsidRDefault="007412D7" w:rsidP="002E2B97">
            <w:r w:rsidRPr="007412D7">
              <w:t>-7.134e-05</w:t>
            </w:r>
            <w:r>
              <w:t xml:space="preserve"> (</w:t>
            </w:r>
            <w:r w:rsidRPr="007412D7">
              <w:t>1.969e-05</w:t>
            </w:r>
            <w:r>
              <w:t>)</w:t>
            </w:r>
          </w:p>
        </w:tc>
      </w:tr>
    </w:tbl>
    <w:p w14:paraId="25BDA4AE" w14:textId="77777777" w:rsidR="009A1C14" w:rsidRPr="00E07849" w:rsidRDefault="009A1C14" w:rsidP="00E07849">
      <w:pPr>
        <w:jc w:val="both"/>
        <w:rPr>
          <w:b/>
          <w:bCs/>
          <w:highlight w:val="yellow"/>
        </w:rPr>
      </w:pPr>
    </w:p>
    <w:p w14:paraId="276B69DD" w14:textId="49F684EB" w:rsidR="008757F2" w:rsidRDefault="00386C2D" w:rsidP="00E07849">
      <w:pPr>
        <w:jc w:val="both"/>
      </w:pPr>
      <w:r w:rsidRPr="00386C2D">
        <w:t>The</w:t>
      </w:r>
      <w:r>
        <w:t xml:space="preserve"> key</w:t>
      </w:r>
      <w:r w:rsidRPr="00386C2D">
        <w:t xml:space="preserve"> finding across the panel specifications is the consistently positive and significant effect of ICT training on wages. In the two-way Fixed Effects model, a 1 percentage point increase in the share of the workforce receiving ICT training within a sector is associated with a 0.4% increase in real wages (+0.0040, p = 0.009). The one-way FE model produces an identical estimate (+0.0040, p = 0.004). This finding is </w:t>
      </w:r>
      <w:r w:rsidR="008757F2">
        <w:t xml:space="preserve">supported by </w:t>
      </w:r>
      <w:r w:rsidR="008757F2" w:rsidRPr="008757F2">
        <w:t>Jona-</w:t>
      </w:r>
      <w:proofErr w:type="spellStart"/>
      <w:r w:rsidR="008757F2" w:rsidRPr="008757F2">
        <w:t>Lasinio</w:t>
      </w:r>
      <w:proofErr w:type="spellEnd"/>
      <w:r w:rsidR="008757F2" w:rsidRPr="008757F2">
        <w:t xml:space="preserve"> and Venturini</w:t>
      </w:r>
      <w:r w:rsidR="008757F2">
        <w:t xml:space="preserve"> research, where they analysed </w:t>
      </w:r>
      <w:r w:rsidR="008757F2" w:rsidRPr="008757F2">
        <w:t>112</w:t>
      </w:r>
      <w:r w:rsidR="008757F2">
        <w:t xml:space="preserve"> </w:t>
      </w:r>
      <w:r w:rsidR="008757F2" w:rsidRPr="008757F2">
        <w:t>000 companies across twelve European countries and documented a wage premium of 9% for companies undertaking training, with an additional 8% for firms arranging training specifically for IT skills-intensive workers.</w:t>
      </w:r>
      <w:r w:rsidR="008757F2">
        <w:t xml:space="preserve"> </w:t>
      </w:r>
      <w:r w:rsidR="008757F2" w:rsidRPr="008757F2">
        <w:rPr>
          <w:highlight w:val="yellow"/>
        </w:rPr>
        <w:t>[Jona-</w:t>
      </w:r>
      <w:proofErr w:type="spellStart"/>
      <w:r w:rsidR="008757F2" w:rsidRPr="008757F2">
        <w:rPr>
          <w:highlight w:val="yellow"/>
        </w:rPr>
        <w:t>Lasinio</w:t>
      </w:r>
      <w:proofErr w:type="spellEnd"/>
      <w:r w:rsidR="008757F2" w:rsidRPr="008757F2">
        <w:rPr>
          <w:highlight w:val="yellow"/>
        </w:rPr>
        <w:t xml:space="preserve"> and Venturini</w:t>
      </w:r>
      <w:r w:rsidR="00EE7A29">
        <w:t xml:space="preserve">]. More close in terms of number another study, conducted by </w:t>
      </w:r>
      <w:r w:rsidR="00EE7A29" w:rsidRPr="00EE7A29">
        <w:t>Dearden, Reed, and Van Reenen </w:t>
      </w:r>
      <w:r w:rsidR="00EE7A29">
        <w:t xml:space="preserve">in 2006. They used </w:t>
      </w:r>
      <w:r w:rsidR="00EE7A29" w:rsidRPr="00EE7A29">
        <w:t>a panel of British industries (1983–1996), found that a 1 percentage point increase in training is associated with a 0.6% increase in value added per hour and a 0.3% increase in hourly wages. The magnitude of the training coefficient in the present study (0.4%) falls within the same range</w:t>
      </w:r>
      <w:r w:rsidR="00EE7A29">
        <w:t xml:space="preserve">. </w:t>
      </w:r>
      <w:r w:rsidR="00225E31" w:rsidRPr="00225E31">
        <w:rPr>
          <w:highlight w:val="yellow"/>
        </w:rPr>
        <w:t>[Dearden, Reed, and Van Reenen ]</w:t>
      </w:r>
    </w:p>
    <w:p w14:paraId="62EB8E2E" w14:textId="63EF3160" w:rsidR="00386C2D" w:rsidRDefault="001F3809" w:rsidP="00E07849">
      <w:pPr>
        <w:jc w:val="both"/>
      </w:pPr>
      <w:r w:rsidRPr="001F3809">
        <w:t xml:space="preserve">The contrast with the ICT specialist variable is economically meaningful. In the ICT specialist panel models, the within-sector effect of hiring more specialists was negative or flat (−0.0036, p = 0.077 in </w:t>
      </w:r>
      <w:r w:rsidRPr="001F3809">
        <w:lastRenderedPageBreak/>
        <w:t>the one-way FE). Training, by contrast, is positive and significant. The explanation lies in the nature of the two investments. Hiring ICT specialists represents a change in workforce composition: bringing in new, specialised workers whose salaries may differ from the existing workforce, potentially compressing or restructuring the internal wage distribution without raising the average. Training, on the other hand, represents an investment in the existing workforce</w:t>
      </w:r>
      <w:r>
        <w:t xml:space="preserve">, </w:t>
      </w:r>
      <w:r w:rsidRPr="001F3809">
        <w:t>upgrading the human capital of workers already employed in the sector, making them more productive with new tools (including AI), and directly translating into higher wages for the broader workforce</w:t>
      </w:r>
      <w:r>
        <w:t xml:space="preserve">. </w:t>
      </w:r>
    </w:p>
    <w:p w14:paraId="68EAC19C" w14:textId="1A0CD4D6" w:rsidR="00386C2D" w:rsidRDefault="009C2B42" w:rsidP="00E07849">
      <w:pPr>
        <w:jc w:val="both"/>
      </w:pPr>
      <w:r w:rsidRPr="009C2B42">
        <w:t xml:space="preserve">The behaviour of the AI coefficient differs </w:t>
      </w:r>
      <w:r>
        <w:t>notably</w:t>
      </w:r>
      <w:r w:rsidRPr="009C2B42">
        <w:t xml:space="preserve"> between the one-way and two-way FE specifications, and this difference is informative. In the one-way FE model (entity effects only), AI adoption is positive and significant (+0.0027, p = 0.022), and the interaction AI × ICT training is negative and significant (−4.86e-05, p = 0.019). This means that when we control for unobserved sector characteristics but not for common time shocks, sectors that increased their AI adoption experienced wage gains</w:t>
      </w:r>
      <w:r>
        <w:t xml:space="preserve">, </w:t>
      </w:r>
      <w:r w:rsidRPr="009C2B42">
        <w:t>but these gains were smaller if the sector simultaneously increased its ICT training</w:t>
      </w:r>
      <w:r w:rsidR="00FA5549">
        <w:t xml:space="preserve"> [</w:t>
      </w:r>
      <w:r w:rsidR="00FA5549" w:rsidRPr="003B3177">
        <w:rPr>
          <w:highlight w:val="yellow"/>
        </w:rPr>
        <w:t>Graetz and Michaels, 2018</w:t>
      </w:r>
      <w:r w:rsidR="00FA5549">
        <w:t>].</w:t>
      </w:r>
    </w:p>
    <w:p w14:paraId="5704519F" w14:textId="2BAD1CCB" w:rsidR="009C2B42" w:rsidRDefault="009C2B42" w:rsidP="00E07849">
      <w:pPr>
        <w:jc w:val="both"/>
      </w:pPr>
      <w:r>
        <w:t>I</w:t>
      </w:r>
      <w:r w:rsidRPr="009C2B42">
        <w:t>n the two-way FE model (entity + time effects), both the AI coefficient (−0.0006, p = 0.703) and the interaction (−7.28e-06, p = 0.783) lose all significance.</w:t>
      </w:r>
      <w:r>
        <w:t xml:space="preserve"> So, </w:t>
      </w:r>
      <w:r w:rsidRPr="009C2B42">
        <w:t xml:space="preserve">AI adoption across European sectors </w:t>
      </w:r>
      <w:r>
        <w:t>grew steadily</w:t>
      </w:r>
      <w:r w:rsidRPr="009C2B42">
        <w:t xml:space="preserve"> between 2021 and 2024, while real wages crashed in 2022 due to the inflation shock and slowly recovered. Because the trend in AI adoption is highly collinear with time, the time fixed effects absorb the variance that the AI variable was capturing in the one-way specification</w:t>
      </w:r>
      <w:r w:rsidR="003B3177">
        <w:t>[</w:t>
      </w:r>
      <w:r w:rsidR="003B3177" w:rsidRPr="003B3177">
        <w:rPr>
          <w:highlight w:val="yellow"/>
        </w:rPr>
        <w:t>Graetz and Michaels, 2018</w:t>
      </w:r>
      <w:r w:rsidR="003B3177">
        <w:t xml:space="preserve">]. </w:t>
      </w:r>
      <w:r w:rsidRPr="009C2B42">
        <w:t>However, the ICT training variable survives the introduction of time effects (+0.0040, p = 0.009).</w:t>
      </w:r>
      <w:r>
        <w:t xml:space="preserve"> I</w:t>
      </w:r>
      <w:r w:rsidRPr="009C2B42">
        <w:t xml:space="preserve">t means that even during the massive macroeconomic volatility of 2021–2024, sectors that managed to increase their workforce training levels experienced significantly higher real wages relative to sectors that did not. </w:t>
      </w:r>
      <w:r w:rsidRPr="00651063">
        <w:rPr>
          <w:highlight w:val="yellow"/>
        </w:rPr>
        <w:t>[</w:t>
      </w:r>
      <w:r w:rsidR="00651063" w:rsidRPr="00651063">
        <w:rPr>
          <w:highlight w:val="yellow"/>
        </w:rPr>
        <w:t>Jona-</w:t>
      </w:r>
      <w:proofErr w:type="spellStart"/>
      <w:r w:rsidR="00651063" w:rsidRPr="00651063">
        <w:rPr>
          <w:highlight w:val="yellow"/>
        </w:rPr>
        <w:t>Lasinio</w:t>
      </w:r>
      <w:proofErr w:type="spellEnd"/>
      <w:r w:rsidR="00651063" w:rsidRPr="00651063">
        <w:rPr>
          <w:highlight w:val="yellow"/>
        </w:rPr>
        <w:t xml:space="preserve"> and Venturini</w:t>
      </w:r>
      <w:r w:rsidRPr="00651063">
        <w:rPr>
          <w:highlight w:val="yellow"/>
        </w:rPr>
        <w:t>]</w:t>
      </w:r>
    </w:p>
    <w:p w14:paraId="0BE734E6" w14:textId="6E859FD3" w:rsidR="00386C2D" w:rsidRDefault="00881874" w:rsidP="00E07849">
      <w:pPr>
        <w:jc w:val="both"/>
      </w:pPr>
      <w:r w:rsidRPr="00881874">
        <w:t>The Between OLS model (R² = 79%) captures the cross-sectional structural dimension. AI adoption is strongly positive (+0.051, p &lt; 0.001) and the interaction AI × ICT training is strongly negative (−0.0005, p = 0.003), confirming the same pattern observed in the cross-sectional models and in the ICT specialist specification: high-tech sectors maintain a smaller AI wage premium than low-tech sectors. However, the main effect of ICT training is insignificant in the Between model (p = 0.594). This means that structurally, across sectors, simply having a high training rate does not guarantee higher average wages</w:t>
      </w:r>
      <w:r>
        <w:t>.</w:t>
      </w:r>
      <w:r w:rsidRPr="00881874">
        <w:t xml:space="preserve"> </w:t>
      </w:r>
      <w:r>
        <w:t>T</w:t>
      </w:r>
      <w:r w:rsidRPr="00881874">
        <w:t>raining levels vary across sectors for reasons unrelated to wage hierarchies. The training effect operates within sectors over time (captured by FE), not between sectors structurally (captured by Between OLS).</w:t>
      </w:r>
    </w:p>
    <w:p w14:paraId="2F98D472" w14:textId="1C098F80" w:rsidR="009C2B42" w:rsidRDefault="00881874" w:rsidP="00E07849">
      <w:pPr>
        <w:jc w:val="both"/>
      </w:pPr>
      <w:r w:rsidRPr="00881874">
        <w:t xml:space="preserve">The First Difference model captures year-on-year changes and corroborates all the dynamic patterns. AI adoption is positive and highly significant (+0.0059, p &lt; 0.001), the interaction is negative and significant (−7.13e-05, p = 0.0003), and ICT training is positive and significant (+0.0032, p = 0.016). Year-on-year, sectors that </w:t>
      </w:r>
      <w:r>
        <w:t>intensively adopted</w:t>
      </w:r>
      <w:r w:rsidRPr="00881874">
        <w:t xml:space="preserve"> AI experienced faster wage growth</w:t>
      </w:r>
      <w:r>
        <w:t xml:space="preserve">. However, </w:t>
      </w:r>
      <w:r w:rsidRPr="00881874">
        <w:t xml:space="preserve">this growth was dampened in sectors </w:t>
      </w:r>
      <w:r>
        <w:t>with</w:t>
      </w:r>
      <w:r w:rsidRPr="00881874">
        <w:t xml:space="preserve"> expanded trainin</w:t>
      </w:r>
      <w:r>
        <w:t>g</w:t>
      </w:r>
      <w:r w:rsidRPr="00881874">
        <w:t>,</w:t>
      </w:r>
      <w:r>
        <w:t xml:space="preserve"> but</w:t>
      </w:r>
      <w:r w:rsidRPr="00881874">
        <w:t xml:space="preserve"> training itself independently boosted wages. As in the ICT specialist model, log productivity is insignificant in first differences (−0.006, p = 0.752), confirming that short-run productivity changes do not drive short-run wage changes in this period</w:t>
      </w:r>
      <w:r w:rsidRPr="00881874">
        <w:rPr>
          <w:highlight w:val="yellow"/>
        </w:rPr>
        <w:t>. [ECB Wage Expert Group]</w:t>
      </w:r>
    </w:p>
    <w:p w14:paraId="48F6D1D7" w14:textId="77777777" w:rsidR="0071133C" w:rsidRPr="002F0D83" w:rsidRDefault="0071133C" w:rsidP="0071133C">
      <w:pPr>
        <w:jc w:val="both"/>
      </w:pPr>
      <w:r>
        <w:t xml:space="preserve">Two-way FE </w:t>
      </w:r>
      <w:r w:rsidRPr="002F0D83">
        <w:t xml:space="preserve">model diagnostic tests result </w:t>
      </w:r>
    </w:p>
    <w:tbl>
      <w:tblPr>
        <w:tblStyle w:val="TableGrid"/>
        <w:tblW w:w="0" w:type="auto"/>
        <w:tblLook w:val="04A0" w:firstRow="1" w:lastRow="0" w:firstColumn="1" w:lastColumn="0" w:noHBand="0" w:noVBand="1"/>
      </w:tblPr>
      <w:tblGrid>
        <w:gridCol w:w="2830"/>
        <w:gridCol w:w="1560"/>
        <w:gridCol w:w="1559"/>
        <w:gridCol w:w="3067"/>
      </w:tblGrid>
      <w:tr w:rsidR="0071133C" w:rsidRPr="002F0D83" w14:paraId="3893EE10" w14:textId="77777777" w:rsidTr="00F450EF">
        <w:tc>
          <w:tcPr>
            <w:tcW w:w="2830" w:type="dxa"/>
          </w:tcPr>
          <w:p w14:paraId="3FDCEF82" w14:textId="77777777" w:rsidR="0071133C" w:rsidRPr="002015C2" w:rsidRDefault="0071133C" w:rsidP="00F450EF">
            <w:r w:rsidRPr="002015C2">
              <w:t>F-Test for Entity Effects (Pooled vs FE)</w:t>
            </w:r>
          </w:p>
        </w:tc>
        <w:tc>
          <w:tcPr>
            <w:tcW w:w="1560" w:type="dxa"/>
          </w:tcPr>
          <w:p w14:paraId="19DD363B" w14:textId="3D09FAFC" w:rsidR="0071133C" w:rsidRPr="002015C2" w:rsidRDefault="0071133C" w:rsidP="00F450EF">
            <w:r w:rsidRPr="002015C2">
              <w:t>F-Stat: 203.9620</w:t>
            </w:r>
          </w:p>
          <w:p w14:paraId="56762D67" w14:textId="77777777" w:rsidR="0071133C" w:rsidRPr="002015C2" w:rsidRDefault="0071133C" w:rsidP="00F450EF"/>
        </w:tc>
        <w:tc>
          <w:tcPr>
            <w:tcW w:w="1559" w:type="dxa"/>
          </w:tcPr>
          <w:p w14:paraId="0EB8BC8F" w14:textId="1DE55F1A" w:rsidR="0071133C" w:rsidRPr="002015C2" w:rsidRDefault="0071133C" w:rsidP="0071133C">
            <w:pPr>
              <w:jc w:val="both"/>
            </w:pPr>
            <w:r w:rsidRPr="002015C2">
              <w:t>P-Value: 0.0000</w:t>
            </w:r>
          </w:p>
          <w:p w14:paraId="60268241" w14:textId="77777777" w:rsidR="0071133C" w:rsidRPr="002015C2" w:rsidRDefault="0071133C" w:rsidP="00F450EF"/>
        </w:tc>
        <w:tc>
          <w:tcPr>
            <w:tcW w:w="3067" w:type="dxa"/>
          </w:tcPr>
          <w:p w14:paraId="405FDC51" w14:textId="77777777" w:rsidR="0071133C" w:rsidRPr="002F0D83" w:rsidRDefault="0071133C" w:rsidP="00F450EF">
            <w:r w:rsidRPr="002F0D83">
              <w:t>REJECT H0. Use Fixed Effects over Pooled OLS.</w:t>
            </w:r>
          </w:p>
        </w:tc>
      </w:tr>
      <w:tr w:rsidR="0071133C" w:rsidRPr="002F0D83" w14:paraId="476192F8" w14:textId="77777777" w:rsidTr="00F450EF">
        <w:tc>
          <w:tcPr>
            <w:tcW w:w="2830" w:type="dxa"/>
          </w:tcPr>
          <w:p w14:paraId="1E209F1A" w14:textId="77777777" w:rsidR="0071133C" w:rsidRPr="002015C2" w:rsidRDefault="0071133C" w:rsidP="00F450EF">
            <w:r w:rsidRPr="002015C2">
              <w:t>Breusch-Pagan LM Test (Pooled vs Random Effects)</w:t>
            </w:r>
          </w:p>
        </w:tc>
        <w:tc>
          <w:tcPr>
            <w:tcW w:w="1560" w:type="dxa"/>
          </w:tcPr>
          <w:p w14:paraId="64846044" w14:textId="2C3C5C12" w:rsidR="0071133C" w:rsidRPr="002015C2" w:rsidRDefault="0071133C" w:rsidP="00F450EF">
            <w:r w:rsidRPr="002015C2">
              <w:t>LM Stat: 545.4818</w:t>
            </w:r>
          </w:p>
        </w:tc>
        <w:tc>
          <w:tcPr>
            <w:tcW w:w="1559" w:type="dxa"/>
          </w:tcPr>
          <w:p w14:paraId="473EE7FC" w14:textId="687ADD35" w:rsidR="0071133C" w:rsidRPr="002015C2" w:rsidRDefault="0071133C" w:rsidP="0071133C">
            <w:pPr>
              <w:jc w:val="both"/>
            </w:pPr>
            <w:r w:rsidRPr="002015C2">
              <w:t>P-Value: 0.0000</w:t>
            </w:r>
          </w:p>
          <w:p w14:paraId="456DF6E8" w14:textId="5937A843" w:rsidR="0071133C" w:rsidRPr="002015C2" w:rsidRDefault="0071133C" w:rsidP="00F450EF"/>
        </w:tc>
        <w:tc>
          <w:tcPr>
            <w:tcW w:w="3067" w:type="dxa"/>
          </w:tcPr>
          <w:p w14:paraId="26A5F2D5" w14:textId="77777777" w:rsidR="0071133C" w:rsidRPr="002015C2" w:rsidRDefault="0071133C" w:rsidP="00F450EF">
            <w:r w:rsidRPr="002015C2">
              <w:lastRenderedPageBreak/>
              <w:t>REJECT H0. Random Effects is better than Pooled.</w:t>
            </w:r>
          </w:p>
        </w:tc>
      </w:tr>
      <w:tr w:rsidR="0071133C" w:rsidRPr="002F0D83" w14:paraId="578A1460" w14:textId="77777777" w:rsidTr="00F450EF">
        <w:tc>
          <w:tcPr>
            <w:tcW w:w="2830" w:type="dxa"/>
          </w:tcPr>
          <w:p w14:paraId="055019C6" w14:textId="77777777" w:rsidR="0071133C" w:rsidRPr="002015C2" w:rsidRDefault="0071133C" w:rsidP="00F450EF">
            <w:r w:rsidRPr="002015C2">
              <w:t>Hausman Test (FE vs RE)</w:t>
            </w:r>
          </w:p>
        </w:tc>
        <w:tc>
          <w:tcPr>
            <w:tcW w:w="1560" w:type="dxa"/>
          </w:tcPr>
          <w:p w14:paraId="3784C91D" w14:textId="4402589E" w:rsidR="0071133C" w:rsidRPr="002015C2" w:rsidRDefault="0071133C" w:rsidP="0071133C">
            <w:pPr>
              <w:jc w:val="both"/>
            </w:pPr>
            <w:r w:rsidRPr="002015C2">
              <w:t>Chi2 Stat: 7.2937</w:t>
            </w:r>
          </w:p>
          <w:p w14:paraId="3BBF4B40" w14:textId="77777777" w:rsidR="0071133C" w:rsidRPr="002015C2" w:rsidRDefault="0071133C" w:rsidP="00F450EF"/>
        </w:tc>
        <w:tc>
          <w:tcPr>
            <w:tcW w:w="1559" w:type="dxa"/>
          </w:tcPr>
          <w:p w14:paraId="66F3C0E7" w14:textId="2E6FFACF" w:rsidR="0071133C" w:rsidRPr="002015C2" w:rsidRDefault="0071133C" w:rsidP="0071133C">
            <w:pPr>
              <w:jc w:val="both"/>
            </w:pPr>
            <w:r w:rsidRPr="002015C2">
              <w:t>P-Value: 0.2945</w:t>
            </w:r>
          </w:p>
          <w:p w14:paraId="34B6B962" w14:textId="154A8597" w:rsidR="0071133C" w:rsidRPr="002015C2" w:rsidRDefault="0071133C" w:rsidP="00F450EF"/>
        </w:tc>
        <w:tc>
          <w:tcPr>
            <w:tcW w:w="3067" w:type="dxa"/>
          </w:tcPr>
          <w:p w14:paraId="091913E3" w14:textId="57B4FF30" w:rsidR="0071133C" w:rsidRPr="002015C2" w:rsidRDefault="0071133C" w:rsidP="0071133C">
            <w:pPr>
              <w:jc w:val="both"/>
            </w:pPr>
            <w:r w:rsidRPr="002015C2">
              <w:t>Accept H0. Use Random Effects.</w:t>
            </w:r>
          </w:p>
          <w:p w14:paraId="60F2A3FD" w14:textId="30DC28E1" w:rsidR="0071133C" w:rsidRPr="002015C2" w:rsidRDefault="0071133C" w:rsidP="00F450EF"/>
        </w:tc>
      </w:tr>
      <w:tr w:rsidR="0071133C" w:rsidRPr="002F0D83" w14:paraId="235B7AD6" w14:textId="77777777" w:rsidTr="00F450EF">
        <w:tc>
          <w:tcPr>
            <w:tcW w:w="2830" w:type="dxa"/>
          </w:tcPr>
          <w:p w14:paraId="673C7D31" w14:textId="77777777" w:rsidR="0071133C" w:rsidRPr="002015C2" w:rsidRDefault="0071133C" w:rsidP="00F450EF">
            <w:r w:rsidRPr="002015C2">
              <w:t>Heteroskedasticity Tests</w:t>
            </w:r>
          </w:p>
        </w:tc>
        <w:tc>
          <w:tcPr>
            <w:tcW w:w="1560" w:type="dxa"/>
          </w:tcPr>
          <w:p w14:paraId="169BA43C" w14:textId="5F7939C5" w:rsidR="0071133C" w:rsidRPr="002015C2" w:rsidRDefault="0071133C" w:rsidP="00F450EF">
            <w:r w:rsidRPr="002015C2">
              <w:t>Breusch-Pagan P-Value: 0.0546</w:t>
            </w:r>
          </w:p>
        </w:tc>
        <w:tc>
          <w:tcPr>
            <w:tcW w:w="1559" w:type="dxa"/>
          </w:tcPr>
          <w:p w14:paraId="092E54B2" w14:textId="383767CE" w:rsidR="0071133C" w:rsidRPr="002015C2" w:rsidRDefault="0071133C" w:rsidP="0071133C">
            <w:pPr>
              <w:jc w:val="both"/>
            </w:pPr>
            <w:r w:rsidRPr="002015C2">
              <w:t>White Test P-Value:    0.0000</w:t>
            </w:r>
          </w:p>
          <w:p w14:paraId="6BF846B2" w14:textId="33E23C41" w:rsidR="0071133C" w:rsidRPr="002015C2" w:rsidRDefault="0071133C" w:rsidP="00F450EF"/>
        </w:tc>
        <w:tc>
          <w:tcPr>
            <w:tcW w:w="3067" w:type="dxa"/>
          </w:tcPr>
          <w:p w14:paraId="2EBCFDA5" w14:textId="77777777" w:rsidR="0071133C" w:rsidRPr="002F0D83" w:rsidRDefault="0071133C" w:rsidP="00F450EF">
            <w:r w:rsidRPr="002F0D83">
              <w:t xml:space="preserve">Heteroskedasticity detected. (used </w:t>
            </w:r>
            <w:proofErr w:type="spellStart"/>
            <w:r w:rsidRPr="002F0D83">
              <w:t>cov_type</w:t>
            </w:r>
            <w:proofErr w:type="spellEnd"/>
            <w:r w:rsidRPr="002F0D83">
              <w:t>='clustered')</w:t>
            </w:r>
          </w:p>
        </w:tc>
      </w:tr>
      <w:tr w:rsidR="0071133C" w14:paraId="06444E57" w14:textId="77777777" w:rsidTr="00F450EF">
        <w:tc>
          <w:tcPr>
            <w:tcW w:w="2830" w:type="dxa"/>
          </w:tcPr>
          <w:p w14:paraId="078419B2" w14:textId="77777777" w:rsidR="0071133C" w:rsidRPr="002015C2" w:rsidRDefault="0071133C" w:rsidP="00F450EF">
            <w:r w:rsidRPr="002015C2">
              <w:t>Chow Test (</w:t>
            </w:r>
            <w:proofErr w:type="spellStart"/>
            <w:r w:rsidRPr="002015C2">
              <w:t>Poolability</w:t>
            </w:r>
            <w:proofErr w:type="spellEnd"/>
            <w:r w:rsidRPr="002015C2">
              <w:t>)</w:t>
            </w:r>
          </w:p>
        </w:tc>
        <w:tc>
          <w:tcPr>
            <w:tcW w:w="1560" w:type="dxa"/>
          </w:tcPr>
          <w:p w14:paraId="20AA14EC" w14:textId="1F737A2F" w:rsidR="0071133C" w:rsidRPr="002015C2" w:rsidRDefault="0071133C" w:rsidP="0071133C">
            <w:pPr>
              <w:jc w:val="both"/>
            </w:pPr>
            <w:r w:rsidRPr="002015C2">
              <w:t>F-Stat: 203.9620</w:t>
            </w:r>
          </w:p>
          <w:p w14:paraId="71DA6CBF" w14:textId="6609CA7D" w:rsidR="0071133C" w:rsidRPr="002015C2" w:rsidRDefault="0071133C" w:rsidP="00F450EF"/>
        </w:tc>
        <w:tc>
          <w:tcPr>
            <w:tcW w:w="1559" w:type="dxa"/>
          </w:tcPr>
          <w:p w14:paraId="638AC63C" w14:textId="765F1011" w:rsidR="0071133C" w:rsidRPr="002015C2" w:rsidRDefault="0071133C" w:rsidP="00F450EF">
            <w:r w:rsidRPr="002015C2">
              <w:t>P-Value: 0.0000</w:t>
            </w:r>
          </w:p>
        </w:tc>
        <w:tc>
          <w:tcPr>
            <w:tcW w:w="3067" w:type="dxa"/>
          </w:tcPr>
          <w:p w14:paraId="5DE3C689" w14:textId="77777777" w:rsidR="0071133C" w:rsidRPr="002F0D83" w:rsidRDefault="0071133C" w:rsidP="00F450EF">
            <w:r w:rsidRPr="002F0D83">
              <w:t>Coefficients are NOT stable across entities. (Panel models are necessary).</w:t>
            </w:r>
          </w:p>
        </w:tc>
      </w:tr>
      <w:tr w:rsidR="009D1FAD" w14:paraId="5AE60E6C" w14:textId="77777777" w:rsidTr="00F450EF">
        <w:tc>
          <w:tcPr>
            <w:tcW w:w="2830" w:type="dxa"/>
          </w:tcPr>
          <w:p w14:paraId="0581C0F4" w14:textId="77777777" w:rsidR="009D1FAD" w:rsidRDefault="009D1FAD" w:rsidP="009D1FAD">
            <w:r>
              <w:t>Wald Test (Join Significance)</w:t>
            </w:r>
          </w:p>
          <w:p w14:paraId="23871179" w14:textId="77777777" w:rsidR="009D1FAD" w:rsidRPr="009D1FAD" w:rsidRDefault="009D1FAD" w:rsidP="009D1FAD">
            <w:proofErr w:type="spellStart"/>
            <w:r w:rsidRPr="00DE0D4E">
              <w:t>ai_adoption</w:t>
            </w:r>
            <w:proofErr w:type="spellEnd"/>
            <w:r w:rsidRPr="00DE0D4E">
              <w:t xml:space="preserve"> + </w:t>
            </w:r>
            <w:proofErr w:type="spellStart"/>
            <w:r w:rsidRPr="009D1FAD">
              <w:t>training_ict</w:t>
            </w:r>
            <w:proofErr w:type="spellEnd"/>
          </w:p>
          <w:p w14:paraId="1C5967D3" w14:textId="4257BC95" w:rsidR="009D1FAD" w:rsidRPr="002015C2" w:rsidRDefault="009D1FAD" w:rsidP="009D1FAD">
            <w:r w:rsidRPr="00DE0D4E">
              <w:t xml:space="preserve"> + </w:t>
            </w:r>
            <w:proofErr w:type="spellStart"/>
            <w:r w:rsidRPr="009D1FAD">
              <w:t>ai_x_ict_tr</w:t>
            </w:r>
            <w:proofErr w:type="spellEnd"/>
          </w:p>
        </w:tc>
        <w:tc>
          <w:tcPr>
            <w:tcW w:w="1560" w:type="dxa"/>
          </w:tcPr>
          <w:p w14:paraId="2CF0D242" w14:textId="222F882B" w:rsidR="009D1FAD" w:rsidRPr="002015C2" w:rsidRDefault="009D1FAD" w:rsidP="009D1FAD">
            <w:pPr>
              <w:jc w:val="both"/>
            </w:pPr>
            <w:r>
              <w:t xml:space="preserve">X^2: </w:t>
            </w:r>
            <w:r w:rsidRPr="009D1FAD">
              <w:t>9.0651</w:t>
            </w:r>
          </w:p>
        </w:tc>
        <w:tc>
          <w:tcPr>
            <w:tcW w:w="1559" w:type="dxa"/>
          </w:tcPr>
          <w:p w14:paraId="2DBF0831" w14:textId="7FC0F7EE" w:rsidR="009D1FAD" w:rsidRPr="002015C2" w:rsidRDefault="009D1FAD" w:rsidP="009D1FAD">
            <w:r>
              <w:t xml:space="preserve">P-value: </w:t>
            </w:r>
            <w:r w:rsidRPr="009D1FAD">
              <w:t>0.0284</w:t>
            </w:r>
          </w:p>
        </w:tc>
        <w:tc>
          <w:tcPr>
            <w:tcW w:w="3067" w:type="dxa"/>
          </w:tcPr>
          <w:p w14:paraId="14AA0DF4" w14:textId="61913A88" w:rsidR="009D1FAD" w:rsidRPr="002F0D83" w:rsidRDefault="009D1FAD" w:rsidP="009D1FAD">
            <w:r>
              <w:t>Reject H0. A</w:t>
            </w:r>
            <w:r w:rsidRPr="001A76C3">
              <w:t>ll three technology variables are</w:t>
            </w:r>
            <w:r w:rsidR="00FC6A86">
              <w:t xml:space="preserve"> not</w:t>
            </w:r>
            <w:r w:rsidRPr="001A76C3">
              <w:t xml:space="preserve"> jointly equal to zero in the two-way FE model.</w:t>
            </w:r>
          </w:p>
        </w:tc>
      </w:tr>
      <w:tr w:rsidR="00FB3A59" w14:paraId="05768C66" w14:textId="77777777" w:rsidTr="00E538CF">
        <w:tc>
          <w:tcPr>
            <w:tcW w:w="9016" w:type="dxa"/>
            <w:gridSpan w:val="4"/>
          </w:tcPr>
          <w:p w14:paraId="7ED886EA" w14:textId="77777777" w:rsidR="00FB3A59" w:rsidRPr="00FB3A59" w:rsidRDefault="00FB3A59" w:rsidP="00FB3A59">
            <w:r w:rsidRPr="00FB3A59">
              <w:t>Variance BETWEEN Sectors (Structure): 115.2127</w:t>
            </w:r>
          </w:p>
          <w:p w14:paraId="53BCC774" w14:textId="2FAD62A6" w:rsidR="00FB3A59" w:rsidRPr="00FB3A59" w:rsidRDefault="00FB3A59" w:rsidP="00FB3A59">
            <w:r w:rsidRPr="00FB3A59">
              <w:t xml:space="preserve">Variance WITHIN Sectors (Time):       </w:t>
            </w:r>
            <w:r>
              <w:t xml:space="preserve">      </w:t>
            </w:r>
            <w:r w:rsidRPr="00FB3A59">
              <w:t>20.6323</w:t>
            </w:r>
          </w:p>
          <w:p w14:paraId="132B76BA" w14:textId="18B3DA92" w:rsidR="00FB3A59" w:rsidRDefault="00FB3A59" w:rsidP="00FB3A59">
            <w:r w:rsidRPr="00FB3A59">
              <w:t xml:space="preserve">Ratio (Between / Within):             </w:t>
            </w:r>
            <w:r>
              <w:t xml:space="preserve">             </w:t>
            </w:r>
            <w:r w:rsidRPr="00FB3A59">
              <w:t>5.58</w:t>
            </w:r>
          </w:p>
        </w:tc>
      </w:tr>
    </w:tbl>
    <w:p w14:paraId="6DF41C83" w14:textId="77777777" w:rsidR="0071133C" w:rsidRDefault="0071133C" w:rsidP="005C75C1">
      <w:pPr>
        <w:jc w:val="both"/>
      </w:pPr>
    </w:p>
    <w:p w14:paraId="5F77BE94" w14:textId="2AF55D7D" w:rsidR="00BF6964" w:rsidRDefault="0071133C" w:rsidP="003A2F3E">
      <w:pPr>
        <w:jc w:val="both"/>
      </w:pPr>
      <w:r w:rsidRPr="005C75C1">
        <w:rPr>
          <w:b/>
          <w:bCs/>
          <w:highlight w:val="yellow"/>
        </w:rPr>
        <w:t>Random Effects (RE)</w:t>
      </w:r>
      <w:r w:rsidRPr="005C75C1">
        <w:rPr>
          <w:highlight w:val="yellow"/>
        </w:rPr>
        <w:t> model alongside the Between OLS and Fixed Effects models</w:t>
      </w:r>
      <w:r>
        <w:t>.</w:t>
      </w:r>
    </w:p>
    <w:p w14:paraId="4830A321" w14:textId="072A6739" w:rsidR="00237095" w:rsidRPr="00BD4B52" w:rsidRDefault="00237095" w:rsidP="003A2F3E">
      <w:pPr>
        <w:jc w:val="both"/>
      </w:pPr>
      <w:r w:rsidRPr="00BD4B52">
        <w:t xml:space="preserve">The diagnostic sequence for the ICT training panel specification follows the same logic as the ICT specialist models. The Chow test for </w:t>
      </w:r>
      <w:proofErr w:type="spellStart"/>
      <w:r w:rsidRPr="00BD4B52">
        <w:t>poolability</w:t>
      </w:r>
      <w:proofErr w:type="spellEnd"/>
      <w:r w:rsidRPr="00BD4B52">
        <w:t xml:space="preserve"> (F = 204.0, p &lt; 0.001) and the F-test for entity effects confirm the presence of significant unobserved heterogeneity, </w:t>
      </w:r>
      <w:r w:rsidR="00843A5F">
        <w:t>making</w:t>
      </w:r>
      <w:r w:rsidRPr="00BD4B52">
        <w:t xml:space="preserve"> Pooled OLS inappropriate</w:t>
      </w:r>
      <w:r w:rsidR="00BD4B52" w:rsidRPr="00BD4B52">
        <w:t xml:space="preserve">. </w:t>
      </w:r>
      <w:r w:rsidRPr="00BD4B52">
        <w:t>The Breusch-Pagan LM test (LM = 545.5, p &lt; 0.001) rejects the null of no individual effects in favour of the Random Effects specification.</w:t>
      </w:r>
    </w:p>
    <w:p w14:paraId="79CFF1A4" w14:textId="51371DAD" w:rsidR="0055758C" w:rsidRPr="0055758C" w:rsidRDefault="0055758C" w:rsidP="003A2F3E">
      <w:pPr>
        <w:jc w:val="both"/>
      </w:pPr>
      <w:r w:rsidRPr="0055758C">
        <w:t>Unlike the ICT specialist model, the Hausman test for this specification is not statistically significant (χ² = 7.29, p = 0.295), which normally suggests using a Random Effects (RE) model. [</w:t>
      </w:r>
      <w:r w:rsidRPr="00C5082B">
        <w:rPr>
          <w:highlight w:val="yellow"/>
        </w:rPr>
        <w:t>Hausman, Wooldridge</w:t>
      </w:r>
      <w:r w:rsidRPr="0055758C">
        <w:t xml:space="preserve">] However, we chose to retain the Fixed Effects (FE) model for several reasons. First, as Clark and Linzer  explain, a non-significant Hausman test often occurs because the dataset lacks the statistical power to detect an issue, especially with a short timeframe like ours (T = 4, N = 134).[ Clark and Linzer ] Second, the FE model is a mathematically safer choice. As Wooldridge notes, using FE guarantees unbiased estimates. The only penalty is a slight loss of precision (wider standard errors), whereas incorrectly using RE would bias the results completely. </w:t>
      </w:r>
      <w:r w:rsidRPr="00C5082B">
        <w:rPr>
          <w:highlight w:val="yellow"/>
        </w:rPr>
        <w:t>[W 2010</w:t>
      </w:r>
      <w:r w:rsidRPr="0055758C">
        <w:t>]. Finally, because our other specification (ICT specialists) strongly required the FE model on this exact same dataset, and the underlying economic logic is identical, it is safer and more consistent to use the Fixed Effects approach throughout the analysis.</w:t>
      </w:r>
    </w:p>
    <w:p w14:paraId="4164D31E" w14:textId="77777777" w:rsidR="00237095" w:rsidRPr="00237095" w:rsidRDefault="00237095" w:rsidP="00237095">
      <w:pPr>
        <w:jc w:val="both"/>
      </w:pPr>
      <w:r w:rsidRPr="00237095">
        <w:t xml:space="preserve">As a robustness check, the RE model is reported alongside the FE results. Notably, </w:t>
      </w:r>
      <w:proofErr w:type="spellStart"/>
      <w:r w:rsidRPr="00237095">
        <w:t>training_ict</w:t>
      </w:r>
      <w:proofErr w:type="spellEnd"/>
      <w:r w:rsidRPr="00237095">
        <w:t xml:space="preserve"> is highly significant in the RE specification as well (+0.0045, p = 0.002), confirming that the training signal is robust across estimators.</w:t>
      </w:r>
    </w:p>
    <w:p w14:paraId="540407AE" w14:textId="7E76D995" w:rsidR="00237095" w:rsidRPr="00237095" w:rsidRDefault="00237095" w:rsidP="00237095">
      <w:pPr>
        <w:jc w:val="both"/>
      </w:pPr>
      <w:r w:rsidRPr="00237095">
        <w:t>Both the Breusch-Pagan test (p = 0.055) and the White test (p &lt; 0.001) indicate heteroskedasticity, and all models are estimated with entity-clustered standard errors . The variance decomposition is identical to the previous specification (between/within ratio = 5.58), confirming the structural stability of European wage hierarchies.</w:t>
      </w:r>
    </w:p>
    <w:p w14:paraId="39A779A0" w14:textId="12A5BC0C" w:rsidR="00237095" w:rsidRPr="00237095" w:rsidRDefault="00237095" w:rsidP="00237095">
      <w:pPr>
        <w:jc w:val="both"/>
      </w:pPr>
      <w:r w:rsidRPr="00237095">
        <w:t xml:space="preserve">The joint Wald test of the three technology variables rejects the null hypothesis of joint insignificance (χ² = 9.07, p = 0.028). Unlike the ICT specialist specification, where the technology block was jointly insignificant (p = 0.181), the ICT training technology block as a whole does contribute significantly to </w:t>
      </w:r>
      <w:r w:rsidRPr="00237095">
        <w:lastRenderedPageBreak/>
        <w:t>explaining within-sector wage variation. This is an important distinction: while hiring ICT specialists does not help predict within-sector wage</w:t>
      </w:r>
      <w:r w:rsidRPr="00536229">
        <w:t xml:space="preserve"> changes, investing in workforce ICT training does.</w:t>
      </w:r>
    </w:p>
    <w:p w14:paraId="32C8B6D9" w14:textId="77777777" w:rsidR="004724F2" w:rsidRPr="003A2F3E" w:rsidRDefault="004724F2" w:rsidP="003A2F3E">
      <w:pPr>
        <w:jc w:val="both"/>
      </w:pPr>
    </w:p>
    <w:p w14:paraId="16FD76BE" w14:textId="6CAB26E5" w:rsidR="00B64946" w:rsidRDefault="00B64946" w:rsidP="007651EB">
      <w:pPr>
        <w:jc w:val="both"/>
      </w:pPr>
    </w:p>
    <w:p w14:paraId="6FAAA52D" w14:textId="77777777" w:rsidR="004415F4" w:rsidRDefault="004415F4" w:rsidP="007651EB">
      <w:pPr>
        <w:jc w:val="both"/>
      </w:pPr>
    </w:p>
    <w:p w14:paraId="339C46C9" w14:textId="690D33BF" w:rsidR="00D31F38" w:rsidRDefault="00D31F38" w:rsidP="007651EB">
      <w:pPr>
        <w:jc w:val="both"/>
      </w:pPr>
      <w:r>
        <w:t xml:space="preserve"> </w:t>
      </w:r>
    </w:p>
    <w:p w14:paraId="53A060EA" w14:textId="77777777" w:rsidR="00D31F38" w:rsidRDefault="00D31F38" w:rsidP="007651EB">
      <w:pPr>
        <w:jc w:val="both"/>
      </w:pPr>
    </w:p>
    <w:p w14:paraId="65A9AFEF" w14:textId="77777777" w:rsidR="007651EB" w:rsidRDefault="007651EB" w:rsidP="007651EB">
      <w:pPr>
        <w:jc w:val="both"/>
      </w:pPr>
    </w:p>
    <w:p w14:paraId="1EADE176" w14:textId="77777777" w:rsidR="00982253" w:rsidRDefault="00982253" w:rsidP="00D853E6">
      <w:pPr>
        <w:jc w:val="both"/>
      </w:pPr>
    </w:p>
    <w:p w14:paraId="4D213B54" w14:textId="77777777" w:rsidR="00982253" w:rsidRPr="00D853E6" w:rsidRDefault="00982253" w:rsidP="00D853E6">
      <w:pPr>
        <w:jc w:val="both"/>
      </w:pPr>
    </w:p>
    <w:p w14:paraId="68FEE143" w14:textId="5504ED00" w:rsidR="00D853E6" w:rsidRPr="00E21666" w:rsidRDefault="00D853E6" w:rsidP="00883560">
      <w:pPr>
        <w:jc w:val="both"/>
      </w:pPr>
    </w:p>
    <w:p w14:paraId="6C1270B3" w14:textId="77777777" w:rsidR="00B24293" w:rsidRPr="00A74987" w:rsidRDefault="00B24293"/>
    <w:p w14:paraId="740DDCC4" w14:textId="77777777" w:rsidR="00CE2656" w:rsidRPr="00A74987" w:rsidRDefault="00CE2656"/>
    <w:p w14:paraId="3EACCBC6" w14:textId="77777777" w:rsidR="00CE2656" w:rsidRPr="00A74987" w:rsidRDefault="00CE2656"/>
    <w:p w14:paraId="06832421" w14:textId="77777777" w:rsidR="00CE2656" w:rsidRPr="00A74987" w:rsidRDefault="00CE2656"/>
    <w:p w14:paraId="5A06B699" w14:textId="77777777" w:rsidR="00CE2656" w:rsidRDefault="00CE2656"/>
    <w:p w14:paraId="37A78B1C" w14:textId="77777777" w:rsidR="00CE2656" w:rsidRDefault="00CE2656"/>
    <w:p w14:paraId="0FD3138B" w14:textId="77777777" w:rsidR="00CE2656" w:rsidRDefault="00CE2656"/>
    <w:p w14:paraId="5FB511EB" w14:textId="6CEADE90" w:rsidR="00CE2656" w:rsidRPr="00C74A98" w:rsidRDefault="00E538D4" w:rsidP="00A83C80">
      <w:pPr>
        <w:pStyle w:val="Heading2"/>
        <w:rPr>
          <w:lang w:val="pl-PL"/>
        </w:rPr>
      </w:pPr>
      <w:proofErr w:type="spellStart"/>
      <w:r w:rsidRPr="00C74A98">
        <w:rPr>
          <w:lang w:val="pl-PL"/>
        </w:rPr>
        <w:t>References</w:t>
      </w:r>
      <w:proofErr w:type="spellEnd"/>
      <w:r w:rsidRPr="00C74A98">
        <w:rPr>
          <w:lang w:val="pl-PL"/>
        </w:rPr>
        <w:t xml:space="preserve">: </w:t>
      </w:r>
    </w:p>
    <w:p w14:paraId="21B7F127" w14:textId="3E23F35F" w:rsidR="00E538D4" w:rsidRDefault="00E538D4">
      <w:pPr>
        <w:rPr>
          <w:lang w:val="pl-PL"/>
        </w:rPr>
      </w:pPr>
      <w:r w:rsidRPr="00E538D4">
        <w:rPr>
          <w:lang w:val="pl-PL"/>
        </w:rPr>
        <w:t xml:space="preserve">W </w:t>
      </w:r>
      <w:r>
        <w:rPr>
          <w:lang w:val="pl-PL"/>
        </w:rPr>
        <w:t xml:space="preserve">2013 - </w:t>
      </w:r>
      <w:hyperlink r:id="rId8" w:history="1">
        <w:r w:rsidRPr="00C8264E">
          <w:rPr>
            <w:rStyle w:val="Hyperlink"/>
            <w:lang w:val="pl-PL"/>
          </w:rPr>
          <w:t>https://cbpbu.ac.in/userfiles/file/2020/STUDY_MAT/ECO/2.pdf</w:t>
        </w:r>
      </w:hyperlink>
      <w:r w:rsidRPr="00E538D4">
        <w:rPr>
          <w:lang w:val="pl-PL"/>
        </w:rPr>
        <w:t xml:space="preserve"> </w:t>
      </w:r>
    </w:p>
    <w:p w14:paraId="3C473B1D" w14:textId="50046243" w:rsidR="00E538D4" w:rsidRDefault="00E538D4">
      <w:pPr>
        <w:rPr>
          <w:lang w:val="pl-PL"/>
        </w:rPr>
      </w:pPr>
      <w:r>
        <w:rPr>
          <w:lang w:val="pl-PL"/>
        </w:rPr>
        <w:t xml:space="preserve">LE 2000 - </w:t>
      </w:r>
      <w:hyperlink r:id="rId9" w:history="1">
        <w:r w:rsidRPr="00C8264E">
          <w:rPr>
            <w:rStyle w:val="Hyperlink"/>
            <w:lang w:val="pl-PL"/>
          </w:rPr>
          <w:t>https://nielsen.sites.oasis.unc.edu/soci709/odocs/00TAS.pdf</w:t>
        </w:r>
      </w:hyperlink>
    </w:p>
    <w:p w14:paraId="36E33B8C" w14:textId="5ED580E1" w:rsidR="00E538D4" w:rsidRDefault="00E538D4">
      <w:r w:rsidRPr="00E538D4">
        <w:t>White 19</w:t>
      </w:r>
      <w:r>
        <w:t xml:space="preserve">85 - </w:t>
      </w:r>
      <w:hyperlink r:id="rId10" w:history="1">
        <w:r w:rsidRPr="00C8264E">
          <w:rPr>
            <w:rStyle w:val="Hyperlink"/>
          </w:rPr>
          <w:t>https://www.econstor.eu/bitstream/10419/189084/1/qed_wp_0537.pdf</w:t>
        </w:r>
      </w:hyperlink>
      <w:r w:rsidRPr="00E538D4">
        <w:t xml:space="preserve"> </w:t>
      </w:r>
    </w:p>
    <w:p w14:paraId="7A814341" w14:textId="5B7A8D8B" w:rsidR="00E538D4" w:rsidRPr="00A83C80" w:rsidRDefault="00A83C80">
      <w:pPr>
        <w:rPr>
          <w:lang w:val="pl-PL"/>
        </w:rPr>
      </w:pPr>
      <w:r w:rsidRPr="00A83C80">
        <w:rPr>
          <w:lang w:val="pl-PL"/>
        </w:rPr>
        <w:t>EU stat1 – https://ec.europa.eu/eurostat/web/products-eurostat-news/w/ddn-20230309-2</w:t>
      </w:r>
    </w:p>
    <w:p w14:paraId="752A27F3" w14:textId="64D7F6A4" w:rsidR="00A83C80" w:rsidRDefault="00A83C80">
      <w:pPr>
        <w:rPr>
          <w:lang w:val="pl-PL"/>
        </w:rPr>
      </w:pPr>
      <w:r w:rsidRPr="00A83C80">
        <w:rPr>
          <w:lang w:val="pl-PL"/>
        </w:rPr>
        <w:t xml:space="preserve">CB1 - </w:t>
      </w:r>
      <w:hyperlink r:id="rId11" w:history="1">
        <w:r w:rsidRPr="00C8264E">
          <w:rPr>
            <w:rStyle w:val="Hyperlink"/>
            <w:lang w:val="pl-PL"/>
          </w:rPr>
          <w:t>https://www.ecb.europa.eu/press/research-publications/resbull/2024/html/ecb.rb240220~a77abebe0e.en.html</w:t>
        </w:r>
      </w:hyperlink>
      <w:r>
        <w:rPr>
          <w:lang w:val="pl-PL"/>
        </w:rPr>
        <w:t xml:space="preserve"> </w:t>
      </w:r>
    </w:p>
    <w:p w14:paraId="1F83AE27" w14:textId="4C0DA690" w:rsidR="00A83C80" w:rsidRDefault="00342FDD">
      <w:r w:rsidRPr="00342FDD">
        <w:t>R 1969 - https://watermark02.silverchair.com/jrsssb_31_2_350.pdf?token=AQECAHi208BE49Ooan9kkhW_Ercy7Dm3ZL_9Cf3qfKAc485ysgAAA2cwggNjBgkqhkiG9w0BBwagggNUMIIDUAIBADCCA0kGCSqGSIb3DQEHATAeBglghkgBZQMEAS4wEQQMQvpMyfGmE6ifJcViAgEQgIIDGmWCBJMcEQla02TtdufRewBkuYAlZYCk1BkE_9MmOrltbsqAL7aqXZk6iT-_t6APjV74sTLTpzo0Rgfn0Mnaga1rY7Xr2AvNWvSDB4IgndPW8g6uLuOUKkrcv2TMmM0Q8TlSMG29ndLCfFzhKHfth-H5OeWWsUZBy_lK2ZCZ9GCEMgu0xE93Smu_zqYqHKCQRSg7ff37Ty8cTEaHuOuGVw2monLH9WxzYm52lRgPRszswc3I3BbyOWoptHM_I45oAKvL4YDmenP8Lou8iaKqzdCNNcqQbXC2W4EzKEswEaAimC4tWTEjCc70SA9BRKyM3J6cYi_qxH8o_9zoPhWZIg8Rx57z3kpT8ACHy1WryUXWdQH3qgp061uWXE-</w:t>
      </w:r>
      <w:r w:rsidRPr="00342FDD">
        <w:lastRenderedPageBreak/>
        <w:t>OSa7ppd8-yq4P64JwyUlANsAe-PEF1lLLnzo9j1pOe9MW93Gyf2BmP4Pfp0XZXJpWXzOnWygh5A_LjpYUPyyU7Qh8K9jWaS53oHWT50y52UGjaA1zqALL5FKBAGMJ0f5wbfMl10YVIBze68EGVi7eapZYxZP7R0yjHmxLoPFbTTv6seWURo5fSesvZOODjIQU3CKEzwGqTKEc1tt4xxalfTw121m4k0IzlFZ6AgNndTi7gKj6OOb-qCjpfRqAlVXZJ3zDDDI4_tXOhsDLX0_RDkBgeZB34A3lspmiR31v1XOCqP66xzpyAPZEYQvEVtJfi6xpBkcYSljLvSVKpgHDAo76o7M8g_U_JAzdNaHdxb85XwUsttK9-IlDrjx9VW45vA7Wruiz-S-SrtefmEgpIRBlXWD4D_8Qqx2YCipC7OR7SNy87Oirb6LkN1zQEPi93klEMZtTlB8HkU03fiYH9nApmCrDNMVzO-J-QygyurOKd_pfzhuWRuoli0YjbJvj7st3RhLMCxR_mxR8ieAUvNiHFhx1V4hyES9j71JZIoEEVuuxQWqyh2wcLael68jvlJQhupJ9093wepzqNpQ0V3CEvYu39Kei3LXflgrIotS5o7f7DMdZqp5U8PBK5gWlyn3snG_7YoM8ljyZpJxLLGfF0lRYSLvDPhomJRO9</w:t>
      </w:r>
    </w:p>
    <w:p w14:paraId="5FCA395C" w14:textId="213BE7BA" w:rsidR="004945F5" w:rsidRDefault="004945F5">
      <w:r>
        <w:t xml:space="preserve">Alis 2012 - </w:t>
      </w:r>
      <w:hyperlink r:id="rId12" w:history="1">
        <w:r w:rsidRPr="00C8264E">
          <w:rPr>
            <w:rStyle w:val="Hyperlink"/>
          </w:rPr>
          <w:t>https://statisticalhorizons.com/multicollinearity/</w:t>
        </w:r>
      </w:hyperlink>
      <w:r>
        <w:t xml:space="preserve"> </w:t>
      </w:r>
    </w:p>
    <w:p w14:paraId="5A4EFA73" w14:textId="7EF135F0" w:rsidR="007804B8" w:rsidRDefault="007804B8">
      <w:r w:rsidRPr="007804B8">
        <w:t xml:space="preserve">Akaike - </w:t>
      </w:r>
      <w:hyperlink r:id="rId13" w:history="1">
        <w:r w:rsidRPr="00C8264E">
          <w:rPr>
            <w:rStyle w:val="Hyperlink"/>
          </w:rPr>
          <w:t>https://eclass.uoa.gr/modules/document/file.php/MATH452/%CE%86%CF%81%CE%B8%CF%81%CE%B1/Akaike_1974.pdf</w:t>
        </w:r>
      </w:hyperlink>
    </w:p>
    <w:p w14:paraId="79666A90" w14:textId="2AEEBEC2" w:rsidR="007804B8" w:rsidRPr="007804B8" w:rsidRDefault="007804B8">
      <w:pPr>
        <w:rPr>
          <w:lang w:val="pl-PL"/>
        </w:rPr>
      </w:pPr>
      <w:r w:rsidRPr="007804B8">
        <w:rPr>
          <w:lang w:val="pl-PL"/>
        </w:rPr>
        <w:t>Schwarz, 1978</w:t>
      </w:r>
      <w:r w:rsidRPr="007804B8">
        <w:rPr>
          <w:i/>
          <w:iCs/>
          <w:lang w:val="pl-PL"/>
        </w:rPr>
        <w:t xml:space="preserve"> -</w:t>
      </w:r>
      <w:hyperlink r:id="rId14" w:history="1">
        <w:r w:rsidRPr="00C8264E">
          <w:rPr>
            <w:rStyle w:val="Hyperlink"/>
            <w:lang w:val="pl-PL"/>
          </w:rPr>
          <w:t>https://sites.stat.washington.edu/courses/stat527/s13/readings/ann_stat1978.pdf</w:t>
        </w:r>
      </w:hyperlink>
      <w:r w:rsidRPr="007804B8">
        <w:rPr>
          <w:lang w:val="pl-PL"/>
        </w:rPr>
        <w:t xml:space="preserve"> </w:t>
      </w:r>
    </w:p>
    <w:p w14:paraId="453CE4CE" w14:textId="77777777" w:rsidR="00F0483C" w:rsidRDefault="00F0483C" w:rsidP="00F0483C">
      <w:pPr>
        <w:jc w:val="both"/>
      </w:pPr>
      <w:proofErr w:type="spellStart"/>
      <w:r w:rsidRPr="00F0483C">
        <w:t>Acemogl</w:t>
      </w:r>
      <w:proofErr w:type="spellEnd"/>
      <w:r w:rsidRPr="00F0483C">
        <w:t xml:space="preserve"> and Restrepo - </w:t>
      </w:r>
      <w:hyperlink r:id="rId15" w:history="1">
        <w:r w:rsidRPr="00A15D5D">
          <w:rPr>
            <w:rStyle w:val="Hyperlink"/>
          </w:rPr>
          <w:t>https://pascual.scripts.mit.edu/research/taskdisplacement/task_displacement.pdf</w:t>
        </w:r>
      </w:hyperlink>
    </w:p>
    <w:p w14:paraId="2490F833" w14:textId="3A4856DA" w:rsidR="00CE2656" w:rsidRDefault="00E0730A">
      <w:hyperlink r:id="rId16" w:history="1">
        <w:r w:rsidRPr="00A15D5D">
          <w:rPr>
            <w:rStyle w:val="Hyperlink"/>
          </w:rPr>
          <w:t>https://wiiw.ac.at/assessing-the-impact-of-new-technologies-on-wages-and-labour-income-shares-dlp-6773.pdf</w:t>
        </w:r>
      </w:hyperlink>
    </w:p>
    <w:p w14:paraId="238AB74A" w14:textId="4C32B5D4" w:rsidR="00E0730A" w:rsidRDefault="00941F9A">
      <w:pPr>
        <w:rPr>
          <w:lang w:val="pl-PL"/>
        </w:rPr>
      </w:pPr>
      <w:proofErr w:type="spellStart"/>
      <w:r w:rsidRPr="00941F9A">
        <w:rPr>
          <w:lang w:val="pl-PL"/>
        </w:rPr>
        <w:t>Soc</w:t>
      </w:r>
      <w:proofErr w:type="spellEnd"/>
      <w:r w:rsidRPr="00941F9A">
        <w:rPr>
          <w:lang w:val="pl-PL"/>
        </w:rPr>
        <w:t xml:space="preserve"> EU - </w:t>
      </w:r>
      <w:hyperlink r:id="rId17" w:history="1">
        <w:r w:rsidRPr="00A15D5D">
          <w:rPr>
            <w:rStyle w:val="Hyperlink"/>
            <w:lang w:val="pl-PL"/>
          </w:rPr>
          <w:t>https://www.socialeurope.eu/from-inflation-shock-to-a-sharp-distributional-conflict</w:t>
        </w:r>
      </w:hyperlink>
    </w:p>
    <w:p w14:paraId="3843FE8C" w14:textId="77777777" w:rsidR="006573C0" w:rsidRPr="006573C0" w:rsidRDefault="006573C0" w:rsidP="006573C0">
      <w:pPr>
        <w:jc w:val="both"/>
        <w:rPr>
          <w:lang w:val="pl-PL"/>
        </w:rPr>
      </w:pPr>
      <w:proofErr w:type="spellStart"/>
      <w:r>
        <w:rPr>
          <w:lang w:val="pl-PL"/>
        </w:rPr>
        <w:t>Bramor</w:t>
      </w:r>
      <w:proofErr w:type="spellEnd"/>
      <w:r>
        <w:rPr>
          <w:lang w:val="pl-PL"/>
        </w:rPr>
        <w:t xml:space="preserve"> - </w:t>
      </w:r>
      <w:hyperlink r:id="rId18" w:history="1">
        <w:r w:rsidRPr="006573C0">
          <w:rPr>
            <w:rStyle w:val="Hyperlink"/>
            <w:lang w:val="pl-PL"/>
          </w:rPr>
          <w:t>https://spia.uga.edu/faculty_pages/tyler.scott/teaching/PADP8130_Spring2017/readings/brambor.et.al.2006.pdf</w:t>
        </w:r>
      </w:hyperlink>
    </w:p>
    <w:p w14:paraId="74A42B08" w14:textId="64629CAE" w:rsidR="003B5F84" w:rsidRPr="00A74987" w:rsidRDefault="003B5F84" w:rsidP="003B5F84">
      <w:pPr>
        <w:jc w:val="both"/>
      </w:pPr>
      <w:r w:rsidRPr="003B5F84">
        <w:t xml:space="preserve">WP Barisic, Ghodsi and </w:t>
      </w:r>
      <w:proofErr w:type="spellStart"/>
      <w:r w:rsidRPr="003B5F84">
        <w:t>Stehrer</w:t>
      </w:r>
      <w:proofErr w:type="spellEnd"/>
      <w:r w:rsidRPr="003B5F84">
        <w:t xml:space="preserve"> 2024</w:t>
      </w:r>
    </w:p>
    <w:p w14:paraId="00C02520" w14:textId="10574885" w:rsidR="00941F9A" w:rsidRDefault="002F34D7">
      <w:hyperlink r:id="rId19" w:history="1">
        <w:r w:rsidRPr="00612CFE">
          <w:rPr>
            <w:rStyle w:val="Hyperlink"/>
          </w:rPr>
          <w:t>https://www.econstor.eu/bitstream/10419/283284/1/1879512572.pdf</w:t>
        </w:r>
      </w:hyperlink>
    </w:p>
    <w:p w14:paraId="532ED0A4" w14:textId="7F0D2A56" w:rsidR="002F34D7" w:rsidRDefault="002F34D7">
      <w:proofErr w:type="spellStart"/>
      <w:r>
        <w:t>Kropko</w:t>
      </w:r>
      <w:proofErr w:type="spellEnd"/>
      <w:r>
        <w:t xml:space="preserve"> and </w:t>
      </w:r>
      <w:proofErr w:type="spellStart"/>
      <w:r>
        <w:t>Kubines</w:t>
      </w:r>
      <w:proofErr w:type="spellEnd"/>
      <w:r>
        <w:t xml:space="preserve"> </w:t>
      </w:r>
    </w:p>
    <w:p w14:paraId="1B167229" w14:textId="7CF37238" w:rsidR="002F34D7" w:rsidRPr="00090A8C" w:rsidRDefault="002F34D7">
      <w:hyperlink r:id="rId20" w:history="1">
        <w:r w:rsidRPr="00612CFE">
          <w:rPr>
            <w:rStyle w:val="Hyperlink"/>
          </w:rPr>
          <w:t>https://journals.plos.org/plosone/article?id=10.1371/journal.pone.0231349</w:t>
        </w:r>
      </w:hyperlink>
      <w:r>
        <w:t xml:space="preserve"> </w:t>
      </w:r>
    </w:p>
    <w:p w14:paraId="3CB91909" w14:textId="37983917" w:rsidR="00CE2656" w:rsidRDefault="0048246E">
      <w:pPr>
        <w:rPr>
          <w:i/>
          <w:iCs/>
        </w:rPr>
      </w:pPr>
      <w:r w:rsidRPr="0048246E">
        <w:t> Wooldridge, J.M. (2010). </w:t>
      </w:r>
      <w:r w:rsidRPr="0048246E">
        <w:rPr>
          <w:i/>
          <w:iCs/>
        </w:rPr>
        <w:t>Econometric Analysis of Cross Section and Panel Data</w:t>
      </w:r>
    </w:p>
    <w:p w14:paraId="0916751E" w14:textId="116E0707" w:rsidR="003E5AF7" w:rsidRDefault="003E5AF7">
      <w:r>
        <w:t xml:space="preserve">IQR - </w:t>
      </w:r>
      <w:hyperlink r:id="rId21" w:history="1">
        <w:r w:rsidR="00F3734B" w:rsidRPr="00D71098">
          <w:rPr>
            <w:rStyle w:val="Hyperlink"/>
          </w:rPr>
          <w:t>https://medium.com/data-and-beyond/outlier-detection-in-r-tukey-method-or-why-you-need-box-and-whiskers-3c35d9ad8fb3</w:t>
        </w:r>
      </w:hyperlink>
      <w:r>
        <w:t xml:space="preserve"> </w:t>
      </w:r>
    </w:p>
    <w:p w14:paraId="708B0099" w14:textId="1319639C" w:rsidR="0018310F" w:rsidRPr="00090A8C" w:rsidRDefault="0018310F">
      <w:proofErr w:type="spellStart"/>
      <w:r>
        <w:t>imput</w:t>
      </w:r>
      <w:proofErr w:type="spellEnd"/>
      <w:r>
        <w:t xml:space="preserve"> - </w:t>
      </w:r>
      <w:r w:rsidRPr="0018310F">
        <w:t>https://retractionwatch.com/2024/02/21/how-not-to-deal-with-missing-data-an-economists-take-on-a-controversial-study/</w:t>
      </w:r>
    </w:p>
    <w:p w14:paraId="03DD8B25" w14:textId="77777777" w:rsidR="00CE2656" w:rsidRDefault="00CE2656"/>
    <w:p w14:paraId="709E5FFA" w14:textId="3153327B" w:rsidR="009A7B38" w:rsidRDefault="009A7B38" w:rsidP="009A7B38">
      <w:pPr>
        <w:pStyle w:val="Heading2"/>
      </w:pPr>
      <w:r>
        <w:t xml:space="preserve">Appendix </w:t>
      </w:r>
    </w:p>
    <w:p w14:paraId="1D248CD7" w14:textId="3E2DE23F" w:rsidR="00924E4D" w:rsidRDefault="00924E4D">
      <w:r>
        <w:t>Sectors</w:t>
      </w:r>
    </w:p>
    <w:tbl>
      <w:tblPr>
        <w:tblStyle w:val="TableGrid"/>
        <w:tblW w:w="0" w:type="auto"/>
        <w:tblLook w:val="04A0" w:firstRow="1" w:lastRow="0" w:firstColumn="1" w:lastColumn="0" w:noHBand="0" w:noVBand="1"/>
      </w:tblPr>
      <w:tblGrid>
        <w:gridCol w:w="704"/>
        <w:gridCol w:w="8312"/>
      </w:tblGrid>
      <w:tr w:rsidR="0077016F" w14:paraId="0BFBF6BE" w14:textId="77777777" w:rsidTr="0077016F">
        <w:tc>
          <w:tcPr>
            <w:tcW w:w="704" w:type="dxa"/>
          </w:tcPr>
          <w:p w14:paraId="68FF7FAC" w14:textId="190FAA7F" w:rsidR="0077016F" w:rsidRDefault="0077016F">
            <w:r>
              <w:t>Code</w:t>
            </w:r>
          </w:p>
        </w:tc>
        <w:tc>
          <w:tcPr>
            <w:tcW w:w="8312" w:type="dxa"/>
          </w:tcPr>
          <w:p w14:paraId="2CD1E99D" w14:textId="2FAF2F5E" w:rsidR="0077016F" w:rsidRDefault="0077016F">
            <w:r>
              <w:t xml:space="preserve">NACE Rev.2 </w:t>
            </w:r>
          </w:p>
        </w:tc>
      </w:tr>
      <w:tr w:rsidR="0077016F" w14:paraId="3E3486D1" w14:textId="77777777" w:rsidTr="0077016F">
        <w:tc>
          <w:tcPr>
            <w:tcW w:w="704" w:type="dxa"/>
          </w:tcPr>
          <w:p w14:paraId="165D687D" w14:textId="1591541B" w:rsidR="0077016F" w:rsidRDefault="0077016F">
            <w:r>
              <w:t>C</w:t>
            </w:r>
          </w:p>
        </w:tc>
        <w:tc>
          <w:tcPr>
            <w:tcW w:w="8312" w:type="dxa"/>
          </w:tcPr>
          <w:p w14:paraId="187E3E9B" w14:textId="401AEFDD" w:rsidR="0077016F" w:rsidRDefault="0077016F">
            <w:r w:rsidRPr="0077016F">
              <w:t>Manufactur</w:t>
            </w:r>
            <w:r w:rsidR="006C4832">
              <w:t>ing</w:t>
            </w:r>
          </w:p>
        </w:tc>
      </w:tr>
      <w:tr w:rsidR="0077016F" w14:paraId="280B1A08" w14:textId="77777777" w:rsidTr="0077016F">
        <w:tc>
          <w:tcPr>
            <w:tcW w:w="704" w:type="dxa"/>
          </w:tcPr>
          <w:p w14:paraId="0024D6D9" w14:textId="0354434A" w:rsidR="0077016F" w:rsidRDefault="0077016F">
            <w:r>
              <w:lastRenderedPageBreak/>
              <w:t>F</w:t>
            </w:r>
          </w:p>
        </w:tc>
        <w:tc>
          <w:tcPr>
            <w:tcW w:w="8312" w:type="dxa"/>
          </w:tcPr>
          <w:p w14:paraId="2052EAEC" w14:textId="0E8A5BBF" w:rsidR="0077016F" w:rsidRDefault="0077016F">
            <w:r w:rsidRPr="0077016F">
              <w:t>Construction</w:t>
            </w:r>
          </w:p>
        </w:tc>
      </w:tr>
      <w:tr w:rsidR="0077016F" w14:paraId="03D8B91E" w14:textId="77777777" w:rsidTr="0077016F">
        <w:tc>
          <w:tcPr>
            <w:tcW w:w="704" w:type="dxa"/>
          </w:tcPr>
          <w:p w14:paraId="4CF272E8" w14:textId="52A61931" w:rsidR="0077016F" w:rsidRDefault="0077016F">
            <w:r>
              <w:t>G</w:t>
            </w:r>
          </w:p>
        </w:tc>
        <w:tc>
          <w:tcPr>
            <w:tcW w:w="8312" w:type="dxa"/>
          </w:tcPr>
          <w:p w14:paraId="0C2F0B7F" w14:textId="2EC42B20" w:rsidR="0077016F" w:rsidRDefault="0077016F">
            <w:r w:rsidRPr="0077016F">
              <w:t>Wholesale and retail trade, repair of motor vehicles and motorcycles</w:t>
            </w:r>
          </w:p>
        </w:tc>
      </w:tr>
      <w:tr w:rsidR="0077016F" w14:paraId="24A4449D" w14:textId="77777777" w:rsidTr="0077016F">
        <w:tc>
          <w:tcPr>
            <w:tcW w:w="704" w:type="dxa"/>
          </w:tcPr>
          <w:p w14:paraId="2C426D4C" w14:textId="49214631" w:rsidR="0077016F" w:rsidRDefault="0077016F">
            <w:r>
              <w:t>H</w:t>
            </w:r>
          </w:p>
        </w:tc>
        <w:tc>
          <w:tcPr>
            <w:tcW w:w="8312" w:type="dxa"/>
          </w:tcPr>
          <w:p w14:paraId="0B67B555" w14:textId="47EF1ED7" w:rsidR="0077016F" w:rsidRDefault="0077016F">
            <w:r w:rsidRPr="0077016F">
              <w:t>Transportation and storage</w:t>
            </w:r>
          </w:p>
        </w:tc>
      </w:tr>
      <w:tr w:rsidR="0077016F" w14:paraId="158ECE7E" w14:textId="77777777" w:rsidTr="0077016F">
        <w:tc>
          <w:tcPr>
            <w:tcW w:w="704" w:type="dxa"/>
          </w:tcPr>
          <w:p w14:paraId="4CE9007E" w14:textId="1C8EAB08" w:rsidR="0077016F" w:rsidRDefault="0077016F">
            <w:r>
              <w:t>I</w:t>
            </w:r>
          </w:p>
        </w:tc>
        <w:tc>
          <w:tcPr>
            <w:tcW w:w="8312" w:type="dxa"/>
          </w:tcPr>
          <w:p w14:paraId="21C4CA3A" w14:textId="768FD118" w:rsidR="0077016F" w:rsidRDefault="0077016F">
            <w:r w:rsidRPr="0077016F">
              <w:t>Accommodation and food service activities</w:t>
            </w:r>
          </w:p>
        </w:tc>
      </w:tr>
      <w:tr w:rsidR="0077016F" w14:paraId="6011B1D3" w14:textId="77777777" w:rsidTr="0077016F">
        <w:tc>
          <w:tcPr>
            <w:tcW w:w="704" w:type="dxa"/>
          </w:tcPr>
          <w:p w14:paraId="22946CD3" w14:textId="28441498" w:rsidR="0077016F" w:rsidRDefault="0077016F">
            <w:r>
              <w:t>J</w:t>
            </w:r>
          </w:p>
        </w:tc>
        <w:tc>
          <w:tcPr>
            <w:tcW w:w="8312" w:type="dxa"/>
          </w:tcPr>
          <w:p w14:paraId="331FA535" w14:textId="32D9F0F8" w:rsidR="0077016F" w:rsidRDefault="0077016F">
            <w:r>
              <w:t xml:space="preserve">Publishing, Telecommunication, </w:t>
            </w:r>
            <w:r w:rsidRPr="0077016F">
              <w:t>IT and other information services</w:t>
            </w:r>
          </w:p>
        </w:tc>
      </w:tr>
      <w:tr w:rsidR="0077016F" w14:paraId="478D1A47" w14:textId="77777777" w:rsidTr="0077016F">
        <w:tc>
          <w:tcPr>
            <w:tcW w:w="704" w:type="dxa"/>
          </w:tcPr>
          <w:p w14:paraId="34191004" w14:textId="750FF540" w:rsidR="0077016F" w:rsidRDefault="0077016F">
            <w:r>
              <w:t>N</w:t>
            </w:r>
          </w:p>
        </w:tc>
        <w:tc>
          <w:tcPr>
            <w:tcW w:w="8312" w:type="dxa"/>
          </w:tcPr>
          <w:p w14:paraId="40884A09" w14:textId="5FCF6F51" w:rsidR="0077016F" w:rsidRDefault="0077016F">
            <w:r w:rsidRPr="0077016F">
              <w:t>Administrative and support service activities</w:t>
            </w:r>
          </w:p>
        </w:tc>
      </w:tr>
    </w:tbl>
    <w:p w14:paraId="112984BA" w14:textId="77C876B4" w:rsidR="00924E4D" w:rsidRDefault="00924E4D"/>
    <w:p w14:paraId="0DA9B905" w14:textId="0C528F65" w:rsidR="009A7B38" w:rsidRDefault="009A7B38">
      <w:r>
        <w:t xml:space="preserve"> </w:t>
      </w:r>
      <w:r w:rsidR="00283EC9">
        <w:t>Source</w:t>
      </w:r>
    </w:p>
    <w:p w14:paraId="095CA45E" w14:textId="5C642D7F" w:rsidR="00CE2656" w:rsidRPr="00090A8C" w:rsidRDefault="00283EC9">
      <w:pPr>
        <w:sectPr w:rsidR="00CE2656" w:rsidRPr="00090A8C">
          <w:pgSz w:w="11906" w:h="16838"/>
          <w:pgMar w:top="1440" w:right="1440" w:bottom="1440" w:left="1440" w:header="708" w:footer="708" w:gutter="0"/>
          <w:cols w:space="708"/>
          <w:docGrid w:linePitch="360"/>
        </w:sectPr>
      </w:pPr>
      <w:r w:rsidRPr="00283EC9">
        <w:t>https://ec.europa.eu/eurostat/documents/3859598/5902521/KS-RA-07-015-EN.PDF</w:t>
      </w:r>
    </w:p>
    <w:p w14:paraId="114F89BA" w14:textId="462C5C3C" w:rsidR="008257B3" w:rsidRPr="0006314B" w:rsidRDefault="008257B3" w:rsidP="008257B3">
      <w:pPr>
        <w:pStyle w:val="Heading2"/>
      </w:pPr>
      <w:r w:rsidRPr="0006314B">
        <w:lastRenderedPageBreak/>
        <w:t xml:space="preserve">Year 2021 cross-sectional (level) </w:t>
      </w:r>
    </w:p>
    <w:p w14:paraId="5DBEF959" w14:textId="7B364048" w:rsidR="00CE2656" w:rsidRDefault="00CE2656">
      <w:r w:rsidRPr="0006314B">
        <w:t>Table</w:t>
      </w:r>
      <w:r w:rsidR="00AF4940" w:rsidRPr="0006314B">
        <w:t xml:space="preserve"> </w:t>
      </w:r>
      <w:r w:rsidRPr="0006314B">
        <w:t>: Baseline models, cross-sectional</w:t>
      </w:r>
      <w:r w:rsidR="00593444" w:rsidRPr="0006314B">
        <w:t>,</w:t>
      </w:r>
      <w:r w:rsidR="00593444">
        <w:t xml:space="preserve"> 2021 data</w:t>
      </w:r>
    </w:p>
    <w:p w14:paraId="5287549A" w14:textId="3CAD9904"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2CC578FB" w14:textId="269DD6F1"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(1) Baseline (2) Baseline (no FE) (3) Baseline (GDP </w:t>
      </w:r>
      <w:proofErr w:type="spellStart"/>
      <w:r w:rsidRPr="00CE2656">
        <w:rPr>
          <w:rFonts w:ascii="Consolas" w:eastAsia="Times New Roman" w:hAnsi="Consolas" w:cs="Times New Roman"/>
          <w:color w:val="000000" w:themeColor="text1"/>
          <w:kern w:val="0"/>
          <w:sz w:val="21"/>
          <w:szCs w:val="21"/>
          <w:lang w:eastAsia="en-GB"/>
          <w14:ligatures w14:val="none"/>
        </w:rPr>
        <w:t>excl</w:t>
      </w:r>
      <w:proofErr w:type="spellEnd"/>
      <w:r w:rsidRPr="00CE2656">
        <w:rPr>
          <w:rFonts w:ascii="Consolas" w:eastAsia="Times New Roman" w:hAnsi="Consolas" w:cs="Times New Roman"/>
          <w:color w:val="000000" w:themeColor="text1"/>
          <w:kern w:val="0"/>
          <w:sz w:val="21"/>
          <w:szCs w:val="21"/>
          <w:lang w:eastAsia="en-GB"/>
          <w14:ligatures w14:val="none"/>
        </w:rPr>
        <w:t xml:space="preserve">)  (4) Baseline (no FE, GDP </w:t>
      </w:r>
      <w:proofErr w:type="spellStart"/>
      <w:r w:rsidRPr="00CE2656">
        <w:rPr>
          <w:rFonts w:ascii="Consolas" w:eastAsia="Times New Roman" w:hAnsi="Consolas" w:cs="Times New Roman"/>
          <w:color w:val="000000" w:themeColor="text1"/>
          <w:kern w:val="0"/>
          <w:sz w:val="21"/>
          <w:szCs w:val="21"/>
          <w:lang w:eastAsia="en-GB"/>
          <w14:ligatures w14:val="none"/>
        </w:rPr>
        <w:t>excl</w:t>
      </w:r>
      <w:proofErr w:type="spellEnd"/>
      <w:r w:rsidRPr="00CE2656">
        <w:rPr>
          <w:rFonts w:ascii="Consolas" w:eastAsia="Times New Roman" w:hAnsi="Consolas" w:cs="Times New Roman"/>
          <w:color w:val="000000" w:themeColor="text1"/>
          <w:kern w:val="0"/>
          <w:sz w:val="21"/>
          <w:szCs w:val="21"/>
          <w:lang w:eastAsia="en-GB"/>
          <w14:ligatures w14:val="none"/>
        </w:rPr>
        <w:t>) (5) No macro controls (6) No macro controls (no FE)</w:t>
      </w:r>
    </w:p>
    <w:p w14:paraId="2EBEF147" w14:textId="41105F18"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6E3AFE3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Intercept       -0.492***    -5.569***            2.073***                 -0.223                         2.530***              -0.559***                    </w:t>
      </w:r>
    </w:p>
    <w:p w14:paraId="68368FF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(0.038)      (0.466)              (0.144)                  (0.212)                        (0.192)               (0.157)                      </w:t>
      </w:r>
    </w:p>
    <w:p w14:paraId="103ED63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C(geo)[T.BE]    0.105                             0.004                                                   0.004                                              </w:t>
      </w:r>
    </w:p>
    <w:p w14:paraId="55ACFF1B"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(0.065)                           (0.066)                                                 (0.067)                                            </w:t>
      </w:r>
    </w:p>
    <w:p w14:paraId="68C383B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C(geo)[T.BG]    -0.814***                         -1.203***                                               -1.286***                                          </w:t>
      </w:r>
    </w:p>
    <w:p w14:paraId="2FA0628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(0.070)                           (0.090)                                                 (0.094)                                            </w:t>
      </w:r>
    </w:p>
    <w:p w14:paraId="36F018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C(geo)[T.CY]    -0.567***                         -0.763***                                               -0.672***                                          </w:t>
      </w:r>
    </w:p>
    <w:p w14:paraId="33E5E97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(0.079)                           (0.088)                                                 (0.086)                                            </w:t>
      </w:r>
    </w:p>
    <w:p w14:paraId="163A21D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C(geo)[T.CZ]    -0.551***                         -0.485***                                               -0.774***                                          </w:t>
      </w:r>
    </w:p>
    <w:p w14:paraId="4F321ED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(0.059)                           (0.057)                                                 (0.067)                                            </w:t>
      </w:r>
    </w:p>
    <w:p w14:paraId="50D6B64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C(geo)[T.DE]    0.076                             0.299***                                                0.077                                              </w:t>
      </w:r>
    </w:p>
    <w:p w14:paraId="581B081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(0.062)                           (0.059)                                                 (0.061)                                            </w:t>
      </w:r>
    </w:p>
    <w:p w14:paraId="2012862B"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C(geo)[T.DK]    0.154**                           0.545***                                                0.472***                                           </w:t>
      </w:r>
    </w:p>
    <w:p w14:paraId="01B1E65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(0.070)                           (0.067)                                                 (0.065)                                            </w:t>
      </w:r>
    </w:p>
    <w:p w14:paraId="20DEF68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C(geo)[T.EE]    -0.216***                         -0.769***                                               -0.801***                                          </w:t>
      </w:r>
    </w:p>
    <w:p w14:paraId="24A40E6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(0.056)                           (0.078)                                                 (0.075)                                            </w:t>
      </w:r>
    </w:p>
    <w:p w14:paraId="44C97E3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C(geo)[T.ES]    0.033                             -1.212***                                               -0.500***                                          </w:t>
      </w:r>
    </w:p>
    <w:p w14:paraId="00FB633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(0.036)                           (0.100)                                                 (0.074)                                            </w:t>
      </w:r>
    </w:p>
    <w:p w14:paraId="471AE68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C(geo)[T.FI]    0.019                             -0.027                                                  0.110                                              </w:t>
      </w:r>
    </w:p>
    <w:p w14:paraId="6E0B0B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(0.072)                           (0.073)                                                 (0.072)                                            </w:t>
      </w:r>
    </w:p>
    <w:p w14:paraId="38CA207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C(geo)[T.FR]    -0.066                            -0.203***                                               -0.050                                             </w:t>
      </w:r>
    </w:p>
    <w:p w14:paraId="3D4B59C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(0.060)                           (0.064)                                                 (0.061)                                            </w:t>
      </w:r>
    </w:p>
    <w:p w14:paraId="0EBF1E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C(geo)[T.HR]    -0.396***                         -0.920***                                               -0.811***                                          </w:t>
      </w:r>
    </w:p>
    <w:p w14:paraId="5506ADF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(0.055)                           (0.078)                                                 (0.073)                                            </w:t>
      </w:r>
    </w:p>
    <w:p w14:paraId="7C4D1F17"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C(geo)[T.HU]    -0.253***                         -0.818***                                               -1.044***                                          </w:t>
      </w:r>
    </w:p>
    <w:p w14:paraId="35AEBC4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(0.046)                           (0.072)                                                 (0.076)                                            </w:t>
      </w:r>
    </w:p>
    <w:p w14:paraId="0B7AB50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C(geo)[T.IE]    -0.330***                         -0.016                                                  -0.008                                             </w:t>
      </w:r>
    </w:p>
    <w:p w14:paraId="7D80C72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(0.078)                           (0.076)                                                 (0.075)                                            </w:t>
      </w:r>
    </w:p>
    <w:p w14:paraId="50661B8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lastRenderedPageBreak/>
        <w:t xml:space="preserve">C(geo)[T.IT]    -0.072                            -0.436***                                               -0.150**                                           </w:t>
      </w:r>
    </w:p>
    <w:p w14:paraId="783B18E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(0.064)                           (0.073)                                                 (0.067)                                            </w:t>
      </w:r>
    </w:p>
    <w:p w14:paraId="0E384B37"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C(geo)[T.LT]    -0.232***                         -0.966***                                               -0.926***                                          </w:t>
      </w:r>
    </w:p>
    <w:p w14:paraId="20AA2E1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(0.049)                           (0.082)                                                 (0.077)                                            </w:t>
      </w:r>
    </w:p>
    <w:p w14:paraId="3BB5CE5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C(geo)[T.LV]    -0.526***                         -1.109***                                               -1.002***                                          </w:t>
      </w:r>
    </w:p>
    <w:p w14:paraId="48B8BD3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(0.057)                           (0.083)                                                 (0.076)                                            </w:t>
      </w:r>
    </w:p>
    <w:p w14:paraId="72408F6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C(geo)[T.MT]    -0.835***                         -0.280***                                               -0.438***                                          </w:t>
      </w:r>
    </w:p>
    <w:p w14:paraId="31CA056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(0.081)                           (0.065)                                                 (0.074)                                            </w:t>
      </w:r>
    </w:p>
    <w:p w14:paraId="2E3E606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C(geo)[T.NL]    0.037                             0.312***                                                0.148                                              </w:t>
      </w:r>
    </w:p>
    <w:p w14:paraId="2A04AE9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(0.108)                           (0.106)                                                 (0.108)                                            </w:t>
      </w:r>
    </w:p>
    <w:p w14:paraId="10AB0E5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C(geo)[T.NO]    0.353***                          0.550***                                                0.381***                                           </w:t>
      </w:r>
    </w:p>
    <w:p w14:paraId="0D528CA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(0.063)                           (0.059)                                                 (0.062)                                            </w:t>
      </w:r>
    </w:p>
    <w:p w14:paraId="32EBBDF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C(geo)[T.PL]    -0.243***                         -0.745***                                               -1.020***                                          </w:t>
      </w:r>
    </w:p>
    <w:p w14:paraId="18E35C8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(0.063)                                                 (0.070)                                            </w:t>
      </w:r>
    </w:p>
    <w:p w14:paraId="6561C94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C(geo)[T.PT]    -0.693***                         -0.670***                                               -0.593***                                          </w:t>
      </w:r>
    </w:p>
    <w:p w14:paraId="7372F2D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(0.072)                           (0.071)                                                 (0.075)                                            </w:t>
      </w:r>
    </w:p>
    <w:p w14:paraId="1BDB2AB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C(geo)[T.RO]    -0.432***                         -1.064***                                               -1.138***                                          </w:t>
      </w:r>
    </w:p>
    <w:p w14:paraId="4201F3F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(0.051)                           (0.077)                                                 (0.077)                                            </w:t>
      </w:r>
    </w:p>
    <w:p w14:paraId="5FF9038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C(geo)[T.SE]    0.057                             -0.195***                                               0.029                                              </w:t>
      </w:r>
    </w:p>
    <w:p w14:paraId="6F091FB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(0.062)                           (0.065)                                                 (0.063)                                            </w:t>
      </w:r>
    </w:p>
    <w:p w14:paraId="4C13A3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C(geo)[T.SI]    -0.315***                         -0.219***                                               -0.318***                                          </w:t>
      </w:r>
    </w:p>
    <w:p w14:paraId="287CD90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(0.069)                           (0.066)                                                 (0.070)                                            </w:t>
      </w:r>
    </w:p>
    <w:p w14:paraId="589EE62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C(geo)[T.SK]    -0.489***                         -0.872***                                               -0.823***                                          </w:t>
      </w:r>
    </w:p>
    <w:p w14:paraId="62F0C6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(0.061)                           (0.077)                                                 (0.075)                                            </w:t>
      </w:r>
    </w:p>
    <w:p w14:paraId="49F9366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C(nace_r2)[T.F] 0.085                             0.085                                                   0.085                                              </w:t>
      </w:r>
    </w:p>
    <w:p w14:paraId="78A8584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(0.056)                           (0.056)                                                 (0.056)                                            </w:t>
      </w:r>
    </w:p>
    <w:p w14:paraId="6D50176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C(nace_r2)[T.G] -0.023                            -0.023                                                  -0.023                                             </w:t>
      </w:r>
    </w:p>
    <w:p w14:paraId="349EA27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(0.035)                           (0.035)                                                 (0.035)                                            </w:t>
      </w:r>
    </w:p>
    <w:p w14:paraId="44CB4CD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C(nace_r2)[T.H] -0.044                            -0.044                                                  -0.044                                             </w:t>
      </w:r>
    </w:p>
    <w:p w14:paraId="464F313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(0.038)                           (0.038)                                                 (0.038)                                            </w:t>
      </w:r>
    </w:p>
    <w:p w14:paraId="671EE5E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C(nace_r2)[T.I] -0.158**                          -0.158**                                                -0.158**                                           </w:t>
      </w:r>
    </w:p>
    <w:p w14:paraId="276715E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(0.069)                           (0.069)                                                 (0.069)                                            </w:t>
      </w:r>
    </w:p>
    <w:p w14:paraId="38C10F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C(nace_r2)[T.J] 0.113                             0.113                                                   0.113                                              </w:t>
      </w:r>
    </w:p>
    <w:p w14:paraId="6184F1E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(0.120)                           (0.120)                                                 (0.120)                                            </w:t>
      </w:r>
    </w:p>
    <w:p w14:paraId="44408ED2"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C(nace_r2)[T.N] -0.243***                         -0.243***                                               -0.243***                                          </w:t>
      </w:r>
    </w:p>
    <w:p w14:paraId="7BB3E3B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(0.043)                                                 (0.043)                                            </w:t>
      </w:r>
    </w:p>
    <w:p w14:paraId="3F33734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proofErr w:type="spellStart"/>
      <w:r w:rsidRPr="00CE2656">
        <w:rPr>
          <w:rFonts w:ascii="Consolas" w:eastAsia="Times New Roman" w:hAnsi="Consolas" w:cs="Times New Roman"/>
          <w:color w:val="000000" w:themeColor="text1"/>
          <w:kern w:val="0"/>
          <w:sz w:val="21"/>
          <w:szCs w:val="21"/>
          <w:lang w:eastAsia="en-GB"/>
          <w14:ligatures w14:val="none"/>
        </w:rPr>
        <w:lastRenderedPageBreak/>
        <w:t>educ_ij</w:t>
      </w:r>
      <w:proofErr w:type="spellEnd"/>
      <w:r w:rsidRPr="00CE2656">
        <w:rPr>
          <w:rFonts w:ascii="Consolas" w:eastAsia="Times New Roman" w:hAnsi="Consolas" w:cs="Times New Roman"/>
          <w:color w:val="000000" w:themeColor="text1"/>
          <w:kern w:val="0"/>
          <w:sz w:val="21"/>
          <w:szCs w:val="21"/>
          <w:lang w:eastAsia="en-GB"/>
          <w14:ligatures w14:val="none"/>
        </w:rPr>
        <w:t xml:space="preserve">         0.007**      -0.007***            0.007**                  -0.011***                      0.007**               -0.011***                    </w:t>
      </w:r>
    </w:p>
    <w:p w14:paraId="33DAC45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(0.003)      (0.002)              (0.003)                  (0.004)                        (0.003)               (0.003)                      </w:t>
      </w:r>
    </w:p>
    <w:p w14:paraId="6AA9F02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proofErr w:type="spellStart"/>
      <w:r w:rsidRPr="00CE2656">
        <w:rPr>
          <w:rFonts w:ascii="Consolas" w:eastAsia="Times New Roman" w:hAnsi="Consolas" w:cs="Times New Roman"/>
          <w:color w:val="000000" w:themeColor="text1"/>
          <w:kern w:val="0"/>
          <w:sz w:val="21"/>
          <w:szCs w:val="21"/>
          <w:lang w:eastAsia="en-GB"/>
          <w14:ligatures w14:val="none"/>
        </w:rPr>
        <w:t>log_prdct_ij</w:t>
      </w:r>
      <w:proofErr w:type="spellEnd"/>
      <w:r w:rsidRPr="00CE2656">
        <w:rPr>
          <w:rFonts w:ascii="Consolas" w:eastAsia="Times New Roman" w:hAnsi="Consolas" w:cs="Times New Roman"/>
          <w:color w:val="000000" w:themeColor="text1"/>
          <w:kern w:val="0"/>
          <w:sz w:val="21"/>
          <w:szCs w:val="21"/>
          <w:lang w:eastAsia="en-GB"/>
          <w14:ligatures w14:val="none"/>
        </w:rPr>
        <w:t xml:space="preserve">    0.075*       0.192***             0.075*                   0.782***                       0.075*                0.837***                     </w:t>
      </w:r>
    </w:p>
    <w:p w14:paraId="146EDFC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(0.059)              (0.043)                  (0.047)                        (0.043)               (0.046)                      </w:t>
      </w:r>
    </w:p>
    <w:p w14:paraId="7C8AFC4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proofErr w:type="spellStart"/>
      <w:r w:rsidRPr="00CE2656">
        <w:rPr>
          <w:rFonts w:ascii="Consolas" w:eastAsia="Times New Roman" w:hAnsi="Consolas" w:cs="Times New Roman"/>
          <w:color w:val="000000" w:themeColor="text1"/>
          <w:kern w:val="0"/>
          <w:sz w:val="21"/>
          <w:szCs w:val="21"/>
          <w:lang w:eastAsia="en-GB"/>
          <w14:ligatures w14:val="none"/>
        </w:rPr>
        <w:t>h_skill_ij</w:t>
      </w:r>
      <w:proofErr w:type="spellEnd"/>
      <w:r w:rsidRPr="00CE2656">
        <w:rPr>
          <w:rFonts w:ascii="Consolas" w:eastAsia="Times New Roman" w:hAnsi="Consolas" w:cs="Times New Roman"/>
          <w:color w:val="000000" w:themeColor="text1"/>
          <w:kern w:val="0"/>
          <w:sz w:val="21"/>
          <w:szCs w:val="21"/>
          <w:lang w:eastAsia="en-GB"/>
          <w14:ligatures w14:val="none"/>
        </w:rPr>
        <w:t xml:space="preserve">      0.000        0.012***             0.000                    0.008***                       0.000                 0.008***                     </w:t>
      </w:r>
    </w:p>
    <w:p w14:paraId="7AFD11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w:t>
      </w:r>
      <w:r w:rsidRPr="00CE2656">
        <w:rPr>
          <w:rFonts w:ascii="Consolas" w:eastAsia="Times New Roman" w:hAnsi="Consolas" w:cs="Times New Roman"/>
          <w:color w:val="000000" w:themeColor="text1"/>
          <w:kern w:val="0"/>
          <w:sz w:val="21"/>
          <w:szCs w:val="21"/>
          <w:lang w:val="pl-PL" w:eastAsia="en-GB"/>
          <w14:ligatures w14:val="none"/>
        </w:rPr>
        <w:t xml:space="preserve">(0.003)      (0.002)              (0.003)                  (0.003)                        (0.003)               (0.003)                      </w:t>
      </w:r>
    </w:p>
    <w:p w14:paraId="599DCF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proofErr w:type="spellStart"/>
      <w:r w:rsidRPr="00CE2656">
        <w:rPr>
          <w:rFonts w:ascii="Consolas" w:eastAsia="Times New Roman" w:hAnsi="Consolas" w:cs="Times New Roman"/>
          <w:color w:val="000000" w:themeColor="text1"/>
          <w:kern w:val="0"/>
          <w:sz w:val="21"/>
          <w:szCs w:val="21"/>
          <w:lang w:val="pl-PL" w:eastAsia="en-GB"/>
          <w14:ligatures w14:val="none"/>
        </w:rPr>
        <w:t>fsi_ij</w:t>
      </w:r>
      <w:proofErr w:type="spellEnd"/>
      <w:r w:rsidRPr="00CE2656">
        <w:rPr>
          <w:rFonts w:ascii="Consolas" w:eastAsia="Times New Roman" w:hAnsi="Consolas" w:cs="Times New Roman"/>
          <w:color w:val="000000" w:themeColor="text1"/>
          <w:kern w:val="0"/>
          <w:sz w:val="21"/>
          <w:szCs w:val="21"/>
          <w:lang w:val="pl-PL" w:eastAsia="en-GB"/>
          <w14:ligatures w14:val="none"/>
        </w:rPr>
        <w:t xml:space="preserve">          0.002*       0.001                0.002*                   0.000                          0.002*                0.000                        </w:t>
      </w:r>
    </w:p>
    <w:p w14:paraId="1633433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(0.001)      (0.001)              (0.001)                  (0.002)                        (0.001)               (0.002)                      </w:t>
      </w:r>
    </w:p>
    <w:p w14:paraId="47A61B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proofErr w:type="spellStart"/>
      <w:r w:rsidRPr="00CE2656">
        <w:rPr>
          <w:rFonts w:ascii="Consolas" w:eastAsia="Times New Roman" w:hAnsi="Consolas" w:cs="Times New Roman"/>
          <w:color w:val="000000" w:themeColor="text1"/>
          <w:kern w:val="0"/>
          <w:sz w:val="21"/>
          <w:szCs w:val="21"/>
          <w:lang w:val="pl-PL" w:eastAsia="en-GB"/>
          <w14:ligatures w14:val="none"/>
        </w:rPr>
        <w:t>unempl_r_i</w:t>
      </w:r>
      <w:proofErr w:type="spellEnd"/>
      <w:r w:rsidRPr="00CE2656">
        <w:rPr>
          <w:rFonts w:ascii="Consolas" w:eastAsia="Times New Roman" w:hAnsi="Consolas" w:cs="Times New Roman"/>
          <w:color w:val="000000" w:themeColor="text1"/>
          <w:kern w:val="0"/>
          <w:sz w:val="21"/>
          <w:szCs w:val="21"/>
          <w:lang w:val="pl-PL" w:eastAsia="en-GB"/>
          <w14:ligatures w14:val="none"/>
        </w:rPr>
        <w:t xml:space="preserve">      -0.034***    0.019***             0.082***                 0.009                                                                             </w:t>
      </w:r>
    </w:p>
    <w:p w14:paraId="4A76EFE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(0.005)      (0.007)              (0.007)                  (0.010)                                                                           </w:t>
      </w:r>
    </w:p>
    <w:p w14:paraId="4FDE397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proofErr w:type="spellStart"/>
      <w:r w:rsidRPr="00CE2656">
        <w:rPr>
          <w:rFonts w:ascii="Consolas" w:eastAsia="Times New Roman" w:hAnsi="Consolas" w:cs="Times New Roman"/>
          <w:color w:val="000000" w:themeColor="text1"/>
          <w:kern w:val="0"/>
          <w:sz w:val="21"/>
          <w:szCs w:val="21"/>
          <w:lang w:val="pl-PL" w:eastAsia="en-GB"/>
          <w14:ligatures w14:val="none"/>
        </w:rPr>
        <w:t>infl_r_i</w:t>
      </w:r>
      <w:proofErr w:type="spellEnd"/>
      <w:r w:rsidRPr="00CE2656">
        <w:rPr>
          <w:rFonts w:ascii="Consolas" w:eastAsia="Times New Roman" w:hAnsi="Consolas" w:cs="Times New Roman"/>
          <w:color w:val="000000" w:themeColor="text1"/>
          <w:kern w:val="0"/>
          <w:sz w:val="21"/>
          <w:szCs w:val="21"/>
          <w:lang w:val="pl-PL" w:eastAsia="en-GB"/>
          <w14:ligatures w14:val="none"/>
        </w:rPr>
        <w:t xml:space="preserve">        -0.208***    -0.045***            -0.019**                 -0.070***                                                                         </w:t>
      </w:r>
    </w:p>
    <w:p w14:paraId="1B4EC40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(0.012)      (0.016)              (0.009)                  (0.023)                                                                           </w:t>
      </w:r>
    </w:p>
    <w:p w14:paraId="37C2EC7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proofErr w:type="spellStart"/>
      <w:r w:rsidRPr="00CE2656">
        <w:rPr>
          <w:rFonts w:ascii="Consolas" w:eastAsia="Times New Roman" w:hAnsi="Consolas" w:cs="Times New Roman"/>
          <w:color w:val="000000" w:themeColor="text1"/>
          <w:kern w:val="0"/>
          <w:sz w:val="21"/>
          <w:szCs w:val="21"/>
          <w:lang w:val="pl-PL" w:eastAsia="en-GB"/>
          <w14:ligatures w14:val="none"/>
        </w:rPr>
        <w:t>log_gdp_i</w:t>
      </w:r>
      <w:proofErr w:type="spellEnd"/>
      <w:r w:rsidRPr="00CE2656">
        <w:rPr>
          <w:rFonts w:ascii="Consolas" w:eastAsia="Times New Roman" w:hAnsi="Consolas" w:cs="Times New Roman"/>
          <w:color w:val="000000" w:themeColor="text1"/>
          <w:kern w:val="0"/>
          <w:sz w:val="21"/>
          <w:szCs w:val="21"/>
          <w:lang w:val="pl-PL" w:eastAsia="en-GB"/>
          <w14:ligatures w14:val="none"/>
        </w:rPr>
        <w:t xml:space="preserve">       0.356***     0.707***                                                                                                                        </w:t>
      </w:r>
    </w:p>
    <w:p w14:paraId="4BF5E28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w:t>
      </w:r>
      <w:r w:rsidRPr="00CE2656">
        <w:rPr>
          <w:rFonts w:ascii="Consolas" w:eastAsia="Times New Roman" w:hAnsi="Consolas" w:cs="Times New Roman"/>
          <w:color w:val="000000" w:themeColor="text1"/>
          <w:kern w:val="0"/>
          <w:sz w:val="21"/>
          <w:szCs w:val="21"/>
          <w:lang w:eastAsia="en-GB"/>
          <w14:ligatures w14:val="none"/>
        </w:rPr>
        <w:t xml:space="preserve">(0.024)      (0.059)                                                                                                                         </w:t>
      </w:r>
    </w:p>
    <w:p w14:paraId="33010ED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0.981        0.909                0.981                    0.804                          0.981                 0.785                        </w:t>
      </w:r>
    </w:p>
    <w:p w14:paraId="4AA3433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Adj.  0.974        0.904                0.974                    0.795                          0.974                 0.778                        </w:t>
      </w:r>
    </w:p>
    <w:p w14:paraId="74569182"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AIC             -215.7       -63.5                -215.7                   37.5                           -215.7                46.0                         </w:t>
      </w:r>
    </w:p>
    <w:p w14:paraId="3819241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BIC             -111.4       -40.3                -111.4                   57.8                           -111.4                60.5                         </w:t>
      </w:r>
    </w:p>
    <w:p w14:paraId="378A1D3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Country FE      Yes          No                   Yes                      No                             Yes                   No                           </w:t>
      </w:r>
    </w:p>
    <w:p w14:paraId="488F637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N               134          134                  134                      134                            134                   134                          </w:t>
      </w:r>
    </w:p>
    <w:p w14:paraId="3FE733E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0.981        0.909                0.981                    0.804                          0.981                 0.785                        </w:t>
      </w:r>
    </w:p>
    <w:p w14:paraId="23BE174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Sector FE       Yes          No                   Yes                      No                             Yes                   No                           </w:t>
      </w:r>
    </w:p>
    <w:p w14:paraId="4E90D9A3" w14:textId="2C1D0452"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1AF15F46" w14:textId="085724BB" w:rsidR="00CE2656" w:rsidRDefault="00CE2656"/>
    <w:p w14:paraId="0177ABC3" w14:textId="77777777" w:rsidR="00CE2656" w:rsidRDefault="00CE2656"/>
    <w:p w14:paraId="48A3E7AF" w14:textId="716F68D5" w:rsidR="00CE2656" w:rsidRDefault="00541248">
      <w:r>
        <w:t xml:space="preserve">2021, wage-level </w:t>
      </w:r>
    </w:p>
    <w:p w14:paraId="2E89906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w:t>
      </w:r>
    </w:p>
    <w:p w14:paraId="6E74DD2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(7)       (8)       (9)       (10)      (11)      (12)  </w:t>
      </w:r>
    </w:p>
    <w:p w14:paraId="14564F4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w:t>
      </w:r>
    </w:p>
    <w:p w14:paraId="4E2B622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Intercept              2.582***  -5.359*** 2.399***  2.538***  2.461***  2.616*** </w:t>
      </w:r>
    </w:p>
    <w:p w14:paraId="71606CF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(0.274)   (0.505)   (0.297)   (0.263)   (0.282)   (0.241)  </w:t>
      </w:r>
    </w:p>
    <w:p w14:paraId="1B405B6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C(nace_r2)[T.F]        0.039               0.053     0.062     0.034     0.034    </w:t>
      </w:r>
    </w:p>
    <w:p w14:paraId="0EFF500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(0.078)             (0.086)   (0.084)   (0.078)   (0.073)  </w:t>
      </w:r>
    </w:p>
    <w:p w14:paraId="73AD7BD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C(nace_r2)[T.G]        -0.038              -0.020    -0.034    -0.044    -0.058*  </w:t>
      </w:r>
    </w:p>
    <w:p w14:paraId="617612B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lastRenderedPageBreak/>
        <w:t xml:space="preserve">                       (0.037)             (0.040)   (0.036)   (0.039)   (0.034)  </w:t>
      </w:r>
    </w:p>
    <w:p w14:paraId="09B90EA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C(nace_r2)[T.H]        -0.054              -0.046    -0.037    -0.042    -0.036   </w:t>
      </w:r>
    </w:p>
    <w:p w14:paraId="1B743FD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(0.052)             (0.045)   (0.042)   (0.043)   (0.041)  </w:t>
      </w:r>
    </w:p>
    <w:p w14:paraId="55C2CC4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C(nace_r2)[T.I]        -0.197**            -0.156    -0.159*   -0.170*   -0.181** </w:t>
      </w:r>
    </w:p>
    <w:p w14:paraId="2D2405E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(0.087)             (0.103)   (0.091)   (0.097)   (0.083)  </w:t>
      </w:r>
    </w:p>
    <w:p w14:paraId="5A0352A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C(nace_r2)[T.J]        0.222               0.292     0.271*    0.293**   0.259**  </w:t>
      </w:r>
    </w:p>
    <w:p w14:paraId="4C867B1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(0.143)             (0.180)   (0.164)   (0.119)   (0.106)  </w:t>
      </w:r>
    </w:p>
    <w:p w14:paraId="5E2C80C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C(nace_r2)[T.N]        -0.238***           -0.210*** -0.233*** -0.217*** -0.242***</w:t>
      </w:r>
    </w:p>
    <w:p w14:paraId="6C54922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(0.049)             (0.043)   (0.038)   (0.041)   (0.036)  </w:t>
      </w:r>
    </w:p>
    <w:p w14:paraId="0377CFC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C(geo)[T.BE]           0.008               0.008     -0.007    -0.018    -0.029   </w:t>
      </w:r>
    </w:p>
    <w:p w14:paraId="266B485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(0.066)             (0.064)   (0.062)   (0.057)   (0.056)  </w:t>
      </w:r>
    </w:p>
    <w:p w14:paraId="7CC2B77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C(geo)[T.BG]           -1.317***           -1.209*** -1.254*** -1.200*** -1.250***</w:t>
      </w:r>
    </w:p>
    <w:p w14:paraId="5504970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(0.149)             (0.176)   (0.154)   (0.171)   (0.138)  </w:t>
      </w:r>
    </w:p>
    <w:p w14:paraId="2C24040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C(geo)[T.CY]           -0.710***           -0.619*** -0.629*** -0.670*** -0.676***</w:t>
      </w:r>
    </w:p>
    <w:p w14:paraId="7CBB316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(0.117)             (0.115)   (0.100)   (0.118)   (0.105)  </w:t>
      </w:r>
    </w:p>
    <w:p w14:paraId="3462DA0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C(geo)[T.CZ]           -0.798***           -0.819*** -0.821*** -0.875*** -0.874***</w:t>
      </w:r>
    </w:p>
    <w:p w14:paraId="4F529BB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(0.065)             (0.059)   (0.053)   (0.063)   (0.055)  </w:t>
      </w:r>
    </w:p>
    <w:p w14:paraId="2F2C107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C(geo)[T.DE]           0.090**             0.054     0.033     0.011     -0.011   </w:t>
      </w:r>
    </w:p>
    <w:p w14:paraId="4880C1C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(0.042)             (0.046)   (0.045)   (0.049)   (0.048)  </w:t>
      </w:r>
    </w:p>
    <w:p w14:paraId="0E95F41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C(geo)[T.DK]           0.576***            0.525***  0.415***  0.512***  0.368*** </w:t>
      </w:r>
    </w:p>
    <w:p w14:paraId="29C2BEB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(0.054)             (0.057)   (0.075)   (0.058)   (0.078)  </w:t>
      </w:r>
    </w:p>
    <w:p w14:paraId="2F1A9B6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C(geo)[T.EE]           -0.853***           -0.787*** -0.789*** -0.825*** -0.821***</w:t>
      </w:r>
    </w:p>
    <w:p w14:paraId="2AC908C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(0.082)             (0.077)   (0.074)   (0.076)   (0.071)  </w:t>
      </w:r>
    </w:p>
    <w:p w14:paraId="7D636B6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C(geo)[T.ES]           -0.500***           -0.393*** -0.428*** -0.433*** -0.474***</w:t>
      </w:r>
    </w:p>
    <w:p w14:paraId="6A1C1A7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(0.076)             (0.053)   (0.048)   (0.052)   (0.048)  </w:t>
      </w:r>
    </w:p>
    <w:p w14:paraId="5330558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C(geo)[T.FI]           0.171**             0.169*    0.125**   0.081     0.048    </w:t>
      </w:r>
    </w:p>
    <w:p w14:paraId="004DA6B0"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(0.078)             (0.088)   (0.058)   (0.096)   (0.063)  </w:t>
      </w:r>
    </w:p>
    <w:p w14:paraId="3E00597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C(geo)[T.FR]           -0.057              0.020     0.033     0.029     0.040    </w:t>
      </w:r>
    </w:p>
    <w:p w14:paraId="2E753EE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(0.056)             (0.049)   (0.044)   (0.045)   (0.045)  </w:t>
      </w:r>
    </w:p>
    <w:p w14:paraId="62FA811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C(geo)[T.HR]           -0.809***           -0.780*** -0.844*** -0.830*** -0.901***</w:t>
      </w:r>
    </w:p>
    <w:p w14:paraId="3F36A45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(0.084)             (0.091)   (0.086)   (0.092)   (0.085)  </w:t>
      </w:r>
    </w:p>
    <w:p w14:paraId="2E4BBA2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C(geo)[T.HU]           -1.080***           -1.097*** -1.130*** -1.063*** -1.086***</w:t>
      </w:r>
    </w:p>
    <w:p w14:paraId="2A306EF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(0.079)             (0.090)   (0.084)   (0.081)   (0.072)  </w:t>
      </w:r>
    </w:p>
    <w:p w14:paraId="1F1EA21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C(geo)[T.IE]           -0.011              -0.009    0.030     -0.004    0.036    </w:t>
      </w:r>
    </w:p>
    <w:p w14:paraId="753C754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(0.083)             (0.081)   (0.079)   (0.071)   (0.071)  </w:t>
      </w:r>
    </w:p>
    <w:p w14:paraId="2B6C6F2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C(geo)[T.IT]           -0.165**            -0.219*** -0.243*** -0.260*** -0.287***</w:t>
      </w:r>
    </w:p>
    <w:p w14:paraId="79F1DC5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lastRenderedPageBreak/>
        <w:t xml:space="preserve">                       (0.068)             (0.067)   (0.065)   (0.064)   (0.060)  </w:t>
      </w:r>
    </w:p>
    <w:p w14:paraId="4E9F3BB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C(geo)[T.LT]           -0.950***           -0.808*** -0.822*** -0.812*** -0.830***</w:t>
      </w:r>
    </w:p>
    <w:p w14:paraId="4DC2BF3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(0.070)             (0.065)   (0.056)   (0.062)   (0.051)  </w:t>
      </w:r>
    </w:p>
    <w:p w14:paraId="432E4B6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C(geo)[T.LV]           -1.039***           -0.970*** -0.998*** -0.982*** -1.007***</w:t>
      </w:r>
    </w:p>
    <w:p w14:paraId="620F0DD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(0.077)             (0.080)   (0.069)   (0.075)   (0.062)  </w:t>
      </w:r>
    </w:p>
    <w:p w14:paraId="769230F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C(geo)[T.MT]           -0.447***           -0.508*** -0.551*** -0.543*** -0.585***</w:t>
      </w:r>
    </w:p>
    <w:p w14:paraId="616D615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(0.063)             (0.064)   (0.054)   (0.068)   (0.052)  </w:t>
      </w:r>
    </w:p>
    <w:p w14:paraId="3C3C89A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C(geo)[T.NL]           0.171               0.176     0.127     0.150     0.097    </w:t>
      </w:r>
    </w:p>
    <w:p w14:paraId="7979518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(16.000)            (0.275)   (2.364)   (0.668)   (74.800) </w:t>
      </w:r>
    </w:p>
    <w:p w14:paraId="3E38EEE0"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C(geo)[T.NO]           0.401***            0.436***  0.402***  0.322***  0.307*** </w:t>
      </w:r>
    </w:p>
    <w:p w14:paraId="2930CA9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(0.050)             (0.050)   (0.046)   (0.059)   (0.052)  </w:t>
      </w:r>
    </w:p>
    <w:p w14:paraId="4FD8B3B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C(geo)[T.PL]           -1.053***           -1.041*** -1.055*** -1.054*** -1.054***</w:t>
      </w:r>
    </w:p>
    <w:p w14:paraId="4773111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(0.068)             (0.073)   (0.068)   (0.067)   (0.060)  </w:t>
      </w:r>
    </w:p>
    <w:p w14:paraId="2462FC7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C(geo)[T.PT]           -0.589***           -0.591*** -0.664*** -0.645*** -0.727***</w:t>
      </w:r>
    </w:p>
    <w:p w14:paraId="047B3C2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(0.154)             (0.155)   (0.162)   (0.148)   (0.154)  </w:t>
      </w:r>
    </w:p>
    <w:p w14:paraId="06BFEB2E"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C(geo)[T.RO]           -1.188***           -1.143*** -1.131*** -1.127*** -1.098***</w:t>
      </w:r>
    </w:p>
    <w:p w14:paraId="0BAE07F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(0.086)             (0.102)   (0.097)   (0.097)   (0.093)  </w:t>
      </w:r>
    </w:p>
    <w:p w14:paraId="2E74A12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C(geo)[T.SE]           0.041               0.041     0.047     -0.032    -0.021   </w:t>
      </w:r>
    </w:p>
    <w:p w14:paraId="4B56B91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(0.047)             (0.042)   (0.041)   (0.046)   (0.047)  </w:t>
      </w:r>
    </w:p>
    <w:p w14:paraId="5906BCF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C(geo)[T.SI]           -0.284***           -0.217*** -0.295*** -0.288*** -0.368***</w:t>
      </w:r>
    </w:p>
    <w:p w14:paraId="728BDF8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(0.056)             (0.062)   (0.056)   (0.064)   (0.057)  </w:t>
      </w:r>
    </w:p>
    <w:p w14:paraId="7B0B977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C(geo)[T.SK]           -0.847***           -0.810*** -0.842*** -0.828*** -0.861***</w:t>
      </w:r>
    </w:p>
    <w:p w14:paraId="06BF4EA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(0.079)             (0.079)   (0.067)   (0.073)   (0.060)  </w:t>
      </w:r>
    </w:p>
    <w:p w14:paraId="743A52E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41248">
        <w:rPr>
          <w:rFonts w:ascii="Consolas" w:eastAsia="Times New Roman" w:hAnsi="Consolas" w:cs="Times New Roman"/>
          <w:color w:val="000000" w:themeColor="text1"/>
          <w:kern w:val="0"/>
          <w:sz w:val="21"/>
          <w:szCs w:val="21"/>
          <w:lang w:eastAsia="en-GB"/>
          <w14:ligatures w14:val="none"/>
        </w:rPr>
        <w:t>educ_ij</w:t>
      </w:r>
      <w:proofErr w:type="spellEnd"/>
      <w:r w:rsidRPr="00541248">
        <w:rPr>
          <w:rFonts w:ascii="Consolas" w:eastAsia="Times New Roman" w:hAnsi="Consolas" w:cs="Times New Roman"/>
          <w:color w:val="000000" w:themeColor="text1"/>
          <w:kern w:val="0"/>
          <w:sz w:val="21"/>
          <w:szCs w:val="21"/>
          <w:lang w:eastAsia="en-GB"/>
          <w14:ligatures w14:val="none"/>
        </w:rPr>
        <w:t xml:space="preserve">                0.007*    -0.006**                                         </w:t>
      </w:r>
    </w:p>
    <w:p w14:paraId="7C8C7FF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(0.004)   (0.003)                                          </w:t>
      </w:r>
    </w:p>
    <w:p w14:paraId="35167C0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41248">
        <w:rPr>
          <w:rFonts w:ascii="Consolas" w:eastAsia="Times New Roman" w:hAnsi="Consolas" w:cs="Times New Roman"/>
          <w:color w:val="000000" w:themeColor="text1"/>
          <w:kern w:val="0"/>
          <w:sz w:val="21"/>
          <w:szCs w:val="21"/>
          <w:lang w:eastAsia="en-GB"/>
          <w14:ligatures w14:val="none"/>
        </w:rPr>
        <w:t>log_prdct_ij</w:t>
      </w:r>
      <w:proofErr w:type="spellEnd"/>
      <w:r w:rsidRPr="00541248">
        <w:rPr>
          <w:rFonts w:ascii="Consolas" w:eastAsia="Times New Roman" w:hAnsi="Consolas" w:cs="Times New Roman"/>
          <w:color w:val="000000" w:themeColor="text1"/>
          <w:kern w:val="0"/>
          <w:sz w:val="21"/>
          <w:szCs w:val="21"/>
          <w:lang w:eastAsia="en-GB"/>
          <w14:ligatures w14:val="none"/>
        </w:rPr>
        <w:t xml:space="preserve">           0.081     0.195*    0.145**   0.097     0.133**   0.080    </w:t>
      </w:r>
    </w:p>
    <w:p w14:paraId="3AA1DDA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(0.061)   (0.101)   (0.063)   (0.060)   (0.061)   (0.056)  </w:t>
      </w:r>
    </w:p>
    <w:p w14:paraId="6EC15530"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41248">
        <w:rPr>
          <w:rFonts w:ascii="Consolas" w:eastAsia="Times New Roman" w:hAnsi="Consolas" w:cs="Times New Roman"/>
          <w:color w:val="000000" w:themeColor="text1"/>
          <w:kern w:val="0"/>
          <w:sz w:val="21"/>
          <w:szCs w:val="21"/>
          <w:lang w:eastAsia="en-GB"/>
          <w14:ligatures w14:val="none"/>
        </w:rPr>
        <w:t>h_skill_ij</w:t>
      </w:r>
      <w:proofErr w:type="spellEnd"/>
      <w:r w:rsidRPr="00541248">
        <w:rPr>
          <w:rFonts w:ascii="Consolas" w:eastAsia="Times New Roman" w:hAnsi="Consolas" w:cs="Times New Roman"/>
          <w:color w:val="000000" w:themeColor="text1"/>
          <w:kern w:val="0"/>
          <w:sz w:val="21"/>
          <w:szCs w:val="21"/>
          <w:lang w:eastAsia="en-GB"/>
          <w14:ligatures w14:val="none"/>
        </w:rPr>
        <w:t xml:space="preserve">             0.000     0.009***                                         </w:t>
      </w:r>
    </w:p>
    <w:p w14:paraId="09EE068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(0.004)   (0.003)                                          </w:t>
      </w:r>
    </w:p>
    <w:p w14:paraId="0B7C444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41248">
        <w:rPr>
          <w:rFonts w:ascii="Consolas" w:eastAsia="Times New Roman" w:hAnsi="Consolas" w:cs="Times New Roman"/>
          <w:color w:val="000000" w:themeColor="text1"/>
          <w:kern w:val="0"/>
          <w:sz w:val="21"/>
          <w:szCs w:val="21"/>
          <w:lang w:eastAsia="en-GB"/>
          <w14:ligatures w14:val="none"/>
        </w:rPr>
        <w:t>fsi_ij</w:t>
      </w:r>
      <w:proofErr w:type="spellEnd"/>
      <w:r w:rsidRPr="00541248">
        <w:rPr>
          <w:rFonts w:ascii="Consolas" w:eastAsia="Times New Roman" w:hAnsi="Consolas" w:cs="Times New Roman"/>
          <w:color w:val="000000" w:themeColor="text1"/>
          <w:kern w:val="0"/>
          <w:sz w:val="21"/>
          <w:szCs w:val="21"/>
          <w:lang w:eastAsia="en-GB"/>
          <w14:ligatures w14:val="none"/>
        </w:rPr>
        <w:t xml:space="preserve">                 0.002     0.001     0.002     0.001     0.001     0.000    </w:t>
      </w:r>
    </w:p>
    <w:p w14:paraId="3954213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w:t>
      </w:r>
      <w:r w:rsidRPr="00541248">
        <w:rPr>
          <w:rFonts w:ascii="Consolas" w:eastAsia="Times New Roman" w:hAnsi="Consolas" w:cs="Times New Roman"/>
          <w:color w:val="000000" w:themeColor="text1"/>
          <w:kern w:val="0"/>
          <w:sz w:val="21"/>
          <w:szCs w:val="21"/>
          <w:lang w:val="pl-PL" w:eastAsia="en-GB"/>
          <w14:ligatures w14:val="none"/>
        </w:rPr>
        <w:t xml:space="preserve">(0.002)   (0.001)   (0.002)   (0.002)   (0.002)   (0.002)  </w:t>
      </w:r>
    </w:p>
    <w:p w14:paraId="6B8B61D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41248">
        <w:rPr>
          <w:rFonts w:ascii="Consolas" w:eastAsia="Times New Roman" w:hAnsi="Consolas" w:cs="Times New Roman"/>
          <w:color w:val="000000" w:themeColor="text1"/>
          <w:kern w:val="0"/>
          <w:sz w:val="21"/>
          <w:szCs w:val="21"/>
          <w:lang w:val="pl-PL" w:eastAsia="en-GB"/>
          <w14:ligatures w14:val="none"/>
        </w:rPr>
        <w:t>ai_ij</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-0.007*** 0.008**   -0.009*** 0.008     -0.009*** 0.012    </w:t>
      </w:r>
    </w:p>
    <w:p w14:paraId="5D35890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(0.003)   (0.003)   (0.003)   (0.006)   (0.003)   (0.007)  </w:t>
      </w:r>
    </w:p>
    <w:p w14:paraId="69D6278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41248">
        <w:rPr>
          <w:rFonts w:ascii="Consolas" w:eastAsia="Times New Roman" w:hAnsi="Consolas" w:cs="Times New Roman"/>
          <w:color w:val="000000" w:themeColor="text1"/>
          <w:kern w:val="0"/>
          <w:sz w:val="21"/>
          <w:szCs w:val="21"/>
          <w:lang w:val="pl-PL" w:eastAsia="en-GB"/>
          <w14:ligatures w14:val="none"/>
        </w:rPr>
        <w:t>unempl_r_i</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0.019**                                          </w:t>
      </w:r>
    </w:p>
    <w:p w14:paraId="57B683E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(0.008)                                          </w:t>
      </w:r>
    </w:p>
    <w:p w14:paraId="0FEE774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41248">
        <w:rPr>
          <w:rFonts w:ascii="Consolas" w:eastAsia="Times New Roman" w:hAnsi="Consolas" w:cs="Times New Roman"/>
          <w:color w:val="000000" w:themeColor="text1"/>
          <w:kern w:val="0"/>
          <w:sz w:val="21"/>
          <w:szCs w:val="21"/>
          <w:lang w:val="pl-PL" w:eastAsia="en-GB"/>
          <w14:ligatures w14:val="none"/>
        </w:rPr>
        <w:t>infl_r_i</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-0.032*                                          </w:t>
      </w:r>
    </w:p>
    <w:p w14:paraId="4A61BFA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lastRenderedPageBreak/>
        <w:t xml:space="preserve">                                 (0.018)                                          </w:t>
      </w:r>
    </w:p>
    <w:p w14:paraId="2301FE4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41248">
        <w:rPr>
          <w:rFonts w:ascii="Consolas" w:eastAsia="Times New Roman" w:hAnsi="Consolas" w:cs="Times New Roman"/>
          <w:color w:val="000000" w:themeColor="text1"/>
          <w:kern w:val="0"/>
          <w:sz w:val="21"/>
          <w:szCs w:val="21"/>
          <w:lang w:val="pl-PL" w:eastAsia="en-GB"/>
          <w14:ligatures w14:val="none"/>
        </w:rPr>
        <w:t>log_gdp_i</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0.684***                                         </w:t>
      </w:r>
    </w:p>
    <w:p w14:paraId="1E849B6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(0.073)                                          </w:t>
      </w:r>
    </w:p>
    <w:p w14:paraId="604A54F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41248">
        <w:rPr>
          <w:rFonts w:ascii="Consolas" w:eastAsia="Times New Roman" w:hAnsi="Consolas" w:cs="Times New Roman"/>
          <w:color w:val="000000" w:themeColor="text1"/>
          <w:kern w:val="0"/>
          <w:sz w:val="21"/>
          <w:szCs w:val="21"/>
          <w:lang w:val="pl-PL" w:eastAsia="en-GB"/>
          <w14:ligatures w14:val="none"/>
        </w:rPr>
        <w:t>ict_spec_ij</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0.005     0.006**                      </w:t>
      </w:r>
    </w:p>
    <w:p w14:paraId="1EAAA1C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(0.003)   (0.003)                      </w:t>
      </w:r>
    </w:p>
    <w:p w14:paraId="130D60E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I(</w:t>
      </w:r>
      <w:proofErr w:type="spellStart"/>
      <w:r w:rsidRPr="00541248">
        <w:rPr>
          <w:rFonts w:ascii="Consolas" w:eastAsia="Times New Roman" w:hAnsi="Consolas" w:cs="Times New Roman"/>
          <w:color w:val="000000" w:themeColor="text1"/>
          <w:kern w:val="0"/>
          <w:sz w:val="21"/>
          <w:szCs w:val="21"/>
          <w:lang w:val="pl-PL" w:eastAsia="en-GB"/>
          <w14:ligatures w14:val="none"/>
        </w:rPr>
        <w:t>ai_ij</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541248">
        <w:rPr>
          <w:rFonts w:ascii="Consolas" w:eastAsia="Times New Roman" w:hAnsi="Consolas" w:cs="Times New Roman"/>
          <w:color w:val="000000" w:themeColor="text1"/>
          <w:kern w:val="0"/>
          <w:sz w:val="21"/>
          <w:szCs w:val="21"/>
          <w:lang w:val="pl-PL" w:eastAsia="en-GB"/>
          <w14:ligatures w14:val="none"/>
        </w:rPr>
        <w:t>ict_spec_ij</w:t>
      </w:r>
      <w:proofErr w:type="spellEnd"/>
      <w:r w:rsidRPr="00541248">
        <w:rPr>
          <w:rFonts w:ascii="Consolas" w:eastAsia="Times New Roman" w:hAnsi="Consolas" w:cs="Times New Roman"/>
          <w:color w:val="000000" w:themeColor="text1"/>
          <w:kern w:val="0"/>
          <w:sz w:val="21"/>
          <w:szCs w:val="21"/>
          <w:lang w:val="pl-PL" w:eastAsia="en-GB"/>
          <w14:ligatures w14:val="none"/>
        </w:rPr>
        <w:t xml:space="preserve">)                               -0.000***                    </w:t>
      </w:r>
    </w:p>
    <w:p w14:paraId="034A6EC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w:t>
      </w:r>
      <w:r w:rsidRPr="00541248">
        <w:rPr>
          <w:rFonts w:ascii="Consolas" w:eastAsia="Times New Roman" w:hAnsi="Consolas" w:cs="Times New Roman"/>
          <w:color w:val="000000" w:themeColor="text1"/>
          <w:kern w:val="0"/>
          <w:sz w:val="21"/>
          <w:szCs w:val="21"/>
          <w:lang w:eastAsia="en-GB"/>
          <w14:ligatures w14:val="none"/>
        </w:rPr>
        <w:t xml:space="preserve">(0.000)                      </w:t>
      </w:r>
    </w:p>
    <w:p w14:paraId="5989B13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41248">
        <w:rPr>
          <w:rFonts w:ascii="Consolas" w:eastAsia="Times New Roman" w:hAnsi="Consolas" w:cs="Times New Roman"/>
          <w:color w:val="000000" w:themeColor="text1"/>
          <w:kern w:val="0"/>
          <w:sz w:val="21"/>
          <w:szCs w:val="21"/>
          <w:lang w:eastAsia="en-GB"/>
          <w14:ligatures w14:val="none"/>
        </w:rPr>
        <w:t>ict_tr_ij</w:t>
      </w:r>
      <w:proofErr w:type="spellEnd"/>
      <w:r w:rsidRPr="00541248">
        <w:rPr>
          <w:rFonts w:ascii="Consolas" w:eastAsia="Times New Roman" w:hAnsi="Consolas" w:cs="Times New Roman"/>
          <w:color w:val="000000" w:themeColor="text1"/>
          <w:kern w:val="0"/>
          <w:sz w:val="21"/>
          <w:szCs w:val="21"/>
          <w:lang w:eastAsia="en-GB"/>
          <w14:ligatures w14:val="none"/>
        </w:rPr>
        <w:t xml:space="preserve">                                                      0.007***  0.008*** </w:t>
      </w:r>
    </w:p>
    <w:p w14:paraId="1260B02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(0.003)   (0.002)  </w:t>
      </w:r>
    </w:p>
    <w:p w14:paraId="225192FE"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I(</w:t>
      </w:r>
      <w:proofErr w:type="spellStart"/>
      <w:r w:rsidRPr="00541248">
        <w:rPr>
          <w:rFonts w:ascii="Consolas" w:eastAsia="Times New Roman" w:hAnsi="Consolas" w:cs="Times New Roman"/>
          <w:color w:val="000000" w:themeColor="text1"/>
          <w:kern w:val="0"/>
          <w:sz w:val="21"/>
          <w:szCs w:val="21"/>
          <w:lang w:eastAsia="en-GB"/>
          <w14:ligatures w14:val="none"/>
        </w:rPr>
        <w:t>ai_ij</w:t>
      </w:r>
      <w:proofErr w:type="spellEnd"/>
      <w:r w:rsidRPr="00541248">
        <w:rPr>
          <w:rFonts w:ascii="Consolas" w:eastAsia="Times New Roman" w:hAnsi="Consolas" w:cs="Times New Roman"/>
          <w:color w:val="000000" w:themeColor="text1"/>
          <w:kern w:val="0"/>
          <w:sz w:val="21"/>
          <w:szCs w:val="21"/>
          <w:lang w:eastAsia="en-GB"/>
          <w14:ligatures w14:val="none"/>
        </w:rPr>
        <w:t xml:space="preserve"> * ict_tr_ij)                                                     -0.000***</w:t>
      </w:r>
    </w:p>
    <w:p w14:paraId="2E80EC2C"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(0.000)  </w:t>
      </w:r>
    </w:p>
    <w:p w14:paraId="22F11BE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R-squared              0.982     0.913     0.980     0.983     0.981     0.984    </w:t>
      </w:r>
    </w:p>
    <w:p w14:paraId="16C8C83C"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R-squared Adj.         0.976     0.907     0.973     0.976     0.975     0.978    </w:t>
      </w:r>
    </w:p>
    <w:p w14:paraId="2FB672A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AIC                    -223.5    -67.5     -212.9    -228.2    -218.9    -237.9   </w:t>
      </w:r>
    </w:p>
    <w:p w14:paraId="055A184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BIC                    -116.3    -41.4     -108.6    -121.0    -114.5    -130.7   </w:t>
      </w:r>
    </w:p>
    <w:p w14:paraId="6C618BC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Country FE             Yes       No        Yes       </w:t>
      </w:r>
      <w:proofErr w:type="spellStart"/>
      <w:r w:rsidRPr="00541248">
        <w:rPr>
          <w:rFonts w:ascii="Consolas" w:eastAsia="Times New Roman" w:hAnsi="Consolas" w:cs="Times New Roman"/>
          <w:color w:val="000000" w:themeColor="text1"/>
          <w:kern w:val="0"/>
          <w:sz w:val="21"/>
          <w:szCs w:val="21"/>
          <w:lang w:eastAsia="en-GB"/>
          <w14:ligatures w14:val="none"/>
        </w:rPr>
        <w:t>Yes</w:t>
      </w:r>
      <w:proofErr w:type="spellEnd"/>
      <w:r w:rsidRPr="00541248">
        <w:rPr>
          <w:rFonts w:ascii="Consolas" w:eastAsia="Times New Roman" w:hAnsi="Consolas" w:cs="Times New Roman"/>
          <w:color w:val="000000" w:themeColor="text1"/>
          <w:kern w:val="0"/>
          <w:sz w:val="21"/>
          <w:szCs w:val="21"/>
          <w:lang w:eastAsia="en-GB"/>
          <w14:ligatures w14:val="none"/>
        </w:rPr>
        <w:t xml:space="preserve">       Yes       Yes      </w:t>
      </w:r>
    </w:p>
    <w:p w14:paraId="753BDEB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N                      134       134       134       134       134       134      </w:t>
      </w:r>
    </w:p>
    <w:p w14:paraId="14DB8D0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R-squared              0.982     0.913     0.980     0.983     0.981     0.984    </w:t>
      </w:r>
    </w:p>
    <w:p w14:paraId="45BD7C0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Sector FE              Yes       No        Yes       </w:t>
      </w:r>
      <w:proofErr w:type="spellStart"/>
      <w:r w:rsidRPr="00541248">
        <w:rPr>
          <w:rFonts w:ascii="Consolas" w:eastAsia="Times New Roman" w:hAnsi="Consolas" w:cs="Times New Roman"/>
          <w:color w:val="000000" w:themeColor="text1"/>
          <w:kern w:val="0"/>
          <w:sz w:val="21"/>
          <w:szCs w:val="21"/>
          <w:lang w:eastAsia="en-GB"/>
          <w14:ligatures w14:val="none"/>
        </w:rPr>
        <w:t>Yes</w:t>
      </w:r>
      <w:proofErr w:type="spellEnd"/>
      <w:r w:rsidRPr="00541248">
        <w:rPr>
          <w:rFonts w:ascii="Consolas" w:eastAsia="Times New Roman" w:hAnsi="Consolas" w:cs="Times New Roman"/>
          <w:color w:val="000000" w:themeColor="text1"/>
          <w:kern w:val="0"/>
          <w:sz w:val="21"/>
          <w:szCs w:val="21"/>
          <w:lang w:eastAsia="en-GB"/>
          <w14:ligatures w14:val="none"/>
        </w:rPr>
        <w:t xml:space="preserve">       </w:t>
      </w:r>
      <w:proofErr w:type="spellStart"/>
      <w:r w:rsidRPr="00541248">
        <w:rPr>
          <w:rFonts w:ascii="Consolas" w:eastAsia="Times New Roman" w:hAnsi="Consolas" w:cs="Times New Roman"/>
          <w:color w:val="000000" w:themeColor="text1"/>
          <w:kern w:val="0"/>
          <w:sz w:val="21"/>
          <w:szCs w:val="21"/>
          <w:lang w:eastAsia="en-GB"/>
          <w14:ligatures w14:val="none"/>
        </w:rPr>
        <w:t>Yes</w:t>
      </w:r>
      <w:proofErr w:type="spellEnd"/>
      <w:r w:rsidRPr="00541248">
        <w:rPr>
          <w:rFonts w:ascii="Consolas" w:eastAsia="Times New Roman" w:hAnsi="Consolas" w:cs="Times New Roman"/>
          <w:color w:val="000000" w:themeColor="text1"/>
          <w:kern w:val="0"/>
          <w:sz w:val="21"/>
          <w:szCs w:val="21"/>
          <w:lang w:eastAsia="en-GB"/>
          <w14:ligatures w14:val="none"/>
        </w:rPr>
        <w:t xml:space="preserve">       </w:t>
      </w:r>
      <w:proofErr w:type="spellStart"/>
      <w:r w:rsidRPr="00541248">
        <w:rPr>
          <w:rFonts w:ascii="Consolas" w:eastAsia="Times New Roman" w:hAnsi="Consolas" w:cs="Times New Roman"/>
          <w:color w:val="000000" w:themeColor="text1"/>
          <w:kern w:val="0"/>
          <w:sz w:val="21"/>
          <w:szCs w:val="21"/>
          <w:lang w:eastAsia="en-GB"/>
          <w14:ligatures w14:val="none"/>
        </w:rPr>
        <w:t>Yes</w:t>
      </w:r>
      <w:proofErr w:type="spellEnd"/>
      <w:r w:rsidRPr="00541248">
        <w:rPr>
          <w:rFonts w:ascii="Consolas" w:eastAsia="Times New Roman" w:hAnsi="Consolas" w:cs="Times New Roman"/>
          <w:color w:val="000000" w:themeColor="text1"/>
          <w:kern w:val="0"/>
          <w:sz w:val="21"/>
          <w:szCs w:val="21"/>
          <w:lang w:eastAsia="en-GB"/>
          <w14:ligatures w14:val="none"/>
        </w:rPr>
        <w:t xml:space="preserve">      </w:t>
      </w:r>
    </w:p>
    <w:p w14:paraId="114C5E3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w:t>
      </w:r>
    </w:p>
    <w:p w14:paraId="39C6D12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Standard errors in parentheses.</w:t>
      </w:r>
    </w:p>
    <w:p w14:paraId="7C223B75" w14:textId="32754396" w:rsidR="00FF6378" w:rsidRPr="00427AE4" w:rsidRDefault="00541248" w:rsidP="00FF6378">
      <w:pPr>
        <w:rPr>
          <w:color w:val="000000" w:themeColor="text1"/>
        </w:rPr>
      </w:pPr>
      <w:r w:rsidRPr="00541248">
        <w:rPr>
          <w:rFonts w:ascii="Consolas" w:eastAsia="Times New Roman" w:hAnsi="Consolas" w:cs="Times New Roman"/>
          <w:color w:val="000000" w:themeColor="text1"/>
          <w:kern w:val="0"/>
          <w:sz w:val="21"/>
          <w:szCs w:val="21"/>
          <w:lang w:eastAsia="en-GB"/>
          <w14:ligatures w14:val="none"/>
        </w:rPr>
        <w:t>* p&lt;.1, ** p&lt;.05, ***p&lt;.01</w:t>
      </w:r>
    </w:p>
    <w:p w14:paraId="3EB94E42" w14:textId="7A6A96C3" w:rsidR="00FF6378" w:rsidRDefault="00FF6378" w:rsidP="00FF6378">
      <w:pPr>
        <w:pStyle w:val="Heading2"/>
      </w:pPr>
      <w:r>
        <w:t xml:space="preserve">2022 year – cross-sectional </w:t>
      </w:r>
    </w:p>
    <w:p w14:paraId="47BB92D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w:t>
      </w:r>
    </w:p>
    <w:p w14:paraId="01FD135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(13)      (14)      (15)      (16)  </w:t>
      </w:r>
    </w:p>
    <w:p w14:paraId="64DB537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w:t>
      </w:r>
    </w:p>
    <w:p w14:paraId="4D1D967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Intercept              2.458***  2.540***  2.520***  2.609*** </w:t>
      </w:r>
    </w:p>
    <w:p w14:paraId="0321E70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(0.319)   (0.280)   (0.291)   (0.250)  </w:t>
      </w:r>
    </w:p>
    <w:p w14:paraId="46A8362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C(nace_r2)[T.F]        0.038     0.050     0.007     0.012    </w:t>
      </w:r>
    </w:p>
    <w:p w14:paraId="3E317A3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(0.090)   (0.089)   (0.075)   (0.071)  </w:t>
      </w:r>
    </w:p>
    <w:p w14:paraId="0B2B565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C(nace_r2)[T.G]        -0.025    -0.044    -0.062    -0.077** </w:t>
      </w:r>
    </w:p>
    <w:p w14:paraId="189D36A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(0.041)   (0.037)   (0.041)   (0.035)  </w:t>
      </w:r>
    </w:p>
    <w:p w14:paraId="6247859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C(nace_r2)[T.H]        -0.052    -0.039    -0.043    -0.035   </w:t>
      </w:r>
    </w:p>
    <w:p w14:paraId="6CDC6CD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(0.047)   (0.045)   (0.043)   (0.042)  </w:t>
      </w:r>
    </w:p>
    <w:p w14:paraId="5F48211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lastRenderedPageBreak/>
        <w:t>C(nace_r2)[T.I]        -0.239**  -0.246*** -0.249*** -0.263***</w:t>
      </w:r>
    </w:p>
    <w:p w14:paraId="6D293C0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(0.098)   (0.092)   (0.084)   (0.075)  </w:t>
      </w:r>
    </w:p>
    <w:p w14:paraId="61F1A55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C(nace_r2)[T.J]        0.368*    0.320*    0.340***  0.280**  </w:t>
      </w:r>
    </w:p>
    <w:p w14:paraId="0E622806"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(0.206)   (0.193)   (0.127)   (0.117)  </w:t>
      </w:r>
    </w:p>
    <w:p w14:paraId="66A620F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C(nace_r2)[T.N]        -0.214*** -0.235*** -0.215*** -0.239***</w:t>
      </w:r>
    </w:p>
    <w:p w14:paraId="0E4C1CD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(0.044)   (0.040)   (0.039)   (0.036)  </w:t>
      </w:r>
    </w:p>
    <w:p w14:paraId="18FC48C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C(geo)[T.BE]           0.016     -0.003    -0.015    -0.026   </w:t>
      </w:r>
    </w:p>
    <w:p w14:paraId="2180520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(0.061)   (0.063)   (0.053)   (0.056)  </w:t>
      </w:r>
    </w:p>
    <w:p w14:paraId="52D8CE88"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C(geo)[T.BG]           -1.207*** -1.209*** -1.201*** -1.207***</w:t>
      </w:r>
    </w:p>
    <w:p w14:paraId="6278236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(0.169)   (0.147)   (0.162)   (0.133)  </w:t>
      </w:r>
    </w:p>
    <w:p w14:paraId="35F2104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C(geo)[T.CY]           -0.628*** -0.619*** -0.710*** -0.691***</w:t>
      </w:r>
    </w:p>
    <w:p w14:paraId="2266B3E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(0.126)   (0.105)   (0.123)   (0.106)  </w:t>
      </w:r>
    </w:p>
    <w:p w14:paraId="590F9AE6"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C(geo)[T.CZ]           -0.902*** -0.879*** -0.958*** -0.931***</w:t>
      </w:r>
    </w:p>
    <w:p w14:paraId="46B6536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(0.061)   (0.055)   (0.062)   (0.054)  </w:t>
      </w:r>
    </w:p>
    <w:p w14:paraId="5BAB6FB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C(geo)[T.DE]           0.044     0.033     -0.008    -0.013   </w:t>
      </w:r>
    </w:p>
    <w:p w14:paraId="5AE88CC6"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(0.050)   (0.046)   (0.054)   (0.050)  </w:t>
      </w:r>
    </w:p>
    <w:p w14:paraId="266D7FF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C(geo)[T.DK]           0.476***  0.391***  0.459***  0.362*** </w:t>
      </w:r>
    </w:p>
    <w:p w14:paraId="51D3001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(0.066)   (0.074)   (0.061)   (0.074)  </w:t>
      </w:r>
    </w:p>
    <w:p w14:paraId="26B873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C(geo)[T.EE]           -0.856*** -0.840*** -0.905*** -0.885***</w:t>
      </w:r>
    </w:p>
    <w:p w14:paraId="0D334E2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(0.078)   (0.069)   (0.073)   (0.063)  </w:t>
      </w:r>
    </w:p>
    <w:p w14:paraId="044A6D3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C(geo)[T.ES]           -0.411*** -0.439*** -0.458*** -0.478***</w:t>
      </w:r>
    </w:p>
    <w:p w14:paraId="364D77A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(0.056)   (0.051)   (0.051)   (0.045)  </w:t>
      </w:r>
    </w:p>
    <w:p w14:paraId="54F522B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C(geo)[T.FI]           0.159**   0.130**   0.051     0.054    </w:t>
      </w:r>
    </w:p>
    <w:p w14:paraId="5B42359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(0.078)   (0.053)   (0.097)   (0.072)  </w:t>
      </w:r>
    </w:p>
    <w:p w14:paraId="160E39D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C(geo)[T.FR]           0.010     0.067     0.025     0.075    </w:t>
      </w:r>
    </w:p>
    <w:p w14:paraId="3ACDED7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(0.053)   (0.052)   (0.047)   (0.059)  </w:t>
      </w:r>
    </w:p>
    <w:p w14:paraId="091B811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C(geo)[T.HR]           -0.776*** -0.817*** -0.818*** -0.860***</w:t>
      </w:r>
    </w:p>
    <w:p w14:paraId="7F3506A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(0.100)   (0.094)   (0.094)   (0.088)  </w:t>
      </w:r>
    </w:p>
    <w:p w14:paraId="304E368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C(geo)[T.HU]           -1.183*** -1.177*** -1.165*** -1.150***</w:t>
      </w:r>
    </w:p>
    <w:p w14:paraId="438F841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(0.097)   (0.085)   (0.086)   (0.077)  </w:t>
      </w:r>
    </w:p>
    <w:p w14:paraId="73CAF0B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C(geo)[T.IE]           -0.006    0.034     0.000     0.042    </w:t>
      </w:r>
    </w:p>
    <w:p w14:paraId="4B80B90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(0.094)   (0.080)   (0.082)   (0.071)  </w:t>
      </w:r>
    </w:p>
    <w:p w14:paraId="2448003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C(geo)[T.IT]           -0.265*** -0.268*** -0.327*** -0.324***</w:t>
      </w:r>
    </w:p>
    <w:p w14:paraId="793D054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(0.072)   (0.071)   (0.065)   (0.063)  </w:t>
      </w:r>
    </w:p>
    <w:p w14:paraId="3501A4E8"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C(geo)[T.LT]           -0.844*** -0.830*** -0.845*** -0.835***</w:t>
      </w:r>
    </w:p>
    <w:p w14:paraId="1B201FD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(0.070)   (0.063)   (0.063)   (0.055)  </w:t>
      </w:r>
    </w:p>
    <w:p w14:paraId="3A7240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lastRenderedPageBreak/>
        <w:t>C(geo)[T.LV]           -1.054*** -1.053*** -1.072*** -1.067***</w:t>
      </w:r>
    </w:p>
    <w:p w14:paraId="4C20DCE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(0.082)   (0.070)   (0.074)   (0.062)  </w:t>
      </w:r>
    </w:p>
    <w:p w14:paraId="23C6FCB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C(geo)[T.MT]           -0.510*** -0.554*** -0.555*** -0.595***</w:t>
      </w:r>
    </w:p>
    <w:p w14:paraId="23DA6CF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(0.075)   (0.061)   (0.078)   (0.059)  </w:t>
      </w:r>
    </w:p>
    <w:p w14:paraId="0D935A8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C(geo)[T.NL]           0.113     0.082     0.074     0.052    </w:t>
      </w:r>
    </w:p>
    <w:p w14:paraId="6904F79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(3.826)   (5.324)   (3.539)   (4.227)  </w:t>
      </w:r>
    </w:p>
    <w:p w14:paraId="7E9B09B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C(geo)[T.NO]           0.402***  0.387***  0.275***  0.293*** </w:t>
      </w:r>
    </w:p>
    <w:p w14:paraId="1CD06B4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(0.045)   (0.043)   (0.058)   (0.052)  </w:t>
      </w:r>
    </w:p>
    <w:p w14:paraId="02AF51E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C(geo)[T.PL]           -1.080*** -1.058*** -1.122*** -1.079***</w:t>
      </w:r>
    </w:p>
    <w:p w14:paraId="1AE550E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(0.083)   (0.073)   (0.073)   (0.063)  </w:t>
      </w:r>
    </w:p>
    <w:p w14:paraId="6A5E574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C(geo)[T.PT]           -0.614*** -0.678*** -0.685*** -0.746***</w:t>
      </w:r>
    </w:p>
    <w:p w14:paraId="40485FE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(0.159)   (0.162)   (0.133)   (0.139)  </w:t>
      </w:r>
    </w:p>
    <w:p w14:paraId="33949BA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C(geo)[T.RO]           -1.142*** -1.076*** -1.147*** -1.072***</w:t>
      </w:r>
    </w:p>
    <w:p w14:paraId="6723407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(0.108)   (0.109)   (0.100)   (0.105)  </w:t>
      </w:r>
    </w:p>
    <w:p w14:paraId="4E6DBC7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C(geo)[T.SE]           -0.007    0.004     -0.091**  -0.068   </w:t>
      </w:r>
    </w:p>
    <w:p w14:paraId="62E354B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(0.043)   (0.039)   (0.046)   (0.042)  </w:t>
      </w:r>
    </w:p>
    <w:p w14:paraId="4636525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C(geo)[T.SI]           -0.219*** -0.297*** -0.303*** -0.358***</w:t>
      </w:r>
    </w:p>
    <w:p w14:paraId="2D00B2B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(0.068)   (0.057)   (0.066)   (0.056)  </w:t>
      </w:r>
    </w:p>
    <w:p w14:paraId="0ED5B0D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C(geo)[T.SK]           -0.845*** -0.864*** -0.854*** -0.877***</w:t>
      </w:r>
    </w:p>
    <w:p w14:paraId="36ECDF3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(0.073)   (0.066)   (0.066)   (0.058)  </w:t>
      </w:r>
    </w:p>
    <w:p w14:paraId="383C685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427AE4">
        <w:rPr>
          <w:rFonts w:ascii="Consolas" w:eastAsia="Times New Roman" w:hAnsi="Consolas" w:cs="Times New Roman"/>
          <w:color w:val="000000" w:themeColor="text1"/>
          <w:kern w:val="0"/>
          <w:sz w:val="21"/>
          <w:szCs w:val="21"/>
          <w:lang w:eastAsia="en-GB"/>
          <w14:ligatures w14:val="none"/>
        </w:rPr>
        <w:t>log_prdct_ij</w:t>
      </w:r>
      <w:proofErr w:type="spellEnd"/>
      <w:r w:rsidRPr="00427AE4">
        <w:rPr>
          <w:rFonts w:ascii="Consolas" w:eastAsia="Times New Roman" w:hAnsi="Consolas" w:cs="Times New Roman"/>
          <w:color w:val="000000" w:themeColor="text1"/>
          <w:kern w:val="0"/>
          <w:sz w:val="21"/>
          <w:szCs w:val="21"/>
          <w:lang w:eastAsia="en-GB"/>
          <w14:ligatures w14:val="none"/>
        </w:rPr>
        <w:t xml:space="preserve">           0.126*    0.086     0.118*    0.075    </w:t>
      </w:r>
    </w:p>
    <w:p w14:paraId="007CD61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w:t>
      </w:r>
      <w:r w:rsidRPr="00427AE4">
        <w:rPr>
          <w:rFonts w:ascii="Consolas" w:eastAsia="Times New Roman" w:hAnsi="Consolas" w:cs="Times New Roman"/>
          <w:color w:val="000000" w:themeColor="text1"/>
          <w:kern w:val="0"/>
          <w:sz w:val="21"/>
          <w:szCs w:val="21"/>
          <w:lang w:val="pl-PL" w:eastAsia="en-GB"/>
          <w14:ligatures w14:val="none"/>
        </w:rPr>
        <w:t xml:space="preserve">(0.065)   (0.060)   (0.061)   (0.056)  </w:t>
      </w:r>
    </w:p>
    <w:p w14:paraId="502EC298"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427AE4">
        <w:rPr>
          <w:rFonts w:ascii="Consolas" w:eastAsia="Times New Roman" w:hAnsi="Consolas" w:cs="Times New Roman"/>
          <w:color w:val="000000" w:themeColor="text1"/>
          <w:kern w:val="0"/>
          <w:sz w:val="21"/>
          <w:szCs w:val="21"/>
          <w:lang w:val="pl-PL" w:eastAsia="en-GB"/>
          <w14:ligatures w14:val="none"/>
        </w:rPr>
        <w:t>fsi_ij</w:t>
      </w:r>
      <w:proofErr w:type="spellEnd"/>
      <w:r w:rsidRPr="00427AE4">
        <w:rPr>
          <w:rFonts w:ascii="Consolas" w:eastAsia="Times New Roman" w:hAnsi="Consolas" w:cs="Times New Roman"/>
          <w:color w:val="000000" w:themeColor="text1"/>
          <w:kern w:val="0"/>
          <w:sz w:val="21"/>
          <w:szCs w:val="21"/>
          <w:lang w:val="pl-PL" w:eastAsia="en-GB"/>
          <w14:ligatures w14:val="none"/>
        </w:rPr>
        <w:t xml:space="preserve">                 0.002     0.001     0.001     -0.000   </w:t>
      </w:r>
    </w:p>
    <w:p w14:paraId="2CEC139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(0.002)   (0.002)   (0.002)   (0.002)  </w:t>
      </w:r>
    </w:p>
    <w:p w14:paraId="77B7788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427AE4">
        <w:rPr>
          <w:rFonts w:ascii="Consolas" w:eastAsia="Times New Roman" w:hAnsi="Consolas" w:cs="Times New Roman"/>
          <w:color w:val="000000" w:themeColor="text1"/>
          <w:kern w:val="0"/>
          <w:sz w:val="21"/>
          <w:szCs w:val="21"/>
          <w:lang w:val="pl-PL" w:eastAsia="en-GB"/>
          <w14:ligatures w14:val="none"/>
        </w:rPr>
        <w:t>ai_ij</w:t>
      </w:r>
      <w:proofErr w:type="spellEnd"/>
      <w:r w:rsidRPr="00427AE4">
        <w:rPr>
          <w:rFonts w:ascii="Consolas" w:eastAsia="Times New Roman" w:hAnsi="Consolas" w:cs="Times New Roman"/>
          <w:color w:val="000000" w:themeColor="text1"/>
          <w:kern w:val="0"/>
          <w:sz w:val="21"/>
          <w:szCs w:val="21"/>
          <w:lang w:val="pl-PL" w:eastAsia="en-GB"/>
          <w14:ligatures w14:val="none"/>
        </w:rPr>
        <w:t xml:space="preserve">                  -0.011*** 0.012     -0.013*** 0.012    </w:t>
      </w:r>
    </w:p>
    <w:p w14:paraId="54974DC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(0.004)   (0.009)   (0.003)   (0.010)  </w:t>
      </w:r>
    </w:p>
    <w:p w14:paraId="4B90700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427AE4">
        <w:rPr>
          <w:rFonts w:ascii="Consolas" w:eastAsia="Times New Roman" w:hAnsi="Consolas" w:cs="Times New Roman"/>
          <w:color w:val="000000" w:themeColor="text1"/>
          <w:kern w:val="0"/>
          <w:sz w:val="21"/>
          <w:szCs w:val="21"/>
          <w:lang w:val="pl-PL" w:eastAsia="en-GB"/>
          <w14:ligatures w14:val="none"/>
        </w:rPr>
        <w:t>ict_spec_ij</w:t>
      </w:r>
      <w:proofErr w:type="spellEnd"/>
      <w:r w:rsidRPr="00427AE4">
        <w:rPr>
          <w:rFonts w:ascii="Consolas" w:eastAsia="Times New Roman" w:hAnsi="Consolas" w:cs="Times New Roman"/>
          <w:color w:val="000000" w:themeColor="text1"/>
          <w:kern w:val="0"/>
          <w:sz w:val="21"/>
          <w:szCs w:val="21"/>
          <w:lang w:val="pl-PL" w:eastAsia="en-GB"/>
          <w14:ligatures w14:val="none"/>
        </w:rPr>
        <w:t xml:space="preserve">            0.005     0.006*                       </w:t>
      </w:r>
    </w:p>
    <w:p w14:paraId="7F26FCC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(0.004)   (0.003)                      </w:t>
      </w:r>
    </w:p>
    <w:p w14:paraId="15BD6E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I(</w:t>
      </w:r>
      <w:proofErr w:type="spellStart"/>
      <w:r w:rsidRPr="00427AE4">
        <w:rPr>
          <w:rFonts w:ascii="Consolas" w:eastAsia="Times New Roman" w:hAnsi="Consolas" w:cs="Times New Roman"/>
          <w:color w:val="000000" w:themeColor="text1"/>
          <w:kern w:val="0"/>
          <w:sz w:val="21"/>
          <w:szCs w:val="21"/>
          <w:lang w:val="pl-PL" w:eastAsia="en-GB"/>
          <w14:ligatures w14:val="none"/>
        </w:rPr>
        <w:t>ai_ij</w:t>
      </w:r>
      <w:proofErr w:type="spellEnd"/>
      <w:r w:rsidRPr="00427AE4">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427AE4">
        <w:rPr>
          <w:rFonts w:ascii="Consolas" w:eastAsia="Times New Roman" w:hAnsi="Consolas" w:cs="Times New Roman"/>
          <w:color w:val="000000" w:themeColor="text1"/>
          <w:kern w:val="0"/>
          <w:sz w:val="21"/>
          <w:szCs w:val="21"/>
          <w:lang w:val="pl-PL" w:eastAsia="en-GB"/>
          <w14:ligatures w14:val="none"/>
        </w:rPr>
        <w:t>ict_spec_ij</w:t>
      </w:r>
      <w:proofErr w:type="spellEnd"/>
      <w:r w:rsidRPr="00427AE4">
        <w:rPr>
          <w:rFonts w:ascii="Consolas" w:eastAsia="Times New Roman" w:hAnsi="Consolas" w:cs="Times New Roman"/>
          <w:color w:val="000000" w:themeColor="text1"/>
          <w:kern w:val="0"/>
          <w:sz w:val="21"/>
          <w:szCs w:val="21"/>
          <w:lang w:val="pl-PL" w:eastAsia="en-GB"/>
          <w14:ligatures w14:val="none"/>
        </w:rPr>
        <w:t xml:space="preserve">)           -0.000***                    </w:t>
      </w:r>
    </w:p>
    <w:p w14:paraId="1F446A6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w:t>
      </w:r>
      <w:r w:rsidRPr="00427AE4">
        <w:rPr>
          <w:rFonts w:ascii="Consolas" w:eastAsia="Times New Roman" w:hAnsi="Consolas" w:cs="Times New Roman"/>
          <w:color w:val="000000" w:themeColor="text1"/>
          <w:kern w:val="0"/>
          <w:sz w:val="21"/>
          <w:szCs w:val="21"/>
          <w:lang w:eastAsia="en-GB"/>
          <w14:ligatures w14:val="none"/>
        </w:rPr>
        <w:t xml:space="preserve">(0.000)                      </w:t>
      </w:r>
    </w:p>
    <w:p w14:paraId="1EB3E09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427AE4">
        <w:rPr>
          <w:rFonts w:ascii="Consolas" w:eastAsia="Times New Roman" w:hAnsi="Consolas" w:cs="Times New Roman"/>
          <w:color w:val="000000" w:themeColor="text1"/>
          <w:kern w:val="0"/>
          <w:sz w:val="21"/>
          <w:szCs w:val="21"/>
          <w:lang w:eastAsia="en-GB"/>
          <w14:ligatures w14:val="none"/>
        </w:rPr>
        <w:t>ict_tr_ij</w:t>
      </w:r>
      <w:proofErr w:type="spellEnd"/>
      <w:r w:rsidRPr="00427AE4">
        <w:rPr>
          <w:rFonts w:ascii="Consolas" w:eastAsia="Times New Roman" w:hAnsi="Consolas" w:cs="Times New Roman"/>
          <w:color w:val="000000" w:themeColor="text1"/>
          <w:kern w:val="0"/>
          <w:sz w:val="21"/>
          <w:szCs w:val="21"/>
          <w:lang w:eastAsia="en-GB"/>
          <w14:ligatures w14:val="none"/>
        </w:rPr>
        <w:t xml:space="preserve">                                  0.008***  0.009*** </w:t>
      </w:r>
    </w:p>
    <w:p w14:paraId="75BAF60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(0.003)   (0.002)  </w:t>
      </w:r>
    </w:p>
    <w:p w14:paraId="207CBB0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I(</w:t>
      </w:r>
      <w:proofErr w:type="spellStart"/>
      <w:r w:rsidRPr="00427AE4">
        <w:rPr>
          <w:rFonts w:ascii="Consolas" w:eastAsia="Times New Roman" w:hAnsi="Consolas" w:cs="Times New Roman"/>
          <w:color w:val="000000" w:themeColor="text1"/>
          <w:kern w:val="0"/>
          <w:sz w:val="21"/>
          <w:szCs w:val="21"/>
          <w:lang w:eastAsia="en-GB"/>
          <w14:ligatures w14:val="none"/>
        </w:rPr>
        <w:t>ai_ij</w:t>
      </w:r>
      <w:proofErr w:type="spellEnd"/>
      <w:r w:rsidRPr="00427AE4">
        <w:rPr>
          <w:rFonts w:ascii="Consolas" w:eastAsia="Times New Roman" w:hAnsi="Consolas" w:cs="Times New Roman"/>
          <w:color w:val="000000" w:themeColor="text1"/>
          <w:kern w:val="0"/>
          <w:sz w:val="21"/>
          <w:szCs w:val="21"/>
          <w:lang w:eastAsia="en-GB"/>
          <w14:ligatures w14:val="none"/>
        </w:rPr>
        <w:t xml:space="preserve"> * ict_tr_ij)                                 -0.000***</w:t>
      </w:r>
    </w:p>
    <w:p w14:paraId="6C20427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(0.000)  </w:t>
      </w:r>
    </w:p>
    <w:p w14:paraId="2CA325F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R-squared              0.980     0.982     0.981     0.984    </w:t>
      </w:r>
    </w:p>
    <w:p w14:paraId="09F4B1C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R-squared Adj.         0.972     0.975     0.975     0.978    </w:t>
      </w:r>
    </w:p>
    <w:p w14:paraId="0B54DD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lastRenderedPageBreak/>
        <w:t xml:space="preserve">AIC                    -209.2    -222.8    -221.6    -236.8   </w:t>
      </w:r>
    </w:p>
    <w:p w14:paraId="51C1AEB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BIC                    -104.9    -115.5    -117.2    -129.5   </w:t>
      </w:r>
    </w:p>
    <w:p w14:paraId="0E59A0E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Country FE             Yes       </w:t>
      </w:r>
      <w:proofErr w:type="spellStart"/>
      <w:r w:rsidRPr="00427AE4">
        <w:rPr>
          <w:rFonts w:ascii="Consolas" w:eastAsia="Times New Roman" w:hAnsi="Consolas" w:cs="Times New Roman"/>
          <w:color w:val="000000" w:themeColor="text1"/>
          <w:kern w:val="0"/>
          <w:sz w:val="21"/>
          <w:szCs w:val="21"/>
          <w:lang w:eastAsia="en-GB"/>
          <w14:ligatures w14:val="none"/>
        </w:rPr>
        <w:t>Yes</w:t>
      </w:r>
      <w:proofErr w:type="spellEnd"/>
      <w:r w:rsidRPr="00427AE4">
        <w:rPr>
          <w:rFonts w:ascii="Consolas" w:eastAsia="Times New Roman" w:hAnsi="Consolas" w:cs="Times New Roman"/>
          <w:color w:val="000000" w:themeColor="text1"/>
          <w:kern w:val="0"/>
          <w:sz w:val="21"/>
          <w:szCs w:val="21"/>
          <w:lang w:eastAsia="en-GB"/>
          <w14:ligatures w14:val="none"/>
        </w:rPr>
        <w:t xml:space="preserve">       </w:t>
      </w:r>
      <w:proofErr w:type="spellStart"/>
      <w:r w:rsidRPr="00427AE4">
        <w:rPr>
          <w:rFonts w:ascii="Consolas" w:eastAsia="Times New Roman" w:hAnsi="Consolas" w:cs="Times New Roman"/>
          <w:color w:val="000000" w:themeColor="text1"/>
          <w:kern w:val="0"/>
          <w:sz w:val="21"/>
          <w:szCs w:val="21"/>
          <w:lang w:eastAsia="en-GB"/>
          <w14:ligatures w14:val="none"/>
        </w:rPr>
        <w:t>Yes</w:t>
      </w:r>
      <w:proofErr w:type="spellEnd"/>
      <w:r w:rsidRPr="00427AE4">
        <w:rPr>
          <w:rFonts w:ascii="Consolas" w:eastAsia="Times New Roman" w:hAnsi="Consolas" w:cs="Times New Roman"/>
          <w:color w:val="000000" w:themeColor="text1"/>
          <w:kern w:val="0"/>
          <w:sz w:val="21"/>
          <w:szCs w:val="21"/>
          <w:lang w:eastAsia="en-GB"/>
          <w14:ligatures w14:val="none"/>
        </w:rPr>
        <w:t xml:space="preserve">       </w:t>
      </w:r>
      <w:proofErr w:type="spellStart"/>
      <w:r w:rsidRPr="00427AE4">
        <w:rPr>
          <w:rFonts w:ascii="Consolas" w:eastAsia="Times New Roman" w:hAnsi="Consolas" w:cs="Times New Roman"/>
          <w:color w:val="000000" w:themeColor="text1"/>
          <w:kern w:val="0"/>
          <w:sz w:val="21"/>
          <w:szCs w:val="21"/>
          <w:lang w:eastAsia="en-GB"/>
          <w14:ligatures w14:val="none"/>
        </w:rPr>
        <w:t>Yes</w:t>
      </w:r>
      <w:proofErr w:type="spellEnd"/>
      <w:r w:rsidRPr="00427AE4">
        <w:rPr>
          <w:rFonts w:ascii="Consolas" w:eastAsia="Times New Roman" w:hAnsi="Consolas" w:cs="Times New Roman"/>
          <w:color w:val="000000" w:themeColor="text1"/>
          <w:kern w:val="0"/>
          <w:sz w:val="21"/>
          <w:szCs w:val="21"/>
          <w:lang w:eastAsia="en-GB"/>
          <w14:ligatures w14:val="none"/>
        </w:rPr>
        <w:t xml:space="preserve">      </w:t>
      </w:r>
    </w:p>
    <w:p w14:paraId="1F7F0E7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N                      134       134       134       134      </w:t>
      </w:r>
    </w:p>
    <w:p w14:paraId="6859F24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R-squared              0.980     0.982     0.981     0.984    </w:t>
      </w:r>
    </w:p>
    <w:p w14:paraId="5DB1210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427AE4">
        <w:rPr>
          <w:rFonts w:ascii="Consolas" w:eastAsia="Times New Roman" w:hAnsi="Consolas" w:cs="Times New Roman"/>
          <w:color w:val="000000" w:themeColor="text1"/>
          <w:kern w:val="0"/>
          <w:sz w:val="21"/>
          <w:szCs w:val="21"/>
          <w:lang w:eastAsia="en-GB"/>
          <w14:ligatures w14:val="none"/>
        </w:rPr>
        <w:t>Yes</w:t>
      </w:r>
      <w:proofErr w:type="spellEnd"/>
      <w:r w:rsidRPr="00427AE4">
        <w:rPr>
          <w:rFonts w:ascii="Consolas" w:eastAsia="Times New Roman" w:hAnsi="Consolas" w:cs="Times New Roman"/>
          <w:color w:val="000000" w:themeColor="text1"/>
          <w:kern w:val="0"/>
          <w:sz w:val="21"/>
          <w:szCs w:val="21"/>
          <w:lang w:eastAsia="en-GB"/>
          <w14:ligatures w14:val="none"/>
        </w:rPr>
        <w:t xml:space="preserve">       </w:t>
      </w:r>
      <w:proofErr w:type="spellStart"/>
      <w:r w:rsidRPr="00427AE4">
        <w:rPr>
          <w:rFonts w:ascii="Consolas" w:eastAsia="Times New Roman" w:hAnsi="Consolas" w:cs="Times New Roman"/>
          <w:color w:val="000000" w:themeColor="text1"/>
          <w:kern w:val="0"/>
          <w:sz w:val="21"/>
          <w:szCs w:val="21"/>
          <w:lang w:eastAsia="en-GB"/>
          <w14:ligatures w14:val="none"/>
        </w:rPr>
        <w:t>Yes</w:t>
      </w:r>
      <w:proofErr w:type="spellEnd"/>
      <w:r w:rsidRPr="00427AE4">
        <w:rPr>
          <w:rFonts w:ascii="Consolas" w:eastAsia="Times New Roman" w:hAnsi="Consolas" w:cs="Times New Roman"/>
          <w:color w:val="000000" w:themeColor="text1"/>
          <w:kern w:val="0"/>
          <w:sz w:val="21"/>
          <w:szCs w:val="21"/>
          <w:lang w:eastAsia="en-GB"/>
          <w14:ligatures w14:val="none"/>
        </w:rPr>
        <w:t xml:space="preserve">       </w:t>
      </w:r>
      <w:proofErr w:type="spellStart"/>
      <w:r w:rsidRPr="00427AE4">
        <w:rPr>
          <w:rFonts w:ascii="Consolas" w:eastAsia="Times New Roman" w:hAnsi="Consolas" w:cs="Times New Roman"/>
          <w:color w:val="000000" w:themeColor="text1"/>
          <w:kern w:val="0"/>
          <w:sz w:val="21"/>
          <w:szCs w:val="21"/>
          <w:lang w:eastAsia="en-GB"/>
          <w14:ligatures w14:val="none"/>
        </w:rPr>
        <w:t>Yes</w:t>
      </w:r>
      <w:proofErr w:type="spellEnd"/>
      <w:r w:rsidRPr="00427AE4">
        <w:rPr>
          <w:rFonts w:ascii="Consolas" w:eastAsia="Times New Roman" w:hAnsi="Consolas" w:cs="Times New Roman"/>
          <w:color w:val="000000" w:themeColor="text1"/>
          <w:kern w:val="0"/>
          <w:sz w:val="21"/>
          <w:szCs w:val="21"/>
          <w:lang w:eastAsia="en-GB"/>
          <w14:ligatures w14:val="none"/>
        </w:rPr>
        <w:t xml:space="preserve">      </w:t>
      </w:r>
    </w:p>
    <w:p w14:paraId="6F4C039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w:t>
      </w:r>
    </w:p>
    <w:p w14:paraId="5231DA9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Standard errors in parentheses.</w:t>
      </w:r>
    </w:p>
    <w:p w14:paraId="5A5AA357" w14:textId="57AEB06D" w:rsidR="00FF6378" w:rsidRPr="00427AE4" w:rsidRDefault="00427AE4" w:rsidP="00427AE4">
      <w:pPr>
        <w:rPr>
          <w:color w:val="000000" w:themeColor="text1"/>
        </w:rPr>
      </w:pPr>
      <w:r w:rsidRPr="00427AE4">
        <w:rPr>
          <w:rFonts w:ascii="Consolas" w:eastAsia="Times New Roman" w:hAnsi="Consolas" w:cs="Times New Roman"/>
          <w:color w:val="000000" w:themeColor="text1"/>
          <w:kern w:val="0"/>
          <w:sz w:val="21"/>
          <w:szCs w:val="21"/>
          <w:lang w:eastAsia="en-GB"/>
          <w14:ligatures w14:val="none"/>
        </w:rPr>
        <w:t>* p&lt;.1, ** p&lt;.05, ***p&lt;.01</w:t>
      </w:r>
    </w:p>
    <w:p w14:paraId="4836255B" w14:textId="7544A96D" w:rsidR="00FF6378" w:rsidRDefault="00FF6378" w:rsidP="00FF6378">
      <w:pPr>
        <w:pStyle w:val="Heading2"/>
      </w:pPr>
      <w:r>
        <w:t xml:space="preserve">Year 2023 – cross-sectional </w:t>
      </w:r>
    </w:p>
    <w:p w14:paraId="2B7AEC7F" w14:textId="77777777" w:rsidR="00FF6378" w:rsidRPr="00FF6378" w:rsidRDefault="00FF6378" w:rsidP="00FF6378">
      <w:pPr>
        <w:rPr>
          <w:color w:val="000000" w:themeColor="text1"/>
        </w:rPr>
      </w:pPr>
    </w:p>
    <w:p w14:paraId="2C1A144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w:t>
      </w:r>
    </w:p>
    <w:p w14:paraId="7F8837B0"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(17)      (18)      (19)      (20)  </w:t>
      </w:r>
    </w:p>
    <w:p w14:paraId="27CD5A9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w:t>
      </w:r>
    </w:p>
    <w:p w14:paraId="0C1A26A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Intercept              2.348***  2.333***  2.428***  2.407*** </w:t>
      </w:r>
    </w:p>
    <w:p w14:paraId="6249CAE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(0.319)   (0.255)   (0.321)   (0.241)  </w:t>
      </w:r>
    </w:p>
    <w:p w14:paraId="43F9F1E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C(nace_r2)[T.F]        0.050     0.063     0.023     0.028    </w:t>
      </w:r>
    </w:p>
    <w:p w14:paraId="66C14F8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(0.076)   (0.075)   (0.068)   (0.064)  </w:t>
      </w:r>
    </w:p>
    <w:p w14:paraId="2113F0F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C(nace_r2)[T.G]        -0.025    -0.043    -0.057    -0.076** </w:t>
      </w:r>
    </w:p>
    <w:p w14:paraId="1510EDA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(0.040)   (0.035)   (0.044)   (0.034)  </w:t>
      </w:r>
    </w:p>
    <w:p w14:paraId="457B08E6"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C(nace_r2)[T.H]        -0.025    -0.017    -0.021    -0.014   </w:t>
      </w:r>
    </w:p>
    <w:p w14:paraId="1C112D7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(0.039)   (0.038)   (0.038)   (0.037)  </w:t>
      </w:r>
    </w:p>
    <w:p w14:paraId="5A0A9DE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C(nace_r2)[T.I]        -0.217**  -0.229*** -0.231*** -0.250***</w:t>
      </w:r>
    </w:p>
    <w:p w14:paraId="6459698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(0.085)   (0.081)   (0.078)   (0.070)  </w:t>
      </w:r>
    </w:p>
    <w:p w14:paraId="55337255"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C(nace_r2)[T.J]        0.323*    0.267     0.319**   0.238**  </w:t>
      </w:r>
    </w:p>
    <w:p w14:paraId="31B6097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(0.182)   (0.165)   (0.138)   (0.121)  </w:t>
      </w:r>
    </w:p>
    <w:p w14:paraId="2F96B56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C(nace_r2)[T.N]        -0.203*** -0.212*** -0.208*** -0.218***</w:t>
      </w:r>
    </w:p>
    <w:p w14:paraId="43B95A8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(0.044)   (0.039)   (0.041)   (0.036)  </w:t>
      </w:r>
    </w:p>
    <w:p w14:paraId="38D3A6E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C(geo)[T.BE]           0.106*    0.086     0.052     0.033    </w:t>
      </w:r>
    </w:p>
    <w:p w14:paraId="2AB75B1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(0.058)   (0.057)   (0.063)   (0.057)  </w:t>
      </w:r>
    </w:p>
    <w:p w14:paraId="572E536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C(geo)[T.BG]           -1.129*** -1.096*** -1.114*** -1.073***</w:t>
      </w:r>
    </w:p>
    <w:p w14:paraId="27426C4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(0.154)   (0.130)   (0.147)   (0.117)  </w:t>
      </w:r>
    </w:p>
    <w:p w14:paraId="3A410C8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C(geo)[T.CY]           -0.599*** -0.585*** -0.669*** -0.654***</w:t>
      </w:r>
    </w:p>
    <w:p w14:paraId="6C897E7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(0.113)   (0.092)   (0.120)   (0.096)  </w:t>
      </w:r>
    </w:p>
    <w:p w14:paraId="71C6622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lastRenderedPageBreak/>
        <w:t>C(geo)[T.CZ]           -0.883*** -0.851*** -0.942*** -0.908***</w:t>
      </w:r>
    </w:p>
    <w:p w14:paraId="62AFEC1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(0.065)   (0.054)   (0.073)   (0.058)  </w:t>
      </w:r>
    </w:p>
    <w:p w14:paraId="1201600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C(geo)[T.DE]           0.059     0.063     0.013     0.020    </w:t>
      </w:r>
    </w:p>
    <w:p w14:paraId="59CD204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(0.052)   (0.045)   (0.058)   (0.048)  </w:t>
      </w:r>
    </w:p>
    <w:p w14:paraId="2D5BADF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C(geo)[T.DK]           0.443***  0.421***  0.401***  0.375*** </w:t>
      </w:r>
    </w:p>
    <w:p w14:paraId="312EA23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(0.058)   (0.056)   (0.064)   (0.060)  </w:t>
      </w:r>
    </w:p>
    <w:p w14:paraId="651219F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C(geo)[T.EE]           -0.818*** -0.804*** -0.856*** -0.843***</w:t>
      </w:r>
    </w:p>
    <w:p w14:paraId="027B91A5"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(0.080)   (0.064)   (0.084)   (0.063)  </w:t>
      </w:r>
    </w:p>
    <w:p w14:paraId="598F2A2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C(geo)[T.ES]           -0.362*** -0.369*** -0.415*** -0.419***</w:t>
      </w:r>
    </w:p>
    <w:p w14:paraId="6450F16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(0.055)   (0.049)   (0.055)   (0.045)  </w:t>
      </w:r>
    </w:p>
    <w:p w14:paraId="10493DE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C(geo)[T.FI]           0.155**   0.161***  0.048     0.075    </w:t>
      </w:r>
    </w:p>
    <w:p w14:paraId="64D99A9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(0.061)   (0.051)   (0.096)   (0.089)  </w:t>
      </w:r>
    </w:p>
    <w:p w14:paraId="0B0B94F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C(geo)[T.FR]           0.016     0.089     0.034     0.106    </w:t>
      </w:r>
    </w:p>
    <w:p w14:paraId="565F0EA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(0.055)   (0.060)   (0.052)   (0.071)  </w:t>
      </w:r>
    </w:p>
    <w:p w14:paraId="17C2736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C(geo)[T.HR]           -0.703*** -0.699*** -0.753*** -0.751***</w:t>
      </w:r>
    </w:p>
    <w:p w14:paraId="19D2735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(0.101)   (0.097)   (0.103)   (0.094)  </w:t>
      </w:r>
    </w:p>
    <w:p w14:paraId="399E9AA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C(geo)[T.HU]           -1.149*** -1.121*** -1.124*** -1.080***</w:t>
      </w:r>
    </w:p>
    <w:p w14:paraId="14A0DE2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(0.108)   (0.088)   (0.094)   (0.077)  </w:t>
      </w:r>
    </w:p>
    <w:p w14:paraId="7A7748F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C(geo)[T.IE]           -0.025    -0.000    0.011     0.037    </w:t>
      </w:r>
    </w:p>
    <w:p w14:paraId="4D36506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(0.111)   (0.087)   (0.104)   (0.077)  </w:t>
      </w:r>
    </w:p>
    <w:p w14:paraId="37B6FC7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C(geo)[T.IT]           -0.276*** -0.252*** -0.331*** -0.306***</w:t>
      </w:r>
    </w:p>
    <w:p w14:paraId="02016AC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(0.073)   (0.075)   (0.072)   (0.070)  </w:t>
      </w:r>
    </w:p>
    <w:p w14:paraId="0B69470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C(geo)[T.LT]           -0.778*** -0.747*** -0.773*** -0.742***</w:t>
      </w:r>
    </w:p>
    <w:p w14:paraId="60D7AED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(0.072)   (0.062)   (0.069)   (0.057)  </w:t>
      </w:r>
    </w:p>
    <w:p w14:paraId="4D5C4FC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C(geo)[T.LV]           -1.002*** -0.975*** -1.008*** -0.978***</w:t>
      </w:r>
    </w:p>
    <w:p w14:paraId="696C9D3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(0.084)   (0.067)   (0.083)   (0.063)  </w:t>
      </w:r>
    </w:p>
    <w:p w14:paraId="06D83BB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C(geo)[T.MT]           -0.476*** -0.511*** -0.524*** -0.557***</w:t>
      </w:r>
    </w:p>
    <w:p w14:paraId="3077DB8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(0.102)   (0.075)   (0.111)   (0.075)  </w:t>
      </w:r>
    </w:p>
    <w:p w14:paraId="012DDA8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C(geo)[T.NL]           0.132     0.132                        </w:t>
      </w:r>
    </w:p>
    <w:p w14:paraId="5724687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(1.001)   (1.630)                      </w:t>
      </w:r>
    </w:p>
    <w:p w14:paraId="2AC99D9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C(geo)[T.NO]           0.297***  0.305***  0.184**   0.202*** </w:t>
      </w:r>
    </w:p>
    <w:p w14:paraId="13B06E4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(0.048)   (0.046)   (0.072)   (0.060)  </w:t>
      </w:r>
    </w:p>
    <w:p w14:paraId="7284206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C(geo)[T.PL]           -1.014*** -0.975*** -1.073*** -1.023***</w:t>
      </w:r>
    </w:p>
    <w:p w14:paraId="51DC754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(0.093)   (0.079)   (0.097)   (0.077)  </w:t>
      </w:r>
    </w:p>
    <w:p w14:paraId="118CC8F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C(geo)[T.PT]           -0.586*** -0.619*** -0.665*** -0.700***</w:t>
      </w:r>
    </w:p>
    <w:p w14:paraId="6105815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(0.154)   (0.152)   (0.142)   (0.133)  </w:t>
      </w:r>
    </w:p>
    <w:p w14:paraId="2B3FE4D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lastRenderedPageBreak/>
        <w:t>C(geo)[T.RO]           -1.055*** -0.974*** -1.064*** -0.968***</w:t>
      </w:r>
    </w:p>
    <w:p w14:paraId="4D3BA83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(0.090)   (0.085)   (0.090)   (0.091)  </w:t>
      </w:r>
    </w:p>
    <w:p w14:paraId="04B1D73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C(geo)[T.SE]           -0.071    -0.044    -0.152*** -0.124***</w:t>
      </w:r>
    </w:p>
    <w:p w14:paraId="359B505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(0.051)   (0.044)   (0.057)   (0.046)  </w:t>
      </w:r>
    </w:p>
    <w:p w14:paraId="2267271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C(geo)[T.SI]           -0.189**  -0.218*** -0.279*** -0.299***</w:t>
      </w:r>
    </w:p>
    <w:p w14:paraId="6A53DB1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(0.082)   (0.059)   (0.075)   (0.055)  </w:t>
      </w:r>
    </w:p>
    <w:p w14:paraId="2E083E7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C(geo)[T.SK]           -0.828*** -0.833*** -0.853*** -0.854***</w:t>
      </w:r>
    </w:p>
    <w:p w14:paraId="0D506D6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(0.074)   (0.065)   (0.072)   (0.057)  </w:t>
      </w:r>
    </w:p>
    <w:p w14:paraId="61813DD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FF6378">
        <w:rPr>
          <w:rFonts w:ascii="Consolas" w:eastAsia="Times New Roman" w:hAnsi="Consolas" w:cs="Times New Roman"/>
          <w:color w:val="000000" w:themeColor="text1"/>
          <w:kern w:val="0"/>
          <w:sz w:val="21"/>
          <w:szCs w:val="21"/>
          <w:lang w:eastAsia="en-GB"/>
          <w14:ligatures w14:val="none"/>
        </w:rPr>
        <w:t>log_prdct_ij</w:t>
      </w:r>
      <w:proofErr w:type="spellEnd"/>
      <w:r w:rsidRPr="00FF6378">
        <w:rPr>
          <w:rFonts w:ascii="Consolas" w:eastAsia="Times New Roman" w:hAnsi="Consolas" w:cs="Times New Roman"/>
          <w:color w:val="000000" w:themeColor="text1"/>
          <w:kern w:val="0"/>
          <w:sz w:val="21"/>
          <w:szCs w:val="21"/>
          <w:lang w:eastAsia="en-GB"/>
          <w14:ligatures w14:val="none"/>
        </w:rPr>
        <w:t xml:space="preserve">           0.140**   0.124**   0.126*    0.109**  </w:t>
      </w:r>
    </w:p>
    <w:p w14:paraId="362F2B6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w:t>
      </w:r>
      <w:r w:rsidRPr="00FF6378">
        <w:rPr>
          <w:rFonts w:ascii="Consolas" w:eastAsia="Times New Roman" w:hAnsi="Consolas" w:cs="Times New Roman"/>
          <w:color w:val="000000" w:themeColor="text1"/>
          <w:kern w:val="0"/>
          <w:sz w:val="21"/>
          <w:szCs w:val="21"/>
          <w:lang w:val="pl-PL" w:eastAsia="en-GB"/>
          <w14:ligatures w14:val="none"/>
        </w:rPr>
        <w:t xml:space="preserve">(0.068)   (0.057)   (0.067)   (0.053)  </w:t>
      </w:r>
    </w:p>
    <w:p w14:paraId="4AA0689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FF6378">
        <w:rPr>
          <w:rFonts w:ascii="Consolas" w:eastAsia="Times New Roman" w:hAnsi="Consolas" w:cs="Times New Roman"/>
          <w:color w:val="000000" w:themeColor="text1"/>
          <w:kern w:val="0"/>
          <w:sz w:val="21"/>
          <w:szCs w:val="21"/>
          <w:lang w:val="pl-PL" w:eastAsia="en-GB"/>
          <w14:ligatures w14:val="none"/>
        </w:rPr>
        <w:t>fsi_ij</w:t>
      </w:r>
      <w:proofErr w:type="spellEnd"/>
      <w:r w:rsidRPr="00FF6378">
        <w:rPr>
          <w:rFonts w:ascii="Consolas" w:eastAsia="Times New Roman" w:hAnsi="Consolas" w:cs="Times New Roman"/>
          <w:color w:val="000000" w:themeColor="text1"/>
          <w:kern w:val="0"/>
          <w:sz w:val="21"/>
          <w:szCs w:val="21"/>
          <w:lang w:val="pl-PL" w:eastAsia="en-GB"/>
          <w14:ligatures w14:val="none"/>
        </w:rPr>
        <w:t xml:space="preserve">                 0.002     0.001     0.002     -0.000   </w:t>
      </w:r>
    </w:p>
    <w:p w14:paraId="06D8DA06"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(0.002)   (0.002)   (0.002)   (0.002)  </w:t>
      </w:r>
    </w:p>
    <w:p w14:paraId="4830CD0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FF6378">
        <w:rPr>
          <w:rFonts w:ascii="Consolas" w:eastAsia="Times New Roman" w:hAnsi="Consolas" w:cs="Times New Roman"/>
          <w:color w:val="000000" w:themeColor="text1"/>
          <w:kern w:val="0"/>
          <w:sz w:val="21"/>
          <w:szCs w:val="21"/>
          <w:lang w:val="pl-PL" w:eastAsia="en-GB"/>
          <w14:ligatures w14:val="none"/>
        </w:rPr>
        <w:t>ai_ij</w:t>
      </w:r>
      <w:proofErr w:type="spellEnd"/>
      <w:r w:rsidRPr="00FF6378">
        <w:rPr>
          <w:rFonts w:ascii="Consolas" w:eastAsia="Times New Roman" w:hAnsi="Consolas" w:cs="Times New Roman"/>
          <w:color w:val="000000" w:themeColor="text1"/>
          <w:kern w:val="0"/>
          <w:sz w:val="21"/>
          <w:szCs w:val="21"/>
          <w:lang w:val="pl-PL" w:eastAsia="en-GB"/>
          <w14:ligatures w14:val="none"/>
        </w:rPr>
        <w:t xml:space="preserve">                  -0.010*** 0.008     -0.012*** 0.009    </w:t>
      </w:r>
    </w:p>
    <w:p w14:paraId="13357B6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(0.004)   (0.008)   (0.004)   (0.010)  </w:t>
      </w:r>
    </w:p>
    <w:p w14:paraId="05CAEDD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FF6378">
        <w:rPr>
          <w:rFonts w:ascii="Consolas" w:eastAsia="Times New Roman" w:hAnsi="Consolas" w:cs="Times New Roman"/>
          <w:color w:val="000000" w:themeColor="text1"/>
          <w:kern w:val="0"/>
          <w:sz w:val="21"/>
          <w:szCs w:val="21"/>
          <w:lang w:val="pl-PL" w:eastAsia="en-GB"/>
          <w14:ligatures w14:val="none"/>
        </w:rPr>
        <w:t>ict_spec_ij</w:t>
      </w:r>
      <w:proofErr w:type="spellEnd"/>
      <w:r w:rsidRPr="00FF6378">
        <w:rPr>
          <w:rFonts w:ascii="Consolas" w:eastAsia="Times New Roman" w:hAnsi="Consolas" w:cs="Times New Roman"/>
          <w:color w:val="000000" w:themeColor="text1"/>
          <w:kern w:val="0"/>
          <w:sz w:val="21"/>
          <w:szCs w:val="21"/>
          <w:lang w:val="pl-PL" w:eastAsia="en-GB"/>
          <w14:ligatures w14:val="none"/>
        </w:rPr>
        <w:t xml:space="preserve">            0.005     0.007**                      </w:t>
      </w:r>
    </w:p>
    <w:p w14:paraId="5512198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(0.003)   (0.003)                      </w:t>
      </w:r>
    </w:p>
    <w:p w14:paraId="326A4F7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I(</w:t>
      </w:r>
      <w:proofErr w:type="spellStart"/>
      <w:r w:rsidRPr="00FF6378">
        <w:rPr>
          <w:rFonts w:ascii="Consolas" w:eastAsia="Times New Roman" w:hAnsi="Consolas" w:cs="Times New Roman"/>
          <w:color w:val="000000" w:themeColor="text1"/>
          <w:kern w:val="0"/>
          <w:sz w:val="21"/>
          <w:szCs w:val="21"/>
          <w:lang w:val="pl-PL" w:eastAsia="en-GB"/>
          <w14:ligatures w14:val="none"/>
        </w:rPr>
        <w:t>ai_ij</w:t>
      </w:r>
      <w:proofErr w:type="spellEnd"/>
      <w:r w:rsidRPr="00FF6378">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FF6378">
        <w:rPr>
          <w:rFonts w:ascii="Consolas" w:eastAsia="Times New Roman" w:hAnsi="Consolas" w:cs="Times New Roman"/>
          <w:color w:val="000000" w:themeColor="text1"/>
          <w:kern w:val="0"/>
          <w:sz w:val="21"/>
          <w:szCs w:val="21"/>
          <w:lang w:val="pl-PL" w:eastAsia="en-GB"/>
          <w14:ligatures w14:val="none"/>
        </w:rPr>
        <w:t>ict_spec_ij</w:t>
      </w:r>
      <w:proofErr w:type="spellEnd"/>
      <w:r w:rsidRPr="00FF6378">
        <w:rPr>
          <w:rFonts w:ascii="Consolas" w:eastAsia="Times New Roman" w:hAnsi="Consolas" w:cs="Times New Roman"/>
          <w:color w:val="000000" w:themeColor="text1"/>
          <w:kern w:val="0"/>
          <w:sz w:val="21"/>
          <w:szCs w:val="21"/>
          <w:lang w:val="pl-PL" w:eastAsia="en-GB"/>
          <w14:ligatures w14:val="none"/>
        </w:rPr>
        <w:t xml:space="preserve">)           -0.000**                     </w:t>
      </w:r>
    </w:p>
    <w:p w14:paraId="337893D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w:t>
      </w:r>
      <w:r w:rsidRPr="00FF6378">
        <w:rPr>
          <w:rFonts w:ascii="Consolas" w:eastAsia="Times New Roman" w:hAnsi="Consolas" w:cs="Times New Roman"/>
          <w:color w:val="000000" w:themeColor="text1"/>
          <w:kern w:val="0"/>
          <w:sz w:val="21"/>
          <w:szCs w:val="21"/>
          <w:lang w:eastAsia="en-GB"/>
          <w14:ligatures w14:val="none"/>
        </w:rPr>
        <w:t xml:space="preserve">(0.000)                      </w:t>
      </w:r>
    </w:p>
    <w:p w14:paraId="33CCEE6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FF6378">
        <w:rPr>
          <w:rFonts w:ascii="Consolas" w:eastAsia="Times New Roman" w:hAnsi="Consolas" w:cs="Times New Roman"/>
          <w:color w:val="000000" w:themeColor="text1"/>
          <w:kern w:val="0"/>
          <w:sz w:val="21"/>
          <w:szCs w:val="21"/>
          <w:lang w:eastAsia="en-GB"/>
          <w14:ligatures w14:val="none"/>
        </w:rPr>
        <w:t>ict_tr_ij</w:t>
      </w:r>
      <w:proofErr w:type="spellEnd"/>
      <w:r w:rsidRPr="00FF6378">
        <w:rPr>
          <w:rFonts w:ascii="Consolas" w:eastAsia="Times New Roman" w:hAnsi="Consolas" w:cs="Times New Roman"/>
          <w:color w:val="000000" w:themeColor="text1"/>
          <w:kern w:val="0"/>
          <w:sz w:val="21"/>
          <w:szCs w:val="21"/>
          <w:lang w:eastAsia="en-GB"/>
          <w14:ligatures w14:val="none"/>
        </w:rPr>
        <w:t xml:space="preserve">                                  0.008**   0.010*** </w:t>
      </w:r>
    </w:p>
    <w:p w14:paraId="57E3E2C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(0.003)   (0.003)  </w:t>
      </w:r>
    </w:p>
    <w:p w14:paraId="5C80C17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I(</w:t>
      </w:r>
      <w:proofErr w:type="spellStart"/>
      <w:r w:rsidRPr="00FF6378">
        <w:rPr>
          <w:rFonts w:ascii="Consolas" w:eastAsia="Times New Roman" w:hAnsi="Consolas" w:cs="Times New Roman"/>
          <w:color w:val="000000" w:themeColor="text1"/>
          <w:kern w:val="0"/>
          <w:sz w:val="21"/>
          <w:szCs w:val="21"/>
          <w:lang w:eastAsia="en-GB"/>
          <w14:ligatures w14:val="none"/>
        </w:rPr>
        <w:t>ai_ij</w:t>
      </w:r>
      <w:proofErr w:type="spellEnd"/>
      <w:r w:rsidRPr="00FF6378">
        <w:rPr>
          <w:rFonts w:ascii="Consolas" w:eastAsia="Times New Roman" w:hAnsi="Consolas" w:cs="Times New Roman"/>
          <w:color w:val="000000" w:themeColor="text1"/>
          <w:kern w:val="0"/>
          <w:sz w:val="21"/>
          <w:szCs w:val="21"/>
          <w:lang w:eastAsia="en-GB"/>
          <w14:ligatures w14:val="none"/>
        </w:rPr>
        <w:t xml:space="preserve"> * </w:t>
      </w:r>
      <w:proofErr w:type="spellStart"/>
      <w:r w:rsidRPr="00FF6378">
        <w:rPr>
          <w:rFonts w:ascii="Consolas" w:eastAsia="Times New Roman" w:hAnsi="Consolas" w:cs="Times New Roman"/>
          <w:color w:val="000000" w:themeColor="text1"/>
          <w:kern w:val="0"/>
          <w:sz w:val="21"/>
          <w:szCs w:val="21"/>
          <w:lang w:eastAsia="en-GB"/>
          <w14:ligatures w14:val="none"/>
        </w:rPr>
        <w:t>ict_tr_ij</w:t>
      </w:r>
      <w:proofErr w:type="spellEnd"/>
      <w:r w:rsidRPr="00FF6378">
        <w:rPr>
          <w:rFonts w:ascii="Consolas" w:eastAsia="Times New Roman" w:hAnsi="Consolas" w:cs="Times New Roman"/>
          <w:color w:val="000000" w:themeColor="text1"/>
          <w:kern w:val="0"/>
          <w:sz w:val="21"/>
          <w:szCs w:val="21"/>
          <w:lang w:eastAsia="en-GB"/>
          <w14:ligatures w14:val="none"/>
        </w:rPr>
        <w:t xml:space="preserve">)                                 -0.000** </w:t>
      </w:r>
    </w:p>
    <w:p w14:paraId="5289E64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(0.000)  </w:t>
      </w:r>
    </w:p>
    <w:p w14:paraId="0F538CD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R-squared              0.980     0.982     0.981     0.983    </w:t>
      </w:r>
    </w:p>
    <w:p w14:paraId="134F725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R-squared Adj.         0.973     0.975     0.974     0.977    </w:t>
      </w:r>
    </w:p>
    <w:p w14:paraId="69E26A1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AIC                    -222.8    -234.3    -229.7    -245.6   </w:t>
      </w:r>
    </w:p>
    <w:p w14:paraId="2E0BEEA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BIC                    -118.5    -127.1    -128.5    -141.6   </w:t>
      </w:r>
    </w:p>
    <w:p w14:paraId="1AD0879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Country FE             Yes       </w:t>
      </w:r>
      <w:proofErr w:type="spellStart"/>
      <w:r w:rsidRPr="00FF6378">
        <w:rPr>
          <w:rFonts w:ascii="Consolas" w:eastAsia="Times New Roman" w:hAnsi="Consolas" w:cs="Times New Roman"/>
          <w:color w:val="000000" w:themeColor="text1"/>
          <w:kern w:val="0"/>
          <w:sz w:val="21"/>
          <w:szCs w:val="21"/>
          <w:lang w:eastAsia="en-GB"/>
          <w14:ligatures w14:val="none"/>
        </w:rPr>
        <w:t>Yes</w:t>
      </w:r>
      <w:proofErr w:type="spellEnd"/>
      <w:r w:rsidRPr="00FF6378">
        <w:rPr>
          <w:rFonts w:ascii="Consolas" w:eastAsia="Times New Roman" w:hAnsi="Consolas" w:cs="Times New Roman"/>
          <w:color w:val="000000" w:themeColor="text1"/>
          <w:kern w:val="0"/>
          <w:sz w:val="21"/>
          <w:szCs w:val="21"/>
          <w:lang w:eastAsia="en-GB"/>
          <w14:ligatures w14:val="none"/>
        </w:rPr>
        <w:t xml:space="preserve">       Yes       Yes      </w:t>
      </w:r>
    </w:p>
    <w:p w14:paraId="4CEF7C4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N                      134       134       133       133      </w:t>
      </w:r>
    </w:p>
    <w:p w14:paraId="1A7FC5B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R-squared              0.980     0.982     0.981     0.983    </w:t>
      </w:r>
    </w:p>
    <w:p w14:paraId="32D135C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FF6378">
        <w:rPr>
          <w:rFonts w:ascii="Consolas" w:eastAsia="Times New Roman" w:hAnsi="Consolas" w:cs="Times New Roman"/>
          <w:color w:val="000000" w:themeColor="text1"/>
          <w:kern w:val="0"/>
          <w:sz w:val="21"/>
          <w:szCs w:val="21"/>
          <w:lang w:eastAsia="en-GB"/>
          <w14:ligatures w14:val="none"/>
        </w:rPr>
        <w:t>Yes</w:t>
      </w:r>
      <w:proofErr w:type="spellEnd"/>
      <w:r w:rsidRPr="00FF6378">
        <w:rPr>
          <w:rFonts w:ascii="Consolas" w:eastAsia="Times New Roman" w:hAnsi="Consolas" w:cs="Times New Roman"/>
          <w:color w:val="000000" w:themeColor="text1"/>
          <w:kern w:val="0"/>
          <w:sz w:val="21"/>
          <w:szCs w:val="21"/>
          <w:lang w:eastAsia="en-GB"/>
          <w14:ligatures w14:val="none"/>
        </w:rPr>
        <w:t xml:space="preserve">       </w:t>
      </w:r>
      <w:proofErr w:type="spellStart"/>
      <w:r w:rsidRPr="00FF6378">
        <w:rPr>
          <w:rFonts w:ascii="Consolas" w:eastAsia="Times New Roman" w:hAnsi="Consolas" w:cs="Times New Roman"/>
          <w:color w:val="000000" w:themeColor="text1"/>
          <w:kern w:val="0"/>
          <w:sz w:val="21"/>
          <w:szCs w:val="21"/>
          <w:lang w:eastAsia="en-GB"/>
          <w14:ligatures w14:val="none"/>
        </w:rPr>
        <w:t>Yes</w:t>
      </w:r>
      <w:proofErr w:type="spellEnd"/>
      <w:r w:rsidRPr="00FF6378">
        <w:rPr>
          <w:rFonts w:ascii="Consolas" w:eastAsia="Times New Roman" w:hAnsi="Consolas" w:cs="Times New Roman"/>
          <w:color w:val="000000" w:themeColor="text1"/>
          <w:kern w:val="0"/>
          <w:sz w:val="21"/>
          <w:szCs w:val="21"/>
          <w:lang w:eastAsia="en-GB"/>
          <w14:ligatures w14:val="none"/>
        </w:rPr>
        <w:t xml:space="preserve">       </w:t>
      </w:r>
      <w:proofErr w:type="spellStart"/>
      <w:r w:rsidRPr="00FF6378">
        <w:rPr>
          <w:rFonts w:ascii="Consolas" w:eastAsia="Times New Roman" w:hAnsi="Consolas" w:cs="Times New Roman"/>
          <w:color w:val="000000" w:themeColor="text1"/>
          <w:kern w:val="0"/>
          <w:sz w:val="21"/>
          <w:szCs w:val="21"/>
          <w:lang w:eastAsia="en-GB"/>
          <w14:ligatures w14:val="none"/>
        </w:rPr>
        <w:t>Yes</w:t>
      </w:r>
      <w:proofErr w:type="spellEnd"/>
      <w:r w:rsidRPr="00FF6378">
        <w:rPr>
          <w:rFonts w:ascii="Consolas" w:eastAsia="Times New Roman" w:hAnsi="Consolas" w:cs="Times New Roman"/>
          <w:color w:val="000000" w:themeColor="text1"/>
          <w:kern w:val="0"/>
          <w:sz w:val="21"/>
          <w:szCs w:val="21"/>
          <w:lang w:eastAsia="en-GB"/>
          <w14:ligatures w14:val="none"/>
        </w:rPr>
        <w:t xml:space="preserve">      </w:t>
      </w:r>
    </w:p>
    <w:p w14:paraId="1F09F36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w:t>
      </w:r>
    </w:p>
    <w:p w14:paraId="5BCABE6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Standard errors in parentheses.</w:t>
      </w:r>
    </w:p>
    <w:p w14:paraId="4F6005C8" w14:textId="0BF68FE5" w:rsidR="00CE2656" w:rsidRPr="00FF6378" w:rsidRDefault="00FF6378" w:rsidP="00FF6378">
      <w:pPr>
        <w:rPr>
          <w:color w:val="000000" w:themeColor="text1"/>
        </w:rPr>
      </w:pPr>
      <w:r w:rsidRPr="00FF6378">
        <w:rPr>
          <w:rFonts w:ascii="Consolas" w:eastAsia="Times New Roman" w:hAnsi="Consolas" w:cs="Times New Roman"/>
          <w:color w:val="000000" w:themeColor="text1"/>
          <w:kern w:val="0"/>
          <w:sz w:val="21"/>
          <w:szCs w:val="21"/>
          <w:lang w:eastAsia="en-GB"/>
          <w14:ligatures w14:val="none"/>
        </w:rPr>
        <w:t>* p&lt;.1, ** p&lt;.05, ***p&lt;.01</w:t>
      </w:r>
    </w:p>
    <w:p w14:paraId="219D6F9C" w14:textId="16BC575E" w:rsidR="00FF6378" w:rsidRDefault="006F3AD9" w:rsidP="006F3AD9">
      <w:pPr>
        <w:pStyle w:val="Heading2"/>
      </w:pPr>
      <w:r>
        <w:lastRenderedPageBreak/>
        <w:t xml:space="preserve">2024 year – cross-sectional </w:t>
      </w:r>
    </w:p>
    <w:p w14:paraId="6C77BF3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w:t>
      </w:r>
    </w:p>
    <w:p w14:paraId="48EF686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(21)      (22)      (23)      (24)  </w:t>
      </w:r>
    </w:p>
    <w:p w14:paraId="23847BD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w:t>
      </w:r>
    </w:p>
    <w:p w14:paraId="2C90248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Intercept              2.500***  2.482***  2.559***  2.565*** </w:t>
      </w:r>
    </w:p>
    <w:p w14:paraId="30D609B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(0.312)   (0.270)   (0.326)   (0.267)  </w:t>
      </w:r>
    </w:p>
    <w:p w14:paraId="1E3F6D9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C(nace_r2)[T.F]        -0.002    0.026     -0.023    -0.000   </w:t>
      </w:r>
    </w:p>
    <w:p w14:paraId="025B6DC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(0.074)   (0.074)   (0.073)   (0.066)  </w:t>
      </w:r>
    </w:p>
    <w:p w14:paraId="089043A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C(nace_r2)[T.G]        -0.034    -0.060*   -0.055    -0.091** </w:t>
      </w:r>
    </w:p>
    <w:p w14:paraId="2180A3B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(0.041)   (0.036)   (0.046)   (0.036)  </w:t>
      </w:r>
    </w:p>
    <w:p w14:paraId="5F15242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C(nace_r2)[T.H]        -0.046    -0.027    -0.046    -0.025   </w:t>
      </w:r>
    </w:p>
    <w:p w14:paraId="4918826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(0.041)   (0.039)   (0.041)   (0.038)  </w:t>
      </w:r>
    </w:p>
    <w:p w14:paraId="4C4ED12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C(nace_r2)[T.I]        -0.280*** -0.262*** -0.297*** -0.287***</w:t>
      </w:r>
    </w:p>
    <w:p w14:paraId="06BAA00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(0.082)   (0.079)   (0.081)   (0.071)  </w:t>
      </w:r>
    </w:p>
    <w:p w14:paraId="409B1F9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C(nace_r2)[T.J]        0.363**   0.285*    0.385***  0.254*   </w:t>
      </w:r>
    </w:p>
    <w:p w14:paraId="1A17A9E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(0.171)   (0.161)   (0.142)   (0.134)  </w:t>
      </w:r>
    </w:p>
    <w:p w14:paraId="18DE497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C(nace_r2)[T.N]        -0.191*** -0.230*** -0.194*** -0.243***</w:t>
      </w:r>
    </w:p>
    <w:p w14:paraId="22B5B48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(0.042)   (0.042)   (0.042)   (0.040)  </w:t>
      </w:r>
    </w:p>
    <w:p w14:paraId="2FDA4A8C"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C(geo)[T.BE]           0.049     0.020     -0.012    -0.048   </w:t>
      </w:r>
    </w:p>
    <w:p w14:paraId="646AB19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(0.063)   (0.063)   (0.080)   (0.069)  </w:t>
      </w:r>
    </w:p>
    <w:p w14:paraId="6C2C4B7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C(geo)[T.BG]           -1.132*** -1.102*** -1.105*** -1.057***</w:t>
      </w:r>
    </w:p>
    <w:p w14:paraId="7A5905D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(0.150)   (0.127)   (0.138)   (0.109)  </w:t>
      </w:r>
    </w:p>
    <w:p w14:paraId="4442576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C(geo)[T.CY]           -0.684*** -0.643*** -0.723*** -0.687***</w:t>
      </w:r>
    </w:p>
    <w:p w14:paraId="401F26B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(0.140)   (0.112)   (0.145)   (0.104)  </w:t>
      </w:r>
    </w:p>
    <w:p w14:paraId="061C10D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C(geo)[T.CZ]           -0.960*** -0.920*** -1.004*** -0.970***</w:t>
      </w:r>
    </w:p>
    <w:p w14:paraId="7DBEFF5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(0.076)   (0.063)   (0.091)   (0.066)  </w:t>
      </w:r>
    </w:p>
    <w:p w14:paraId="23559FE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C(geo)[T.DE]           0.030     0.041     0.004     0.014    </w:t>
      </w:r>
    </w:p>
    <w:p w14:paraId="26E3C32C"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(0.056)   (0.044)   (0.062)   (0.045)  </w:t>
      </w:r>
    </w:p>
    <w:p w14:paraId="0AC3448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C(geo)[T.DK]           0.420***  0.389***  0.377***  0.334*** </w:t>
      </w:r>
    </w:p>
    <w:p w14:paraId="0029BFB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(0.068)   (0.052)   (0.082)   (0.058)  </w:t>
      </w:r>
    </w:p>
    <w:p w14:paraId="5CABEDC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C(geo)[T.EE]           -0.847*** -0.843*** -0.864*** -0.872***</w:t>
      </w:r>
    </w:p>
    <w:p w14:paraId="4ACDA42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(0.091)   (0.073)   (0.098)   (0.071)  </w:t>
      </w:r>
    </w:p>
    <w:p w14:paraId="4E1FC25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C(geo)[T.ES]           -0.450*** -0.405*** -0.494*** -0.452***</w:t>
      </w:r>
    </w:p>
    <w:p w14:paraId="336E55D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(0.057)   (0.055)   (0.066)   (0.052)  </w:t>
      </w:r>
    </w:p>
    <w:p w14:paraId="2AE0370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C(geo)[T.FI]           0.106     0.100**   0.031     0.035    </w:t>
      </w:r>
    </w:p>
    <w:p w14:paraId="76ACEA0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lastRenderedPageBreak/>
        <w:t xml:space="preserve">                       (0.079)   (0.051)   (0.115)   (0.070)  </w:t>
      </w:r>
    </w:p>
    <w:p w14:paraId="629AF57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C(geo)[T.FR]           -0.037    0.033     -0.019    0.066    </w:t>
      </w:r>
    </w:p>
    <w:p w14:paraId="6DC8D2C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(0.057)   (0.064)   (0.057)   (0.069)  </w:t>
      </w:r>
    </w:p>
    <w:p w14:paraId="4C4B7E6D"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C(geo)[T.HR]           -0.719*** -0.705*** -0.761*** -0.757***</w:t>
      </w:r>
    </w:p>
    <w:p w14:paraId="073DFCE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(0.095)   (0.092)   (0.104)   (0.094)  </w:t>
      </w:r>
    </w:p>
    <w:p w14:paraId="701D0E6D"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C(geo)[T.HU]           -1.172*** -1.143*** -1.142*** -1.099***</w:t>
      </w:r>
    </w:p>
    <w:p w14:paraId="25BF4EE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(0.127)   (0.100)   (0.105)   (0.083)  </w:t>
      </w:r>
    </w:p>
    <w:p w14:paraId="3741DB2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C(geo)[T.IE]           -0.027    -0.000    0.026     0.059    </w:t>
      </w:r>
    </w:p>
    <w:p w14:paraId="7480BFE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(0.110)   (0.099)   (0.100)   (0.090)  </w:t>
      </w:r>
    </w:p>
    <w:p w14:paraId="0A4EFA3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C(geo)[T.IT]           -0.353*** -0.299*** -0.387*** -0.331***</w:t>
      </w:r>
    </w:p>
    <w:p w14:paraId="12E25FE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(0.081)   (0.083)   (0.084)   (0.074)  </w:t>
      </w:r>
    </w:p>
    <w:p w14:paraId="1186232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C(geo)[T.LT]           -0.780*** -0.731*** -0.769*** -0.717***</w:t>
      </w:r>
    </w:p>
    <w:p w14:paraId="61FF107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(0.084)   (0.071)   (0.081)   (0.062)  </w:t>
      </w:r>
    </w:p>
    <w:p w14:paraId="11269C4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C(geo)[T.LV]           -0.971*** -0.943*** -0.965*** -0.936***</w:t>
      </w:r>
    </w:p>
    <w:p w14:paraId="11458EA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(0.098)   (0.080)   (0.093)   (0.070)  </w:t>
      </w:r>
    </w:p>
    <w:p w14:paraId="347F88F8"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C(geo)[T.MT]           -0.578*** -0.571*** -0.616*** -0.608***</w:t>
      </w:r>
    </w:p>
    <w:p w14:paraId="1BB6712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(0.121)   (0.085)   (0.134)   (0.082)  </w:t>
      </w:r>
    </w:p>
    <w:p w14:paraId="4120B87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C(geo)[T.NL]           0.081     0.087     0.059     0.065    </w:t>
      </w:r>
    </w:p>
    <w:p w14:paraId="1F50B2E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(0.891)   (2.368)   (0.303)   (2.859)  </w:t>
      </w:r>
    </w:p>
    <w:p w14:paraId="75EAFD7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C(geo)[T.NO]           0.271***  0.268***  0.202***  0.201*** </w:t>
      </w:r>
    </w:p>
    <w:p w14:paraId="530A79A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(0.053)   (0.044)   (0.075)   (0.055)  </w:t>
      </w:r>
    </w:p>
    <w:p w14:paraId="53E9B0C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C(geo)[T.PL]           -0.966*** -0.917*** -1.019*** -0.975***</w:t>
      </w:r>
    </w:p>
    <w:p w14:paraId="47302D4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(0.106)   (0.088)   (0.123)   (0.089)  </w:t>
      </w:r>
    </w:p>
    <w:p w14:paraId="1E457B8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C(geo)[T.PT]           -0.694*** -0.652*** -0.755*** -0.729***</w:t>
      </w:r>
    </w:p>
    <w:p w14:paraId="6AA073C8"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(0.156)   (0.160)   (0.161)   (0.147)  </w:t>
      </w:r>
    </w:p>
    <w:p w14:paraId="2886B10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C(geo)[T.RO]           -1.074*** -0.990*** -1.081*** -0.974***</w:t>
      </w:r>
    </w:p>
    <w:p w14:paraId="5242063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(0.093)   (0.089)   (0.096)   (0.090)  </w:t>
      </w:r>
    </w:p>
    <w:p w14:paraId="49F4B64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C(geo)[T.SE]           -0.056    -0.067    -0.111*   -0.130***</w:t>
      </w:r>
    </w:p>
    <w:p w14:paraId="4C00D2C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(0.058)   (0.044)   (0.061)   (0.042)  </w:t>
      </w:r>
    </w:p>
    <w:p w14:paraId="56A1E23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C(geo)[T.SI]           -0.190**  -0.228*** -0.258*** -0.309***</w:t>
      </w:r>
    </w:p>
    <w:p w14:paraId="1B71643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(0.088)   (0.067)   (0.079)   (0.060)  </w:t>
      </w:r>
    </w:p>
    <w:p w14:paraId="681DE62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C(geo)[T.SK]           -0.901*** -0.883*** -0.931*** -0.907***</w:t>
      </w:r>
    </w:p>
    <w:p w14:paraId="5E130FAD"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(0.081)   (0.069)   (0.088)   (0.065)  </w:t>
      </w:r>
    </w:p>
    <w:p w14:paraId="1C4D51D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6F3AD9">
        <w:rPr>
          <w:rFonts w:ascii="Consolas" w:eastAsia="Times New Roman" w:hAnsi="Consolas" w:cs="Times New Roman"/>
          <w:color w:val="000000" w:themeColor="text1"/>
          <w:kern w:val="0"/>
          <w:sz w:val="21"/>
          <w:szCs w:val="21"/>
          <w:lang w:eastAsia="en-GB"/>
          <w14:ligatures w14:val="none"/>
        </w:rPr>
        <w:t>log_prdct_ij</w:t>
      </w:r>
      <w:proofErr w:type="spellEnd"/>
      <w:r w:rsidRPr="006F3AD9">
        <w:rPr>
          <w:rFonts w:ascii="Consolas" w:eastAsia="Times New Roman" w:hAnsi="Consolas" w:cs="Times New Roman"/>
          <w:color w:val="000000" w:themeColor="text1"/>
          <w:kern w:val="0"/>
          <w:sz w:val="21"/>
          <w:szCs w:val="21"/>
          <w:lang w:eastAsia="en-GB"/>
          <w14:ligatures w14:val="none"/>
        </w:rPr>
        <w:t xml:space="preserve">           0.142**   0.115*    0.131**   0.092    </w:t>
      </w:r>
    </w:p>
    <w:p w14:paraId="5D487CF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w:t>
      </w:r>
      <w:r w:rsidRPr="006F3AD9">
        <w:rPr>
          <w:rFonts w:ascii="Consolas" w:eastAsia="Times New Roman" w:hAnsi="Consolas" w:cs="Times New Roman"/>
          <w:color w:val="000000" w:themeColor="text1"/>
          <w:kern w:val="0"/>
          <w:sz w:val="21"/>
          <w:szCs w:val="21"/>
          <w:lang w:val="pl-PL" w:eastAsia="en-GB"/>
          <w14:ligatures w14:val="none"/>
        </w:rPr>
        <w:t xml:space="preserve">(0.064)   (0.061)   (0.065)   (0.060)  </w:t>
      </w:r>
    </w:p>
    <w:p w14:paraId="40EEF8D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6F3AD9">
        <w:rPr>
          <w:rFonts w:ascii="Consolas" w:eastAsia="Times New Roman" w:hAnsi="Consolas" w:cs="Times New Roman"/>
          <w:color w:val="000000" w:themeColor="text1"/>
          <w:kern w:val="0"/>
          <w:sz w:val="21"/>
          <w:szCs w:val="21"/>
          <w:lang w:val="pl-PL" w:eastAsia="en-GB"/>
          <w14:ligatures w14:val="none"/>
        </w:rPr>
        <w:t>fsi_ij</w:t>
      </w:r>
      <w:proofErr w:type="spellEnd"/>
      <w:r w:rsidRPr="006F3AD9">
        <w:rPr>
          <w:rFonts w:ascii="Consolas" w:eastAsia="Times New Roman" w:hAnsi="Consolas" w:cs="Times New Roman"/>
          <w:color w:val="000000" w:themeColor="text1"/>
          <w:kern w:val="0"/>
          <w:sz w:val="21"/>
          <w:szCs w:val="21"/>
          <w:lang w:val="pl-PL" w:eastAsia="en-GB"/>
          <w14:ligatures w14:val="none"/>
        </w:rPr>
        <w:t xml:space="preserve">                 0.001     -0.000    0.000     -0.001   </w:t>
      </w:r>
    </w:p>
    <w:p w14:paraId="2ACDBD5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lastRenderedPageBreak/>
        <w:t xml:space="preserve">                       (0.002)   (0.002)   (0.002)   (0.002)  </w:t>
      </w:r>
    </w:p>
    <w:p w14:paraId="31E51C3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6F3AD9">
        <w:rPr>
          <w:rFonts w:ascii="Consolas" w:eastAsia="Times New Roman" w:hAnsi="Consolas" w:cs="Times New Roman"/>
          <w:color w:val="000000" w:themeColor="text1"/>
          <w:kern w:val="0"/>
          <w:sz w:val="21"/>
          <w:szCs w:val="21"/>
          <w:lang w:val="pl-PL" w:eastAsia="en-GB"/>
          <w14:ligatures w14:val="none"/>
        </w:rPr>
        <w:t>ai_ij</w:t>
      </w:r>
      <w:proofErr w:type="spellEnd"/>
      <w:r w:rsidRPr="006F3AD9">
        <w:rPr>
          <w:rFonts w:ascii="Consolas" w:eastAsia="Times New Roman" w:hAnsi="Consolas" w:cs="Times New Roman"/>
          <w:color w:val="000000" w:themeColor="text1"/>
          <w:kern w:val="0"/>
          <w:sz w:val="21"/>
          <w:szCs w:val="21"/>
          <w:lang w:val="pl-PL" w:eastAsia="en-GB"/>
          <w14:ligatures w14:val="none"/>
        </w:rPr>
        <w:t xml:space="preserve">                  -0.007**  0.004     -0.007**  0.006    </w:t>
      </w:r>
    </w:p>
    <w:p w14:paraId="3D77C4D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                       (0.003)   (0.006)   (0.003)   (0.006)  </w:t>
      </w:r>
    </w:p>
    <w:p w14:paraId="36C65C2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6F3AD9">
        <w:rPr>
          <w:rFonts w:ascii="Consolas" w:eastAsia="Times New Roman" w:hAnsi="Consolas" w:cs="Times New Roman"/>
          <w:color w:val="000000" w:themeColor="text1"/>
          <w:kern w:val="0"/>
          <w:sz w:val="21"/>
          <w:szCs w:val="21"/>
          <w:lang w:val="pl-PL" w:eastAsia="en-GB"/>
          <w14:ligatures w14:val="none"/>
        </w:rPr>
        <w:t>ict_spec_ij</w:t>
      </w:r>
      <w:proofErr w:type="spellEnd"/>
      <w:r w:rsidRPr="006F3AD9">
        <w:rPr>
          <w:rFonts w:ascii="Consolas" w:eastAsia="Times New Roman" w:hAnsi="Consolas" w:cs="Times New Roman"/>
          <w:color w:val="000000" w:themeColor="text1"/>
          <w:kern w:val="0"/>
          <w:sz w:val="21"/>
          <w:szCs w:val="21"/>
          <w:lang w:val="pl-PL" w:eastAsia="en-GB"/>
          <w14:ligatures w14:val="none"/>
        </w:rPr>
        <w:t xml:space="preserve">            0.005     0.008**                      </w:t>
      </w:r>
    </w:p>
    <w:p w14:paraId="72CABA1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                       (0.004)   (0.003)                      </w:t>
      </w:r>
    </w:p>
    <w:p w14:paraId="6651970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I(</w:t>
      </w:r>
      <w:proofErr w:type="spellStart"/>
      <w:r w:rsidRPr="006F3AD9">
        <w:rPr>
          <w:rFonts w:ascii="Consolas" w:eastAsia="Times New Roman" w:hAnsi="Consolas" w:cs="Times New Roman"/>
          <w:color w:val="000000" w:themeColor="text1"/>
          <w:kern w:val="0"/>
          <w:sz w:val="21"/>
          <w:szCs w:val="21"/>
          <w:lang w:val="pl-PL" w:eastAsia="en-GB"/>
          <w14:ligatures w14:val="none"/>
        </w:rPr>
        <w:t>ai_ij</w:t>
      </w:r>
      <w:proofErr w:type="spellEnd"/>
      <w:r w:rsidRPr="006F3AD9">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6F3AD9">
        <w:rPr>
          <w:rFonts w:ascii="Consolas" w:eastAsia="Times New Roman" w:hAnsi="Consolas" w:cs="Times New Roman"/>
          <w:color w:val="000000" w:themeColor="text1"/>
          <w:kern w:val="0"/>
          <w:sz w:val="21"/>
          <w:szCs w:val="21"/>
          <w:lang w:val="pl-PL" w:eastAsia="en-GB"/>
          <w14:ligatures w14:val="none"/>
        </w:rPr>
        <w:t>ict_spec_ij</w:t>
      </w:r>
      <w:proofErr w:type="spellEnd"/>
      <w:r w:rsidRPr="006F3AD9">
        <w:rPr>
          <w:rFonts w:ascii="Consolas" w:eastAsia="Times New Roman" w:hAnsi="Consolas" w:cs="Times New Roman"/>
          <w:color w:val="000000" w:themeColor="text1"/>
          <w:kern w:val="0"/>
          <w:sz w:val="21"/>
          <w:szCs w:val="21"/>
          <w:lang w:val="pl-PL" w:eastAsia="en-GB"/>
          <w14:ligatures w14:val="none"/>
        </w:rPr>
        <w:t xml:space="preserve">)           -0.000**                     </w:t>
      </w:r>
    </w:p>
    <w:p w14:paraId="631B30C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                                 </w:t>
      </w:r>
      <w:r w:rsidRPr="006F3AD9">
        <w:rPr>
          <w:rFonts w:ascii="Consolas" w:eastAsia="Times New Roman" w:hAnsi="Consolas" w:cs="Times New Roman"/>
          <w:color w:val="000000" w:themeColor="text1"/>
          <w:kern w:val="0"/>
          <w:sz w:val="21"/>
          <w:szCs w:val="21"/>
          <w:lang w:eastAsia="en-GB"/>
          <w14:ligatures w14:val="none"/>
        </w:rPr>
        <w:t xml:space="preserve">(0.000)                      </w:t>
      </w:r>
    </w:p>
    <w:p w14:paraId="252AD7E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6F3AD9">
        <w:rPr>
          <w:rFonts w:ascii="Consolas" w:eastAsia="Times New Roman" w:hAnsi="Consolas" w:cs="Times New Roman"/>
          <w:color w:val="000000" w:themeColor="text1"/>
          <w:kern w:val="0"/>
          <w:sz w:val="21"/>
          <w:szCs w:val="21"/>
          <w:lang w:eastAsia="en-GB"/>
          <w14:ligatures w14:val="none"/>
        </w:rPr>
        <w:t>ict_tr_ij</w:t>
      </w:r>
      <w:proofErr w:type="spellEnd"/>
      <w:r w:rsidRPr="006F3AD9">
        <w:rPr>
          <w:rFonts w:ascii="Consolas" w:eastAsia="Times New Roman" w:hAnsi="Consolas" w:cs="Times New Roman"/>
          <w:color w:val="000000" w:themeColor="text1"/>
          <w:kern w:val="0"/>
          <w:sz w:val="21"/>
          <w:szCs w:val="21"/>
          <w:lang w:eastAsia="en-GB"/>
          <w14:ligatures w14:val="none"/>
        </w:rPr>
        <w:t xml:space="preserve">                                  0.006     0.010*** </w:t>
      </w:r>
    </w:p>
    <w:p w14:paraId="77A86BD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(0.004)   (0.003)  </w:t>
      </w:r>
    </w:p>
    <w:p w14:paraId="133DEB2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I(</w:t>
      </w:r>
      <w:proofErr w:type="spellStart"/>
      <w:r w:rsidRPr="006F3AD9">
        <w:rPr>
          <w:rFonts w:ascii="Consolas" w:eastAsia="Times New Roman" w:hAnsi="Consolas" w:cs="Times New Roman"/>
          <w:color w:val="000000" w:themeColor="text1"/>
          <w:kern w:val="0"/>
          <w:sz w:val="21"/>
          <w:szCs w:val="21"/>
          <w:lang w:eastAsia="en-GB"/>
          <w14:ligatures w14:val="none"/>
        </w:rPr>
        <w:t>ai_ij</w:t>
      </w:r>
      <w:proofErr w:type="spellEnd"/>
      <w:r w:rsidRPr="006F3AD9">
        <w:rPr>
          <w:rFonts w:ascii="Consolas" w:eastAsia="Times New Roman" w:hAnsi="Consolas" w:cs="Times New Roman"/>
          <w:color w:val="000000" w:themeColor="text1"/>
          <w:kern w:val="0"/>
          <w:sz w:val="21"/>
          <w:szCs w:val="21"/>
          <w:lang w:eastAsia="en-GB"/>
          <w14:ligatures w14:val="none"/>
        </w:rPr>
        <w:t xml:space="preserve"> * ict_tr_ij)                                 -0.000***</w:t>
      </w:r>
    </w:p>
    <w:p w14:paraId="4973EFB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(0.000)  </w:t>
      </w:r>
    </w:p>
    <w:p w14:paraId="7FBF4B0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R-squared              0.978     0.980     0.978     0.981    </w:t>
      </w:r>
    </w:p>
    <w:p w14:paraId="68AEB47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R-squared Adj.         0.970     0.973     0.970     0.974    </w:t>
      </w:r>
    </w:p>
    <w:p w14:paraId="114F3B5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AIC                    -217.1    -230.9    -218.2    -239.4   </w:t>
      </w:r>
    </w:p>
    <w:p w14:paraId="27A42BDC"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BIC                    -112.8    -123.6    -113.8    -132.2   </w:t>
      </w:r>
    </w:p>
    <w:p w14:paraId="603353B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Country FE             Yes       </w:t>
      </w:r>
      <w:proofErr w:type="spellStart"/>
      <w:r w:rsidRPr="006F3AD9">
        <w:rPr>
          <w:rFonts w:ascii="Consolas" w:eastAsia="Times New Roman" w:hAnsi="Consolas" w:cs="Times New Roman"/>
          <w:color w:val="000000" w:themeColor="text1"/>
          <w:kern w:val="0"/>
          <w:sz w:val="21"/>
          <w:szCs w:val="21"/>
          <w:lang w:eastAsia="en-GB"/>
          <w14:ligatures w14:val="none"/>
        </w:rPr>
        <w:t>Yes</w:t>
      </w:r>
      <w:proofErr w:type="spellEnd"/>
      <w:r w:rsidRPr="006F3AD9">
        <w:rPr>
          <w:rFonts w:ascii="Consolas" w:eastAsia="Times New Roman" w:hAnsi="Consolas" w:cs="Times New Roman"/>
          <w:color w:val="000000" w:themeColor="text1"/>
          <w:kern w:val="0"/>
          <w:sz w:val="21"/>
          <w:szCs w:val="21"/>
          <w:lang w:eastAsia="en-GB"/>
          <w14:ligatures w14:val="none"/>
        </w:rPr>
        <w:t xml:space="preserve">       Yes       Yes      </w:t>
      </w:r>
    </w:p>
    <w:p w14:paraId="2C1E6CB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N                      134       134       134       134      </w:t>
      </w:r>
    </w:p>
    <w:p w14:paraId="263C8F6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R-squared              0.978     0.980     0.978     0.981    </w:t>
      </w:r>
    </w:p>
    <w:p w14:paraId="7C5638B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6F3AD9">
        <w:rPr>
          <w:rFonts w:ascii="Consolas" w:eastAsia="Times New Roman" w:hAnsi="Consolas" w:cs="Times New Roman"/>
          <w:color w:val="000000" w:themeColor="text1"/>
          <w:kern w:val="0"/>
          <w:sz w:val="21"/>
          <w:szCs w:val="21"/>
          <w:lang w:eastAsia="en-GB"/>
          <w14:ligatures w14:val="none"/>
        </w:rPr>
        <w:t>Yes</w:t>
      </w:r>
      <w:proofErr w:type="spellEnd"/>
      <w:r w:rsidRPr="006F3AD9">
        <w:rPr>
          <w:rFonts w:ascii="Consolas" w:eastAsia="Times New Roman" w:hAnsi="Consolas" w:cs="Times New Roman"/>
          <w:color w:val="000000" w:themeColor="text1"/>
          <w:kern w:val="0"/>
          <w:sz w:val="21"/>
          <w:szCs w:val="21"/>
          <w:lang w:eastAsia="en-GB"/>
          <w14:ligatures w14:val="none"/>
        </w:rPr>
        <w:t xml:space="preserve">       </w:t>
      </w:r>
      <w:proofErr w:type="spellStart"/>
      <w:r w:rsidRPr="006F3AD9">
        <w:rPr>
          <w:rFonts w:ascii="Consolas" w:eastAsia="Times New Roman" w:hAnsi="Consolas" w:cs="Times New Roman"/>
          <w:color w:val="000000" w:themeColor="text1"/>
          <w:kern w:val="0"/>
          <w:sz w:val="21"/>
          <w:szCs w:val="21"/>
          <w:lang w:eastAsia="en-GB"/>
          <w14:ligatures w14:val="none"/>
        </w:rPr>
        <w:t>Yes</w:t>
      </w:r>
      <w:proofErr w:type="spellEnd"/>
      <w:r w:rsidRPr="006F3AD9">
        <w:rPr>
          <w:rFonts w:ascii="Consolas" w:eastAsia="Times New Roman" w:hAnsi="Consolas" w:cs="Times New Roman"/>
          <w:color w:val="000000" w:themeColor="text1"/>
          <w:kern w:val="0"/>
          <w:sz w:val="21"/>
          <w:szCs w:val="21"/>
          <w:lang w:eastAsia="en-GB"/>
          <w14:ligatures w14:val="none"/>
        </w:rPr>
        <w:t xml:space="preserve">       </w:t>
      </w:r>
      <w:proofErr w:type="spellStart"/>
      <w:r w:rsidRPr="006F3AD9">
        <w:rPr>
          <w:rFonts w:ascii="Consolas" w:eastAsia="Times New Roman" w:hAnsi="Consolas" w:cs="Times New Roman"/>
          <w:color w:val="000000" w:themeColor="text1"/>
          <w:kern w:val="0"/>
          <w:sz w:val="21"/>
          <w:szCs w:val="21"/>
          <w:lang w:eastAsia="en-GB"/>
          <w14:ligatures w14:val="none"/>
        </w:rPr>
        <w:t>Yes</w:t>
      </w:r>
      <w:proofErr w:type="spellEnd"/>
      <w:r w:rsidRPr="006F3AD9">
        <w:rPr>
          <w:rFonts w:ascii="Consolas" w:eastAsia="Times New Roman" w:hAnsi="Consolas" w:cs="Times New Roman"/>
          <w:color w:val="000000" w:themeColor="text1"/>
          <w:kern w:val="0"/>
          <w:sz w:val="21"/>
          <w:szCs w:val="21"/>
          <w:lang w:eastAsia="en-GB"/>
          <w14:ligatures w14:val="none"/>
        </w:rPr>
        <w:t xml:space="preserve">      </w:t>
      </w:r>
    </w:p>
    <w:p w14:paraId="12CB67B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w:t>
      </w:r>
    </w:p>
    <w:p w14:paraId="6F8CD88E" w14:textId="77777777" w:rsidR="00CE2656" w:rsidRDefault="00CE2656"/>
    <w:p w14:paraId="68CCE2F8" w14:textId="385A8FC5" w:rsidR="00B24293" w:rsidRDefault="00B24293" w:rsidP="00B24293">
      <w:pPr>
        <w:pStyle w:val="Heading2"/>
      </w:pPr>
      <w:r>
        <w:t xml:space="preserve">Wage-growth </w:t>
      </w:r>
      <w:r w:rsidR="0067328D">
        <w:t xml:space="preserve">– 2021 </w:t>
      </w:r>
    </w:p>
    <w:p w14:paraId="40595556" w14:textId="14209A55" w:rsidR="00C57453" w:rsidRDefault="00C57453" w:rsidP="00C57453">
      <w:r>
        <w:t xml:space="preserve">Baseline (country and sector FE) </w:t>
      </w:r>
    </w:p>
    <w:p w14:paraId="50C6E224"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w:t>
      </w:r>
    </w:p>
    <w:p w14:paraId="78DE5B16"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(25)      (26)      (27)      (28)  </w:t>
      </w:r>
    </w:p>
    <w:p w14:paraId="05595D4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w:t>
      </w:r>
    </w:p>
    <w:p w14:paraId="505CDB4A"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Intercept              -0.037    -0.035    -0.032    -0.030   </w:t>
      </w:r>
    </w:p>
    <w:p w14:paraId="155585F2"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(0.076)   (0.082)   (0.074)   (0.081)  </w:t>
      </w:r>
    </w:p>
    <w:p w14:paraId="0D004326"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C(nace_r2)[T.F]        -0.027    -0.027    -0.029*   -0.029*  </w:t>
      </w:r>
    </w:p>
    <w:p w14:paraId="5E1CBF0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(0.017)   (0.017)   (0.016)   (0.016)  </w:t>
      </w:r>
    </w:p>
    <w:p w14:paraId="0FDA430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C(nace_r2)[T.G]        -0.012    -0.012    -0.013    -0.014   </w:t>
      </w:r>
    </w:p>
    <w:p w14:paraId="434AD75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(0.009)   (0.009)   (0.009)   (0.009)  </w:t>
      </w:r>
    </w:p>
    <w:p w14:paraId="2934C083"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C(nace_r2)[T.H]        0.007     0.007     0.007     0.007    </w:t>
      </w:r>
    </w:p>
    <w:p w14:paraId="67CA1E21"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(0.010)   (0.010)   (0.010)   (0.010)  </w:t>
      </w:r>
    </w:p>
    <w:p w14:paraId="4FF2CF33"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lastRenderedPageBreak/>
        <w:t xml:space="preserve">C(nace_r2)[T.I]        -0.058    -0.058    -0.060    -0.060   </w:t>
      </w:r>
    </w:p>
    <w:p w14:paraId="3103B0F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(0.048)   (0.048)   (0.049)   (0.049)  </w:t>
      </w:r>
    </w:p>
    <w:p w14:paraId="75A9D577"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C(nace_r2)[T.J]        -0.024    -0.024    -0.019    -0.020   </w:t>
      </w:r>
    </w:p>
    <w:p w14:paraId="0F6F243A"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(0.048)   (0.048)   (0.035)   (0.034)  </w:t>
      </w:r>
    </w:p>
    <w:p w14:paraId="35CD916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C(nace_r2)[T.N]        0.005     0.005     0.005     0.005    </w:t>
      </w:r>
    </w:p>
    <w:p w14:paraId="2A50B999"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(0.013)   (0.013)   (0.013)   (0.013)  </w:t>
      </w:r>
    </w:p>
    <w:p w14:paraId="75ECE27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C(geo)[T.BE]           -0.002    -0.003    -0.004    -0.004   </w:t>
      </w:r>
    </w:p>
    <w:p w14:paraId="1BB9F9A8"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(0.015)   (0.015)   (0.015)   (0.015)  </w:t>
      </w:r>
    </w:p>
    <w:p w14:paraId="48AB5B80"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C(geo)[T.BG]           0.063**   0.062**   0.063**   0.062**  </w:t>
      </w:r>
    </w:p>
    <w:p w14:paraId="70E2238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(0.026)   (0.028)   (0.027)   (0.029)  </w:t>
      </w:r>
    </w:p>
    <w:p w14:paraId="2E7AC133"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C(geo)[T.CY]           -0.016    -0.016    -0.018    -0.018   </w:t>
      </w:r>
    </w:p>
    <w:p w14:paraId="36528770"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(0.018)   (0.018)   (0.019)   (0.019)  </w:t>
      </w:r>
    </w:p>
    <w:p w14:paraId="17229939"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C(geo)[T.CZ]           -0.053*   -0.053*   -0.057    -0.057   </w:t>
      </w:r>
    </w:p>
    <w:p w14:paraId="255CE8C4"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(0.032)   (0.032)   (0.035)   (0.035)  </w:t>
      </w:r>
    </w:p>
    <w:p w14:paraId="785A5E7F"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C(geo)[T.DE]           0.003     0.003     0.000     -0.000   </w:t>
      </w:r>
    </w:p>
    <w:p w14:paraId="3DE8304A"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(0.013)   (0.013)   (0.013)   (0.013)  </w:t>
      </w:r>
    </w:p>
    <w:p w14:paraId="0F914DF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C(geo)[T.DK]           -0.022    -0.023    -0.022    -0.024   </w:t>
      </w:r>
    </w:p>
    <w:p w14:paraId="5469CB36"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(0.017)   (0.020)   (0.017)   (0.020)  </w:t>
      </w:r>
    </w:p>
    <w:p w14:paraId="79A5AA7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C(geo)[T.EE]           -0.062*** -0.062*** -0.064*** -0.064***</w:t>
      </w:r>
    </w:p>
    <w:p w14:paraId="6389548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(0.021)   (0.021)   (0.021)   (0.021)  </w:t>
      </w:r>
    </w:p>
    <w:p w14:paraId="267C62A3"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C(geo)[T.ES]           -0.007    -0.008    -0.011    -0.011   </w:t>
      </w:r>
    </w:p>
    <w:p w14:paraId="0CE0C569"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(0.023)   (0.024)   (0.021)   (0.022)  </w:t>
      </w:r>
    </w:p>
    <w:p w14:paraId="2601F77B"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C(geo)[T.FI]           -0.020    -0.021    -0.025    -0.026   </w:t>
      </w:r>
    </w:p>
    <w:p w14:paraId="347FF536"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(0.017)   (0.018)   (0.021)   (0.021)  </w:t>
      </w:r>
    </w:p>
    <w:p w14:paraId="2BEEF60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C(geo)[T.FR]           0.021*    0.021*    0.022*    0.022*   </w:t>
      </w:r>
    </w:p>
    <w:p w14:paraId="09623DF9"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(0.012)   (0.012)   (0.013)   (0.013)  </w:t>
      </w:r>
    </w:p>
    <w:p w14:paraId="18F0267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C(geo)[T.HR]           0.029     0.028     0.026     0.025    </w:t>
      </w:r>
    </w:p>
    <w:p w14:paraId="5001699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(0.020)   (0.022)   (0.018)   (0.021)  </w:t>
      </w:r>
    </w:p>
    <w:p w14:paraId="613DB4E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C(geo)[T.HU]           -0.058*** -0.059**  -0.055*** -0.055***</w:t>
      </w:r>
    </w:p>
    <w:p w14:paraId="1752E2D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(0.022)   (0.023)   (0.020)   (0.020)  </w:t>
      </w:r>
    </w:p>
    <w:p w14:paraId="61D4CD1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C(geo)[T.IE]           -0.021    -0.021    -0.020    -0.020   </w:t>
      </w:r>
    </w:p>
    <w:p w14:paraId="3BCC9850"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(0.021)   (0.022)   (0.020)   (0.022)  </w:t>
      </w:r>
    </w:p>
    <w:p w14:paraId="32FC0E4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C(geo)[T.IT]           -0.032*   -0.033*   -0.035**  -0.036** </w:t>
      </w:r>
    </w:p>
    <w:p w14:paraId="0ABD86A1"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(0.018)   (0.018)   (0.015)   (0.015)  </w:t>
      </w:r>
    </w:p>
    <w:p w14:paraId="23E27C1F"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C(geo)[T.LT]           -0.007    -0.008    -0.008    -0.008   </w:t>
      </w:r>
    </w:p>
    <w:p w14:paraId="42C07C7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(0.019)   (0.019)   (0.019)   (0.019)  </w:t>
      </w:r>
    </w:p>
    <w:p w14:paraId="6D74AF5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lastRenderedPageBreak/>
        <w:t>C(geo)[T.LV]           -0.062*** -0.063*** -0.063*** -0.063***</w:t>
      </w:r>
    </w:p>
    <w:p w14:paraId="30774D9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(0.017)   (0.018)   (0.017)   (0.018)  </w:t>
      </w:r>
    </w:p>
    <w:p w14:paraId="6BE92BB7"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C(geo)[T.MT]           -0.011    -0.012    -0.013    -0.013   </w:t>
      </w:r>
    </w:p>
    <w:p w14:paraId="6B3F07B6"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(0.040)   (0.041)   (0.041)   (0.042)  </w:t>
      </w:r>
    </w:p>
    <w:p w14:paraId="6C17B13F"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C(geo)[T.NL]           -0.051    -0.051    -0.052    -0.053   </w:t>
      </w:r>
    </w:p>
    <w:p w14:paraId="63F7BFE3"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(0.154)   (1.214)   (1.438)   (4.325)  </w:t>
      </w:r>
    </w:p>
    <w:p w14:paraId="32894700"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C(geo)[T.NO]           -0.014    -0.015    -0.022    -0.022   </w:t>
      </w:r>
    </w:p>
    <w:p w14:paraId="5775952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(0.013)   (0.012)   (0.018)   (0.018)  </w:t>
      </w:r>
    </w:p>
    <w:p w14:paraId="54E8D8C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C(geo)[T.PL]           0.004     0.003     0.004     0.004    </w:t>
      </w:r>
    </w:p>
    <w:p w14:paraId="03D2418A"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(0.023)   (0.023)   (0.021)   (0.021)  </w:t>
      </w:r>
    </w:p>
    <w:p w14:paraId="3428F16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C(geo)[T.PT]           -0.010    -0.011    -0.013    -0.014   </w:t>
      </w:r>
    </w:p>
    <w:p w14:paraId="21C28F1B"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(0.020)   (0.023)   (0.020)   (0.022)  </w:t>
      </w:r>
    </w:p>
    <w:p w14:paraId="3FF8D49A"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C(geo)[T.RO]           0.052**   0.052**   0.053*    0.053**  </w:t>
      </w:r>
    </w:p>
    <w:p w14:paraId="4800F0F6"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(0.026)   (0.026)   (0.027)   (0.027)  </w:t>
      </w:r>
    </w:p>
    <w:p w14:paraId="6728DF1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C(geo)[T.SE]           -0.058*** -0.058*** -0.063*** -0.063***</w:t>
      </w:r>
    </w:p>
    <w:p w14:paraId="26043BE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(0.011)   (0.011)   (0.014)   (0.014)  </w:t>
      </w:r>
    </w:p>
    <w:p w14:paraId="0B7A8A4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C(geo)[T.SI]           0.014     0.013     0.010     0.009    </w:t>
      </w:r>
    </w:p>
    <w:p w14:paraId="771851B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(0.016)   (0.020)   (0.015)   (0.018)  </w:t>
      </w:r>
    </w:p>
    <w:p w14:paraId="7B04881D"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C(geo)[T.SK]           -0.012    -0.012    -0.013    -0.013   </w:t>
      </w:r>
    </w:p>
    <w:p w14:paraId="77E6B33F"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(0.017)   (0.019)   (0.017)   (0.019)  </w:t>
      </w:r>
    </w:p>
    <w:p w14:paraId="68777BAF"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E18C8">
        <w:rPr>
          <w:rFonts w:ascii="Consolas" w:eastAsia="Times New Roman" w:hAnsi="Consolas" w:cs="Times New Roman"/>
          <w:color w:val="000000" w:themeColor="text1"/>
          <w:kern w:val="0"/>
          <w:sz w:val="21"/>
          <w:szCs w:val="21"/>
          <w:lang w:eastAsia="en-GB"/>
          <w14:ligatures w14:val="none"/>
        </w:rPr>
        <w:t>log_prdct_ij</w:t>
      </w:r>
      <w:proofErr w:type="spellEnd"/>
      <w:r w:rsidRPr="005E18C8">
        <w:rPr>
          <w:rFonts w:ascii="Consolas" w:eastAsia="Times New Roman" w:hAnsi="Consolas" w:cs="Times New Roman"/>
          <w:color w:val="000000" w:themeColor="text1"/>
          <w:kern w:val="0"/>
          <w:sz w:val="21"/>
          <w:szCs w:val="21"/>
          <w:lang w:eastAsia="en-GB"/>
          <w14:ligatures w14:val="none"/>
        </w:rPr>
        <w:t xml:space="preserve">           0.008     0.007     0.007     0.007    </w:t>
      </w:r>
    </w:p>
    <w:p w14:paraId="4AD0D5E5"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                       </w:t>
      </w:r>
      <w:r w:rsidRPr="005E18C8">
        <w:rPr>
          <w:rFonts w:ascii="Consolas" w:eastAsia="Times New Roman" w:hAnsi="Consolas" w:cs="Times New Roman"/>
          <w:color w:val="000000" w:themeColor="text1"/>
          <w:kern w:val="0"/>
          <w:sz w:val="21"/>
          <w:szCs w:val="21"/>
          <w:lang w:val="pl-PL" w:eastAsia="en-GB"/>
          <w14:ligatures w14:val="none"/>
        </w:rPr>
        <w:t xml:space="preserve">(0.016)   (0.018)   (0.015)   (0.018)  </w:t>
      </w:r>
    </w:p>
    <w:p w14:paraId="48AA8C8E"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E18C8">
        <w:rPr>
          <w:rFonts w:ascii="Consolas" w:eastAsia="Times New Roman" w:hAnsi="Consolas" w:cs="Times New Roman"/>
          <w:color w:val="000000" w:themeColor="text1"/>
          <w:kern w:val="0"/>
          <w:sz w:val="21"/>
          <w:szCs w:val="21"/>
          <w:lang w:val="pl-PL" w:eastAsia="en-GB"/>
          <w14:ligatures w14:val="none"/>
        </w:rPr>
        <w:t>fsi_ij</w:t>
      </w:r>
      <w:proofErr w:type="spellEnd"/>
      <w:r w:rsidRPr="005E18C8">
        <w:rPr>
          <w:rFonts w:ascii="Consolas" w:eastAsia="Times New Roman" w:hAnsi="Consolas" w:cs="Times New Roman"/>
          <w:color w:val="000000" w:themeColor="text1"/>
          <w:kern w:val="0"/>
          <w:sz w:val="21"/>
          <w:szCs w:val="21"/>
          <w:lang w:val="pl-PL" w:eastAsia="en-GB"/>
          <w14:ligatures w14:val="none"/>
        </w:rPr>
        <w:t xml:space="preserve">                 -0.001*   -0.001*   -0.001*   -0.001*  </w:t>
      </w:r>
    </w:p>
    <w:p w14:paraId="51DEFFAC"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E18C8">
        <w:rPr>
          <w:rFonts w:ascii="Consolas" w:eastAsia="Times New Roman" w:hAnsi="Consolas" w:cs="Times New Roman"/>
          <w:color w:val="000000" w:themeColor="text1"/>
          <w:kern w:val="0"/>
          <w:sz w:val="21"/>
          <w:szCs w:val="21"/>
          <w:lang w:val="pl-PL" w:eastAsia="en-GB"/>
          <w14:ligatures w14:val="none"/>
        </w:rPr>
        <w:t xml:space="preserve">                       </w:t>
      </w:r>
      <w:r w:rsidRPr="00327839">
        <w:rPr>
          <w:rFonts w:ascii="Consolas" w:eastAsia="Times New Roman" w:hAnsi="Consolas" w:cs="Times New Roman"/>
          <w:color w:val="000000" w:themeColor="text1"/>
          <w:kern w:val="0"/>
          <w:sz w:val="21"/>
          <w:szCs w:val="21"/>
          <w:lang w:val="pl-PL" w:eastAsia="en-GB"/>
          <w14:ligatures w14:val="none"/>
        </w:rPr>
        <w:t xml:space="preserve">(0.000)   (0.000)   (0.000)   (0.000)  </w:t>
      </w:r>
    </w:p>
    <w:p w14:paraId="73034C63"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327839">
        <w:rPr>
          <w:rFonts w:ascii="Consolas" w:eastAsia="Times New Roman" w:hAnsi="Consolas" w:cs="Times New Roman"/>
          <w:color w:val="000000" w:themeColor="text1"/>
          <w:kern w:val="0"/>
          <w:sz w:val="21"/>
          <w:szCs w:val="21"/>
          <w:lang w:val="pl-PL" w:eastAsia="en-GB"/>
          <w14:ligatures w14:val="none"/>
        </w:rPr>
        <w:t>ai_ij</w:t>
      </w:r>
      <w:proofErr w:type="spellEnd"/>
      <w:r w:rsidRPr="00327839">
        <w:rPr>
          <w:rFonts w:ascii="Consolas" w:eastAsia="Times New Roman" w:hAnsi="Consolas" w:cs="Times New Roman"/>
          <w:color w:val="000000" w:themeColor="text1"/>
          <w:kern w:val="0"/>
          <w:sz w:val="21"/>
          <w:szCs w:val="21"/>
          <w:lang w:val="pl-PL" w:eastAsia="en-GB"/>
          <w14:ligatures w14:val="none"/>
        </w:rPr>
        <w:t xml:space="preserve">                  -0.001    -0.000    -0.001    -0.001   </w:t>
      </w:r>
    </w:p>
    <w:p w14:paraId="6096692D"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327839">
        <w:rPr>
          <w:rFonts w:ascii="Consolas" w:eastAsia="Times New Roman" w:hAnsi="Consolas" w:cs="Times New Roman"/>
          <w:color w:val="000000" w:themeColor="text1"/>
          <w:kern w:val="0"/>
          <w:sz w:val="21"/>
          <w:szCs w:val="21"/>
          <w:lang w:val="pl-PL" w:eastAsia="en-GB"/>
          <w14:ligatures w14:val="none"/>
        </w:rPr>
        <w:t xml:space="preserve">                       (0.001)   (0.002)   (0.001)   (0.002)  </w:t>
      </w:r>
    </w:p>
    <w:p w14:paraId="054DBCE4"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327839">
        <w:rPr>
          <w:rFonts w:ascii="Consolas" w:eastAsia="Times New Roman" w:hAnsi="Consolas" w:cs="Times New Roman"/>
          <w:color w:val="000000" w:themeColor="text1"/>
          <w:kern w:val="0"/>
          <w:sz w:val="21"/>
          <w:szCs w:val="21"/>
          <w:lang w:val="pl-PL" w:eastAsia="en-GB"/>
          <w14:ligatures w14:val="none"/>
        </w:rPr>
        <w:t>ict_spec_ij</w:t>
      </w:r>
      <w:proofErr w:type="spellEnd"/>
      <w:r w:rsidRPr="00327839">
        <w:rPr>
          <w:rFonts w:ascii="Consolas" w:eastAsia="Times New Roman" w:hAnsi="Consolas" w:cs="Times New Roman"/>
          <w:color w:val="000000" w:themeColor="text1"/>
          <w:kern w:val="0"/>
          <w:sz w:val="21"/>
          <w:szCs w:val="21"/>
          <w:lang w:val="pl-PL" w:eastAsia="en-GB"/>
          <w14:ligatures w14:val="none"/>
        </w:rPr>
        <w:t xml:space="preserve">            0.000     0.000                        </w:t>
      </w:r>
    </w:p>
    <w:p w14:paraId="12542CA1"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327839">
        <w:rPr>
          <w:rFonts w:ascii="Consolas" w:eastAsia="Times New Roman" w:hAnsi="Consolas" w:cs="Times New Roman"/>
          <w:color w:val="000000" w:themeColor="text1"/>
          <w:kern w:val="0"/>
          <w:sz w:val="21"/>
          <w:szCs w:val="21"/>
          <w:lang w:val="pl-PL" w:eastAsia="en-GB"/>
          <w14:ligatures w14:val="none"/>
        </w:rPr>
        <w:t xml:space="preserve">                       (0.001)   (0.001)                      </w:t>
      </w:r>
    </w:p>
    <w:p w14:paraId="4240E000"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327839">
        <w:rPr>
          <w:rFonts w:ascii="Consolas" w:eastAsia="Times New Roman" w:hAnsi="Consolas" w:cs="Times New Roman"/>
          <w:color w:val="000000" w:themeColor="text1"/>
          <w:kern w:val="0"/>
          <w:sz w:val="21"/>
          <w:szCs w:val="21"/>
          <w:lang w:val="pl-PL" w:eastAsia="en-GB"/>
          <w14:ligatures w14:val="none"/>
        </w:rPr>
        <w:t>I(</w:t>
      </w:r>
      <w:proofErr w:type="spellStart"/>
      <w:r w:rsidRPr="00327839">
        <w:rPr>
          <w:rFonts w:ascii="Consolas" w:eastAsia="Times New Roman" w:hAnsi="Consolas" w:cs="Times New Roman"/>
          <w:color w:val="000000" w:themeColor="text1"/>
          <w:kern w:val="0"/>
          <w:sz w:val="21"/>
          <w:szCs w:val="21"/>
          <w:lang w:val="pl-PL" w:eastAsia="en-GB"/>
          <w14:ligatures w14:val="none"/>
        </w:rPr>
        <w:t>ai_ij</w:t>
      </w:r>
      <w:proofErr w:type="spellEnd"/>
      <w:r w:rsidRPr="00327839">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327839">
        <w:rPr>
          <w:rFonts w:ascii="Consolas" w:eastAsia="Times New Roman" w:hAnsi="Consolas" w:cs="Times New Roman"/>
          <w:color w:val="000000" w:themeColor="text1"/>
          <w:kern w:val="0"/>
          <w:sz w:val="21"/>
          <w:szCs w:val="21"/>
          <w:lang w:val="pl-PL" w:eastAsia="en-GB"/>
          <w14:ligatures w14:val="none"/>
        </w:rPr>
        <w:t>ict_spec_ij</w:t>
      </w:r>
      <w:proofErr w:type="spellEnd"/>
      <w:r w:rsidRPr="00327839">
        <w:rPr>
          <w:rFonts w:ascii="Consolas" w:eastAsia="Times New Roman" w:hAnsi="Consolas" w:cs="Times New Roman"/>
          <w:color w:val="000000" w:themeColor="text1"/>
          <w:kern w:val="0"/>
          <w:sz w:val="21"/>
          <w:szCs w:val="21"/>
          <w:lang w:val="pl-PL" w:eastAsia="en-GB"/>
          <w14:ligatures w14:val="none"/>
        </w:rPr>
        <w:t xml:space="preserve">)           -0.000                       </w:t>
      </w:r>
    </w:p>
    <w:p w14:paraId="4DDE2CBA"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327839">
        <w:rPr>
          <w:rFonts w:ascii="Consolas" w:eastAsia="Times New Roman" w:hAnsi="Consolas" w:cs="Times New Roman"/>
          <w:color w:val="000000" w:themeColor="text1"/>
          <w:kern w:val="0"/>
          <w:sz w:val="21"/>
          <w:szCs w:val="21"/>
          <w:lang w:val="pl-PL" w:eastAsia="en-GB"/>
          <w14:ligatures w14:val="none"/>
        </w:rPr>
        <w:t xml:space="preserve">                                 </w:t>
      </w:r>
      <w:r w:rsidRPr="00327839">
        <w:rPr>
          <w:rFonts w:ascii="Consolas" w:eastAsia="Times New Roman" w:hAnsi="Consolas" w:cs="Times New Roman"/>
          <w:color w:val="000000" w:themeColor="text1"/>
          <w:kern w:val="0"/>
          <w:sz w:val="21"/>
          <w:szCs w:val="21"/>
          <w:lang w:eastAsia="en-GB"/>
          <w14:ligatures w14:val="none"/>
        </w:rPr>
        <w:t xml:space="preserve">(0.000)                      </w:t>
      </w:r>
    </w:p>
    <w:p w14:paraId="5F66B568"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27839">
        <w:rPr>
          <w:rFonts w:ascii="Consolas" w:eastAsia="Times New Roman" w:hAnsi="Consolas" w:cs="Times New Roman"/>
          <w:color w:val="000000" w:themeColor="text1"/>
          <w:kern w:val="0"/>
          <w:sz w:val="21"/>
          <w:szCs w:val="21"/>
          <w:lang w:eastAsia="en-GB"/>
          <w14:ligatures w14:val="none"/>
        </w:rPr>
        <w:t>ict_tr_ij</w:t>
      </w:r>
      <w:proofErr w:type="spellEnd"/>
      <w:r w:rsidRPr="00327839">
        <w:rPr>
          <w:rFonts w:ascii="Consolas" w:eastAsia="Times New Roman" w:hAnsi="Consolas" w:cs="Times New Roman"/>
          <w:color w:val="000000" w:themeColor="text1"/>
          <w:kern w:val="0"/>
          <w:sz w:val="21"/>
          <w:szCs w:val="21"/>
          <w:lang w:eastAsia="en-GB"/>
          <w14:ligatures w14:val="none"/>
        </w:rPr>
        <w:t xml:space="preserve">                                  0.000     0.000    </w:t>
      </w:r>
    </w:p>
    <w:p w14:paraId="024A4ED2"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327839">
        <w:rPr>
          <w:rFonts w:ascii="Consolas" w:eastAsia="Times New Roman" w:hAnsi="Consolas" w:cs="Times New Roman"/>
          <w:color w:val="000000" w:themeColor="text1"/>
          <w:kern w:val="0"/>
          <w:sz w:val="21"/>
          <w:szCs w:val="21"/>
          <w:lang w:eastAsia="en-GB"/>
          <w14:ligatures w14:val="none"/>
        </w:rPr>
        <w:t xml:space="preserve">                                           (0.001)   (0.001)  </w:t>
      </w:r>
    </w:p>
    <w:p w14:paraId="77BE8150" w14:textId="77777777" w:rsidR="005E18C8" w:rsidRPr="00327839"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327839">
        <w:rPr>
          <w:rFonts w:ascii="Consolas" w:eastAsia="Times New Roman" w:hAnsi="Consolas" w:cs="Times New Roman"/>
          <w:color w:val="000000" w:themeColor="text1"/>
          <w:kern w:val="0"/>
          <w:sz w:val="21"/>
          <w:szCs w:val="21"/>
          <w:lang w:eastAsia="en-GB"/>
          <w14:ligatures w14:val="none"/>
        </w:rPr>
        <w:t>I(</w:t>
      </w:r>
      <w:proofErr w:type="spellStart"/>
      <w:r w:rsidRPr="00327839">
        <w:rPr>
          <w:rFonts w:ascii="Consolas" w:eastAsia="Times New Roman" w:hAnsi="Consolas" w:cs="Times New Roman"/>
          <w:color w:val="000000" w:themeColor="text1"/>
          <w:kern w:val="0"/>
          <w:sz w:val="21"/>
          <w:szCs w:val="21"/>
          <w:lang w:eastAsia="en-GB"/>
          <w14:ligatures w14:val="none"/>
        </w:rPr>
        <w:t>ai_ij</w:t>
      </w:r>
      <w:proofErr w:type="spellEnd"/>
      <w:r w:rsidRPr="00327839">
        <w:rPr>
          <w:rFonts w:ascii="Consolas" w:eastAsia="Times New Roman" w:hAnsi="Consolas" w:cs="Times New Roman"/>
          <w:color w:val="000000" w:themeColor="text1"/>
          <w:kern w:val="0"/>
          <w:sz w:val="21"/>
          <w:szCs w:val="21"/>
          <w:lang w:eastAsia="en-GB"/>
          <w14:ligatures w14:val="none"/>
        </w:rPr>
        <w:t xml:space="preserve"> * </w:t>
      </w:r>
      <w:proofErr w:type="spellStart"/>
      <w:r w:rsidRPr="00327839">
        <w:rPr>
          <w:rFonts w:ascii="Consolas" w:eastAsia="Times New Roman" w:hAnsi="Consolas" w:cs="Times New Roman"/>
          <w:color w:val="000000" w:themeColor="text1"/>
          <w:kern w:val="0"/>
          <w:sz w:val="21"/>
          <w:szCs w:val="21"/>
          <w:lang w:eastAsia="en-GB"/>
          <w14:ligatures w14:val="none"/>
        </w:rPr>
        <w:t>ict_tr_ij</w:t>
      </w:r>
      <w:proofErr w:type="spellEnd"/>
      <w:r w:rsidRPr="00327839">
        <w:rPr>
          <w:rFonts w:ascii="Consolas" w:eastAsia="Times New Roman" w:hAnsi="Consolas" w:cs="Times New Roman"/>
          <w:color w:val="000000" w:themeColor="text1"/>
          <w:kern w:val="0"/>
          <w:sz w:val="21"/>
          <w:szCs w:val="21"/>
          <w:lang w:eastAsia="en-GB"/>
          <w14:ligatures w14:val="none"/>
        </w:rPr>
        <w:t xml:space="preserve">)                                 -0.000   </w:t>
      </w:r>
    </w:p>
    <w:p w14:paraId="6273CEA7"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327839">
        <w:rPr>
          <w:rFonts w:ascii="Consolas" w:eastAsia="Times New Roman" w:hAnsi="Consolas" w:cs="Times New Roman"/>
          <w:color w:val="000000" w:themeColor="text1"/>
          <w:kern w:val="0"/>
          <w:sz w:val="21"/>
          <w:szCs w:val="21"/>
          <w:lang w:eastAsia="en-GB"/>
          <w14:ligatures w14:val="none"/>
        </w:rPr>
        <w:t xml:space="preserve">                                                     (0.000)</w:t>
      </w:r>
      <w:r w:rsidRPr="005E18C8">
        <w:rPr>
          <w:rFonts w:ascii="Consolas" w:eastAsia="Times New Roman" w:hAnsi="Consolas" w:cs="Times New Roman"/>
          <w:color w:val="000000" w:themeColor="text1"/>
          <w:kern w:val="0"/>
          <w:sz w:val="21"/>
          <w:szCs w:val="21"/>
          <w:lang w:eastAsia="en-GB"/>
          <w14:ligatures w14:val="none"/>
        </w:rPr>
        <w:t xml:space="preserve">  </w:t>
      </w:r>
    </w:p>
    <w:p w14:paraId="0FCBBF80"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R-squared              0.615     0.615     0.615     0.615    </w:t>
      </w:r>
    </w:p>
    <w:p w14:paraId="167E5B62"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R-squared Adj.         0.478     0.472     0.478     0.473    </w:t>
      </w:r>
    </w:p>
    <w:p w14:paraId="088475D4"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lastRenderedPageBreak/>
        <w:t xml:space="preserve">AIC                    -526.9    -524.9    -526.9    -525.0   </w:t>
      </w:r>
    </w:p>
    <w:p w14:paraId="5CA8F478"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BIC                    -422.5    -417.7    -422.6    -417.7   </w:t>
      </w:r>
    </w:p>
    <w:p w14:paraId="58B7911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Country FE             Yes       </w:t>
      </w:r>
      <w:proofErr w:type="spellStart"/>
      <w:r w:rsidRPr="005E18C8">
        <w:rPr>
          <w:rFonts w:ascii="Consolas" w:eastAsia="Times New Roman" w:hAnsi="Consolas" w:cs="Times New Roman"/>
          <w:color w:val="000000" w:themeColor="text1"/>
          <w:kern w:val="0"/>
          <w:sz w:val="21"/>
          <w:szCs w:val="21"/>
          <w:lang w:eastAsia="en-GB"/>
          <w14:ligatures w14:val="none"/>
        </w:rPr>
        <w:t>Yes</w:t>
      </w:r>
      <w:proofErr w:type="spellEnd"/>
      <w:r w:rsidRPr="005E18C8">
        <w:rPr>
          <w:rFonts w:ascii="Consolas" w:eastAsia="Times New Roman" w:hAnsi="Consolas" w:cs="Times New Roman"/>
          <w:color w:val="000000" w:themeColor="text1"/>
          <w:kern w:val="0"/>
          <w:sz w:val="21"/>
          <w:szCs w:val="21"/>
          <w:lang w:eastAsia="en-GB"/>
          <w14:ligatures w14:val="none"/>
        </w:rPr>
        <w:t xml:space="preserve">       Yes       Yes      </w:t>
      </w:r>
    </w:p>
    <w:p w14:paraId="1546C022"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N                      134       134       134       134      </w:t>
      </w:r>
    </w:p>
    <w:p w14:paraId="56458D7A"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R-squared              0.615     0.615     0.615     0.615    </w:t>
      </w:r>
    </w:p>
    <w:p w14:paraId="455152D8"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5E18C8">
        <w:rPr>
          <w:rFonts w:ascii="Consolas" w:eastAsia="Times New Roman" w:hAnsi="Consolas" w:cs="Times New Roman"/>
          <w:color w:val="000000" w:themeColor="text1"/>
          <w:kern w:val="0"/>
          <w:sz w:val="21"/>
          <w:szCs w:val="21"/>
          <w:lang w:eastAsia="en-GB"/>
          <w14:ligatures w14:val="none"/>
        </w:rPr>
        <w:t>Yes</w:t>
      </w:r>
      <w:proofErr w:type="spellEnd"/>
      <w:r w:rsidRPr="005E18C8">
        <w:rPr>
          <w:rFonts w:ascii="Consolas" w:eastAsia="Times New Roman" w:hAnsi="Consolas" w:cs="Times New Roman"/>
          <w:color w:val="000000" w:themeColor="text1"/>
          <w:kern w:val="0"/>
          <w:sz w:val="21"/>
          <w:szCs w:val="21"/>
          <w:lang w:eastAsia="en-GB"/>
          <w14:ligatures w14:val="none"/>
        </w:rPr>
        <w:t xml:space="preserve">       </w:t>
      </w:r>
      <w:proofErr w:type="spellStart"/>
      <w:r w:rsidRPr="005E18C8">
        <w:rPr>
          <w:rFonts w:ascii="Consolas" w:eastAsia="Times New Roman" w:hAnsi="Consolas" w:cs="Times New Roman"/>
          <w:color w:val="000000" w:themeColor="text1"/>
          <w:kern w:val="0"/>
          <w:sz w:val="21"/>
          <w:szCs w:val="21"/>
          <w:lang w:eastAsia="en-GB"/>
          <w14:ligatures w14:val="none"/>
        </w:rPr>
        <w:t>Yes</w:t>
      </w:r>
      <w:proofErr w:type="spellEnd"/>
      <w:r w:rsidRPr="005E18C8">
        <w:rPr>
          <w:rFonts w:ascii="Consolas" w:eastAsia="Times New Roman" w:hAnsi="Consolas" w:cs="Times New Roman"/>
          <w:color w:val="000000" w:themeColor="text1"/>
          <w:kern w:val="0"/>
          <w:sz w:val="21"/>
          <w:szCs w:val="21"/>
          <w:lang w:eastAsia="en-GB"/>
          <w14:ligatures w14:val="none"/>
        </w:rPr>
        <w:t xml:space="preserve">       </w:t>
      </w:r>
      <w:proofErr w:type="spellStart"/>
      <w:r w:rsidRPr="005E18C8">
        <w:rPr>
          <w:rFonts w:ascii="Consolas" w:eastAsia="Times New Roman" w:hAnsi="Consolas" w:cs="Times New Roman"/>
          <w:color w:val="000000" w:themeColor="text1"/>
          <w:kern w:val="0"/>
          <w:sz w:val="21"/>
          <w:szCs w:val="21"/>
          <w:lang w:eastAsia="en-GB"/>
          <w14:ligatures w14:val="none"/>
        </w:rPr>
        <w:t>Yes</w:t>
      </w:r>
      <w:proofErr w:type="spellEnd"/>
      <w:r w:rsidRPr="005E18C8">
        <w:rPr>
          <w:rFonts w:ascii="Consolas" w:eastAsia="Times New Roman" w:hAnsi="Consolas" w:cs="Times New Roman"/>
          <w:color w:val="000000" w:themeColor="text1"/>
          <w:kern w:val="0"/>
          <w:sz w:val="21"/>
          <w:szCs w:val="21"/>
          <w:lang w:eastAsia="en-GB"/>
          <w14:ligatures w14:val="none"/>
        </w:rPr>
        <w:t xml:space="preserve">      </w:t>
      </w:r>
    </w:p>
    <w:p w14:paraId="5BE3F3EC"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w:t>
      </w:r>
    </w:p>
    <w:p w14:paraId="53117B33" w14:textId="77777777" w:rsidR="005E18C8" w:rsidRPr="005E18C8" w:rsidRDefault="005E18C8" w:rsidP="005E18C8">
      <w:pPr>
        <w:spacing w:after="0" w:line="240" w:lineRule="auto"/>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Standard errors in parentheses.</w:t>
      </w:r>
    </w:p>
    <w:p w14:paraId="2CAB12B7" w14:textId="60B044E4" w:rsidR="005E18C8" w:rsidRDefault="005E18C8" w:rsidP="005E18C8">
      <w:pPr>
        <w:rPr>
          <w:rFonts w:ascii="Consolas" w:eastAsia="Times New Roman" w:hAnsi="Consolas" w:cs="Times New Roman"/>
          <w:color w:val="000000" w:themeColor="text1"/>
          <w:kern w:val="0"/>
          <w:sz w:val="21"/>
          <w:szCs w:val="21"/>
          <w:lang w:eastAsia="en-GB"/>
          <w14:ligatures w14:val="none"/>
        </w:rPr>
      </w:pPr>
      <w:r w:rsidRPr="005E18C8">
        <w:rPr>
          <w:rFonts w:ascii="Consolas" w:eastAsia="Times New Roman" w:hAnsi="Consolas" w:cs="Times New Roman"/>
          <w:color w:val="000000" w:themeColor="text1"/>
          <w:kern w:val="0"/>
          <w:sz w:val="21"/>
          <w:szCs w:val="21"/>
          <w:lang w:eastAsia="en-GB"/>
          <w14:ligatures w14:val="none"/>
        </w:rPr>
        <w:t>* p&lt;.1, ** p&lt;.05, ***p&lt;.01</w:t>
      </w:r>
    </w:p>
    <w:p w14:paraId="3C17DEA1" w14:textId="27FFEF0A" w:rsidR="001B1C57" w:rsidRPr="007E0994" w:rsidRDefault="001B1C57" w:rsidP="005E18C8">
      <w:pPr>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REMOVE COUNTRY FE AND ADD MACRO CONTROLS INSTEAD</w:t>
      </w:r>
    </w:p>
    <w:p w14:paraId="041DCA4C"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w:t>
      </w:r>
    </w:p>
    <w:p w14:paraId="05E67E09"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(29)     (30)     (31)    (32) </w:t>
      </w:r>
    </w:p>
    <w:p w14:paraId="767DCA20"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w:t>
      </w:r>
    </w:p>
    <w:p w14:paraId="52C029EE"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Intercept              0.316**  0.319**  0.258** 0.264**</w:t>
      </w:r>
    </w:p>
    <w:p w14:paraId="3115767D"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(0.131)  (0.131)  (0.127) (0.126)</w:t>
      </w:r>
    </w:p>
    <w:p w14:paraId="1F6F69E3"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C(nace_r2)[T.F]        -0.011   -0.011   -0.011  -0.011 </w:t>
      </w:r>
    </w:p>
    <w:p w14:paraId="103DE017"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(0.015)  (0.015)  (0.014) (0.014)</w:t>
      </w:r>
    </w:p>
    <w:p w14:paraId="30CA95CB"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C(nace_r2)[T.G]        0.001    0.001    0.003   0.003  </w:t>
      </w:r>
    </w:p>
    <w:p w14:paraId="66E15281"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(0.010)  (0.010)  (0.010) (0.010)</w:t>
      </w:r>
    </w:p>
    <w:p w14:paraId="6D26FCD2"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C(nace_r2)[T.H]        0.007    0.007    0.006   0.006  </w:t>
      </w:r>
    </w:p>
    <w:p w14:paraId="0BBDFBF4"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(0.012)  (0.012)  (0.012) (0.012)</w:t>
      </w:r>
    </w:p>
    <w:p w14:paraId="12777644"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C(nace_r2)[T.I]        -0.035   -0.036   -0.038  -0.038 </w:t>
      </w:r>
    </w:p>
    <w:p w14:paraId="0C00D224"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(0.050)  (0.050)  (0.052) (0.052)</w:t>
      </w:r>
    </w:p>
    <w:p w14:paraId="168A74D7"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C(nace_r2)[T.J]        0.016    0.015    0.015   0.013  </w:t>
      </w:r>
    </w:p>
    <w:p w14:paraId="58B113B3"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(0.043)  (0.044)  (0.030) (0.030)</w:t>
      </w:r>
    </w:p>
    <w:p w14:paraId="1C4DB1B1"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C(nace_r2)[T.N]        0.007    0.007    0.006   0.007  </w:t>
      </w:r>
    </w:p>
    <w:p w14:paraId="6BA689D9"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(0.014)  (0.014)  (0.013) (0.014)</w:t>
      </w:r>
    </w:p>
    <w:p w14:paraId="6F032CA9"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7E0994">
        <w:rPr>
          <w:rFonts w:ascii="Consolas" w:eastAsia="Times New Roman" w:hAnsi="Consolas" w:cs="Times New Roman"/>
          <w:color w:val="000000" w:themeColor="text1"/>
          <w:kern w:val="0"/>
          <w:sz w:val="21"/>
          <w:szCs w:val="21"/>
          <w:lang w:eastAsia="en-GB"/>
          <w14:ligatures w14:val="none"/>
        </w:rPr>
        <w:t>log_prdct_ij</w:t>
      </w:r>
      <w:proofErr w:type="spellEnd"/>
      <w:r w:rsidRPr="007E0994">
        <w:rPr>
          <w:rFonts w:ascii="Consolas" w:eastAsia="Times New Roman" w:hAnsi="Consolas" w:cs="Times New Roman"/>
          <w:color w:val="000000" w:themeColor="text1"/>
          <w:kern w:val="0"/>
          <w:sz w:val="21"/>
          <w:szCs w:val="21"/>
          <w:lang w:eastAsia="en-GB"/>
          <w14:ligatures w14:val="none"/>
        </w:rPr>
        <w:t xml:space="preserve">           0.019    0.020    0.016   0.018  </w:t>
      </w:r>
    </w:p>
    <w:p w14:paraId="67D53FB6"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w:t>
      </w:r>
      <w:r w:rsidRPr="007E0994">
        <w:rPr>
          <w:rFonts w:ascii="Consolas" w:eastAsia="Times New Roman" w:hAnsi="Consolas" w:cs="Times New Roman"/>
          <w:color w:val="000000" w:themeColor="text1"/>
          <w:kern w:val="0"/>
          <w:sz w:val="21"/>
          <w:szCs w:val="21"/>
          <w:lang w:val="pl-PL" w:eastAsia="en-GB"/>
          <w14:ligatures w14:val="none"/>
        </w:rPr>
        <w:t>(0.017)  (0.017)  (0.016) (0.016)</w:t>
      </w:r>
    </w:p>
    <w:p w14:paraId="7AFA0DBE"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7E0994">
        <w:rPr>
          <w:rFonts w:ascii="Consolas" w:eastAsia="Times New Roman" w:hAnsi="Consolas" w:cs="Times New Roman"/>
          <w:color w:val="000000" w:themeColor="text1"/>
          <w:kern w:val="0"/>
          <w:sz w:val="21"/>
          <w:szCs w:val="21"/>
          <w:lang w:val="pl-PL" w:eastAsia="en-GB"/>
          <w14:ligatures w14:val="none"/>
        </w:rPr>
        <w:t>fsi_ij</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0.000    0.000    0.000   0.000  </w:t>
      </w:r>
    </w:p>
    <w:p w14:paraId="65EE300D"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(0.000)  (0.000)  (0.000) (0.000)</w:t>
      </w:r>
    </w:p>
    <w:p w14:paraId="7DB650A4"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7E0994">
        <w:rPr>
          <w:rFonts w:ascii="Consolas" w:eastAsia="Times New Roman" w:hAnsi="Consolas" w:cs="Times New Roman"/>
          <w:color w:val="000000" w:themeColor="text1"/>
          <w:kern w:val="0"/>
          <w:sz w:val="21"/>
          <w:szCs w:val="21"/>
          <w:lang w:val="pl-PL" w:eastAsia="en-GB"/>
          <w14:ligatures w14:val="none"/>
        </w:rPr>
        <w:t>ai_ij</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0.000    0.000    0.001   -0.000 </w:t>
      </w:r>
    </w:p>
    <w:p w14:paraId="56408F53"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(0.001)  (0.001)  (0.001) (0.001)</w:t>
      </w:r>
    </w:p>
    <w:p w14:paraId="05C744CA"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7E0994">
        <w:rPr>
          <w:rFonts w:ascii="Consolas" w:eastAsia="Times New Roman" w:hAnsi="Consolas" w:cs="Times New Roman"/>
          <w:color w:val="000000" w:themeColor="text1"/>
          <w:kern w:val="0"/>
          <w:sz w:val="21"/>
          <w:szCs w:val="21"/>
          <w:lang w:val="pl-PL" w:eastAsia="en-GB"/>
          <w14:ligatures w14:val="none"/>
        </w:rPr>
        <w:t>ict_spec_ij</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-0.001   -0.001                  </w:t>
      </w:r>
    </w:p>
    <w:p w14:paraId="48A6A07F"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(0.001)  (0.001)                 </w:t>
      </w:r>
    </w:p>
    <w:p w14:paraId="3B67FAEF"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7E0994">
        <w:rPr>
          <w:rFonts w:ascii="Consolas" w:eastAsia="Times New Roman" w:hAnsi="Consolas" w:cs="Times New Roman"/>
          <w:color w:val="000000" w:themeColor="text1"/>
          <w:kern w:val="0"/>
          <w:sz w:val="21"/>
          <w:szCs w:val="21"/>
          <w:lang w:val="pl-PL" w:eastAsia="en-GB"/>
          <w14:ligatures w14:val="none"/>
        </w:rPr>
        <w:lastRenderedPageBreak/>
        <w:t>infl_r_i</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-0.007*  -0.007*  -0.007* -0.007*</w:t>
      </w:r>
    </w:p>
    <w:p w14:paraId="1F1271A7"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(0.004)  (0.004)  (0.004) (0.004)</w:t>
      </w:r>
    </w:p>
    <w:p w14:paraId="219ECA71"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7E0994">
        <w:rPr>
          <w:rFonts w:ascii="Consolas" w:eastAsia="Times New Roman" w:hAnsi="Consolas" w:cs="Times New Roman"/>
          <w:color w:val="000000" w:themeColor="text1"/>
          <w:kern w:val="0"/>
          <w:sz w:val="21"/>
          <w:szCs w:val="21"/>
          <w:lang w:val="pl-PL" w:eastAsia="en-GB"/>
          <w14:ligatures w14:val="none"/>
        </w:rPr>
        <w:t>unempl_r_i</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-0.002   -0.002   -0.002  -0.002 </w:t>
      </w:r>
    </w:p>
    <w:p w14:paraId="63C9226C"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(0.002)  (0.002)  (0.002) (0.002)</w:t>
      </w:r>
    </w:p>
    <w:p w14:paraId="363A6D1D"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7E0994">
        <w:rPr>
          <w:rFonts w:ascii="Consolas" w:eastAsia="Times New Roman" w:hAnsi="Consolas" w:cs="Times New Roman"/>
          <w:color w:val="000000" w:themeColor="text1"/>
          <w:kern w:val="0"/>
          <w:sz w:val="21"/>
          <w:szCs w:val="21"/>
          <w:lang w:val="pl-PL" w:eastAsia="en-GB"/>
          <w14:ligatures w14:val="none"/>
        </w:rPr>
        <w:t>log_gdp_i</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-0.038** -0.038** -0.031* -0.032*</w:t>
      </w:r>
    </w:p>
    <w:p w14:paraId="7A78D03E"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(0.018)  (0.018)  (0.018) (0.018)</w:t>
      </w:r>
    </w:p>
    <w:p w14:paraId="07D9CB25"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I(</w:t>
      </w:r>
      <w:proofErr w:type="spellStart"/>
      <w:r w:rsidRPr="007E0994">
        <w:rPr>
          <w:rFonts w:ascii="Consolas" w:eastAsia="Times New Roman" w:hAnsi="Consolas" w:cs="Times New Roman"/>
          <w:color w:val="000000" w:themeColor="text1"/>
          <w:kern w:val="0"/>
          <w:sz w:val="21"/>
          <w:szCs w:val="21"/>
          <w:lang w:val="pl-PL" w:eastAsia="en-GB"/>
          <w14:ligatures w14:val="none"/>
        </w:rPr>
        <w:t>ai_ij</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7E0994">
        <w:rPr>
          <w:rFonts w:ascii="Consolas" w:eastAsia="Times New Roman" w:hAnsi="Consolas" w:cs="Times New Roman"/>
          <w:color w:val="000000" w:themeColor="text1"/>
          <w:kern w:val="0"/>
          <w:sz w:val="21"/>
          <w:szCs w:val="21"/>
          <w:lang w:val="pl-PL" w:eastAsia="en-GB"/>
          <w14:ligatures w14:val="none"/>
        </w:rPr>
        <w:t>ict_spec_ij</w:t>
      </w:r>
      <w:proofErr w:type="spellEnd"/>
      <w:r w:rsidRPr="007E0994">
        <w:rPr>
          <w:rFonts w:ascii="Consolas" w:eastAsia="Times New Roman" w:hAnsi="Consolas" w:cs="Times New Roman"/>
          <w:color w:val="000000" w:themeColor="text1"/>
          <w:kern w:val="0"/>
          <w:sz w:val="21"/>
          <w:szCs w:val="21"/>
          <w:lang w:val="pl-PL" w:eastAsia="en-GB"/>
          <w14:ligatures w14:val="none"/>
        </w:rPr>
        <w:t xml:space="preserve">)          0.000                   </w:t>
      </w:r>
    </w:p>
    <w:p w14:paraId="4952FE37"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val="pl-PL" w:eastAsia="en-GB"/>
          <w14:ligatures w14:val="none"/>
        </w:rPr>
        <w:t xml:space="preserve">                                </w:t>
      </w:r>
      <w:r w:rsidRPr="007E0994">
        <w:rPr>
          <w:rFonts w:ascii="Consolas" w:eastAsia="Times New Roman" w:hAnsi="Consolas" w:cs="Times New Roman"/>
          <w:color w:val="000000" w:themeColor="text1"/>
          <w:kern w:val="0"/>
          <w:sz w:val="21"/>
          <w:szCs w:val="21"/>
          <w:lang w:eastAsia="en-GB"/>
          <w14:ligatures w14:val="none"/>
        </w:rPr>
        <w:t xml:space="preserve">(0.000)                 </w:t>
      </w:r>
    </w:p>
    <w:p w14:paraId="0FEF7187"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7E0994">
        <w:rPr>
          <w:rFonts w:ascii="Consolas" w:eastAsia="Times New Roman" w:hAnsi="Consolas" w:cs="Times New Roman"/>
          <w:color w:val="000000" w:themeColor="text1"/>
          <w:kern w:val="0"/>
          <w:sz w:val="21"/>
          <w:szCs w:val="21"/>
          <w:lang w:eastAsia="en-GB"/>
          <w14:ligatures w14:val="none"/>
        </w:rPr>
        <w:t>ict_tr_ij</w:t>
      </w:r>
      <w:proofErr w:type="spellEnd"/>
      <w:r w:rsidRPr="007E0994">
        <w:rPr>
          <w:rFonts w:ascii="Consolas" w:eastAsia="Times New Roman" w:hAnsi="Consolas" w:cs="Times New Roman"/>
          <w:color w:val="000000" w:themeColor="text1"/>
          <w:kern w:val="0"/>
          <w:sz w:val="21"/>
          <w:szCs w:val="21"/>
          <w:lang w:eastAsia="en-GB"/>
          <w14:ligatures w14:val="none"/>
        </w:rPr>
        <w:t xml:space="preserve">                                </w:t>
      </w:r>
      <w:r w:rsidRPr="00327839">
        <w:rPr>
          <w:rFonts w:ascii="Consolas" w:eastAsia="Times New Roman" w:hAnsi="Consolas" w:cs="Times New Roman"/>
          <w:color w:val="000000" w:themeColor="text1"/>
          <w:kern w:val="0"/>
          <w:sz w:val="21"/>
          <w:szCs w:val="21"/>
          <w:highlight w:val="yellow"/>
          <w:lang w:eastAsia="en-GB"/>
          <w14:ligatures w14:val="none"/>
        </w:rPr>
        <w:t>-0.001* -0.001*</w:t>
      </w:r>
    </w:p>
    <w:p w14:paraId="6FE310F2"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(0.001) (0.001)</w:t>
      </w:r>
    </w:p>
    <w:p w14:paraId="750E0A00"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I(</w:t>
      </w:r>
      <w:proofErr w:type="spellStart"/>
      <w:r w:rsidRPr="007E0994">
        <w:rPr>
          <w:rFonts w:ascii="Consolas" w:eastAsia="Times New Roman" w:hAnsi="Consolas" w:cs="Times New Roman"/>
          <w:color w:val="000000" w:themeColor="text1"/>
          <w:kern w:val="0"/>
          <w:sz w:val="21"/>
          <w:szCs w:val="21"/>
          <w:lang w:eastAsia="en-GB"/>
          <w14:ligatures w14:val="none"/>
        </w:rPr>
        <w:t>ai_ij</w:t>
      </w:r>
      <w:proofErr w:type="spellEnd"/>
      <w:r w:rsidRPr="007E0994">
        <w:rPr>
          <w:rFonts w:ascii="Consolas" w:eastAsia="Times New Roman" w:hAnsi="Consolas" w:cs="Times New Roman"/>
          <w:color w:val="000000" w:themeColor="text1"/>
          <w:kern w:val="0"/>
          <w:sz w:val="21"/>
          <w:szCs w:val="21"/>
          <w:lang w:eastAsia="en-GB"/>
          <w14:ligatures w14:val="none"/>
        </w:rPr>
        <w:t xml:space="preserve"> * </w:t>
      </w:r>
      <w:proofErr w:type="spellStart"/>
      <w:r w:rsidRPr="007E0994">
        <w:rPr>
          <w:rFonts w:ascii="Consolas" w:eastAsia="Times New Roman" w:hAnsi="Consolas" w:cs="Times New Roman"/>
          <w:color w:val="000000" w:themeColor="text1"/>
          <w:kern w:val="0"/>
          <w:sz w:val="21"/>
          <w:szCs w:val="21"/>
          <w:lang w:eastAsia="en-GB"/>
          <w14:ligatures w14:val="none"/>
        </w:rPr>
        <w:t>ict_tr_ij</w:t>
      </w:r>
      <w:proofErr w:type="spellEnd"/>
      <w:r w:rsidRPr="007E0994">
        <w:rPr>
          <w:rFonts w:ascii="Consolas" w:eastAsia="Times New Roman" w:hAnsi="Consolas" w:cs="Times New Roman"/>
          <w:color w:val="000000" w:themeColor="text1"/>
          <w:kern w:val="0"/>
          <w:sz w:val="21"/>
          <w:szCs w:val="21"/>
          <w:lang w:eastAsia="en-GB"/>
          <w14:ligatures w14:val="none"/>
        </w:rPr>
        <w:t xml:space="preserve">)                             0.000  </w:t>
      </w:r>
    </w:p>
    <w:p w14:paraId="36A28608"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                                                 (0.000)</w:t>
      </w:r>
    </w:p>
    <w:p w14:paraId="13FCA744"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R-squared              0.166    0.166    0.174   0.175  </w:t>
      </w:r>
    </w:p>
    <w:p w14:paraId="5EA9A4AF"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R-squared Adj.         0.075    0.068    0.084   0.078  </w:t>
      </w:r>
    </w:p>
    <w:p w14:paraId="2D1FA445"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AIC                    -467.2   -465.2   -468.5  -466.7 </w:t>
      </w:r>
    </w:p>
    <w:p w14:paraId="31EDA49D"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BIC                    -426.6   -421.8   -427.9  -423.2 </w:t>
      </w:r>
    </w:p>
    <w:p w14:paraId="04D0E1B2"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Country FE             No       </w:t>
      </w:r>
      <w:proofErr w:type="spellStart"/>
      <w:r w:rsidRPr="007E0994">
        <w:rPr>
          <w:rFonts w:ascii="Consolas" w:eastAsia="Times New Roman" w:hAnsi="Consolas" w:cs="Times New Roman"/>
          <w:color w:val="000000" w:themeColor="text1"/>
          <w:kern w:val="0"/>
          <w:sz w:val="21"/>
          <w:szCs w:val="21"/>
          <w:lang w:eastAsia="en-GB"/>
          <w14:ligatures w14:val="none"/>
        </w:rPr>
        <w:t>No</w:t>
      </w:r>
      <w:proofErr w:type="spellEnd"/>
      <w:r w:rsidRPr="007E0994">
        <w:rPr>
          <w:rFonts w:ascii="Consolas" w:eastAsia="Times New Roman" w:hAnsi="Consolas" w:cs="Times New Roman"/>
          <w:color w:val="000000" w:themeColor="text1"/>
          <w:kern w:val="0"/>
          <w:sz w:val="21"/>
          <w:szCs w:val="21"/>
          <w:lang w:eastAsia="en-GB"/>
          <w14:ligatures w14:val="none"/>
        </w:rPr>
        <w:t xml:space="preserve">       No      No     </w:t>
      </w:r>
    </w:p>
    <w:p w14:paraId="5C6F2827"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N                      134      134      134     134    </w:t>
      </w:r>
    </w:p>
    <w:p w14:paraId="2F644CBE"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R-squared              0.166    0.166    0.174   0.175  </w:t>
      </w:r>
    </w:p>
    <w:p w14:paraId="35E0D011"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7E0994">
        <w:rPr>
          <w:rFonts w:ascii="Consolas" w:eastAsia="Times New Roman" w:hAnsi="Consolas" w:cs="Times New Roman"/>
          <w:color w:val="000000" w:themeColor="text1"/>
          <w:kern w:val="0"/>
          <w:sz w:val="21"/>
          <w:szCs w:val="21"/>
          <w:lang w:eastAsia="en-GB"/>
          <w14:ligatures w14:val="none"/>
        </w:rPr>
        <w:t>Yes</w:t>
      </w:r>
      <w:proofErr w:type="spellEnd"/>
      <w:r w:rsidRPr="007E0994">
        <w:rPr>
          <w:rFonts w:ascii="Consolas" w:eastAsia="Times New Roman" w:hAnsi="Consolas" w:cs="Times New Roman"/>
          <w:color w:val="000000" w:themeColor="text1"/>
          <w:kern w:val="0"/>
          <w:sz w:val="21"/>
          <w:szCs w:val="21"/>
          <w:lang w:eastAsia="en-GB"/>
          <w14:ligatures w14:val="none"/>
        </w:rPr>
        <w:t xml:space="preserve">      </w:t>
      </w:r>
      <w:proofErr w:type="spellStart"/>
      <w:r w:rsidRPr="007E0994">
        <w:rPr>
          <w:rFonts w:ascii="Consolas" w:eastAsia="Times New Roman" w:hAnsi="Consolas" w:cs="Times New Roman"/>
          <w:color w:val="000000" w:themeColor="text1"/>
          <w:kern w:val="0"/>
          <w:sz w:val="21"/>
          <w:szCs w:val="21"/>
          <w:lang w:eastAsia="en-GB"/>
          <w14:ligatures w14:val="none"/>
        </w:rPr>
        <w:t>Yes</w:t>
      </w:r>
      <w:proofErr w:type="spellEnd"/>
      <w:r w:rsidRPr="007E0994">
        <w:rPr>
          <w:rFonts w:ascii="Consolas" w:eastAsia="Times New Roman" w:hAnsi="Consolas" w:cs="Times New Roman"/>
          <w:color w:val="000000" w:themeColor="text1"/>
          <w:kern w:val="0"/>
          <w:sz w:val="21"/>
          <w:szCs w:val="21"/>
          <w:lang w:eastAsia="en-GB"/>
          <w14:ligatures w14:val="none"/>
        </w:rPr>
        <w:t xml:space="preserve">     </w:t>
      </w:r>
      <w:proofErr w:type="spellStart"/>
      <w:r w:rsidRPr="007E0994">
        <w:rPr>
          <w:rFonts w:ascii="Consolas" w:eastAsia="Times New Roman" w:hAnsi="Consolas" w:cs="Times New Roman"/>
          <w:color w:val="000000" w:themeColor="text1"/>
          <w:kern w:val="0"/>
          <w:sz w:val="21"/>
          <w:szCs w:val="21"/>
          <w:lang w:eastAsia="en-GB"/>
          <w14:ligatures w14:val="none"/>
        </w:rPr>
        <w:t>Yes</w:t>
      </w:r>
      <w:proofErr w:type="spellEnd"/>
      <w:r w:rsidRPr="007E0994">
        <w:rPr>
          <w:rFonts w:ascii="Consolas" w:eastAsia="Times New Roman" w:hAnsi="Consolas" w:cs="Times New Roman"/>
          <w:color w:val="000000" w:themeColor="text1"/>
          <w:kern w:val="0"/>
          <w:sz w:val="21"/>
          <w:szCs w:val="21"/>
          <w:lang w:eastAsia="en-GB"/>
          <w14:ligatures w14:val="none"/>
        </w:rPr>
        <w:t xml:space="preserve">    </w:t>
      </w:r>
    </w:p>
    <w:p w14:paraId="0C9AFB1D"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w:t>
      </w:r>
    </w:p>
    <w:p w14:paraId="30A04055" w14:textId="77777777" w:rsidR="007E0994" w:rsidRPr="007E0994" w:rsidRDefault="007E0994" w:rsidP="007E0994">
      <w:pPr>
        <w:spacing w:after="0" w:line="240" w:lineRule="auto"/>
        <w:rPr>
          <w:rFonts w:ascii="Consolas" w:eastAsia="Times New Roman" w:hAnsi="Consolas" w:cs="Times New Roman"/>
          <w:color w:val="000000" w:themeColor="text1"/>
          <w:kern w:val="0"/>
          <w:sz w:val="21"/>
          <w:szCs w:val="21"/>
          <w:lang w:eastAsia="en-GB"/>
          <w14:ligatures w14:val="none"/>
        </w:rPr>
      </w:pPr>
      <w:r w:rsidRPr="007E0994">
        <w:rPr>
          <w:rFonts w:ascii="Consolas" w:eastAsia="Times New Roman" w:hAnsi="Consolas" w:cs="Times New Roman"/>
          <w:color w:val="000000" w:themeColor="text1"/>
          <w:kern w:val="0"/>
          <w:sz w:val="21"/>
          <w:szCs w:val="21"/>
          <w:lang w:eastAsia="en-GB"/>
          <w14:ligatures w14:val="none"/>
        </w:rPr>
        <w:t>Standard errors in parentheses.</w:t>
      </w:r>
    </w:p>
    <w:p w14:paraId="63FFAB6B" w14:textId="0ED0CA95" w:rsidR="001B1C57" w:rsidRPr="007E0994" w:rsidRDefault="007E0994" w:rsidP="007E0994">
      <w:pPr>
        <w:rPr>
          <w:color w:val="000000" w:themeColor="text1"/>
        </w:rPr>
      </w:pPr>
      <w:r w:rsidRPr="007E0994">
        <w:rPr>
          <w:rFonts w:ascii="Consolas" w:eastAsia="Times New Roman" w:hAnsi="Consolas" w:cs="Times New Roman"/>
          <w:color w:val="000000" w:themeColor="text1"/>
          <w:kern w:val="0"/>
          <w:sz w:val="21"/>
          <w:szCs w:val="21"/>
          <w:lang w:eastAsia="en-GB"/>
          <w14:ligatures w14:val="none"/>
        </w:rPr>
        <w:t>* p&lt;.1, ** p&lt;.05, ***p&lt;.01</w:t>
      </w:r>
    </w:p>
    <w:p w14:paraId="358612E8" w14:textId="65F65958" w:rsidR="0067328D" w:rsidRDefault="0067328D" w:rsidP="0067328D">
      <w:pPr>
        <w:pStyle w:val="Heading2"/>
        <w:rPr>
          <w:rFonts w:eastAsia="Times New Roman"/>
          <w:lang w:eastAsia="en-GB"/>
        </w:rPr>
      </w:pPr>
      <w:r>
        <w:rPr>
          <w:rFonts w:eastAsia="Times New Roman"/>
          <w:lang w:eastAsia="en-GB"/>
        </w:rPr>
        <w:t>Wage growth – 2022</w:t>
      </w:r>
    </w:p>
    <w:p w14:paraId="6767B3EC"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w:t>
      </w:r>
    </w:p>
    <w:p w14:paraId="106E50EF"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(33)      (34)      (35)      (36)  </w:t>
      </w:r>
    </w:p>
    <w:p w14:paraId="73239F63"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w:t>
      </w:r>
    </w:p>
    <w:p w14:paraId="38A68C81"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Intercept              0.762***  0.762***  0.797***  0.794*** </w:t>
      </w:r>
    </w:p>
    <w:p w14:paraId="68690E4C"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(0.132)   (0.133)   (0.137)   (0.138)  </w:t>
      </w:r>
    </w:p>
    <w:p w14:paraId="215666DB"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C(nace_r2)[T.F]        0.034*    0.034*    0.017     0.017    </w:t>
      </w:r>
    </w:p>
    <w:p w14:paraId="0AB4B2F5"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(0.018)   (0.018)   (0.018)   (0.018)  </w:t>
      </w:r>
    </w:p>
    <w:p w14:paraId="51421AD9"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C(nace_r2)[T.G]        0.005     0.005     0.007     0.007    </w:t>
      </w:r>
    </w:p>
    <w:p w14:paraId="700CD95C"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(0.011)   (0.011)   (0.011)   (0.011)  </w:t>
      </w:r>
    </w:p>
    <w:p w14:paraId="37FB9928"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C(nace_r2)[T.H]        0.015     0.015     0.006     0.006    </w:t>
      </w:r>
    </w:p>
    <w:p w14:paraId="4A2F5B63"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lastRenderedPageBreak/>
        <w:t xml:space="preserve">                       (0.011)   (0.011)   (0.010)   (0.010)  </w:t>
      </w:r>
    </w:p>
    <w:p w14:paraId="15D1C63A"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C(nace_r2)[T.I]        0.041*    0.041*    0.026     0.026    </w:t>
      </w:r>
    </w:p>
    <w:p w14:paraId="2BAE49B5"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(0.023)   (0.023)   (0.024)   (0.024)  </w:t>
      </w:r>
    </w:p>
    <w:p w14:paraId="584E65CA"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C(nace_r2)[T.J]        -0.090*** -0.090*** -0.019    -0.018   </w:t>
      </w:r>
    </w:p>
    <w:p w14:paraId="52A3E9B2"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(0.028)   (0.028)   (0.024)   (0.024)  </w:t>
      </w:r>
    </w:p>
    <w:p w14:paraId="75494068"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C(nace_r2)[T.N]        0.029**   0.029**   0.031***  0.030*** </w:t>
      </w:r>
    </w:p>
    <w:p w14:paraId="1638C175"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(0.012)   (0.012)   (0.012)   (0.012)  </w:t>
      </w:r>
    </w:p>
    <w:p w14:paraId="1A6259BB"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C43756">
        <w:rPr>
          <w:rFonts w:ascii="Consolas" w:eastAsia="Times New Roman" w:hAnsi="Consolas" w:cs="Times New Roman"/>
          <w:color w:val="000000" w:themeColor="text1"/>
          <w:kern w:val="0"/>
          <w:sz w:val="21"/>
          <w:szCs w:val="21"/>
          <w:lang w:eastAsia="en-GB"/>
          <w14:ligatures w14:val="none"/>
        </w:rPr>
        <w:t>log_prdct_ij</w:t>
      </w:r>
      <w:proofErr w:type="spellEnd"/>
      <w:r w:rsidRPr="00C43756">
        <w:rPr>
          <w:rFonts w:ascii="Consolas" w:eastAsia="Times New Roman" w:hAnsi="Consolas" w:cs="Times New Roman"/>
          <w:color w:val="000000" w:themeColor="text1"/>
          <w:kern w:val="0"/>
          <w:sz w:val="21"/>
          <w:szCs w:val="21"/>
          <w:lang w:eastAsia="en-GB"/>
          <w14:ligatures w14:val="none"/>
        </w:rPr>
        <w:t xml:space="preserve">           0.026*    0.026*    0.030**   0.029**  </w:t>
      </w:r>
    </w:p>
    <w:p w14:paraId="4A192590"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w:t>
      </w:r>
      <w:r w:rsidRPr="00C43756">
        <w:rPr>
          <w:rFonts w:ascii="Consolas" w:eastAsia="Times New Roman" w:hAnsi="Consolas" w:cs="Times New Roman"/>
          <w:color w:val="000000" w:themeColor="text1"/>
          <w:kern w:val="0"/>
          <w:sz w:val="21"/>
          <w:szCs w:val="21"/>
          <w:lang w:val="pl-PL" w:eastAsia="en-GB"/>
          <w14:ligatures w14:val="none"/>
        </w:rPr>
        <w:t xml:space="preserve">(0.014)   (0.015)   (0.014)   (0.015)  </w:t>
      </w:r>
    </w:p>
    <w:p w14:paraId="41C2DBDB"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C43756">
        <w:rPr>
          <w:rFonts w:ascii="Consolas" w:eastAsia="Times New Roman" w:hAnsi="Consolas" w:cs="Times New Roman"/>
          <w:color w:val="000000" w:themeColor="text1"/>
          <w:kern w:val="0"/>
          <w:sz w:val="21"/>
          <w:szCs w:val="21"/>
          <w:lang w:val="pl-PL" w:eastAsia="en-GB"/>
          <w14:ligatures w14:val="none"/>
        </w:rPr>
        <w:t>fsi_ij</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0.000     0.000     0.000     0.000    </w:t>
      </w:r>
    </w:p>
    <w:p w14:paraId="6B793287"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(0.000)   (0.000)   (0.000)   (0.000)  </w:t>
      </w:r>
    </w:p>
    <w:p w14:paraId="23945A4F"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C43756">
        <w:rPr>
          <w:rFonts w:ascii="Consolas" w:eastAsia="Times New Roman" w:hAnsi="Consolas" w:cs="Times New Roman"/>
          <w:color w:val="000000" w:themeColor="text1"/>
          <w:kern w:val="0"/>
          <w:sz w:val="21"/>
          <w:szCs w:val="21"/>
          <w:lang w:val="pl-PL" w:eastAsia="en-GB"/>
          <w14:ligatures w14:val="none"/>
        </w:rPr>
        <w:t>ai_ij</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0.001     0.001     </w:t>
      </w:r>
      <w:r w:rsidRPr="00C43756">
        <w:rPr>
          <w:rFonts w:ascii="Consolas" w:eastAsia="Times New Roman" w:hAnsi="Consolas" w:cs="Times New Roman"/>
          <w:color w:val="000000" w:themeColor="text1"/>
          <w:kern w:val="0"/>
          <w:sz w:val="21"/>
          <w:szCs w:val="21"/>
          <w:highlight w:val="yellow"/>
          <w:lang w:val="pl-PL" w:eastAsia="en-GB"/>
          <w14:ligatures w14:val="none"/>
        </w:rPr>
        <w:t>0.002**</w:t>
      </w:r>
      <w:r w:rsidRPr="00C43756">
        <w:rPr>
          <w:rFonts w:ascii="Consolas" w:eastAsia="Times New Roman" w:hAnsi="Consolas" w:cs="Times New Roman"/>
          <w:color w:val="000000" w:themeColor="text1"/>
          <w:kern w:val="0"/>
          <w:sz w:val="21"/>
          <w:szCs w:val="21"/>
          <w:lang w:val="pl-PL" w:eastAsia="en-GB"/>
          <w14:ligatures w14:val="none"/>
        </w:rPr>
        <w:t xml:space="preserve">   0.003    </w:t>
      </w:r>
    </w:p>
    <w:p w14:paraId="0D594685"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(0.001)   (0.001)   (0.001)   (0.002)  </w:t>
      </w:r>
    </w:p>
    <w:p w14:paraId="34F30A2C"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C43756">
        <w:rPr>
          <w:rFonts w:ascii="Consolas" w:eastAsia="Times New Roman" w:hAnsi="Consolas" w:cs="Times New Roman"/>
          <w:color w:val="000000" w:themeColor="text1"/>
          <w:kern w:val="0"/>
          <w:sz w:val="21"/>
          <w:szCs w:val="21"/>
          <w:lang w:val="pl-PL" w:eastAsia="en-GB"/>
          <w14:ligatures w14:val="none"/>
        </w:rPr>
        <w:t>ict_spec_ij</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0.001**   0.001**                      </w:t>
      </w:r>
    </w:p>
    <w:p w14:paraId="6ADA1A1D"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(0.001)   (0.001)                      </w:t>
      </w:r>
    </w:p>
    <w:p w14:paraId="4C28CC76"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C43756">
        <w:rPr>
          <w:rFonts w:ascii="Consolas" w:eastAsia="Times New Roman" w:hAnsi="Consolas" w:cs="Times New Roman"/>
          <w:color w:val="000000" w:themeColor="text1"/>
          <w:kern w:val="0"/>
          <w:sz w:val="21"/>
          <w:szCs w:val="21"/>
          <w:lang w:val="pl-PL" w:eastAsia="en-GB"/>
          <w14:ligatures w14:val="none"/>
        </w:rPr>
        <w:t>infl_r_i</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0.001     0.001     0.001     0.001    </w:t>
      </w:r>
    </w:p>
    <w:p w14:paraId="5438A382"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(0.001)   (0.001)   (0.001)   (0.001)  </w:t>
      </w:r>
    </w:p>
    <w:p w14:paraId="1BE5877F"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C43756">
        <w:rPr>
          <w:rFonts w:ascii="Consolas" w:eastAsia="Times New Roman" w:hAnsi="Consolas" w:cs="Times New Roman"/>
          <w:color w:val="000000" w:themeColor="text1"/>
          <w:kern w:val="0"/>
          <w:sz w:val="21"/>
          <w:szCs w:val="21"/>
          <w:lang w:val="pl-PL" w:eastAsia="en-GB"/>
          <w14:ligatures w14:val="none"/>
        </w:rPr>
        <w:t>unempl_r_i</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-0.000    -0.000    -0.002    -0.002   </w:t>
      </w:r>
    </w:p>
    <w:p w14:paraId="4F8BE1BC"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(0.001)   (0.001)   (0.001)   (0.001)  </w:t>
      </w:r>
    </w:p>
    <w:p w14:paraId="445FD7E4"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C43756">
        <w:rPr>
          <w:rFonts w:ascii="Consolas" w:eastAsia="Times New Roman" w:hAnsi="Consolas" w:cs="Times New Roman"/>
          <w:color w:val="000000" w:themeColor="text1"/>
          <w:kern w:val="0"/>
          <w:sz w:val="21"/>
          <w:szCs w:val="21"/>
          <w:lang w:val="pl-PL" w:eastAsia="en-GB"/>
          <w14:ligatures w14:val="none"/>
        </w:rPr>
        <w:t>log_gdp_i</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-0.088*** -0.088*** -0.089*** -0.088***</w:t>
      </w:r>
    </w:p>
    <w:p w14:paraId="2BEA2391"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(0.016)   (0.016)   (0.017)   (0.017)  </w:t>
      </w:r>
    </w:p>
    <w:p w14:paraId="50632E11"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I(</w:t>
      </w:r>
      <w:proofErr w:type="spellStart"/>
      <w:r w:rsidRPr="00C43756">
        <w:rPr>
          <w:rFonts w:ascii="Consolas" w:eastAsia="Times New Roman" w:hAnsi="Consolas" w:cs="Times New Roman"/>
          <w:color w:val="000000" w:themeColor="text1"/>
          <w:kern w:val="0"/>
          <w:sz w:val="21"/>
          <w:szCs w:val="21"/>
          <w:lang w:val="pl-PL" w:eastAsia="en-GB"/>
          <w14:ligatures w14:val="none"/>
        </w:rPr>
        <w:t>ai_ij</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C43756">
        <w:rPr>
          <w:rFonts w:ascii="Consolas" w:eastAsia="Times New Roman" w:hAnsi="Consolas" w:cs="Times New Roman"/>
          <w:color w:val="000000" w:themeColor="text1"/>
          <w:kern w:val="0"/>
          <w:sz w:val="21"/>
          <w:szCs w:val="21"/>
          <w:lang w:val="pl-PL" w:eastAsia="en-GB"/>
          <w14:ligatures w14:val="none"/>
        </w:rPr>
        <w:t>ict_spec_ij</w:t>
      </w:r>
      <w:proofErr w:type="spellEnd"/>
      <w:r w:rsidRPr="00C43756">
        <w:rPr>
          <w:rFonts w:ascii="Consolas" w:eastAsia="Times New Roman" w:hAnsi="Consolas" w:cs="Times New Roman"/>
          <w:color w:val="000000" w:themeColor="text1"/>
          <w:kern w:val="0"/>
          <w:sz w:val="21"/>
          <w:szCs w:val="21"/>
          <w:lang w:val="pl-PL" w:eastAsia="en-GB"/>
          <w14:ligatures w14:val="none"/>
        </w:rPr>
        <w:t xml:space="preserve">)           -0.000                       </w:t>
      </w:r>
    </w:p>
    <w:p w14:paraId="07EB2B74"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val="pl-PL" w:eastAsia="en-GB"/>
          <w14:ligatures w14:val="none"/>
        </w:rPr>
        <w:t xml:space="preserve">                                 </w:t>
      </w:r>
      <w:r w:rsidRPr="00C43756">
        <w:rPr>
          <w:rFonts w:ascii="Consolas" w:eastAsia="Times New Roman" w:hAnsi="Consolas" w:cs="Times New Roman"/>
          <w:color w:val="000000" w:themeColor="text1"/>
          <w:kern w:val="0"/>
          <w:sz w:val="21"/>
          <w:szCs w:val="21"/>
          <w:lang w:eastAsia="en-GB"/>
          <w14:ligatures w14:val="none"/>
        </w:rPr>
        <w:t xml:space="preserve">(0.000)                      </w:t>
      </w:r>
    </w:p>
    <w:p w14:paraId="63EEBC7B"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C43756">
        <w:rPr>
          <w:rFonts w:ascii="Consolas" w:eastAsia="Times New Roman" w:hAnsi="Consolas" w:cs="Times New Roman"/>
          <w:color w:val="000000" w:themeColor="text1"/>
          <w:kern w:val="0"/>
          <w:sz w:val="21"/>
          <w:szCs w:val="21"/>
          <w:lang w:eastAsia="en-GB"/>
          <w14:ligatures w14:val="none"/>
        </w:rPr>
        <w:t>ict_tr_ij</w:t>
      </w:r>
      <w:proofErr w:type="spellEnd"/>
      <w:r w:rsidRPr="00C43756">
        <w:rPr>
          <w:rFonts w:ascii="Consolas" w:eastAsia="Times New Roman" w:hAnsi="Consolas" w:cs="Times New Roman"/>
          <w:color w:val="000000" w:themeColor="text1"/>
          <w:kern w:val="0"/>
          <w:sz w:val="21"/>
          <w:szCs w:val="21"/>
          <w:lang w:eastAsia="en-GB"/>
          <w14:ligatures w14:val="none"/>
        </w:rPr>
        <w:t xml:space="preserve">                                  -0.001    -0.001   </w:t>
      </w:r>
    </w:p>
    <w:p w14:paraId="58C1B57D"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(0.001)   (0.001)  </w:t>
      </w:r>
    </w:p>
    <w:p w14:paraId="1A5C7173"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I(</w:t>
      </w:r>
      <w:proofErr w:type="spellStart"/>
      <w:r w:rsidRPr="00C43756">
        <w:rPr>
          <w:rFonts w:ascii="Consolas" w:eastAsia="Times New Roman" w:hAnsi="Consolas" w:cs="Times New Roman"/>
          <w:color w:val="000000" w:themeColor="text1"/>
          <w:kern w:val="0"/>
          <w:sz w:val="21"/>
          <w:szCs w:val="21"/>
          <w:lang w:eastAsia="en-GB"/>
          <w14:ligatures w14:val="none"/>
        </w:rPr>
        <w:t>ai_ij</w:t>
      </w:r>
      <w:proofErr w:type="spellEnd"/>
      <w:r w:rsidRPr="00C43756">
        <w:rPr>
          <w:rFonts w:ascii="Consolas" w:eastAsia="Times New Roman" w:hAnsi="Consolas" w:cs="Times New Roman"/>
          <w:color w:val="000000" w:themeColor="text1"/>
          <w:kern w:val="0"/>
          <w:sz w:val="21"/>
          <w:szCs w:val="21"/>
          <w:lang w:eastAsia="en-GB"/>
          <w14:ligatures w14:val="none"/>
        </w:rPr>
        <w:t xml:space="preserve"> * </w:t>
      </w:r>
      <w:proofErr w:type="spellStart"/>
      <w:r w:rsidRPr="00C43756">
        <w:rPr>
          <w:rFonts w:ascii="Consolas" w:eastAsia="Times New Roman" w:hAnsi="Consolas" w:cs="Times New Roman"/>
          <w:color w:val="000000" w:themeColor="text1"/>
          <w:kern w:val="0"/>
          <w:sz w:val="21"/>
          <w:szCs w:val="21"/>
          <w:lang w:eastAsia="en-GB"/>
          <w14:ligatures w14:val="none"/>
        </w:rPr>
        <w:t>ict_tr_ij</w:t>
      </w:r>
      <w:proofErr w:type="spellEnd"/>
      <w:r w:rsidRPr="00C43756">
        <w:rPr>
          <w:rFonts w:ascii="Consolas" w:eastAsia="Times New Roman" w:hAnsi="Consolas" w:cs="Times New Roman"/>
          <w:color w:val="000000" w:themeColor="text1"/>
          <w:kern w:val="0"/>
          <w:sz w:val="21"/>
          <w:szCs w:val="21"/>
          <w:lang w:eastAsia="en-GB"/>
          <w14:ligatures w14:val="none"/>
        </w:rPr>
        <w:t xml:space="preserve">)                                 -0.000   </w:t>
      </w:r>
    </w:p>
    <w:p w14:paraId="677917F9"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                                                     (0.000)  </w:t>
      </w:r>
    </w:p>
    <w:p w14:paraId="2B99AB70"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R-squared              0.512     0.512     0.501     0.501    </w:t>
      </w:r>
    </w:p>
    <w:p w14:paraId="4152A474"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R-squared Adj.         0.459     0.455     0.447     0.443    </w:t>
      </w:r>
    </w:p>
    <w:p w14:paraId="1A7BDBE5"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AIC                    -501.5    -499.5    -498.3    -496.5   </w:t>
      </w:r>
    </w:p>
    <w:p w14:paraId="1CAFAD4C"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BIC                    -460.9    -456.0    -457.8    -453.0   </w:t>
      </w:r>
    </w:p>
    <w:p w14:paraId="1A97EC91"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Country FE             No        </w:t>
      </w:r>
      <w:proofErr w:type="spellStart"/>
      <w:r w:rsidRPr="00C43756">
        <w:rPr>
          <w:rFonts w:ascii="Consolas" w:eastAsia="Times New Roman" w:hAnsi="Consolas" w:cs="Times New Roman"/>
          <w:color w:val="000000" w:themeColor="text1"/>
          <w:kern w:val="0"/>
          <w:sz w:val="21"/>
          <w:szCs w:val="21"/>
          <w:lang w:eastAsia="en-GB"/>
          <w14:ligatures w14:val="none"/>
        </w:rPr>
        <w:t>No</w:t>
      </w:r>
      <w:proofErr w:type="spellEnd"/>
      <w:r w:rsidRPr="00C43756">
        <w:rPr>
          <w:rFonts w:ascii="Consolas" w:eastAsia="Times New Roman" w:hAnsi="Consolas" w:cs="Times New Roman"/>
          <w:color w:val="000000" w:themeColor="text1"/>
          <w:kern w:val="0"/>
          <w:sz w:val="21"/>
          <w:szCs w:val="21"/>
          <w:lang w:eastAsia="en-GB"/>
          <w14:ligatures w14:val="none"/>
        </w:rPr>
        <w:t xml:space="preserve">        No        No       </w:t>
      </w:r>
    </w:p>
    <w:p w14:paraId="515B33BE"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N                      134       134       134       134      </w:t>
      </w:r>
    </w:p>
    <w:p w14:paraId="32DCDB4A"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R-squared              0.512     0.512     0.501     0.501    </w:t>
      </w:r>
    </w:p>
    <w:p w14:paraId="5DD56280"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C43756">
        <w:rPr>
          <w:rFonts w:ascii="Consolas" w:eastAsia="Times New Roman" w:hAnsi="Consolas" w:cs="Times New Roman"/>
          <w:color w:val="000000" w:themeColor="text1"/>
          <w:kern w:val="0"/>
          <w:sz w:val="21"/>
          <w:szCs w:val="21"/>
          <w:lang w:eastAsia="en-GB"/>
          <w14:ligatures w14:val="none"/>
        </w:rPr>
        <w:t>Yes</w:t>
      </w:r>
      <w:proofErr w:type="spellEnd"/>
      <w:r w:rsidRPr="00C43756">
        <w:rPr>
          <w:rFonts w:ascii="Consolas" w:eastAsia="Times New Roman" w:hAnsi="Consolas" w:cs="Times New Roman"/>
          <w:color w:val="000000" w:themeColor="text1"/>
          <w:kern w:val="0"/>
          <w:sz w:val="21"/>
          <w:szCs w:val="21"/>
          <w:lang w:eastAsia="en-GB"/>
          <w14:ligatures w14:val="none"/>
        </w:rPr>
        <w:t xml:space="preserve">       </w:t>
      </w:r>
      <w:proofErr w:type="spellStart"/>
      <w:r w:rsidRPr="00C43756">
        <w:rPr>
          <w:rFonts w:ascii="Consolas" w:eastAsia="Times New Roman" w:hAnsi="Consolas" w:cs="Times New Roman"/>
          <w:color w:val="000000" w:themeColor="text1"/>
          <w:kern w:val="0"/>
          <w:sz w:val="21"/>
          <w:szCs w:val="21"/>
          <w:lang w:eastAsia="en-GB"/>
          <w14:ligatures w14:val="none"/>
        </w:rPr>
        <w:t>Yes</w:t>
      </w:r>
      <w:proofErr w:type="spellEnd"/>
      <w:r w:rsidRPr="00C43756">
        <w:rPr>
          <w:rFonts w:ascii="Consolas" w:eastAsia="Times New Roman" w:hAnsi="Consolas" w:cs="Times New Roman"/>
          <w:color w:val="000000" w:themeColor="text1"/>
          <w:kern w:val="0"/>
          <w:sz w:val="21"/>
          <w:szCs w:val="21"/>
          <w:lang w:eastAsia="en-GB"/>
          <w14:ligatures w14:val="none"/>
        </w:rPr>
        <w:t xml:space="preserve">       </w:t>
      </w:r>
      <w:proofErr w:type="spellStart"/>
      <w:r w:rsidRPr="00C43756">
        <w:rPr>
          <w:rFonts w:ascii="Consolas" w:eastAsia="Times New Roman" w:hAnsi="Consolas" w:cs="Times New Roman"/>
          <w:color w:val="000000" w:themeColor="text1"/>
          <w:kern w:val="0"/>
          <w:sz w:val="21"/>
          <w:szCs w:val="21"/>
          <w:lang w:eastAsia="en-GB"/>
          <w14:ligatures w14:val="none"/>
        </w:rPr>
        <w:t>Yes</w:t>
      </w:r>
      <w:proofErr w:type="spellEnd"/>
      <w:r w:rsidRPr="00C43756">
        <w:rPr>
          <w:rFonts w:ascii="Consolas" w:eastAsia="Times New Roman" w:hAnsi="Consolas" w:cs="Times New Roman"/>
          <w:color w:val="000000" w:themeColor="text1"/>
          <w:kern w:val="0"/>
          <w:sz w:val="21"/>
          <w:szCs w:val="21"/>
          <w:lang w:eastAsia="en-GB"/>
          <w14:ligatures w14:val="none"/>
        </w:rPr>
        <w:t xml:space="preserve">      </w:t>
      </w:r>
    </w:p>
    <w:p w14:paraId="5E30A050"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t>==============================================================</w:t>
      </w:r>
    </w:p>
    <w:p w14:paraId="0A8318C6" w14:textId="77777777" w:rsidR="00C43756" w:rsidRPr="00C43756" w:rsidRDefault="00C43756" w:rsidP="00C43756">
      <w:pPr>
        <w:spacing w:after="0" w:line="240" w:lineRule="auto"/>
        <w:rPr>
          <w:rFonts w:ascii="Consolas" w:eastAsia="Times New Roman" w:hAnsi="Consolas" w:cs="Times New Roman"/>
          <w:color w:val="000000" w:themeColor="text1"/>
          <w:kern w:val="0"/>
          <w:sz w:val="21"/>
          <w:szCs w:val="21"/>
          <w:lang w:eastAsia="en-GB"/>
          <w14:ligatures w14:val="none"/>
        </w:rPr>
      </w:pPr>
      <w:r w:rsidRPr="00C43756">
        <w:rPr>
          <w:rFonts w:ascii="Consolas" w:eastAsia="Times New Roman" w:hAnsi="Consolas" w:cs="Times New Roman"/>
          <w:color w:val="000000" w:themeColor="text1"/>
          <w:kern w:val="0"/>
          <w:sz w:val="21"/>
          <w:szCs w:val="21"/>
          <w:lang w:eastAsia="en-GB"/>
          <w14:ligatures w14:val="none"/>
        </w:rPr>
        <w:lastRenderedPageBreak/>
        <w:t>Standard errors in parentheses.</w:t>
      </w:r>
    </w:p>
    <w:p w14:paraId="1FC8B436" w14:textId="625A1322" w:rsidR="00C43756" w:rsidRPr="00C43756" w:rsidRDefault="00C43756" w:rsidP="00C43756">
      <w:pPr>
        <w:rPr>
          <w:color w:val="000000" w:themeColor="text1"/>
          <w:lang w:eastAsia="en-GB"/>
        </w:rPr>
      </w:pPr>
      <w:r w:rsidRPr="00C43756">
        <w:rPr>
          <w:rFonts w:ascii="Consolas" w:eastAsia="Times New Roman" w:hAnsi="Consolas" w:cs="Times New Roman"/>
          <w:color w:val="000000" w:themeColor="text1"/>
          <w:kern w:val="0"/>
          <w:sz w:val="21"/>
          <w:szCs w:val="21"/>
          <w:lang w:eastAsia="en-GB"/>
          <w14:ligatures w14:val="none"/>
        </w:rPr>
        <w:t>* p&lt;.1, ** p&lt;.05, ***p&lt;.01</w:t>
      </w:r>
    </w:p>
    <w:p w14:paraId="51C48E39" w14:textId="630AC5F5" w:rsidR="00656369" w:rsidRPr="00656369" w:rsidRDefault="00656369" w:rsidP="00656369">
      <w:pPr>
        <w:pStyle w:val="Heading2"/>
        <w:rPr>
          <w:rFonts w:eastAsia="Times New Roman"/>
          <w:lang w:eastAsia="en-GB"/>
        </w:rPr>
      </w:pPr>
      <w:r>
        <w:rPr>
          <w:rFonts w:eastAsia="Times New Roman"/>
          <w:lang w:eastAsia="en-GB"/>
        </w:rPr>
        <w:t>Wage growth – 202</w:t>
      </w:r>
      <w:r w:rsidRPr="00656369">
        <w:rPr>
          <w:rFonts w:eastAsia="Times New Roman"/>
          <w:lang w:eastAsia="en-GB"/>
        </w:rPr>
        <w:t>3</w:t>
      </w:r>
    </w:p>
    <w:p w14:paraId="11786D61"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br/>
        <w:t>==============================================================</w:t>
      </w:r>
    </w:p>
    <w:p w14:paraId="5408CA8C"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(37)      (38)      (39)      (40)  </w:t>
      </w:r>
    </w:p>
    <w:p w14:paraId="704F526B"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w:t>
      </w:r>
    </w:p>
    <w:p w14:paraId="2E19D2D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Intercept              0.600***  0.604***  0.612***  0.615*** </w:t>
      </w:r>
    </w:p>
    <w:p w14:paraId="2FBAB1F7"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(0.139)   (0.138)   (0.142)   (0.143)  </w:t>
      </w:r>
    </w:p>
    <w:p w14:paraId="284A101F"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C(nace_r2)[T.F]        0.004     0.000     -0.007    -0.010   </w:t>
      </w:r>
    </w:p>
    <w:p w14:paraId="3C59425D"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(0.015)   (0.015)   (0.014)   (0.013)  </w:t>
      </w:r>
    </w:p>
    <w:p w14:paraId="4753C01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C(nace_r2)[T.G]        -0.003    -0.003    -0.002    -0.002   </w:t>
      </w:r>
    </w:p>
    <w:p w14:paraId="72FD88DF"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(0.010)   (0.010)   (0.010)   (0.010)  </w:t>
      </w:r>
    </w:p>
    <w:p w14:paraId="0378D4A4"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C(nace_r2)[T.H]        0.006     0.004     0.000     -0.001   </w:t>
      </w:r>
    </w:p>
    <w:p w14:paraId="4D825458"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(0.009)   (0.009)   (0.009)   (0.009)  </w:t>
      </w:r>
    </w:p>
    <w:p w14:paraId="1BEA99B9"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C(nace_r2)[T.I]        -0.010    -0.012    -0.021    -0.022   </w:t>
      </w:r>
    </w:p>
    <w:p w14:paraId="12181B50"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(0.024)   (0.024)   (0.028)   (0.028)  </w:t>
      </w:r>
    </w:p>
    <w:p w14:paraId="41DC7C04"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C(nace_r2)[T.J]        -0.040    -0.043    0.005     0.004    </w:t>
      </w:r>
    </w:p>
    <w:p w14:paraId="428E88E2"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(0.036)   (0.035)   (0.028)   (0.028)  </w:t>
      </w:r>
    </w:p>
    <w:p w14:paraId="7126215D"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C(nace_r2)[T.N]        -0.001    0.001     0.001     0.002    </w:t>
      </w:r>
    </w:p>
    <w:p w14:paraId="5EDACFC4"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(0.014)   (0.014)   (0.014)   (0.014)  </w:t>
      </w:r>
    </w:p>
    <w:p w14:paraId="0B616A19"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D7D6D">
        <w:rPr>
          <w:rFonts w:ascii="Consolas" w:eastAsia="Times New Roman" w:hAnsi="Consolas" w:cs="Times New Roman"/>
          <w:color w:val="000000" w:themeColor="text1"/>
          <w:kern w:val="0"/>
          <w:sz w:val="21"/>
          <w:szCs w:val="21"/>
          <w:lang w:eastAsia="en-GB"/>
          <w14:ligatures w14:val="none"/>
        </w:rPr>
        <w:t>log_prdct_ij</w:t>
      </w:r>
      <w:proofErr w:type="spellEnd"/>
      <w:r w:rsidRPr="005D7D6D">
        <w:rPr>
          <w:rFonts w:ascii="Consolas" w:eastAsia="Times New Roman" w:hAnsi="Consolas" w:cs="Times New Roman"/>
          <w:color w:val="000000" w:themeColor="text1"/>
          <w:kern w:val="0"/>
          <w:sz w:val="21"/>
          <w:szCs w:val="21"/>
          <w:lang w:eastAsia="en-GB"/>
          <w14:ligatures w14:val="none"/>
        </w:rPr>
        <w:t xml:space="preserve">           0.012     0.014     0.016     0.018    </w:t>
      </w:r>
    </w:p>
    <w:p w14:paraId="332FF708"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w:t>
      </w:r>
      <w:r w:rsidRPr="005D7D6D">
        <w:rPr>
          <w:rFonts w:ascii="Consolas" w:eastAsia="Times New Roman" w:hAnsi="Consolas" w:cs="Times New Roman"/>
          <w:color w:val="000000" w:themeColor="text1"/>
          <w:kern w:val="0"/>
          <w:sz w:val="21"/>
          <w:szCs w:val="21"/>
          <w:lang w:val="pl-PL" w:eastAsia="en-GB"/>
          <w14:ligatures w14:val="none"/>
        </w:rPr>
        <w:t xml:space="preserve">(0.017)   (0.017)   (0.016)   (0.016)  </w:t>
      </w:r>
    </w:p>
    <w:p w14:paraId="5224BF5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D7D6D">
        <w:rPr>
          <w:rFonts w:ascii="Consolas" w:eastAsia="Times New Roman" w:hAnsi="Consolas" w:cs="Times New Roman"/>
          <w:color w:val="000000" w:themeColor="text1"/>
          <w:kern w:val="0"/>
          <w:sz w:val="21"/>
          <w:szCs w:val="21"/>
          <w:lang w:val="pl-PL" w:eastAsia="en-GB"/>
          <w14:ligatures w14:val="none"/>
        </w:rPr>
        <w:t>fsi_ij</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-0.000    -0.000    -0.000    -0.000   </w:t>
      </w:r>
    </w:p>
    <w:p w14:paraId="66CDCA8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 xml:space="preserve">                       (0.000)   (0.000)   (0.000)   (0.000)  </w:t>
      </w:r>
    </w:p>
    <w:p w14:paraId="7FE01115"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D7D6D">
        <w:rPr>
          <w:rFonts w:ascii="Consolas" w:eastAsia="Times New Roman" w:hAnsi="Consolas" w:cs="Times New Roman"/>
          <w:color w:val="000000" w:themeColor="text1"/>
          <w:kern w:val="0"/>
          <w:sz w:val="21"/>
          <w:szCs w:val="21"/>
          <w:lang w:val="pl-PL" w:eastAsia="en-GB"/>
          <w14:ligatures w14:val="none"/>
        </w:rPr>
        <w:t>ai_ij</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-0.001    -0.003**  -0.000    -0.002   </w:t>
      </w:r>
    </w:p>
    <w:p w14:paraId="51FC439F"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 xml:space="preserve">                       (0.001)   (0.001)   (0.001)   (0.002)  </w:t>
      </w:r>
    </w:p>
    <w:p w14:paraId="55BB014E"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D7D6D">
        <w:rPr>
          <w:rFonts w:ascii="Consolas" w:eastAsia="Times New Roman" w:hAnsi="Consolas" w:cs="Times New Roman"/>
          <w:color w:val="000000" w:themeColor="text1"/>
          <w:kern w:val="0"/>
          <w:sz w:val="21"/>
          <w:szCs w:val="21"/>
          <w:lang w:val="pl-PL" w:eastAsia="en-GB"/>
          <w14:ligatures w14:val="none"/>
        </w:rPr>
        <w:t>ict_spec_ij</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0.001     0.001                        </w:t>
      </w:r>
    </w:p>
    <w:p w14:paraId="022DDF50"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 xml:space="preserve">                       (0.001)   (0.001)                      </w:t>
      </w:r>
    </w:p>
    <w:p w14:paraId="34DCA89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D7D6D">
        <w:rPr>
          <w:rFonts w:ascii="Consolas" w:eastAsia="Times New Roman" w:hAnsi="Consolas" w:cs="Times New Roman"/>
          <w:color w:val="000000" w:themeColor="text1"/>
          <w:kern w:val="0"/>
          <w:sz w:val="21"/>
          <w:szCs w:val="21"/>
          <w:lang w:val="pl-PL" w:eastAsia="en-GB"/>
          <w14:ligatures w14:val="none"/>
        </w:rPr>
        <w:t>infl_r_i</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-0.001    -0.001    -0.001    -0.001   </w:t>
      </w:r>
    </w:p>
    <w:p w14:paraId="103CD9B1"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 xml:space="preserve">                       (0.002)   (0.002)   (0.001)   (0.001)  </w:t>
      </w:r>
    </w:p>
    <w:p w14:paraId="09781932"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D7D6D">
        <w:rPr>
          <w:rFonts w:ascii="Consolas" w:eastAsia="Times New Roman" w:hAnsi="Consolas" w:cs="Times New Roman"/>
          <w:color w:val="000000" w:themeColor="text1"/>
          <w:kern w:val="0"/>
          <w:sz w:val="21"/>
          <w:szCs w:val="21"/>
          <w:lang w:val="pl-PL" w:eastAsia="en-GB"/>
          <w14:ligatures w14:val="none"/>
        </w:rPr>
        <w:t>unempl_r_i</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-0.003*   -0.003*   -0.004*** -0.004***</w:t>
      </w:r>
    </w:p>
    <w:p w14:paraId="5F6B47FD"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 xml:space="preserve">                       (0.002)   (0.002)   (0.002)   (0.002)  </w:t>
      </w:r>
    </w:p>
    <w:p w14:paraId="31B590EC"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proofErr w:type="spellStart"/>
      <w:r w:rsidRPr="005D7D6D">
        <w:rPr>
          <w:rFonts w:ascii="Consolas" w:eastAsia="Times New Roman" w:hAnsi="Consolas" w:cs="Times New Roman"/>
          <w:color w:val="000000" w:themeColor="text1"/>
          <w:kern w:val="0"/>
          <w:sz w:val="21"/>
          <w:szCs w:val="21"/>
          <w:lang w:val="pl-PL" w:eastAsia="en-GB"/>
          <w14:ligatures w14:val="none"/>
        </w:rPr>
        <w:t>log_gdp_i</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-0.056*** -0.056*** -0.056*** -0.056***</w:t>
      </w:r>
    </w:p>
    <w:p w14:paraId="1D8589AC"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lastRenderedPageBreak/>
        <w:t xml:space="preserve">                       (0.016)   (0.016)   (0.017)   (0.017)  </w:t>
      </w:r>
    </w:p>
    <w:p w14:paraId="26FF6074"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I(</w:t>
      </w:r>
      <w:proofErr w:type="spellStart"/>
      <w:r w:rsidRPr="005D7D6D">
        <w:rPr>
          <w:rFonts w:ascii="Consolas" w:eastAsia="Times New Roman" w:hAnsi="Consolas" w:cs="Times New Roman"/>
          <w:color w:val="000000" w:themeColor="text1"/>
          <w:kern w:val="0"/>
          <w:sz w:val="21"/>
          <w:szCs w:val="21"/>
          <w:lang w:val="pl-PL" w:eastAsia="en-GB"/>
          <w14:ligatures w14:val="none"/>
        </w:rPr>
        <w:t>ai_ij</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 </w:t>
      </w:r>
      <w:proofErr w:type="spellStart"/>
      <w:r w:rsidRPr="005D7D6D">
        <w:rPr>
          <w:rFonts w:ascii="Consolas" w:eastAsia="Times New Roman" w:hAnsi="Consolas" w:cs="Times New Roman"/>
          <w:color w:val="000000" w:themeColor="text1"/>
          <w:kern w:val="0"/>
          <w:sz w:val="21"/>
          <w:szCs w:val="21"/>
          <w:lang w:val="pl-PL" w:eastAsia="en-GB"/>
          <w14:ligatures w14:val="none"/>
        </w:rPr>
        <w:t>ict_spec_ij</w:t>
      </w:r>
      <w:proofErr w:type="spellEnd"/>
      <w:r w:rsidRPr="005D7D6D">
        <w:rPr>
          <w:rFonts w:ascii="Consolas" w:eastAsia="Times New Roman" w:hAnsi="Consolas" w:cs="Times New Roman"/>
          <w:color w:val="000000" w:themeColor="text1"/>
          <w:kern w:val="0"/>
          <w:sz w:val="21"/>
          <w:szCs w:val="21"/>
          <w:lang w:val="pl-PL" w:eastAsia="en-GB"/>
          <w14:ligatures w14:val="none"/>
        </w:rPr>
        <w:t xml:space="preserve">)           0.000*                       </w:t>
      </w:r>
    </w:p>
    <w:p w14:paraId="2E241B3B"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val="pl-PL" w:eastAsia="en-GB"/>
          <w14:ligatures w14:val="none"/>
        </w:rPr>
        <w:t xml:space="preserve">                                 </w:t>
      </w:r>
      <w:r w:rsidRPr="005D7D6D">
        <w:rPr>
          <w:rFonts w:ascii="Consolas" w:eastAsia="Times New Roman" w:hAnsi="Consolas" w:cs="Times New Roman"/>
          <w:color w:val="000000" w:themeColor="text1"/>
          <w:kern w:val="0"/>
          <w:sz w:val="21"/>
          <w:szCs w:val="21"/>
          <w:lang w:eastAsia="en-GB"/>
          <w14:ligatures w14:val="none"/>
        </w:rPr>
        <w:t xml:space="preserve">(0.000)                      </w:t>
      </w:r>
    </w:p>
    <w:p w14:paraId="3A357F26"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5D7D6D">
        <w:rPr>
          <w:rFonts w:ascii="Consolas" w:eastAsia="Times New Roman" w:hAnsi="Consolas" w:cs="Times New Roman"/>
          <w:color w:val="000000" w:themeColor="text1"/>
          <w:kern w:val="0"/>
          <w:sz w:val="21"/>
          <w:szCs w:val="21"/>
          <w:lang w:eastAsia="en-GB"/>
          <w14:ligatures w14:val="none"/>
        </w:rPr>
        <w:t>ict_tr_ij</w:t>
      </w:r>
      <w:proofErr w:type="spellEnd"/>
      <w:r w:rsidRPr="005D7D6D">
        <w:rPr>
          <w:rFonts w:ascii="Consolas" w:eastAsia="Times New Roman" w:hAnsi="Consolas" w:cs="Times New Roman"/>
          <w:color w:val="000000" w:themeColor="text1"/>
          <w:kern w:val="0"/>
          <w:sz w:val="21"/>
          <w:szCs w:val="21"/>
          <w:lang w:eastAsia="en-GB"/>
          <w14:ligatures w14:val="none"/>
        </w:rPr>
        <w:t xml:space="preserve">                                  -0.000    -0.000   </w:t>
      </w:r>
    </w:p>
    <w:p w14:paraId="315BB10B"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(0.001)   (0.001)  </w:t>
      </w:r>
    </w:p>
    <w:p w14:paraId="25A3BD7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I(</w:t>
      </w:r>
      <w:proofErr w:type="spellStart"/>
      <w:r w:rsidRPr="005D7D6D">
        <w:rPr>
          <w:rFonts w:ascii="Consolas" w:eastAsia="Times New Roman" w:hAnsi="Consolas" w:cs="Times New Roman"/>
          <w:color w:val="000000" w:themeColor="text1"/>
          <w:kern w:val="0"/>
          <w:sz w:val="21"/>
          <w:szCs w:val="21"/>
          <w:lang w:eastAsia="en-GB"/>
          <w14:ligatures w14:val="none"/>
        </w:rPr>
        <w:t>ai_ij</w:t>
      </w:r>
      <w:proofErr w:type="spellEnd"/>
      <w:r w:rsidRPr="005D7D6D">
        <w:rPr>
          <w:rFonts w:ascii="Consolas" w:eastAsia="Times New Roman" w:hAnsi="Consolas" w:cs="Times New Roman"/>
          <w:color w:val="000000" w:themeColor="text1"/>
          <w:kern w:val="0"/>
          <w:sz w:val="21"/>
          <w:szCs w:val="21"/>
          <w:lang w:eastAsia="en-GB"/>
          <w14:ligatures w14:val="none"/>
        </w:rPr>
        <w:t xml:space="preserve"> * </w:t>
      </w:r>
      <w:proofErr w:type="spellStart"/>
      <w:r w:rsidRPr="005D7D6D">
        <w:rPr>
          <w:rFonts w:ascii="Consolas" w:eastAsia="Times New Roman" w:hAnsi="Consolas" w:cs="Times New Roman"/>
          <w:color w:val="000000" w:themeColor="text1"/>
          <w:kern w:val="0"/>
          <w:sz w:val="21"/>
          <w:szCs w:val="21"/>
          <w:lang w:eastAsia="en-GB"/>
          <w14:ligatures w14:val="none"/>
        </w:rPr>
        <w:t>ict_tr_ij</w:t>
      </w:r>
      <w:proofErr w:type="spellEnd"/>
      <w:r w:rsidRPr="005D7D6D">
        <w:rPr>
          <w:rFonts w:ascii="Consolas" w:eastAsia="Times New Roman" w:hAnsi="Consolas" w:cs="Times New Roman"/>
          <w:color w:val="000000" w:themeColor="text1"/>
          <w:kern w:val="0"/>
          <w:sz w:val="21"/>
          <w:szCs w:val="21"/>
          <w:lang w:eastAsia="en-GB"/>
          <w14:ligatures w14:val="none"/>
        </w:rPr>
        <w:t xml:space="preserve">)                                 0.000    </w:t>
      </w:r>
    </w:p>
    <w:p w14:paraId="15A8B9EE"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                                                     (0.000)  </w:t>
      </w:r>
    </w:p>
    <w:p w14:paraId="04F19351"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R-squared              0.364     0.375     0.352     0.359    </w:t>
      </w:r>
    </w:p>
    <w:p w14:paraId="42AD3236"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R-squared Adj.         0.295     0.301     0.281     0.284    </w:t>
      </w:r>
    </w:p>
    <w:p w14:paraId="096C2CC5"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AIC                    -516.7    -516.9    -514.0    -513.6   </w:t>
      </w:r>
    </w:p>
    <w:p w14:paraId="15FE2B4E"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BIC                    -476.1    -473.4    -473.5    -470.1   </w:t>
      </w:r>
    </w:p>
    <w:p w14:paraId="52D0097B"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Country FE             No        </w:t>
      </w:r>
      <w:proofErr w:type="spellStart"/>
      <w:r w:rsidRPr="005D7D6D">
        <w:rPr>
          <w:rFonts w:ascii="Consolas" w:eastAsia="Times New Roman" w:hAnsi="Consolas" w:cs="Times New Roman"/>
          <w:color w:val="000000" w:themeColor="text1"/>
          <w:kern w:val="0"/>
          <w:sz w:val="21"/>
          <w:szCs w:val="21"/>
          <w:lang w:eastAsia="en-GB"/>
          <w14:ligatures w14:val="none"/>
        </w:rPr>
        <w:t>No</w:t>
      </w:r>
      <w:proofErr w:type="spellEnd"/>
      <w:r w:rsidRPr="005D7D6D">
        <w:rPr>
          <w:rFonts w:ascii="Consolas" w:eastAsia="Times New Roman" w:hAnsi="Consolas" w:cs="Times New Roman"/>
          <w:color w:val="000000" w:themeColor="text1"/>
          <w:kern w:val="0"/>
          <w:sz w:val="21"/>
          <w:szCs w:val="21"/>
          <w:lang w:eastAsia="en-GB"/>
          <w14:ligatures w14:val="none"/>
        </w:rPr>
        <w:t xml:space="preserve">        No        No       </w:t>
      </w:r>
    </w:p>
    <w:p w14:paraId="12088BBA"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N                      134       134       134       134      </w:t>
      </w:r>
    </w:p>
    <w:p w14:paraId="6CE52274"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R-squared              0.364     0.375     0.352     0.359    </w:t>
      </w:r>
    </w:p>
    <w:p w14:paraId="2D67ABB6"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xml:space="preserve">Sector FE              Yes       </w:t>
      </w:r>
      <w:proofErr w:type="spellStart"/>
      <w:r w:rsidRPr="005D7D6D">
        <w:rPr>
          <w:rFonts w:ascii="Consolas" w:eastAsia="Times New Roman" w:hAnsi="Consolas" w:cs="Times New Roman"/>
          <w:color w:val="000000" w:themeColor="text1"/>
          <w:kern w:val="0"/>
          <w:sz w:val="21"/>
          <w:szCs w:val="21"/>
          <w:lang w:eastAsia="en-GB"/>
          <w14:ligatures w14:val="none"/>
        </w:rPr>
        <w:t>Yes</w:t>
      </w:r>
      <w:proofErr w:type="spellEnd"/>
      <w:r w:rsidRPr="005D7D6D">
        <w:rPr>
          <w:rFonts w:ascii="Consolas" w:eastAsia="Times New Roman" w:hAnsi="Consolas" w:cs="Times New Roman"/>
          <w:color w:val="000000" w:themeColor="text1"/>
          <w:kern w:val="0"/>
          <w:sz w:val="21"/>
          <w:szCs w:val="21"/>
          <w:lang w:eastAsia="en-GB"/>
          <w14:ligatures w14:val="none"/>
        </w:rPr>
        <w:t xml:space="preserve">       </w:t>
      </w:r>
      <w:proofErr w:type="spellStart"/>
      <w:r w:rsidRPr="005D7D6D">
        <w:rPr>
          <w:rFonts w:ascii="Consolas" w:eastAsia="Times New Roman" w:hAnsi="Consolas" w:cs="Times New Roman"/>
          <w:color w:val="000000" w:themeColor="text1"/>
          <w:kern w:val="0"/>
          <w:sz w:val="21"/>
          <w:szCs w:val="21"/>
          <w:lang w:eastAsia="en-GB"/>
          <w14:ligatures w14:val="none"/>
        </w:rPr>
        <w:t>Yes</w:t>
      </w:r>
      <w:proofErr w:type="spellEnd"/>
      <w:r w:rsidRPr="005D7D6D">
        <w:rPr>
          <w:rFonts w:ascii="Consolas" w:eastAsia="Times New Roman" w:hAnsi="Consolas" w:cs="Times New Roman"/>
          <w:color w:val="000000" w:themeColor="text1"/>
          <w:kern w:val="0"/>
          <w:sz w:val="21"/>
          <w:szCs w:val="21"/>
          <w:lang w:eastAsia="en-GB"/>
          <w14:ligatures w14:val="none"/>
        </w:rPr>
        <w:t xml:space="preserve">       </w:t>
      </w:r>
      <w:proofErr w:type="spellStart"/>
      <w:r w:rsidRPr="005D7D6D">
        <w:rPr>
          <w:rFonts w:ascii="Consolas" w:eastAsia="Times New Roman" w:hAnsi="Consolas" w:cs="Times New Roman"/>
          <w:color w:val="000000" w:themeColor="text1"/>
          <w:kern w:val="0"/>
          <w:sz w:val="21"/>
          <w:szCs w:val="21"/>
          <w:lang w:eastAsia="en-GB"/>
          <w14:ligatures w14:val="none"/>
        </w:rPr>
        <w:t>Yes</w:t>
      </w:r>
      <w:proofErr w:type="spellEnd"/>
      <w:r w:rsidRPr="005D7D6D">
        <w:rPr>
          <w:rFonts w:ascii="Consolas" w:eastAsia="Times New Roman" w:hAnsi="Consolas" w:cs="Times New Roman"/>
          <w:color w:val="000000" w:themeColor="text1"/>
          <w:kern w:val="0"/>
          <w:sz w:val="21"/>
          <w:szCs w:val="21"/>
          <w:lang w:eastAsia="en-GB"/>
          <w14:ligatures w14:val="none"/>
        </w:rPr>
        <w:t xml:space="preserve">      </w:t>
      </w:r>
    </w:p>
    <w:p w14:paraId="7D332A6C"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w:t>
      </w:r>
    </w:p>
    <w:p w14:paraId="2EEF721D" w14:textId="77777777" w:rsidR="005D7D6D" w:rsidRPr="005D7D6D" w:rsidRDefault="005D7D6D" w:rsidP="005D7D6D">
      <w:pPr>
        <w:spacing w:after="0" w:line="240" w:lineRule="auto"/>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Standard errors in parentheses.</w:t>
      </w:r>
    </w:p>
    <w:p w14:paraId="447656FA" w14:textId="32F98632" w:rsidR="00777489" w:rsidRDefault="005D7D6D" w:rsidP="005D7D6D">
      <w:pPr>
        <w:rPr>
          <w:rFonts w:ascii="Consolas" w:eastAsia="Times New Roman" w:hAnsi="Consolas" w:cs="Times New Roman"/>
          <w:color w:val="000000" w:themeColor="text1"/>
          <w:kern w:val="0"/>
          <w:sz w:val="21"/>
          <w:szCs w:val="21"/>
          <w:lang w:eastAsia="en-GB"/>
          <w14:ligatures w14:val="none"/>
        </w:rPr>
      </w:pPr>
      <w:r w:rsidRPr="005D7D6D">
        <w:rPr>
          <w:rFonts w:ascii="Consolas" w:eastAsia="Times New Roman" w:hAnsi="Consolas" w:cs="Times New Roman"/>
          <w:color w:val="000000" w:themeColor="text1"/>
          <w:kern w:val="0"/>
          <w:sz w:val="21"/>
          <w:szCs w:val="21"/>
          <w:lang w:eastAsia="en-GB"/>
          <w14:ligatures w14:val="none"/>
        </w:rPr>
        <w:t>* p&lt;.1, ** p&lt;.05, ***p&lt;.01</w:t>
      </w:r>
    </w:p>
    <w:p w14:paraId="3280F4D5" w14:textId="500DFC2F" w:rsidR="00E020C5" w:rsidRDefault="00E020C5" w:rsidP="00E020C5">
      <w:pPr>
        <w:pStyle w:val="Heading2"/>
        <w:rPr>
          <w:rFonts w:eastAsia="Times New Roman"/>
          <w:lang w:eastAsia="en-GB"/>
        </w:rPr>
      </w:pPr>
      <w:r>
        <w:rPr>
          <w:rFonts w:eastAsia="Times New Roman"/>
          <w:lang w:eastAsia="en-GB"/>
        </w:rPr>
        <w:t xml:space="preserve">Panel, wage level, ICT specialist </w:t>
      </w:r>
    </w:p>
    <w:p w14:paraId="109020E3"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Model Comparison                                                               </w:t>
      </w:r>
    </w:p>
    <w:p w14:paraId="044A5758" w14:textId="156DF18C"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33058B42" w14:textId="79B694B2"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A81CBD">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Pooled OLS           Between    Random Effects Fixed Effects full Fixed Effect cross-sect             First Diff</w:t>
      </w:r>
    </w:p>
    <w:p w14:paraId="76BC36F8" w14:textId="35D83365"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2D95B9B0"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Dep. Variable               </w:t>
      </w:r>
      <w:proofErr w:type="spellStart"/>
      <w:r w:rsidRPr="00E020C5">
        <w:rPr>
          <w:rFonts w:ascii="Consolas" w:eastAsia="Times New Roman" w:hAnsi="Consolas" w:cs="Times New Roman"/>
          <w:color w:val="000000" w:themeColor="text1"/>
          <w:kern w:val="0"/>
          <w:sz w:val="21"/>
          <w:szCs w:val="21"/>
          <w:lang w:eastAsia="en-GB"/>
          <w14:ligatures w14:val="none"/>
        </w:rPr>
        <w:t>log_real_wage</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log_real_wage</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log_real_wage</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log_real_wage</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log_real_wage</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log_real_wage</w:t>
      </w:r>
      <w:proofErr w:type="spellEnd"/>
    </w:p>
    <w:p w14:paraId="6401567F"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Estimator                       </w:t>
      </w:r>
      <w:proofErr w:type="spellStart"/>
      <w:r w:rsidRPr="00E020C5">
        <w:rPr>
          <w:rFonts w:ascii="Consolas" w:eastAsia="Times New Roman" w:hAnsi="Consolas" w:cs="Times New Roman"/>
          <w:color w:val="000000" w:themeColor="text1"/>
          <w:kern w:val="0"/>
          <w:sz w:val="21"/>
          <w:szCs w:val="21"/>
          <w:lang w:eastAsia="en-GB"/>
          <w14:ligatures w14:val="none"/>
        </w:rPr>
        <w:t>PooledOLS</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BetweenOLS</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RandomEffects</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PanelOLS</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PanelOLS</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roofErr w:type="spellStart"/>
      <w:r w:rsidRPr="00E020C5">
        <w:rPr>
          <w:rFonts w:ascii="Consolas" w:eastAsia="Times New Roman" w:hAnsi="Consolas" w:cs="Times New Roman"/>
          <w:color w:val="000000" w:themeColor="text1"/>
          <w:kern w:val="0"/>
          <w:sz w:val="21"/>
          <w:szCs w:val="21"/>
          <w:lang w:eastAsia="en-GB"/>
          <w14:ligatures w14:val="none"/>
        </w:rPr>
        <w:t>FirstDifferenceOLS</w:t>
      </w:r>
      <w:proofErr w:type="spellEnd"/>
    </w:p>
    <w:p w14:paraId="226043DE"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No. Observations                      536               134               536                536                     536                    402</w:t>
      </w:r>
    </w:p>
    <w:p w14:paraId="62186D8B"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Cov. Est.                       Clustered        Unadjusted        </w:t>
      </w:r>
      <w:proofErr w:type="spellStart"/>
      <w:r w:rsidRPr="00E020C5">
        <w:rPr>
          <w:rFonts w:ascii="Consolas" w:eastAsia="Times New Roman" w:hAnsi="Consolas" w:cs="Times New Roman"/>
          <w:color w:val="000000" w:themeColor="text1"/>
          <w:kern w:val="0"/>
          <w:sz w:val="21"/>
          <w:szCs w:val="21"/>
          <w:lang w:eastAsia="en-GB"/>
          <w14:ligatures w14:val="none"/>
        </w:rPr>
        <w:t>Unadjusted</w:t>
      </w:r>
      <w:proofErr w:type="spellEnd"/>
      <w:r w:rsidRPr="00E020C5">
        <w:rPr>
          <w:rFonts w:ascii="Consolas" w:eastAsia="Times New Roman" w:hAnsi="Consolas" w:cs="Times New Roman"/>
          <w:color w:val="000000" w:themeColor="text1"/>
          <w:kern w:val="0"/>
          <w:sz w:val="21"/>
          <w:szCs w:val="21"/>
          <w:lang w:eastAsia="en-GB"/>
          <w14:ligatures w14:val="none"/>
        </w:rPr>
        <w:t xml:space="preserve">          Clustered               </w:t>
      </w:r>
      <w:proofErr w:type="spellStart"/>
      <w:r w:rsidRPr="00E020C5">
        <w:rPr>
          <w:rFonts w:ascii="Consolas" w:eastAsia="Times New Roman" w:hAnsi="Consolas" w:cs="Times New Roman"/>
          <w:color w:val="000000" w:themeColor="text1"/>
          <w:kern w:val="0"/>
          <w:sz w:val="21"/>
          <w:szCs w:val="21"/>
          <w:lang w:eastAsia="en-GB"/>
          <w14:ligatures w14:val="none"/>
        </w:rPr>
        <w:t>Clustered</w:t>
      </w:r>
      <w:proofErr w:type="spellEnd"/>
      <w:r w:rsidRPr="00E020C5">
        <w:rPr>
          <w:rFonts w:ascii="Consolas" w:eastAsia="Times New Roman" w:hAnsi="Consolas" w:cs="Times New Roman"/>
          <w:color w:val="000000" w:themeColor="text1"/>
          <w:kern w:val="0"/>
          <w:sz w:val="21"/>
          <w:szCs w:val="21"/>
          <w:lang w:eastAsia="en-GB"/>
          <w14:ligatures w14:val="none"/>
        </w:rPr>
        <w:t xml:space="preserve">             Unadjusted</w:t>
      </w:r>
    </w:p>
    <w:p w14:paraId="5E2F5BCA"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R-squared                          0.7552            0.8186            0.2457             0.2265                  0.0868                 0.1081</w:t>
      </w:r>
    </w:p>
    <w:p w14:paraId="59E13C9B"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lastRenderedPageBreak/>
        <w:t>R-Squared (Within)                -6.0826           -16.136           -0.0891            -0.0456                  0.0868                 0.0380</w:t>
      </w:r>
    </w:p>
    <w:p w14:paraId="30DEF98D"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R-Squared (Between)                0.7974            0.8186            0.4530             0.3570                  0.0821                -0.0163</w:t>
      </w:r>
    </w:p>
    <w:p w14:paraId="751857A2"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R-Squared (Overall)                0.7552            0.7147            0.4497             0.3546                  0.0821                -0.0163</w:t>
      </w:r>
    </w:p>
    <w:p w14:paraId="41E6D1A5"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F-statistic                        272.05            95.537            28.718             19.184                  6.2728                 8.0028</w:t>
      </w:r>
    </w:p>
    <w:p w14:paraId="4F058114"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P-value (F-stat)                   0.0000            0.0000            0.0000             0.0000                  0.0000                 0.0000</w:t>
      </w:r>
    </w:p>
    <w:p w14:paraId="2135C9D0" w14:textId="4238719F"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   ===============   ===============    ===============         ===============   </w:t>
      </w:r>
    </w:p>
    <w:p w14:paraId="278BF978"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E020C5">
        <w:rPr>
          <w:rFonts w:ascii="Consolas" w:eastAsia="Times New Roman" w:hAnsi="Consolas" w:cs="Times New Roman"/>
          <w:color w:val="000000" w:themeColor="text1"/>
          <w:kern w:val="0"/>
          <w:sz w:val="21"/>
          <w:szCs w:val="21"/>
          <w:lang w:eastAsia="en-GB"/>
          <w14:ligatures w14:val="none"/>
        </w:rPr>
        <w:t>const</w:t>
      </w:r>
      <w:proofErr w:type="spellEnd"/>
      <w:r w:rsidRPr="00E020C5">
        <w:rPr>
          <w:rFonts w:ascii="Consolas" w:eastAsia="Times New Roman" w:hAnsi="Consolas" w:cs="Times New Roman"/>
          <w:color w:val="000000" w:themeColor="text1"/>
          <w:kern w:val="0"/>
          <w:sz w:val="21"/>
          <w:szCs w:val="21"/>
          <w:lang w:eastAsia="en-GB"/>
          <w14:ligatures w14:val="none"/>
        </w:rPr>
        <w:t xml:space="preserve">                             -0.3851           -0.2644            1.4868             1.7240                  2.4310                       </w:t>
      </w:r>
    </w:p>
    <w:p w14:paraId="3FEE4051"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(-1.3005)         (-1.5440)          (14.426)           (6.3853)                (14.260)                       </w:t>
      </w:r>
    </w:p>
    <w:p w14:paraId="32264775"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E020C5">
        <w:rPr>
          <w:rFonts w:ascii="Consolas" w:eastAsia="Times New Roman" w:hAnsi="Consolas" w:cs="Times New Roman"/>
          <w:color w:val="000000" w:themeColor="text1"/>
          <w:kern w:val="0"/>
          <w:sz w:val="21"/>
          <w:szCs w:val="21"/>
          <w:lang w:eastAsia="en-GB"/>
          <w14:ligatures w14:val="none"/>
        </w:rPr>
        <w:t>ai_adoption</w:t>
      </w:r>
      <w:proofErr w:type="spellEnd"/>
      <w:r w:rsidRPr="00E020C5">
        <w:rPr>
          <w:rFonts w:ascii="Consolas" w:eastAsia="Times New Roman" w:hAnsi="Consolas" w:cs="Times New Roman"/>
          <w:color w:val="000000" w:themeColor="text1"/>
          <w:kern w:val="0"/>
          <w:sz w:val="21"/>
          <w:szCs w:val="21"/>
          <w:lang w:eastAsia="en-GB"/>
          <w14:ligatures w14:val="none"/>
        </w:rPr>
        <w:t xml:space="preserve">                        0.0263            0.0546            0.0004            -0.0030                  0.0004                 0.0041</w:t>
      </w:r>
    </w:p>
    <w:p w14:paraId="019019CA"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(3.8257)          (5.9068)          (0.2983)          (-2.1113)                (0.3716)               (4.0824)</w:t>
      </w:r>
    </w:p>
    <w:p w14:paraId="103A1C66"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E020C5">
        <w:rPr>
          <w:rFonts w:ascii="Consolas" w:eastAsia="Times New Roman" w:hAnsi="Consolas" w:cs="Times New Roman"/>
          <w:color w:val="000000" w:themeColor="text1"/>
          <w:kern w:val="0"/>
          <w:sz w:val="21"/>
          <w:szCs w:val="21"/>
          <w:lang w:eastAsia="en-GB"/>
          <w14:ligatures w14:val="none"/>
        </w:rPr>
        <w:t>spec_ict</w:t>
      </w:r>
      <w:proofErr w:type="spellEnd"/>
      <w:r w:rsidRPr="00E020C5">
        <w:rPr>
          <w:rFonts w:ascii="Consolas" w:eastAsia="Times New Roman" w:hAnsi="Consolas" w:cs="Times New Roman"/>
          <w:color w:val="000000" w:themeColor="text1"/>
          <w:kern w:val="0"/>
          <w:sz w:val="21"/>
          <w:szCs w:val="21"/>
          <w:lang w:eastAsia="en-GB"/>
          <w14:ligatures w14:val="none"/>
        </w:rPr>
        <w:t xml:space="preserve">                          -0.0069           -0.0098           -0.0010            -0.0011                 -0.0036                -0.0032</w:t>
      </w:r>
    </w:p>
    <w:p w14:paraId="20602982"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(-2.0186)         (-2.9761)         (-0.7270)          (-0.5761)               (-1.7717)              (-2.2916)</w:t>
      </w:r>
    </w:p>
    <w:p w14:paraId="242524E6"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E020C5">
        <w:rPr>
          <w:rFonts w:ascii="Consolas" w:eastAsia="Times New Roman" w:hAnsi="Consolas" w:cs="Times New Roman"/>
          <w:color w:val="000000" w:themeColor="text1"/>
          <w:kern w:val="0"/>
          <w:sz w:val="21"/>
          <w:szCs w:val="21"/>
          <w:lang w:eastAsia="en-GB"/>
          <w14:ligatures w14:val="none"/>
        </w:rPr>
        <w:t>ai_x_ict</w:t>
      </w:r>
      <w:proofErr w:type="spellEnd"/>
      <w:r w:rsidRPr="00E020C5">
        <w:rPr>
          <w:rFonts w:ascii="Consolas" w:eastAsia="Times New Roman" w:hAnsi="Consolas" w:cs="Times New Roman"/>
          <w:color w:val="000000" w:themeColor="text1"/>
          <w:kern w:val="0"/>
          <w:sz w:val="21"/>
          <w:szCs w:val="21"/>
          <w:lang w:eastAsia="en-GB"/>
          <w14:ligatures w14:val="none"/>
        </w:rPr>
        <w:t xml:space="preserve">                          -0.0002           -0.0004         -6.83e-06          2.864e-05              -1.111e-06             -3.192e-05</w:t>
      </w:r>
    </w:p>
    <w:p w14:paraId="40056462"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(-2.0318)         (-3.0733)         (-0.3311)           (1.4898)               (-0.0654)              (-2.1034)</w:t>
      </w:r>
    </w:p>
    <w:p w14:paraId="29E8D71C"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E020C5">
        <w:rPr>
          <w:rFonts w:ascii="Consolas" w:eastAsia="Times New Roman" w:hAnsi="Consolas" w:cs="Times New Roman"/>
          <w:color w:val="000000" w:themeColor="text1"/>
          <w:kern w:val="0"/>
          <w:sz w:val="21"/>
          <w:szCs w:val="21"/>
          <w:lang w:eastAsia="en-GB"/>
          <w14:ligatures w14:val="none"/>
        </w:rPr>
        <w:t>log_prod</w:t>
      </w:r>
      <w:proofErr w:type="spellEnd"/>
      <w:r w:rsidRPr="00E020C5">
        <w:rPr>
          <w:rFonts w:ascii="Consolas" w:eastAsia="Times New Roman" w:hAnsi="Consolas" w:cs="Times New Roman"/>
          <w:color w:val="000000" w:themeColor="text1"/>
          <w:kern w:val="0"/>
          <w:sz w:val="21"/>
          <w:szCs w:val="21"/>
          <w:lang w:eastAsia="en-GB"/>
          <w14:ligatures w14:val="none"/>
        </w:rPr>
        <w:t xml:space="preserve">                           0.7093            0.6673            0.2195             0.2247                  0.0753                 0.0085</w:t>
      </w:r>
    </w:p>
    <w:p w14:paraId="649124B0"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(8.0173)          (13.453)          (8.8005)           (3.6923)                (2.0540)               (0.3776)</w:t>
      </w:r>
    </w:p>
    <w:p w14:paraId="2F3953C6"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FSI                               -0.0002           -0.0018            0.0019            -0.0019                 -0.0041                -0.0030</w:t>
      </w:r>
    </w:p>
    <w:p w14:paraId="454F929E"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(-0.1490)         (-1.0690)          (1.3911)          (-0.9708)               (-2.0214)              (-2.0375)</w:t>
      </w:r>
    </w:p>
    <w:p w14:paraId="18B8A060"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E020C5">
        <w:rPr>
          <w:rFonts w:ascii="Consolas" w:eastAsia="Times New Roman" w:hAnsi="Consolas" w:cs="Times New Roman"/>
          <w:color w:val="000000" w:themeColor="text1"/>
          <w:kern w:val="0"/>
          <w:sz w:val="21"/>
          <w:szCs w:val="21"/>
          <w:lang w:eastAsia="en-GB"/>
          <w14:ligatures w14:val="none"/>
        </w:rPr>
        <w:t>share_high_skill</w:t>
      </w:r>
      <w:proofErr w:type="spellEnd"/>
      <w:r w:rsidRPr="00E020C5">
        <w:rPr>
          <w:rFonts w:ascii="Consolas" w:eastAsia="Times New Roman" w:hAnsi="Consolas" w:cs="Times New Roman"/>
          <w:color w:val="000000" w:themeColor="text1"/>
          <w:kern w:val="0"/>
          <w:sz w:val="21"/>
          <w:szCs w:val="21"/>
          <w:lang w:eastAsia="en-GB"/>
          <w14:ligatures w14:val="none"/>
        </w:rPr>
        <w:t xml:space="preserve">                   0.0048            0.0037            0.0066             0.0035                  0.0038                 0.0027</w:t>
      </w:r>
    </w:p>
    <w:p w14:paraId="7DED48B4"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lastRenderedPageBreak/>
        <w:t xml:space="preserve">                                 (1.5072)          (1.3176)          (4.8398)           (1.8007)                (2.2663)               (2.0395)</w:t>
      </w:r>
    </w:p>
    <w:p w14:paraId="130B2CAF" w14:textId="0A6BC8FE"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 ================= =================  =================       ================= </w:t>
      </w:r>
    </w:p>
    <w:p w14:paraId="2EBE02D4"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Effects                                                                                   Entity                  </w:t>
      </w:r>
      <w:proofErr w:type="spellStart"/>
      <w:r w:rsidRPr="00E020C5">
        <w:rPr>
          <w:rFonts w:ascii="Consolas" w:eastAsia="Times New Roman" w:hAnsi="Consolas" w:cs="Times New Roman"/>
          <w:color w:val="000000" w:themeColor="text1"/>
          <w:kern w:val="0"/>
          <w:sz w:val="21"/>
          <w:szCs w:val="21"/>
          <w:lang w:eastAsia="en-GB"/>
          <w14:ligatures w14:val="none"/>
        </w:rPr>
        <w:t>Entity</w:t>
      </w:r>
      <w:proofErr w:type="spellEnd"/>
      <w:r w:rsidRPr="00E020C5">
        <w:rPr>
          <w:rFonts w:ascii="Consolas" w:eastAsia="Times New Roman" w:hAnsi="Consolas" w:cs="Times New Roman"/>
          <w:color w:val="000000" w:themeColor="text1"/>
          <w:kern w:val="0"/>
          <w:sz w:val="21"/>
          <w:szCs w:val="21"/>
          <w:lang w:eastAsia="en-GB"/>
          <w14:ligatures w14:val="none"/>
        </w:rPr>
        <w:t xml:space="preserve">                       </w:t>
      </w:r>
    </w:p>
    <w:p w14:paraId="4A7F3CE8"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Time                                               </w:t>
      </w:r>
    </w:p>
    <w:p w14:paraId="0E506B79" w14:textId="640A5EC9"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3E37B69B"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p>
    <w:p w14:paraId="19483BAA" w14:textId="7A65343E" w:rsidR="00E020C5" w:rsidRDefault="00E020C5" w:rsidP="00E020C5">
      <w:pPr>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T-stats reported in parentheses</w:t>
      </w:r>
    </w:p>
    <w:p w14:paraId="4DDE2B80" w14:textId="0C2A258E" w:rsidR="00344FFA" w:rsidRDefault="00344FFA" w:rsidP="00344FFA">
      <w:pPr>
        <w:pStyle w:val="Heading2"/>
        <w:rPr>
          <w:rFonts w:eastAsia="Times New Roman"/>
          <w:lang w:eastAsia="en-GB"/>
        </w:rPr>
      </w:pPr>
      <w:r>
        <w:rPr>
          <w:rFonts w:eastAsia="Times New Roman"/>
          <w:lang w:eastAsia="en-GB"/>
        </w:rPr>
        <w:t xml:space="preserve">Panel, wage level, ICT training  </w:t>
      </w:r>
    </w:p>
    <w:p w14:paraId="2C2AB6EC" w14:textId="77777777" w:rsidR="00344FFA" w:rsidRPr="00344FFA" w:rsidRDefault="00344FFA" w:rsidP="00344FFA">
      <w:pPr>
        <w:spacing w:after="0" w:line="240" w:lineRule="auto"/>
        <w:rPr>
          <w:rFonts w:ascii="Consolas" w:eastAsia="Times New Roman" w:hAnsi="Consolas" w:cs="Times New Roman"/>
          <w:color w:val="D6DEEB"/>
          <w:kern w:val="0"/>
          <w:sz w:val="21"/>
          <w:szCs w:val="21"/>
          <w:lang w:eastAsia="en-GB"/>
          <w14:ligatures w14:val="none"/>
        </w:rPr>
      </w:pPr>
      <w:r w:rsidRPr="00344FFA">
        <w:rPr>
          <w:rFonts w:ascii="Consolas" w:eastAsia="Times New Roman" w:hAnsi="Consolas" w:cs="Times New Roman"/>
          <w:color w:val="D6DEEB"/>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Model Comparison                                                               </w:t>
      </w:r>
    </w:p>
    <w:p w14:paraId="7DB84576" w14:textId="52D7BBD2"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w:t>
      </w:r>
    </w:p>
    <w:p w14:paraId="214DB5E2"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Pooled OLS           Between    Random Effects Fixed Effects full Fixed Effect cross-sect             First Diff</w:t>
      </w:r>
    </w:p>
    <w:p w14:paraId="3D4755E0"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w:t>
      </w:r>
    </w:p>
    <w:p w14:paraId="74B643BF"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Dep. Variable               </w:t>
      </w:r>
      <w:proofErr w:type="spellStart"/>
      <w:r w:rsidRPr="00344FFA">
        <w:rPr>
          <w:rFonts w:ascii="Consolas" w:eastAsia="Times New Roman" w:hAnsi="Consolas" w:cs="Times New Roman"/>
          <w:color w:val="000000" w:themeColor="text1"/>
          <w:kern w:val="0"/>
          <w:sz w:val="21"/>
          <w:szCs w:val="21"/>
          <w:lang w:eastAsia="en-GB"/>
          <w14:ligatures w14:val="none"/>
        </w:rPr>
        <w:t>log_real_wage</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log_real_wage</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log_real_wage</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log_real_wage</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log_real_wage</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log_real_wage</w:t>
      </w:r>
      <w:proofErr w:type="spellEnd"/>
    </w:p>
    <w:p w14:paraId="0F51DA45"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Estimator                       </w:t>
      </w:r>
      <w:proofErr w:type="spellStart"/>
      <w:r w:rsidRPr="00344FFA">
        <w:rPr>
          <w:rFonts w:ascii="Consolas" w:eastAsia="Times New Roman" w:hAnsi="Consolas" w:cs="Times New Roman"/>
          <w:color w:val="000000" w:themeColor="text1"/>
          <w:kern w:val="0"/>
          <w:sz w:val="21"/>
          <w:szCs w:val="21"/>
          <w:lang w:eastAsia="en-GB"/>
          <w14:ligatures w14:val="none"/>
        </w:rPr>
        <w:t>PooledOLS</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BetweenOLS</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RandomEffects</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PanelOLS</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PanelOLS</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roofErr w:type="spellStart"/>
      <w:r w:rsidRPr="00344FFA">
        <w:rPr>
          <w:rFonts w:ascii="Consolas" w:eastAsia="Times New Roman" w:hAnsi="Consolas" w:cs="Times New Roman"/>
          <w:color w:val="000000" w:themeColor="text1"/>
          <w:kern w:val="0"/>
          <w:sz w:val="21"/>
          <w:szCs w:val="21"/>
          <w:lang w:eastAsia="en-GB"/>
          <w14:ligatures w14:val="none"/>
        </w:rPr>
        <w:t>FirstDifferenceOLS</w:t>
      </w:r>
      <w:proofErr w:type="spellEnd"/>
    </w:p>
    <w:p w14:paraId="522F417D"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No. Observations                      536               134               536                536                     536                    402</w:t>
      </w:r>
    </w:p>
    <w:p w14:paraId="79F029A1"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Cov. Est.                       Clustered        Unadjusted        </w:t>
      </w:r>
      <w:proofErr w:type="spellStart"/>
      <w:r w:rsidRPr="00344FFA">
        <w:rPr>
          <w:rFonts w:ascii="Consolas" w:eastAsia="Times New Roman" w:hAnsi="Consolas" w:cs="Times New Roman"/>
          <w:color w:val="000000" w:themeColor="text1"/>
          <w:kern w:val="0"/>
          <w:sz w:val="21"/>
          <w:szCs w:val="21"/>
          <w:lang w:eastAsia="en-GB"/>
          <w14:ligatures w14:val="none"/>
        </w:rPr>
        <w:t>Unadjusted</w:t>
      </w:r>
      <w:proofErr w:type="spellEnd"/>
      <w:r w:rsidRPr="00344FFA">
        <w:rPr>
          <w:rFonts w:ascii="Consolas" w:eastAsia="Times New Roman" w:hAnsi="Consolas" w:cs="Times New Roman"/>
          <w:color w:val="000000" w:themeColor="text1"/>
          <w:kern w:val="0"/>
          <w:sz w:val="21"/>
          <w:szCs w:val="21"/>
          <w:lang w:eastAsia="en-GB"/>
          <w14:ligatures w14:val="none"/>
        </w:rPr>
        <w:t xml:space="preserve">          Clustered               </w:t>
      </w:r>
      <w:proofErr w:type="spellStart"/>
      <w:r w:rsidRPr="00344FFA">
        <w:rPr>
          <w:rFonts w:ascii="Consolas" w:eastAsia="Times New Roman" w:hAnsi="Consolas" w:cs="Times New Roman"/>
          <w:color w:val="000000" w:themeColor="text1"/>
          <w:kern w:val="0"/>
          <w:sz w:val="21"/>
          <w:szCs w:val="21"/>
          <w:lang w:eastAsia="en-GB"/>
          <w14:ligatures w14:val="none"/>
        </w:rPr>
        <w:t>Clustered</w:t>
      </w:r>
      <w:proofErr w:type="spellEnd"/>
      <w:r w:rsidRPr="00344FFA">
        <w:rPr>
          <w:rFonts w:ascii="Consolas" w:eastAsia="Times New Roman" w:hAnsi="Consolas" w:cs="Times New Roman"/>
          <w:color w:val="000000" w:themeColor="text1"/>
          <w:kern w:val="0"/>
          <w:sz w:val="21"/>
          <w:szCs w:val="21"/>
          <w:lang w:eastAsia="en-GB"/>
          <w14:ligatures w14:val="none"/>
        </w:rPr>
        <w:t xml:space="preserve">             Unadjusted</w:t>
      </w:r>
    </w:p>
    <w:p w14:paraId="0D7A01CC"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0.7426            0.7902            0.2405             0.2461                  0.0971                 0.1139</w:t>
      </w:r>
    </w:p>
    <w:p w14:paraId="1CA3AFC6"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(Within)                -4.5528           -12.438           -0.0256            -0.0436                  0.0971                 0.0511</w:t>
      </w:r>
    </w:p>
    <w:p w14:paraId="4E9B0F67"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(Between)                0.7752            0.7902            0.4333             0.4233                  0.1944                 0.0724</w:t>
      </w:r>
    </w:p>
    <w:p w14:paraId="2DAABF68"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(Overall)                0.7426            0.7091            0.4305             0.4204                  0.1938                 0.0724</w:t>
      </w:r>
    </w:p>
    <w:p w14:paraId="0A7DBC38"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F-statistic                        254.32            79.722            27.916             21.381                  7.0968                 8.4821</w:t>
      </w:r>
    </w:p>
    <w:p w14:paraId="14AA761B"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lastRenderedPageBreak/>
        <w:t>P-value (F-stat)                   0.0000            0.0000            0.0000             0.0000                  0.0000                 0.0000</w:t>
      </w:r>
    </w:p>
    <w:p w14:paraId="6A81A167"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   ===============   ===============    ===============         ===============   ====================</w:t>
      </w:r>
    </w:p>
    <w:p w14:paraId="0A19E415"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44FFA">
        <w:rPr>
          <w:rFonts w:ascii="Consolas" w:eastAsia="Times New Roman" w:hAnsi="Consolas" w:cs="Times New Roman"/>
          <w:color w:val="000000" w:themeColor="text1"/>
          <w:kern w:val="0"/>
          <w:sz w:val="21"/>
          <w:szCs w:val="21"/>
          <w:lang w:eastAsia="en-GB"/>
          <w14:ligatures w14:val="none"/>
        </w:rPr>
        <w:t>const</w:t>
      </w:r>
      <w:proofErr w:type="spellEnd"/>
      <w:r w:rsidRPr="00344FFA">
        <w:rPr>
          <w:rFonts w:ascii="Consolas" w:eastAsia="Times New Roman" w:hAnsi="Consolas" w:cs="Times New Roman"/>
          <w:color w:val="000000" w:themeColor="text1"/>
          <w:kern w:val="0"/>
          <w:sz w:val="21"/>
          <w:szCs w:val="21"/>
          <w:lang w:eastAsia="en-GB"/>
          <w14:ligatures w14:val="none"/>
        </w:rPr>
        <w:t xml:space="preserve">                             -0.4242           -0.3520            1.6043             1.6154                  2.3295                       </w:t>
      </w:r>
    </w:p>
    <w:p w14:paraId="1E4FB02E"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(-1.3236)         (-1.9153)          (15.668)           (6.7945)                (15.302)                       </w:t>
      </w:r>
    </w:p>
    <w:p w14:paraId="7226912D"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44FFA">
        <w:rPr>
          <w:rFonts w:ascii="Consolas" w:eastAsia="Times New Roman" w:hAnsi="Consolas" w:cs="Times New Roman"/>
          <w:color w:val="000000" w:themeColor="text1"/>
          <w:kern w:val="0"/>
          <w:sz w:val="21"/>
          <w:szCs w:val="21"/>
          <w:lang w:eastAsia="en-GB"/>
          <w14:ligatures w14:val="none"/>
        </w:rPr>
        <w:t>ai_adoption</w:t>
      </w:r>
      <w:proofErr w:type="spellEnd"/>
      <w:r w:rsidRPr="00344FFA">
        <w:rPr>
          <w:rFonts w:ascii="Consolas" w:eastAsia="Times New Roman" w:hAnsi="Consolas" w:cs="Times New Roman"/>
          <w:color w:val="000000" w:themeColor="text1"/>
          <w:kern w:val="0"/>
          <w:sz w:val="21"/>
          <w:szCs w:val="21"/>
          <w:lang w:eastAsia="en-GB"/>
          <w14:ligatures w14:val="none"/>
        </w:rPr>
        <w:t xml:space="preserve">                        0.0217            0.0513            0.0021            -0.0006                  0.0027                 0.0059</w:t>
      </w:r>
    </w:p>
    <w:p w14:paraId="4C9C5B97"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(2.8823)          (4.4421)          (1.3761)          (-0.3820)                (2.2950)               (5.2068)</w:t>
      </w:r>
    </w:p>
    <w:p w14:paraId="25728D98"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44FFA">
        <w:rPr>
          <w:rFonts w:ascii="Consolas" w:eastAsia="Times New Roman" w:hAnsi="Consolas" w:cs="Times New Roman"/>
          <w:color w:val="000000" w:themeColor="text1"/>
          <w:kern w:val="0"/>
          <w:sz w:val="21"/>
          <w:szCs w:val="21"/>
          <w:lang w:eastAsia="en-GB"/>
          <w14:ligatures w14:val="none"/>
        </w:rPr>
        <w:t>ai_x_ict_tr</w:t>
      </w:r>
      <w:proofErr w:type="spellEnd"/>
      <w:r w:rsidRPr="00344FFA">
        <w:rPr>
          <w:rFonts w:ascii="Consolas" w:eastAsia="Times New Roman" w:hAnsi="Consolas" w:cs="Times New Roman"/>
          <w:color w:val="000000" w:themeColor="text1"/>
          <w:kern w:val="0"/>
          <w:sz w:val="21"/>
          <w:szCs w:val="21"/>
          <w:lang w:eastAsia="en-GB"/>
          <w14:ligatures w14:val="none"/>
        </w:rPr>
        <w:t xml:space="preserve">                       -0.0002           -0.0005        -4.253e-05         -7.282e-06              -4.861e-05             -7.134e-05</w:t>
      </w:r>
    </w:p>
    <w:p w14:paraId="36AEBC9D"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(-2.0205)         (-3.0085)         (-1.6658)          (-0.2751)               (-2.3494)              (-3.6233)</w:t>
      </w:r>
    </w:p>
    <w:p w14:paraId="688695F2"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44FFA">
        <w:rPr>
          <w:rFonts w:ascii="Consolas" w:eastAsia="Times New Roman" w:hAnsi="Consolas" w:cs="Times New Roman"/>
          <w:color w:val="000000" w:themeColor="text1"/>
          <w:kern w:val="0"/>
          <w:sz w:val="21"/>
          <w:szCs w:val="21"/>
          <w:lang w:eastAsia="en-GB"/>
          <w14:ligatures w14:val="none"/>
        </w:rPr>
        <w:t>training_ict</w:t>
      </w:r>
      <w:proofErr w:type="spellEnd"/>
      <w:r w:rsidRPr="00344FFA">
        <w:rPr>
          <w:rFonts w:ascii="Consolas" w:eastAsia="Times New Roman" w:hAnsi="Consolas" w:cs="Times New Roman"/>
          <w:color w:val="000000" w:themeColor="text1"/>
          <w:kern w:val="0"/>
          <w:sz w:val="21"/>
          <w:szCs w:val="21"/>
          <w:lang w:eastAsia="en-GB"/>
          <w14:ligatures w14:val="none"/>
        </w:rPr>
        <w:t xml:space="preserve">                       0.0060            0.0021            0.0045             0.0040                  0.0040                 0.0032</w:t>
      </w:r>
    </w:p>
    <w:p w14:paraId="0E3346A0"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(1.6493)          (0.5352)          (3.1945)           (2.6199)                (2.9375)               (2.4229)</w:t>
      </w:r>
    </w:p>
    <w:p w14:paraId="60291634"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44FFA">
        <w:rPr>
          <w:rFonts w:ascii="Consolas" w:eastAsia="Times New Roman" w:hAnsi="Consolas" w:cs="Times New Roman"/>
          <w:color w:val="000000" w:themeColor="text1"/>
          <w:kern w:val="0"/>
          <w:sz w:val="21"/>
          <w:szCs w:val="21"/>
          <w:lang w:eastAsia="en-GB"/>
          <w14:ligatures w14:val="none"/>
        </w:rPr>
        <w:t>log_prod</w:t>
      </w:r>
      <w:proofErr w:type="spellEnd"/>
      <w:r w:rsidRPr="00344FFA">
        <w:rPr>
          <w:rFonts w:ascii="Consolas" w:eastAsia="Times New Roman" w:hAnsi="Consolas" w:cs="Times New Roman"/>
          <w:color w:val="000000" w:themeColor="text1"/>
          <w:kern w:val="0"/>
          <w:sz w:val="21"/>
          <w:szCs w:val="21"/>
          <w:lang w:eastAsia="en-GB"/>
          <w14:ligatures w14:val="none"/>
        </w:rPr>
        <w:t xml:space="preserve">                           0.7377            0.7175            0.1806             0.2143                  0.0530                -0.0058</w:t>
      </w:r>
    </w:p>
    <w:p w14:paraId="2345BDEE"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(7.9695)          (13.713)          (7.1805)           (3.8315)                (1.4752)              (-0.2518)</w:t>
      </w:r>
    </w:p>
    <w:p w14:paraId="459422A9"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FSI                               -0.0012           -0.0028            0.0012            -0.0017                 -0.0039                -0.0027</w:t>
      </w:r>
    </w:p>
    <w:p w14:paraId="5F028702"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(-0.7120)         (-1.5704)          (0.9037)          (-0.8279)               (-1.9559)              (-1.8197)</w:t>
      </w:r>
    </w:p>
    <w:p w14:paraId="7F023ADA"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roofErr w:type="spellStart"/>
      <w:r w:rsidRPr="00344FFA">
        <w:rPr>
          <w:rFonts w:ascii="Consolas" w:eastAsia="Times New Roman" w:hAnsi="Consolas" w:cs="Times New Roman"/>
          <w:color w:val="000000" w:themeColor="text1"/>
          <w:kern w:val="0"/>
          <w:sz w:val="21"/>
          <w:szCs w:val="21"/>
          <w:lang w:eastAsia="en-GB"/>
          <w14:ligatures w14:val="none"/>
        </w:rPr>
        <w:t>share_high_skill</w:t>
      </w:r>
      <w:proofErr w:type="spellEnd"/>
      <w:r w:rsidRPr="00344FFA">
        <w:rPr>
          <w:rFonts w:ascii="Consolas" w:eastAsia="Times New Roman" w:hAnsi="Consolas" w:cs="Times New Roman"/>
          <w:color w:val="000000" w:themeColor="text1"/>
          <w:kern w:val="0"/>
          <w:sz w:val="21"/>
          <w:szCs w:val="21"/>
          <w:lang w:eastAsia="en-GB"/>
          <w14:ligatures w14:val="none"/>
        </w:rPr>
        <w:t xml:space="preserve">                  -0.0043           -0.0056            0.0043             0.0035                  0.0033                 0.0025</w:t>
      </w:r>
    </w:p>
    <w:p w14:paraId="1398C950"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(-1.9207)         (-2.3521)          (3.6310)           (1.9423)                (2.0346)               (1.8556)</w:t>
      </w:r>
    </w:p>
    <w:p w14:paraId="676FCF50"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 ================= =================  =================       ================= ======================</w:t>
      </w:r>
    </w:p>
    <w:p w14:paraId="47711451"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Effects                                                                                   Entity                  </w:t>
      </w:r>
      <w:proofErr w:type="spellStart"/>
      <w:r w:rsidRPr="00344FFA">
        <w:rPr>
          <w:rFonts w:ascii="Consolas" w:eastAsia="Times New Roman" w:hAnsi="Consolas" w:cs="Times New Roman"/>
          <w:color w:val="000000" w:themeColor="text1"/>
          <w:kern w:val="0"/>
          <w:sz w:val="21"/>
          <w:szCs w:val="21"/>
          <w:lang w:eastAsia="en-GB"/>
          <w14:ligatures w14:val="none"/>
        </w:rPr>
        <w:t>Entity</w:t>
      </w:r>
      <w:proofErr w:type="spellEnd"/>
      <w:r w:rsidRPr="00344FFA">
        <w:rPr>
          <w:rFonts w:ascii="Consolas" w:eastAsia="Times New Roman" w:hAnsi="Consolas" w:cs="Times New Roman"/>
          <w:color w:val="000000" w:themeColor="text1"/>
          <w:kern w:val="0"/>
          <w:sz w:val="21"/>
          <w:szCs w:val="21"/>
          <w:lang w:eastAsia="en-GB"/>
          <w14:ligatures w14:val="none"/>
        </w:rPr>
        <w:t xml:space="preserve">                       </w:t>
      </w:r>
    </w:p>
    <w:p w14:paraId="5825429D"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Time                                               </w:t>
      </w:r>
    </w:p>
    <w:p w14:paraId="28795D0D" w14:textId="24B1C4CD"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w:t>
      </w:r>
    </w:p>
    <w:p w14:paraId="52F3714C"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
    <w:p w14:paraId="038CDBF0" w14:textId="604E4594" w:rsidR="00344FFA" w:rsidRPr="00344FFA" w:rsidRDefault="00344FFA" w:rsidP="00344FFA">
      <w:pPr>
        <w:rPr>
          <w:color w:val="000000" w:themeColor="text1"/>
        </w:rPr>
      </w:pPr>
      <w:r w:rsidRPr="00344FFA">
        <w:rPr>
          <w:rFonts w:ascii="Consolas" w:eastAsia="Times New Roman" w:hAnsi="Consolas" w:cs="Times New Roman"/>
          <w:color w:val="000000" w:themeColor="text1"/>
          <w:kern w:val="0"/>
          <w:sz w:val="21"/>
          <w:szCs w:val="21"/>
          <w:lang w:eastAsia="en-GB"/>
          <w14:ligatures w14:val="none"/>
        </w:rPr>
        <w:lastRenderedPageBreak/>
        <w:t>T-stats reported in parentheses</w:t>
      </w:r>
    </w:p>
    <w:sectPr w:rsidR="00344FFA" w:rsidRPr="00344FFA" w:rsidSect="00CE265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9EC"/>
    <w:multiLevelType w:val="multilevel"/>
    <w:tmpl w:val="A15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D678F"/>
    <w:multiLevelType w:val="multilevel"/>
    <w:tmpl w:val="667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82029"/>
    <w:multiLevelType w:val="multilevel"/>
    <w:tmpl w:val="193E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30DBA"/>
    <w:multiLevelType w:val="multilevel"/>
    <w:tmpl w:val="A622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D0C17"/>
    <w:multiLevelType w:val="multilevel"/>
    <w:tmpl w:val="20F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00430D"/>
    <w:multiLevelType w:val="multilevel"/>
    <w:tmpl w:val="2EC8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213BD"/>
    <w:multiLevelType w:val="multilevel"/>
    <w:tmpl w:val="C11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34C4E"/>
    <w:multiLevelType w:val="multilevel"/>
    <w:tmpl w:val="24D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B121F2"/>
    <w:multiLevelType w:val="multilevel"/>
    <w:tmpl w:val="08F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C698F"/>
    <w:multiLevelType w:val="multilevel"/>
    <w:tmpl w:val="A78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D30E6F"/>
    <w:multiLevelType w:val="multilevel"/>
    <w:tmpl w:val="D24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EB7653"/>
    <w:multiLevelType w:val="multilevel"/>
    <w:tmpl w:val="1A86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D57607"/>
    <w:multiLevelType w:val="multilevel"/>
    <w:tmpl w:val="79A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6A6720"/>
    <w:multiLevelType w:val="multilevel"/>
    <w:tmpl w:val="298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684287"/>
    <w:multiLevelType w:val="multilevel"/>
    <w:tmpl w:val="06B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C30D98"/>
    <w:multiLevelType w:val="multilevel"/>
    <w:tmpl w:val="7A0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24A71"/>
    <w:multiLevelType w:val="multilevel"/>
    <w:tmpl w:val="2A5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F11103"/>
    <w:multiLevelType w:val="multilevel"/>
    <w:tmpl w:val="A93C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8D5B6E"/>
    <w:multiLevelType w:val="hybridMultilevel"/>
    <w:tmpl w:val="35A09810"/>
    <w:lvl w:ilvl="0" w:tplc="0B0C393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8D5BBE"/>
    <w:multiLevelType w:val="multilevel"/>
    <w:tmpl w:val="8C6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D619D7"/>
    <w:multiLevelType w:val="multilevel"/>
    <w:tmpl w:val="130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3726A5"/>
    <w:multiLevelType w:val="multilevel"/>
    <w:tmpl w:val="63A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000E18"/>
    <w:multiLevelType w:val="multilevel"/>
    <w:tmpl w:val="CF1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6850CF"/>
    <w:multiLevelType w:val="multilevel"/>
    <w:tmpl w:val="9AC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600473"/>
    <w:multiLevelType w:val="multilevel"/>
    <w:tmpl w:val="ABFE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AA0E4D"/>
    <w:multiLevelType w:val="multilevel"/>
    <w:tmpl w:val="BF7C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200874"/>
    <w:multiLevelType w:val="hybridMultilevel"/>
    <w:tmpl w:val="038C7D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3A6FB6"/>
    <w:multiLevelType w:val="multilevel"/>
    <w:tmpl w:val="BBA8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AB47C1"/>
    <w:multiLevelType w:val="multilevel"/>
    <w:tmpl w:val="1238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3A6558"/>
    <w:multiLevelType w:val="hybridMultilevel"/>
    <w:tmpl w:val="13BA11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9928FE"/>
    <w:multiLevelType w:val="multilevel"/>
    <w:tmpl w:val="9F72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812B38"/>
    <w:multiLevelType w:val="multilevel"/>
    <w:tmpl w:val="655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86599F"/>
    <w:multiLevelType w:val="multilevel"/>
    <w:tmpl w:val="092A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F4321"/>
    <w:multiLevelType w:val="multilevel"/>
    <w:tmpl w:val="0FBE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6D312F"/>
    <w:multiLevelType w:val="multilevel"/>
    <w:tmpl w:val="219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2B19A9"/>
    <w:multiLevelType w:val="multilevel"/>
    <w:tmpl w:val="1876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B65269"/>
    <w:multiLevelType w:val="multilevel"/>
    <w:tmpl w:val="A6E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7A3B21"/>
    <w:multiLevelType w:val="multilevel"/>
    <w:tmpl w:val="51E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387DA1"/>
    <w:multiLevelType w:val="multilevel"/>
    <w:tmpl w:val="BCAA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4E67CC"/>
    <w:multiLevelType w:val="multilevel"/>
    <w:tmpl w:val="809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8054E0"/>
    <w:multiLevelType w:val="multilevel"/>
    <w:tmpl w:val="B28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BF1348"/>
    <w:multiLevelType w:val="multilevel"/>
    <w:tmpl w:val="BD5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283469">
    <w:abstractNumId w:val="24"/>
  </w:num>
  <w:num w:numId="2" w16cid:durableId="502168109">
    <w:abstractNumId w:val="10"/>
  </w:num>
  <w:num w:numId="3" w16cid:durableId="67650921">
    <w:abstractNumId w:val="31"/>
  </w:num>
  <w:num w:numId="4" w16cid:durableId="1350640361">
    <w:abstractNumId w:val="16"/>
  </w:num>
  <w:num w:numId="5" w16cid:durableId="837043660">
    <w:abstractNumId w:val="14"/>
  </w:num>
  <w:num w:numId="6" w16cid:durableId="73405172">
    <w:abstractNumId w:val="33"/>
  </w:num>
  <w:num w:numId="7" w16cid:durableId="1609435226">
    <w:abstractNumId w:val="27"/>
  </w:num>
  <w:num w:numId="8" w16cid:durableId="2132937480">
    <w:abstractNumId w:val="2"/>
  </w:num>
  <w:num w:numId="9" w16cid:durableId="638850660">
    <w:abstractNumId w:val="28"/>
  </w:num>
  <w:num w:numId="10" w16cid:durableId="1001468402">
    <w:abstractNumId w:val="6"/>
  </w:num>
  <w:num w:numId="11" w16cid:durableId="960502428">
    <w:abstractNumId w:val="30"/>
  </w:num>
  <w:num w:numId="12" w16cid:durableId="1846897121">
    <w:abstractNumId w:val="5"/>
  </w:num>
  <w:num w:numId="13" w16cid:durableId="1449815664">
    <w:abstractNumId w:val="12"/>
  </w:num>
  <w:num w:numId="14" w16cid:durableId="1111441420">
    <w:abstractNumId w:val="1"/>
  </w:num>
  <w:num w:numId="15" w16cid:durableId="1718316659">
    <w:abstractNumId w:val="21"/>
  </w:num>
  <w:num w:numId="16" w16cid:durableId="101465196">
    <w:abstractNumId w:val="36"/>
  </w:num>
  <w:num w:numId="17" w16cid:durableId="1276327696">
    <w:abstractNumId w:val="13"/>
  </w:num>
  <w:num w:numId="18" w16cid:durableId="489909824">
    <w:abstractNumId w:val="4"/>
  </w:num>
  <w:num w:numId="19" w16cid:durableId="156962370">
    <w:abstractNumId w:val="9"/>
  </w:num>
  <w:num w:numId="20" w16cid:durableId="75831703">
    <w:abstractNumId w:val="15"/>
  </w:num>
  <w:num w:numId="21" w16cid:durableId="2044863895">
    <w:abstractNumId w:val="32"/>
  </w:num>
  <w:num w:numId="22" w16cid:durableId="162403683">
    <w:abstractNumId w:val="17"/>
  </w:num>
  <w:num w:numId="23" w16cid:durableId="1320497685">
    <w:abstractNumId w:val="8"/>
  </w:num>
  <w:num w:numId="24" w16cid:durableId="1810659648">
    <w:abstractNumId w:val="41"/>
  </w:num>
  <w:num w:numId="25" w16cid:durableId="854997445">
    <w:abstractNumId w:val="3"/>
  </w:num>
  <w:num w:numId="26" w16cid:durableId="536506247">
    <w:abstractNumId w:val="37"/>
  </w:num>
  <w:num w:numId="27" w16cid:durableId="493641223">
    <w:abstractNumId w:val="23"/>
  </w:num>
  <w:num w:numId="28" w16cid:durableId="1434979001">
    <w:abstractNumId w:val="38"/>
  </w:num>
  <w:num w:numId="29" w16cid:durableId="400256239">
    <w:abstractNumId w:val="0"/>
  </w:num>
  <w:num w:numId="30" w16cid:durableId="551386138">
    <w:abstractNumId w:val="40"/>
  </w:num>
  <w:num w:numId="31" w16cid:durableId="1777286154">
    <w:abstractNumId w:val="18"/>
  </w:num>
  <w:num w:numId="32" w16cid:durableId="713240021">
    <w:abstractNumId w:val="26"/>
  </w:num>
  <w:num w:numId="33" w16cid:durableId="1920750447">
    <w:abstractNumId w:val="29"/>
  </w:num>
  <w:num w:numId="34" w16cid:durableId="610746491">
    <w:abstractNumId w:val="25"/>
  </w:num>
  <w:num w:numId="35" w16cid:durableId="164757703">
    <w:abstractNumId w:val="20"/>
  </w:num>
  <w:num w:numId="36" w16cid:durableId="119735955">
    <w:abstractNumId w:val="19"/>
  </w:num>
  <w:num w:numId="37" w16cid:durableId="738404466">
    <w:abstractNumId w:val="35"/>
  </w:num>
  <w:num w:numId="38" w16cid:durableId="1520897873">
    <w:abstractNumId w:val="7"/>
  </w:num>
  <w:num w:numId="39" w16cid:durableId="802188081">
    <w:abstractNumId w:val="34"/>
  </w:num>
  <w:num w:numId="40" w16cid:durableId="144204151">
    <w:abstractNumId w:val="22"/>
  </w:num>
  <w:num w:numId="41" w16cid:durableId="1327396016">
    <w:abstractNumId w:val="11"/>
  </w:num>
  <w:num w:numId="42" w16cid:durableId="83152831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56"/>
    <w:rsid w:val="00001E22"/>
    <w:rsid w:val="00002B71"/>
    <w:rsid w:val="0000724A"/>
    <w:rsid w:val="00011561"/>
    <w:rsid w:val="000258D7"/>
    <w:rsid w:val="00031A54"/>
    <w:rsid w:val="000505B9"/>
    <w:rsid w:val="00051BCC"/>
    <w:rsid w:val="0006314B"/>
    <w:rsid w:val="00067CE1"/>
    <w:rsid w:val="0008276D"/>
    <w:rsid w:val="0008304C"/>
    <w:rsid w:val="00083FB5"/>
    <w:rsid w:val="00084F64"/>
    <w:rsid w:val="00090A8C"/>
    <w:rsid w:val="000969F7"/>
    <w:rsid w:val="000A4C3C"/>
    <w:rsid w:val="000B1714"/>
    <w:rsid w:val="000B675D"/>
    <w:rsid w:val="000B6FB3"/>
    <w:rsid w:val="000C74C9"/>
    <w:rsid w:val="000D1290"/>
    <w:rsid w:val="000E5008"/>
    <w:rsid w:val="000F219E"/>
    <w:rsid w:val="000F45B7"/>
    <w:rsid w:val="000F7181"/>
    <w:rsid w:val="001014C6"/>
    <w:rsid w:val="001056CB"/>
    <w:rsid w:val="00106F03"/>
    <w:rsid w:val="00107870"/>
    <w:rsid w:val="00107A08"/>
    <w:rsid w:val="0011053D"/>
    <w:rsid w:val="00131562"/>
    <w:rsid w:val="001323DA"/>
    <w:rsid w:val="00136D1E"/>
    <w:rsid w:val="00137345"/>
    <w:rsid w:val="00145151"/>
    <w:rsid w:val="00151A2D"/>
    <w:rsid w:val="00151FD0"/>
    <w:rsid w:val="00156514"/>
    <w:rsid w:val="00160357"/>
    <w:rsid w:val="00164100"/>
    <w:rsid w:val="00174AC1"/>
    <w:rsid w:val="0018310F"/>
    <w:rsid w:val="001961C0"/>
    <w:rsid w:val="00196FA4"/>
    <w:rsid w:val="001A12CB"/>
    <w:rsid w:val="001A418D"/>
    <w:rsid w:val="001A74AF"/>
    <w:rsid w:val="001A76C3"/>
    <w:rsid w:val="001B1C57"/>
    <w:rsid w:val="001B64B8"/>
    <w:rsid w:val="001C1ADF"/>
    <w:rsid w:val="001C696E"/>
    <w:rsid w:val="001D3E76"/>
    <w:rsid w:val="001E39A7"/>
    <w:rsid w:val="001E5D65"/>
    <w:rsid w:val="001F155F"/>
    <w:rsid w:val="001F3809"/>
    <w:rsid w:val="002015C2"/>
    <w:rsid w:val="00201DFF"/>
    <w:rsid w:val="00207795"/>
    <w:rsid w:val="00213601"/>
    <w:rsid w:val="00221117"/>
    <w:rsid w:val="00225E31"/>
    <w:rsid w:val="00230CCF"/>
    <w:rsid w:val="00235151"/>
    <w:rsid w:val="00237095"/>
    <w:rsid w:val="00245B20"/>
    <w:rsid w:val="0025612C"/>
    <w:rsid w:val="002578DF"/>
    <w:rsid w:val="00261818"/>
    <w:rsid w:val="00264E66"/>
    <w:rsid w:val="00267F7F"/>
    <w:rsid w:val="00273FCA"/>
    <w:rsid w:val="0027554F"/>
    <w:rsid w:val="002817A2"/>
    <w:rsid w:val="00282970"/>
    <w:rsid w:val="002836BC"/>
    <w:rsid w:val="00283EC9"/>
    <w:rsid w:val="002A2CAF"/>
    <w:rsid w:val="002A46E6"/>
    <w:rsid w:val="002B07E7"/>
    <w:rsid w:val="002B77A4"/>
    <w:rsid w:val="002C002E"/>
    <w:rsid w:val="002C1466"/>
    <w:rsid w:val="002D5F2A"/>
    <w:rsid w:val="002E0F4F"/>
    <w:rsid w:val="002E6D57"/>
    <w:rsid w:val="002F0D83"/>
    <w:rsid w:val="002F34D7"/>
    <w:rsid w:val="002F4C0C"/>
    <w:rsid w:val="002F51B0"/>
    <w:rsid w:val="002F7BDF"/>
    <w:rsid w:val="003016D0"/>
    <w:rsid w:val="003038C8"/>
    <w:rsid w:val="0031252A"/>
    <w:rsid w:val="0031557B"/>
    <w:rsid w:val="00316167"/>
    <w:rsid w:val="00320785"/>
    <w:rsid w:val="00321225"/>
    <w:rsid w:val="00324147"/>
    <w:rsid w:val="00325064"/>
    <w:rsid w:val="00327839"/>
    <w:rsid w:val="00342882"/>
    <w:rsid w:val="00342FDD"/>
    <w:rsid w:val="00343B38"/>
    <w:rsid w:val="00344FFA"/>
    <w:rsid w:val="003462CD"/>
    <w:rsid w:val="00366733"/>
    <w:rsid w:val="00376185"/>
    <w:rsid w:val="00380127"/>
    <w:rsid w:val="00385A0E"/>
    <w:rsid w:val="00386278"/>
    <w:rsid w:val="00386C2D"/>
    <w:rsid w:val="00386F66"/>
    <w:rsid w:val="003927BC"/>
    <w:rsid w:val="0039541B"/>
    <w:rsid w:val="003A2F3E"/>
    <w:rsid w:val="003A4080"/>
    <w:rsid w:val="003B3177"/>
    <w:rsid w:val="003B492C"/>
    <w:rsid w:val="003B5F84"/>
    <w:rsid w:val="003B632F"/>
    <w:rsid w:val="003C239C"/>
    <w:rsid w:val="003C32EC"/>
    <w:rsid w:val="003C3E87"/>
    <w:rsid w:val="003C567D"/>
    <w:rsid w:val="003E5AF7"/>
    <w:rsid w:val="003F0442"/>
    <w:rsid w:val="003F39E3"/>
    <w:rsid w:val="00401783"/>
    <w:rsid w:val="00402F60"/>
    <w:rsid w:val="00413E7D"/>
    <w:rsid w:val="00427AE4"/>
    <w:rsid w:val="004301D5"/>
    <w:rsid w:val="00433EA4"/>
    <w:rsid w:val="00434F38"/>
    <w:rsid w:val="00435037"/>
    <w:rsid w:val="00435D93"/>
    <w:rsid w:val="004415F4"/>
    <w:rsid w:val="00466B13"/>
    <w:rsid w:val="00470FCB"/>
    <w:rsid w:val="004724F2"/>
    <w:rsid w:val="0048246E"/>
    <w:rsid w:val="00486F8E"/>
    <w:rsid w:val="00490DF4"/>
    <w:rsid w:val="004944B3"/>
    <w:rsid w:val="004945F5"/>
    <w:rsid w:val="00497D83"/>
    <w:rsid w:val="004B1E6F"/>
    <w:rsid w:val="004B2F82"/>
    <w:rsid w:val="004B6E9F"/>
    <w:rsid w:val="004C327E"/>
    <w:rsid w:val="004D2C86"/>
    <w:rsid w:val="004E088A"/>
    <w:rsid w:val="004E2BE8"/>
    <w:rsid w:val="004F037D"/>
    <w:rsid w:val="004F4749"/>
    <w:rsid w:val="00500C3C"/>
    <w:rsid w:val="0051341D"/>
    <w:rsid w:val="005216CC"/>
    <w:rsid w:val="005231F0"/>
    <w:rsid w:val="00530830"/>
    <w:rsid w:val="0053344B"/>
    <w:rsid w:val="00536229"/>
    <w:rsid w:val="00541248"/>
    <w:rsid w:val="00545A31"/>
    <w:rsid w:val="00550ECC"/>
    <w:rsid w:val="00557346"/>
    <w:rsid w:val="0055758C"/>
    <w:rsid w:val="00567DB8"/>
    <w:rsid w:val="00583607"/>
    <w:rsid w:val="0058508D"/>
    <w:rsid w:val="0059342C"/>
    <w:rsid w:val="00593444"/>
    <w:rsid w:val="005A42C3"/>
    <w:rsid w:val="005A75D3"/>
    <w:rsid w:val="005B2AF9"/>
    <w:rsid w:val="005B5C62"/>
    <w:rsid w:val="005C086B"/>
    <w:rsid w:val="005C75C1"/>
    <w:rsid w:val="005D7D6D"/>
    <w:rsid w:val="005E18C8"/>
    <w:rsid w:val="005E6AFE"/>
    <w:rsid w:val="005F2B16"/>
    <w:rsid w:val="00604E07"/>
    <w:rsid w:val="006068F4"/>
    <w:rsid w:val="006152CB"/>
    <w:rsid w:val="006160FD"/>
    <w:rsid w:val="006258E0"/>
    <w:rsid w:val="00632890"/>
    <w:rsid w:val="00636C91"/>
    <w:rsid w:val="006371AF"/>
    <w:rsid w:val="00637DB5"/>
    <w:rsid w:val="00651063"/>
    <w:rsid w:val="0065464D"/>
    <w:rsid w:val="00656369"/>
    <w:rsid w:val="006573C0"/>
    <w:rsid w:val="006579C8"/>
    <w:rsid w:val="00660C4E"/>
    <w:rsid w:val="0066146A"/>
    <w:rsid w:val="00670B92"/>
    <w:rsid w:val="00672597"/>
    <w:rsid w:val="0067328D"/>
    <w:rsid w:val="006771DA"/>
    <w:rsid w:val="00686E46"/>
    <w:rsid w:val="006938E9"/>
    <w:rsid w:val="00693DD8"/>
    <w:rsid w:val="006A52FF"/>
    <w:rsid w:val="006A5B7E"/>
    <w:rsid w:val="006A5B9F"/>
    <w:rsid w:val="006B7BD4"/>
    <w:rsid w:val="006C4832"/>
    <w:rsid w:val="006C5C30"/>
    <w:rsid w:val="006D093B"/>
    <w:rsid w:val="006D2A09"/>
    <w:rsid w:val="006D5E23"/>
    <w:rsid w:val="006D77CB"/>
    <w:rsid w:val="006F16C5"/>
    <w:rsid w:val="006F3AD9"/>
    <w:rsid w:val="006F7F40"/>
    <w:rsid w:val="0071133C"/>
    <w:rsid w:val="00722783"/>
    <w:rsid w:val="00725768"/>
    <w:rsid w:val="0072684E"/>
    <w:rsid w:val="007274DA"/>
    <w:rsid w:val="0073360E"/>
    <w:rsid w:val="007412D7"/>
    <w:rsid w:val="0074633A"/>
    <w:rsid w:val="00751E9E"/>
    <w:rsid w:val="00756A59"/>
    <w:rsid w:val="007651EB"/>
    <w:rsid w:val="0077016F"/>
    <w:rsid w:val="00770AED"/>
    <w:rsid w:val="00777489"/>
    <w:rsid w:val="00777913"/>
    <w:rsid w:val="007804B8"/>
    <w:rsid w:val="0078579A"/>
    <w:rsid w:val="007954EF"/>
    <w:rsid w:val="007C3B8B"/>
    <w:rsid w:val="007D494E"/>
    <w:rsid w:val="007E0994"/>
    <w:rsid w:val="007E36DD"/>
    <w:rsid w:val="008257B3"/>
    <w:rsid w:val="00843491"/>
    <w:rsid w:val="00843A5F"/>
    <w:rsid w:val="008627D3"/>
    <w:rsid w:val="00873377"/>
    <w:rsid w:val="008757F2"/>
    <w:rsid w:val="00875C8E"/>
    <w:rsid w:val="00881874"/>
    <w:rsid w:val="00882A6E"/>
    <w:rsid w:val="00882EA2"/>
    <w:rsid w:val="00883560"/>
    <w:rsid w:val="0089012C"/>
    <w:rsid w:val="008A39F8"/>
    <w:rsid w:val="008A5988"/>
    <w:rsid w:val="008B11FC"/>
    <w:rsid w:val="008B685C"/>
    <w:rsid w:val="008C1504"/>
    <w:rsid w:val="008C5FDA"/>
    <w:rsid w:val="008D0FF7"/>
    <w:rsid w:val="008D3E01"/>
    <w:rsid w:val="008F7358"/>
    <w:rsid w:val="00910E45"/>
    <w:rsid w:val="0091292D"/>
    <w:rsid w:val="00924E4D"/>
    <w:rsid w:val="00926ACC"/>
    <w:rsid w:val="00927E31"/>
    <w:rsid w:val="009405B4"/>
    <w:rsid w:val="00941F9A"/>
    <w:rsid w:val="00946D48"/>
    <w:rsid w:val="009476DC"/>
    <w:rsid w:val="00950BE5"/>
    <w:rsid w:val="00953F2A"/>
    <w:rsid w:val="00961F62"/>
    <w:rsid w:val="00974FF9"/>
    <w:rsid w:val="00982253"/>
    <w:rsid w:val="00985994"/>
    <w:rsid w:val="009873BD"/>
    <w:rsid w:val="00997AB4"/>
    <w:rsid w:val="009A1C14"/>
    <w:rsid w:val="009A5610"/>
    <w:rsid w:val="009A7B38"/>
    <w:rsid w:val="009B00EA"/>
    <w:rsid w:val="009B52B6"/>
    <w:rsid w:val="009B6EE4"/>
    <w:rsid w:val="009C0F4B"/>
    <w:rsid w:val="009C2B42"/>
    <w:rsid w:val="009C6902"/>
    <w:rsid w:val="009C761A"/>
    <w:rsid w:val="009D1FAD"/>
    <w:rsid w:val="009D3F53"/>
    <w:rsid w:val="009D54CF"/>
    <w:rsid w:val="009D7320"/>
    <w:rsid w:val="009E0010"/>
    <w:rsid w:val="009E5EFD"/>
    <w:rsid w:val="009E5FBE"/>
    <w:rsid w:val="009F5531"/>
    <w:rsid w:val="009F7A61"/>
    <w:rsid w:val="00A02FB1"/>
    <w:rsid w:val="00A03A35"/>
    <w:rsid w:val="00A05740"/>
    <w:rsid w:val="00A07C1B"/>
    <w:rsid w:val="00A11BBC"/>
    <w:rsid w:val="00A11FA9"/>
    <w:rsid w:val="00A2476A"/>
    <w:rsid w:val="00A2759B"/>
    <w:rsid w:val="00A275F5"/>
    <w:rsid w:val="00A2797E"/>
    <w:rsid w:val="00A27B52"/>
    <w:rsid w:val="00A305BF"/>
    <w:rsid w:val="00A314C8"/>
    <w:rsid w:val="00A3389B"/>
    <w:rsid w:val="00A37B3C"/>
    <w:rsid w:val="00A446AE"/>
    <w:rsid w:val="00A4500A"/>
    <w:rsid w:val="00A5688C"/>
    <w:rsid w:val="00A57F19"/>
    <w:rsid w:val="00A617E8"/>
    <w:rsid w:val="00A627A1"/>
    <w:rsid w:val="00A64234"/>
    <w:rsid w:val="00A643E7"/>
    <w:rsid w:val="00A64EA6"/>
    <w:rsid w:val="00A70FD6"/>
    <w:rsid w:val="00A725F8"/>
    <w:rsid w:val="00A74987"/>
    <w:rsid w:val="00A75A2D"/>
    <w:rsid w:val="00A75F5E"/>
    <w:rsid w:val="00A81CBD"/>
    <w:rsid w:val="00A820B6"/>
    <w:rsid w:val="00A83C80"/>
    <w:rsid w:val="00A85879"/>
    <w:rsid w:val="00A90B2F"/>
    <w:rsid w:val="00A91E4C"/>
    <w:rsid w:val="00A93088"/>
    <w:rsid w:val="00AA2D2E"/>
    <w:rsid w:val="00AA58D0"/>
    <w:rsid w:val="00AA6F26"/>
    <w:rsid w:val="00AA7186"/>
    <w:rsid w:val="00AB51B9"/>
    <w:rsid w:val="00AC10A0"/>
    <w:rsid w:val="00AC1227"/>
    <w:rsid w:val="00AC756F"/>
    <w:rsid w:val="00AD6869"/>
    <w:rsid w:val="00AD7069"/>
    <w:rsid w:val="00AE1D0E"/>
    <w:rsid w:val="00AF4940"/>
    <w:rsid w:val="00B24293"/>
    <w:rsid w:val="00B331FC"/>
    <w:rsid w:val="00B54924"/>
    <w:rsid w:val="00B556A4"/>
    <w:rsid w:val="00B62C81"/>
    <w:rsid w:val="00B64946"/>
    <w:rsid w:val="00B709C0"/>
    <w:rsid w:val="00B7154B"/>
    <w:rsid w:val="00B85BA5"/>
    <w:rsid w:val="00B9153E"/>
    <w:rsid w:val="00B92182"/>
    <w:rsid w:val="00B935A7"/>
    <w:rsid w:val="00BA11DC"/>
    <w:rsid w:val="00BB2F9A"/>
    <w:rsid w:val="00BC29CB"/>
    <w:rsid w:val="00BD4B52"/>
    <w:rsid w:val="00BD7C7C"/>
    <w:rsid w:val="00BE1F80"/>
    <w:rsid w:val="00BE4B03"/>
    <w:rsid w:val="00BE602F"/>
    <w:rsid w:val="00BF6964"/>
    <w:rsid w:val="00C04F48"/>
    <w:rsid w:val="00C12C53"/>
    <w:rsid w:val="00C36E32"/>
    <w:rsid w:val="00C408D1"/>
    <w:rsid w:val="00C43756"/>
    <w:rsid w:val="00C439F5"/>
    <w:rsid w:val="00C46B09"/>
    <w:rsid w:val="00C504F1"/>
    <w:rsid w:val="00C5082B"/>
    <w:rsid w:val="00C5669B"/>
    <w:rsid w:val="00C57453"/>
    <w:rsid w:val="00C610E5"/>
    <w:rsid w:val="00C66573"/>
    <w:rsid w:val="00C716BD"/>
    <w:rsid w:val="00C74A98"/>
    <w:rsid w:val="00C81C09"/>
    <w:rsid w:val="00CA070F"/>
    <w:rsid w:val="00CA1F6E"/>
    <w:rsid w:val="00CE2656"/>
    <w:rsid w:val="00CE27BE"/>
    <w:rsid w:val="00CE3FE8"/>
    <w:rsid w:val="00CE57D9"/>
    <w:rsid w:val="00CF0D22"/>
    <w:rsid w:val="00CF57C2"/>
    <w:rsid w:val="00D165B9"/>
    <w:rsid w:val="00D173C8"/>
    <w:rsid w:val="00D31F38"/>
    <w:rsid w:val="00D322E1"/>
    <w:rsid w:val="00D338A5"/>
    <w:rsid w:val="00D40BFE"/>
    <w:rsid w:val="00D44014"/>
    <w:rsid w:val="00D44993"/>
    <w:rsid w:val="00D618FF"/>
    <w:rsid w:val="00D619E2"/>
    <w:rsid w:val="00D61C82"/>
    <w:rsid w:val="00D70353"/>
    <w:rsid w:val="00D731E8"/>
    <w:rsid w:val="00D853E6"/>
    <w:rsid w:val="00DA46FA"/>
    <w:rsid w:val="00DB3228"/>
    <w:rsid w:val="00DB35FA"/>
    <w:rsid w:val="00DB7922"/>
    <w:rsid w:val="00DC0FC1"/>
    <w:rsid w:val="00DC1B8F"/>
    <w:rsid w:val="00DC6B31"/>
    <w:rsid w:val="00DD1390"/>
    <w:rsid w:val="00DD5B10"/>
    <w:rsid w:val="00DE09BB"/>
    <w:rsid w:val="00DE0D4E"/>
    <w:rsid w:val="00DE3B63"/>
    <w:rsid w:val="00DE5C8B"/>
    <w:rsid w:val="00DF1FAC"/>
    <w:rsid w:val="00DF4F98"/>
    <w:rsid w:val="00E020C5"/>
    <w:rsid w:val="00E05294"/>
    <w:rsid w:val="00E06243"/>
    <w:rsid w:val="00E0730A"/>
    <w:rsid w:val="00E07849"/>
    <w:rsid w:val="00E21666"/>
    <w:rsid w:val="00E22D0D"/>
    <w:rsid w:val="00E23EB7"/>
    <w:rsid w:val="00E3307D"/>
    <w:rsid w:val="00E33472"/>
    <w:rsid w:val="00E37FEA"/>
    <w:rsid w:val="00E473DF"/>
    <w:rsid w:val="00E47E59"/>
    <w:rsid w:val="00E518E1"/>
    <w:rsid w:val="00E538D4"/>
    <w:rsid w:val="00E5629A"/>
    <w:rsid w:val="00E62826"/>
    <w:rsid w:val="00E802D1"/>
    <w:rsid w:val="00E856BA"/>
    <w:rsid w:val="00E906A9"/>
    <w:rsid w:val="00E91965"/>
    <w:rsid w:val="00EB27AC"/>
    <w:rsid w:val="00EB3FE4"/>
    <w:rsid w:val="00EB51CF"/>
    <w:rsid w:val="00EC5944"/>
    <w:rsid w:val="00EC6704"/>
    <w:rsid w:val="00ED1D16"/>
    <w:rsid w:val="00EE5154"/>
    <w:rsid w:val="00EE538D"/>
    <w:rsid w:val="00EE7A29"/>
    <w:rsid w:val="00EF75DB"/>
    <w:rsid w:val="00F0483C"/>
    <w:rsid w:val="00F1177C"/>
    <w:rsid w:val="00F15E46"/>
    <w:rsid w:val="00F23CA3"/>
    <w:rsid w:val="00F243CE"/>
    <w:rsid w:val="00F24C8B"/>
    <w:rsid w:val="00F2784F"/>
    <w:rsid w:val="00F3734B"/>
    <w:rsid w:val="00F403F3"/>
    <w:rsid w:val="00F46B54"/>
    <w:rsid w:val="00F54289"/>
    <w:rsid w:val="00F63CEB"/>
    <w:rsid w:val="00F7011D"/>
    <w:rsid w:val="00F761B4"/>
    <w:rsid w:val="00F77E5B"/>
    <w:rsid w:val="00F93364"/>
    <w:rsid w:val="00FA1A38"/>
    <w:rsid w:val="00FA3BC9"/>
    <w:rsid w:val="00FA45BB"/>
    <w:rsid w:val="00FA5549"/>
    <w:rsid w:val="00FA6383"/>
    <w:rsid w:val="00FA763D"/>
    <w:rsid w:val="00FB3A59"/>
    <w:rsid w:val="00FC0EEE"/>
    <w:rsid w:val="00FC4D91"/>
    <w:rsid w:val="00FC6A86"/>
    <w:rsid w:val="00FD5E5C"/>
    <w:rsid w:val="00FF6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EC6C"/>
  <w15:chartTrackingRefBased/>
  <w15:docId w15:val="{99C1EDE9-034C-4D07-A4E3-0396E37D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56"/>
    <w:rPr>
      <w:rFonts w:eastAsiaTheme="majorEastAsia" w:cstheme="majorBidi"/>
      <w:color w:val="272727" w:themeColor="text1" w:themeTint="D8"/>
    </w:rPr>
  </w:style>
  <w:style w:type="paragraph" w:styleId="Title">
    <w:name w:val="Title"/>
    <w:basedOn w:val="Normal"/>
    <w:next w:val="Normal"/>
    <w:link w:val="TitleChar"/>
    <w:uiPriority w:val="10"/>
    <w:qFormat/>
    <w:rsid w:val="00CE2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56"/>
    <w:pPr>
      <w:spacing w:before="160"/>
      <w:jc w:val="center"/>
    </w:pPr>
    <w:rPr>
      <w:i/>
      <w:iCs/>
      <w:color w:val="404040" w:themeColor="text1" w:themeTint="BF"/>
    </w:rPr>
  </w:style>
  <w:style w:type="character" w:customStyle="1" w:styleId="QuoteChar">
    <w:name w:val="Quote Char"/>
    <w:basedOn w:val="DefaultParagraphFont"/>
    <w:link w:val="Quote"/>
    <w:uiPriority w:val="29"/>
    <w:rsid w:val="00CE2656"/>
    <w:rPr>
      <w:i/>
      <w:iCs/>
      <w:color w:val="404040" w:themeColor="text1" w:themeTint="BF"/>
    </w:rPr>
  </w:style>
  <w:style w:type="paragraph" w:styleId="ListParagraph">
    <w:name w:val="List Paragraph"/>
    <w:basedOn w:val="Normal"/>
    <w:uiPriority w:val="34"/>
    <w:qFormat/>
    <w:rsid w:val="00CE2656"/>
    <w:pPr>
      <w:ind w:left="720"/>
      <w:contextualSpacing/>
    </w:pPr>
  </w:style>
  <w:style w:type="character" w:styleId="IntenseEmphasis">
    <w:name w:val="Intense Emphasis"/>
    <w:basedOn w:val="DefaultParagraphFont"/>
    <w:uiPriority w:val="21"/>
    <w:qFormat/>
    <w:rsid w:val="00CE2656"/>
    <w:rPr>
      <w:i/>
      <w:iCs/>
      <w:color w:val="2F5496" w:themeColor="accent1" w:themeShade="BF"/>
    </w:rPr>
  </w:style>
  <w:style w:type="paragraph" w:styleId="IntenseQuote">
    <w:name w:val="Intense Quote"/>
    <w:basedOn w:val="Normal"/>
    <w:next w:val="Normal"/>
    <w:link w:val="IntenseQuoteChar"/>
    <w:uiPriority w:val="30"/>
    <w:qFormat/>
    <w:rsid w:val="00CE2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656"/>
    <w:rPr>
      <w:i/>
      <w:iCs/>
      <w:color w:val="2F5496" w:themeColor="accent1" w:themeShade="BF"/>
    </w:rPr>
  </w:style>
  <w:style w:type="character" w:styleId="IntenseReference">
    <w:name w:val="Intense Reference"/>
    <w:basedOn w:val="DefaultParagraphFont"/>
    <w:uiPriority w:val="32"/>
    <w:qFormat/>
    <w:rsid w:val="00CE2656"/>
    <w:rPr>
      <w:b/>
      <w:bCs/>
      <w:smallCaps/>
      <w:color w:val="2F5496" w:themeColor="accent1" w:themeShade="BF"/>
      <w:spacing w:val="5"/>
    </w:rPr>
  </w:style>
  <w:style w:type="table" w:styleId="TableGrid">
    <w:name w:val="Table Grid"/>
    <w:basedOn w:val="TableNormal"/>
    <w:uiPriority w:val="39"/>
    <w:rsid w:val="00E2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76DC"/>
    <w:rPr>
      <w:color w:val="0563C1" w:themeColor="hyperlink"/>
      <w:u w:val="single"/>
    </w:rPr>
  </w:style>
  <w:style w:type="character" w:styleId="UnresolvedMention">
    <w:name w:val="Unresolved Mention"/>
    <w:basedOn w:val="DefaultParagraphFont"/>
    <w:uiPriority w:val="99"/>
    <w:semiHidden/>
    <w:unhideWhenUsed/>
    <w:rsid w:val="009476DC"/>
    <w:rPr>
      <w:color w:val="605E5C"/>
      <w:shd w:val="clear" w:color="auto" w:fill="E1DFDD"/>
    </w:rPr>
  </w:style>
  <w:style w:type="character" w:styleId="FollowedHyperlink">
    <w:name w:val="FollowedHyperlink"/>
    <w:basedOn w:val="DefaultParagraphFont"/>
    <w:uiPriority w:val="99"/>
    <w:semiHidden/>
    <w:unhideWhenUsed/>
    <w:rsid w:val="00985994"/>
    <w:rPr>
      <w:color w:val="954F72" w:themeColor="followedHyperlink"/>
      <w:u w:val="single"/>
    </w:rPr>
  </w:style>
  <w:style w:type="character" w:styleId="PlaceholderText">
    <w:name w:val="Placeholder Text"/>
    <w:basedOn w:val="DefaultParagraphFont"/>
    <w:uiPriority w:val="99"/>
    <w:semiHidden/>
    <w:rsid w:val="00A27B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pbu.ac.in/userfiles/file/2020/STUDY_MAT/ECO/2.pdf" TargetMode="External"/><Relationship Id="rId13" Type="http://schemas.openxmlformats.org/officeDocument/2006/relationships/hyperlink" Target="https://eclass.uoa.gr/modules/document/file.php/MATH452/%CE%86%CF%81%CE%B8%CF%81%CE%B1/Akaike_1974.pdf" TargetMode="External"/><Relationship Id="rId18" Type="http://schemas.openxmlformats.org/officeDocument/2006/relationships/hyperlink" Target="https://spia.uga.edu/faculty_pages/tyler.scott/teaching/PADP8130_Spring2017/readings/brambor.et.al.2006.pdf" TargetMode="External"/><Relationship Id="rId3" Type="http://schemas.openxmlformats.org/officeDocument/2006/relationships/styles" Target="styles.xml"/><Relationship Id="rId21" Type="http://schemas.openxmlformats.org/officeDocument/2006/relationships/hyperlink" Target="https://medium.com/data-and-beyond/outlier-detection-in-r-tukey-method-or-why-you-need-box-and-whiskers-3c35d9ad8fb3" TargetMode="External"/><Relationship Id="rId7" Type="http://schemas.openxmlformats.org/officeDocument/2006/relationships/image" Target="media/image2.png"/><Relationship Id="rId12" Type="http://schemas.openxmlformats.org/officeDocument/2006/relationships/hyperlink" Target="https://statisticalhorizons.com/multicollinearity/" TargetMode="External"/><Relationship Id="rId17" Type="http://schemas.openxmlformats.org/officeDocument/2006/relationships/hyperlink" Target="https://www.socialeurope.eu/from-inflation-shock-to-a-sharp-distributional-conflict" TargetMode="External"/><Relationship Id="rId2" Type="http://schemas.openxmlformats.org/officeDocument/2006/relationships/numbering" Target="numbering.xml"/><Relationship Id="rId16" Type="http://schemas.openxmlformats.org/officeDocument/2006/relationships/hyperlink" Target="https://wiiw.ac.at/assessing-the-impact-of-new-technologies-on-wages-and-labour-income-shares-dlp-6773.pdf" TargetMode="External"/><Relationship Id="rId20" Type="http://schemas.openxmlformats.org/officeDocument/2006/relationships/hyperlink" Target="https://journals.plos.org/plosone/article?id=10.1371/journal.pone.0231349"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cb.europa.eu/press/research-publications/resbull/2024/html/ecb.rb240220~a77abebe0e.en.html" TargetMode="External"/><Relationship Id="rId5" Type="http://schemas.openxmlformats.org/officeDocument/2006/relationships/webSettings" Target="webSettings.xml"/><Relationship Id="rId15" Type="http://schemas.openxmlformats.org/officeDocument/2006/relationships/hyperlink" Target="https://pascual.scripts.mit.edu/research/taskdisplacement/task_displacement.pdf" TargetMode="External"/><Relationship Id="rId23" Type="http://schemas.openxmlformats.org/officeDocument/2006/relationships/theme" Target="theme/theme1.xml"/><Relationship Id="rId10" Type="http://schemas.openxmlformats.org/officeDocument/2006/relationships/hyperlink" Target="https://www.econstor.eu/bitstream/10419/189084/1/qed_wp_0537.pdf" TargetMode="External"/><Relationship Id="rId19" Type="http://schemas.openxmlformats.org/officeDocument/2006/relationships/hyperlink" Target="https://www.econstor.eu/bitstream/10419/283284/1/1879512572.pdf" TargetMode="External"/><Relationship Id="rId4" Type="http://schemas.openxmlformats.org/officeDocument/2006/relationships/settings" Target="settings.xml"/><Relationship Id="rId9" Type="http://schemas.openxmlformats.org/officeDocument/2006/relationships/hyperlink" Target="https://nielsen.sites.oasis.unc.edu/soci709/odocs/00TAS.pdf" TargetMode="External"/><Relationship Id="rId14" Type="http://schemas.openxmlformats.org/officeDocument/2006/relationships/hyperlink" Target="https://sites.stat.washington.edu/courses/stat527/s13/readings/ann_stat1978.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4E84A-4591-433E-9917-31C295CB6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3493</TotalTime>
  <Pages>46</Pages>
  <Words>18825</Words>
  <Characters>107306</Characters>
  <Application>Microsoft Office Word</Application>
  <DocSecurity>0</DocSecurity>
  <Lines>894</Lines>
  <Paragraphs>251</Paragraphs>
  <ScaleCrop>false</ScaleCrop>
  <Company/>
  <LinksUpToDate>false</LinksUpToDate>
  <CharactersWithSpaces>125880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Martyniuk</dc:creator>
  <cp:keywords/>
  <dc:description/>
  <cp:lastModifiedBy>Yuliya Martyniuk</cp:lastModifiedBy>
  <cp:revision>448</cp:revision>
  <dcterms:created xsi:type="dcterms:W3CDTF">2026-02-15T16:53:00Z</dcterms:created>
  <dcterms:modified xsi:type="dcterms:W3CDTF">2026-03-24T00:59:00Z</dcterms:modified>
</cp:coreProperties>
</file>