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0C44" w14:textId="77777777" w:rsidR="00452345" w:rsidRPr="004C67EA" w:rsidRDefault="006935AC" w:rsidP="004C67EA">
      <w:pPr>
        <w:spacing w:line="240" w:lineRule="auto"/>
        <w:jc w:val="right"/>
        <w:rPr>
          <w:szCs w:val="24"/>
        </w:rPr>
      </w:pPr>
      <w:bookmarkStart w:id="0" w:name="_top"/>
      <w:bookmarkEnd w:id="0"/>
      <w:r w:rsidRPr="004C67EA">
        <w:rPr>
          <w:szCs w:val="24"/>
        </w:rPr>
        <w:t xml:space="preserve">Мартынов </w:t>
      </w:r>
      <w:proofErr w:type="gramStart"/>
      <w:r w:rsidRPr="004C67EA">
        <w:rPr>
          <w:szCs w:val="24"/>
        </w:rPr>
        <w:t>Д.А.</w:t>
      </w:r>
      <w:proofErr w:type="gramEnd"/>
      <w:r w:rsidRPr="004C67EA">
        <w:rPr>
          <w:szCs w:val="24"/>
        </w:rPr>
        <w:t xml:space="preserve"> </w:t>
      </w:r>
    </w:p>
    <w:p w14:paraId="287D7122" w14:textId="5589978E" w:rsidR="006935AC" w:rsidRPr="004C67EA" w:rsidRDefault="00146BE0" w:rsidP="004C67EA">
      <w:pPr>
        <w:spacing w:line="240" w:lineRule="auto"/>
        <w:jc w:val="right"/>
        <w:rPr>
          <w:szCs w:val="24"/>
        </w:rPr>
      </w:pPr>
      <w:r>
        <w:rPr>
          <w:szCs w:val="24"/>
        </w:rPr>
        <w:t>МПИ-20-4-2</w:t>
      </w:r>
    </w:p>
    <w:p w14:paraId="7E70EA60" w14:textId="076792FF" w:rsidR="00CC764F" w:rsidRPr="007D1C46" w:rsidRDefault="00CC764F" w:rsidP="004C67EA">
      <w:pPr>
        <w:spacing w:line="240" w:lineRule="auto"/>
        <w:jc w:val="right"/>
        <w:rPr>
          <w:szCs w:val="24"/>
        </w:rPr>
      </w:pPr>
      <w:r w:rsidRPr="004C67EA">
        <w:rPr>
          <w:szCs w:val="24"/>
        </w:rPr>
        <w:t xml:space="preserve">Лабораторная работа </w:t>
      </w:r>
      <w:r w:rsidR="007D1C46" w:rsidRPr="007D1C46">
        <w:rPr>
          <w:szCs w:val="24"/>
        </w:rPr>
        <w:t>4</w:t>
      </w:r>
    </w:p>
    <w:p w14:paraId="61A1438A" w14:textId="180C5E7F" w:rsidR="00B13BFA" w:rsidRPr="00210A34" w:rsidRDefault="00531953" w:rsidP="00DA361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r w:rsidR="00DA3614">
        <w:rPr>
          <w:sz w:val="28"/>
          <w:szCs w:val="28"/>
        </w:rPr>
        <w:t xml:space="preserve">производится разработка архитектуры </w:t>
      </w:r>
      <w:proofErr w:type="spellStart"/>
      <w:r w:rsidR="00DA3614">
        <w:rPr>
          <w:sz w:val="28"/>
          <w:szCs w:val="28"/>
        </w:rPr>
        <w:t>сверточной</w:t>
      </w:r>
      <w:proofErr w:type="spellEnd"/>
      <w:r w:rsidR="00DA3614">
        <w:rPr>
          <w:sz w:val="28"/>
          <w:szCs w:val="28"/>
        </w:rPr>
        <w:t xml:space="preserve"> нейронной сети </w:t>
      </w:r>
      <w:r w:rsidR="00543036">
        <w:rPr>
          <w:sz w:val="28"/>
          <w:szCs w:val="28"/>
        </w:rPr>
        <w:t>для</w:t>
      </w:r>
      <w:r w:rsidR="00DA3614">
        <w:rPr>
          <w:sz w:val="28"/>
          <w:szCs w:val="28"/>
        </w:rPr>
        <w:t xml:space="preserve"> реш</w:t>
      </w:r>
      <w:r w:rsidR="00543036">
        <w:rPr>
          <w:sz w:val="28"/>
          <w:szCs w:val="28"/>
        </w:rPr>
        <w:t>ения</w:t>
      </w:r>
      <w:r w:rsidR="00DA3614">
        <w:rPr>
          <w:sz w:val="28"/>
          <w:szCs w:val="28"/>
        </w:rPr>
        <w:t xml:space="preserve"> задач</w:t>
      </w:r>
      <w:r w:rsidR="00543036">
        <w:rPr>
          <w:sz w:val="28"/>
          <w:szCs w:val="28"/>
        </w:rPr>
        <w:t>и</w:t>
      </w:r>
      <w:r w:rsidR="00DA3614">
        <w:rPr>
          <w:sz w:val="28"/>
          <w:szCs w:val="28"/>
        </w:rPr>
        <w:t xml:space="preserve"> классификации изображений </w:t>
      </w:r>
      <w:r w:rsidR="00543036">
        <w:rPr>
          <w:sz w:val="28"/>
          <w:szCs w:val="28"/>
        </w:rPr>
        <w:t>из</w:t>
      </w:r>
      <w:r w:rsidR="00DA3614">
        <w:rPr>
          <w:sz w:val="28"/>
          <w:szCs w:val="28"/>
        </w:rPr>
        <w:t xml:space="preserve"> </w:t>
      </w:r>
      <w:proofErr w:type="spellStart"/>
      <w:r w:rsidR="00DA3614">
        <w:rPr>
          <w:sz w:val="28"/>
          <w:szCs w:val="28"/>
        </w:rPr>
        <w:t>датасет</w:t>
      </w:r>
      <w:r w:rsidR="00543036">
        <w:rPr>
          <w:sz w:val="28"/>
          <w:szCs w:val="28"/>
        </w:rPr>
        <w:t>а</w:t>
      </w:r>
      <w:proofErr w:type="spellEnd"/>
      <w:r w:rsidR="00DA3614">
        <w:rPr>
          <w:sz w:val="28"/>
          <w:szCs w:val="28"/>
        </w:rPr>
        <w:t xml:space="preserve"> </w:t>
      </w:r>
      <w:r w:rsidR="00DA3614">
        <w:rPr>
          <w:sz w:val="28"/>
          <w:szCs w:val="28"/>
          <w:lang w:val="en-US"/>
        </w:rPr>
        <w:t>CIFAR</w:t>
      </w:r>
      <w:r w:rsidR="00DA3614" w:rsidRPr="00DA3614">
        <w:rPr>
          <w:sz w:val="28"/>
          <w:szCs w:val="28"/>
        </w:rPr>
        <w:t>-10</w:t>
      </w:r>
      <w:r w:rsidR="00DA3614">
        <w:rPr>
          <w:sz w:val="28"/>
          <w:szCs w:val="28"/>
        </w:rPr>
        <w:t xml:space="preserve">. После обучения на </w:t>
      </w:r>
      <w:r w:rsidR="00543036">
        <w:rPr>
          <w:sz w:val="28"/>
          <w:szCs w:val="28"/>
          <w:lang w:val="en-US"/>
        </w:rPr>
        <w:t>CIFAR</w:t>
      </w:r>
      <w:r w:rsidR="00543036" w:rsidRPr="00543036">
        <w:rPr>
          <w:sz w:val="28"/>
          <w:szCs w:val="28"/>
        </w:rPr>
        <w:t>-10</w:t>
      </w:r>
      <w:r w:rsidR="00DA3614">
        <w:rPr>
          <w:sz w:val="28"/>
          <w:szCs w:val="28"/>
        </w:rPr>
        <w:t xml:space="preserve"> </w:t>
      </w:r>
      <w:r w:rsidR="00533402">
        <w:rPr>
          <w:sz w:val="28"/>
          <w:szCs w:val="28"/>
        </w:rPr>
        <w:t xml:space="preserve">сеть продолжает обучаться на </w:t>
      </w:r>
      <w:r w:rsidR="006D078E">
        <w:rPr>
          <w:sz w:val="28"/>
          <w:szCs w:val="28"/>
        </w:rPr>
        <w:t>обновленном</w:t>
      </w:r>
      <w:r w:rsidR="00533402">
        <w:rPr>
          <w:sz w:val="28"/>
          <w:szCs w:val="28"/>
        </w:rPr>
        <w:t xml:space="preserve"> </w:t>
      </w:r>
      <w:proofErr w:type="spellStart"/>
      <w:r w:rsidR="00533402">
        <w:rPr>
          <w:sz w:val="28"/>
          <w:szCs w:val="28"/>
        </w:rPr>
        <w:t>датасет</w:t>
      </w:r>
      <w:r w:rsidR="006D078E">
        <w:rPr>
          <w:sz w:val="28"/>
          <w:szCs w:val="28"/>
        </w:rPr>
        <w:t>е</w:t>
      </w:r>
      <w:proofErr w:type="spellEnd"/>
      <w:r w:rsidR="006D078E">
        <w:rPr>
          <w:sz w:val="28"/>
          <w:szCs w:val="28"/>
        </w:rPr>
        <w:t xml:space="preserve">, в который добавлены классы из суперкласса </w:t>
      </w:r>
      <w:r w:rsidR="00543036">
        <w:rPr>
          <w:sz w:val="28"/>
          <w:szCs w:val="28"/>
          <w:lang w:val="en-US"/>
        </w:rPr>
        <w:t>insects</w:t>
      </w:r>
      <w:r w:rsidR="00543036" w:rsidRPr="00543036">
        <w:rPr>
          <w:sz w:val="28"/>
          <w:szCs w:val="28"/>
        </w:rPr>
        <w:t xml:space="preserve"> (</w:t>
      </w:r>
      <w:r w:rsidR="006D078E">
        <w:rPr>
          <w:sz w:val="28"/>
          <w:szCs w:val="28"/>
        </w:rPr>
        <w:t>насекомые</w:t>
      </w:r>
      <w:r w:rsidR="00543036" w:rsidRPr="00543036">
        <w:rPr>
          <w:sz w:val="28"/>
          <w:szCs w:val="28"/>
        </w:rPr>
        <w:t>)</w:t>
      </w:r>
      <w:r w:rsidR="006D078E">
        <w:rPr>
          <w:sz w:val="28"/>
          <w:szCs w:val="28"/>
        </w:rPr>
        <w:t xml:space="preserve"> </w:t>
      </w:r>
      <w:proofErr w:type="spellStart"/>
      <w:r w:rsidR="006D078E">
        <w:rPr>
          <w:sz w:val="28"/>
          <w:szCs w:val="28"/>
        </w:rPr>
        <w:t>датасета</w:t>
      </w:r>
      <w:proofErr w:type="spellEnd"/>
      <w:r w:rsidR="00533402">
        <w:rPr>
          <w:sz w:val="28"/>
          <w:szCs w:val="28"/>
        </w:rPr>
        <w:t xml:space="preserve"> </w:t>
      </w:r>
      <w:r w:rsidR="00533402">
        <w:rPr>
          <w:sz w:val="28"/>
          <w:szCs w:val="28"/>
          <w:lang w:val="en-US"/>
        </w:rPr>
        <w:t>CIFAR</w:t>
      </w:r>
      <w:r w:rsidR="00533402" w:rsidRPr="00533402">
        <w:rPr>
          <w:sz w:val="28"/>
          <w:szCs w:val="28"/>
        </w:rPr>
        <w:t>-100</w:t>
      </w:r>
      <w:r w:rsidR="00210A34">
        <w:rPr>
          <w:sz w:val="28"/>
          <w:szCs w:val="28"/>
        </w:rPr>
        <w:t>. Метрики качества предсказаний для обучающего и тестового множества, а также матрица ошибок представлены в конце отчета.</w:t>
      </w:r>
    </w:p>
    <w:p w14:paraId="240AFC06" w14:textId="01624AE2" w:rsidR="00A4548C" w:rsidRPr="00A30A9C" w:rsidRDefault="00865A30" w:rsidP="00A4548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>Перекрестная энтропия (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val="en-US" w:eastAsia="ru-RU"/>
        </w:rPr>
        <w:t>cross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 xml:space="preserve"> 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val="en-US" w:eastAsia="ru-RU"/>
        </w:rPr>
        <w:t>entropy</w:t>
      </w:r>
      <w:r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>)</w:t>
      </w:r>
      <w:r w:rsidRPr="008A6C0C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r w:rsidR="008A6C0C" w:rsidRPr="008A6C0C">
        <w:rPr>
          <w:rFonts w:ascii="Segoe UI" w:eastAsia="Times New Roman" w:hAnsi="Segoe UI" w:cs="Segoe UI"/>
          <w:b/>
          <w:bCs/>
          <w:i/>
          <w:iCs/>
          <w:sz w:val="20"/>
          <w:szCs w:val="20"/>
          <w:lang w:eastAsia="ru-RU"/>
        </w:rPr>
        <w:t>-</w:t>
      </w:r>
      <w:r w:rsidR="008A6C0C">
        <w:rPr>
          <w:rFonts w:eastAsia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8A6C0C">
        <w:rPr>
          <w:rFonts w:ascii="Helvetica" w:eastAsia="Times New Roman" w:hAnsi="Helvetica" w:cs="Helvetica"/>
          <w:sz w:val="20"/>
          <w:szCs w:val="20"/>
          <w:lang w:eastAsia="ru-RU"/>
        </w:rPr>
        <w:t xml:space="preserve">оценка разницы между двумя распределениями случайных величин на заданном наборе случаев. </w:t>
      </w:r>
      <w:r w:rsidR="008A6C0C" w:rsidRPr="008A6C0C">
        <w:rPr>
          <w:rFonts w:ascii="Helvetica" w:eastAsia="Times New Roman" w:hAnsi="Helvetica" w:cs="Helvetica"/>
          <w:sz w:val="20"/>
          <w:szCs w:val="20"/>
          <w:lang w:eastAsia="ru-RU"/>
        </w:rPr>
        <w:t xml:space="preserve">Считается она по формуле </w:t>
      </w:r>
      <m:oMath>
        <m:r>
          <w:rPr>
            <w:rFonts w:ascii="Cambria Math" w:eastAsia="Times New Roman" w:hAnsi="Cambria Math" w:cs="Helvetica"/>
            <w:sz w:val="20"/>
            <w:szCs w:val="20"/>
            <w:lang w:eastAsia="ru-RU"/>
          </w:rPr>
          <m:t>H</m:t>
        </m:r>
        <m:d>
          <m:dPr>
            <m:ctrlPr>
              <w:rPr>
                <w:rFonts w:ascii="Cambria Math" w:eastAsia="Times New Roman" w:hAnsi="Cambria Math" w:cs="Helvetica"/>
                <w:i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p,q</m:t>
            </m:r>
          </m:e>
        </m:d>
        <m:r>
          <w:rPr>
            <w:rFonts w:ascii="Cambria Math" w:eastAsia="Times New Roman" w:hAnsi="Cambria Math" w:cs="Helvetica"/>
            <w:sz w:val="20"/>
            <w:szCs w:val="20"/>
            <w:lang w:eastAsia="ru-RU"/>
          </w:rPr>
          <m:t>= -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Helvetica"/>
                <w:i/>
                <w:sz w:val="20"/>
                <w:szCs w:val="20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x</m:t>
            </m:r>
          </m:sub>
          <m:sup/>
          <m:e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 w:cs="Helvetica"/>
                    <w:i/>
                    <w:sz w:val="20"/>
                    <w:szCs w:val="2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  <w:sz w:val="20"/>
                    <w:szCs w:val="20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Helvetica"/>
                <w:sz w:val="20"/>
                <w:szCs w:val="20"/>
                <w:lang w:eastAsia="ru-RU"/>
              </w:rPr>
              <m:t>logq(x)</m:t>
            </m:r>
          </m:e>
        </m:nary>
      </m:oMath>
      <w:r w:rsidR="00A30A9C" w:rsidRPr="00A30A9C">
        <w:rPr>
          <w:rFonts w:ascii="Helvetica" w:eastAsia="Times New Roman" w:hAnsi="Helvetica" w:cs="Helvetica"/>
          <w:sz w:val="20"/>
          <w:szCs w:val="20"/>
          <w:lang w:eastAsia="ru-RU"/>
        </w:rPr>
        <w:t>.</w:t>
      </w:r>
      <w:r w:rsidR="00A30A9C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="00DB4777">
        <w:rPr>
          <w:rFonts w:ascii="Helvetica" w:eastAsia="Times New Roman" w:hAnsi="Helvetica" w:cs="Helvetica"/>
          <w:sz w:val="20"/>
          <w:szCs w:val="20"/>
          <w:lang w:eastAsia="ru-RU"/>
        </w:rPr>
        <w:t>Зачастую используется</w:t>
      </w:r>
      <w:r w:rsidR="00A30A9C">
        <w:rPr>
          <w:rFonts w:ascii="Helvetica" w:eastAsia="Times New Roman" w:hAnsi="Helvetica" w:cs="Helvetica"/>
          <w:sz w:val="20"/>
          <w:szCs w:val="20"/>
          <w:lang w:eastAsia="ru-RU"/>
        </w:rPr>
        <w:t xml:space="preserve"> вместе с принципом </w:t>
      </w:r>
      <w:r w:rsidR="00A30A9C" w:rsidRPr="009B4AC7">
        <w:rPr>
          <w:rFonts w:ascii="Helvetica" w:eastAsia="Times New Roman" w:hAnsi="Helvetica" w:cs="Helvetica"/>
          <w:b/>
          <w:bCs/>
          <w:i/>
          <w:iCs/>
          <w:sz w:val="20"/>
          <w:szCs w:val="20"/>
          <w:lang w:val="en-US" w:eastAsia="ru-RU"/>
        </w:rPr>
        <w:t>one</w:t>
      </w:r>
      <w:r w:rsidR="00A30A9C" w:rsidRPr="009B4AC7">
        <w:rPr>
          <w:rFonts w:ascii="Helvetica" w:eastAsia="Times New Roman" w:hAnsi="Helvetica" w:cs="Helvetica"/>
          <w:b/>
          <w:bCs/>
          <w:i/>
          <w:iCs/>
          <w:sz w:val="20"/>
          <w:szCs w:val="20"/>
          <w:lang w:eastAsia="ru-RU"/>
        </w:rPr>
        <w:t xml:space="preserve"> </w:t>
      </w:r>
      <w:r w:rsidR="00A30A9C" w:rsidRPr="009B4AC7">
        <w:rPr>
          <w:rFonts w:ascii="Helvetica" w:eastAsia="Times New Roman" w:hAnsi="Helvetica" w:cs="Helvetica"/>
          <w:b/>
          <w:bCs/>
          <w:i/>
          <w:iCs/>
          <w:sz w:val="20"/>
          <w:szCs w:val="20"/>
          <w:lang w:val="en-US" w:eastAsia="ru-RU"/>
        </w:rPr>
        <w:t>hot</w:t>
      </w:r>
      <w:r w:rsidR="00A30A9C" w:rsidRPr="009B4AC7">
        <w:rPr>
          <w:rFonts w:ascii="Helvetica" w:eastAsia="Times New Roman" w:hAnsi="Helvetica" w:cs="Helvetica"/>
          <w:b/>
          <w:bCs/>
          <w:i/>
          <w:iCs/>
          <w:sz w:val="20"/>
          <w:szCs w:val="20"/>
          <w:lang w:eastAsia="ru-RU"/>
        </w:rPr>
        <w:t xml:space="preserve"> </w:t>
      </w:r>
      <w:r w:rsidR="00A30A9C" w:rsidRPr="009B4AC7">
        <w:rPr>
          <w:rFonts w:ascii="Helvetica" w:eastAsia="Times New Roman" w:hAnsi="Helvetica" w:cs="Helvetica"/>
          <w:b/>
          <w:bCs/>
          <w:i/>
          <w:iCs/>
          <w:sz w:val="20"/>
          <w:szCs w:val="20"/>
          <w:lang w:val="en-US" w:eastAsia="ru-RU"/>
        </w:rPr>
        <w:t>encoding</w:t>
      </w:r>
      <w:r w:rsidR="00A30A9C">
        <w:rPr>
          <w:rFonts w:ascii="Helvetica" w:eastAsia="Times New Roman" w:hAnsi="Helvetica" w:cs="Helvetica"/>
          <w:sz w:val="20"/>
          <w:szCs w:val="20"/>
          <w:lang w:eastAsia="ru-RU"/>
        </w:rPr>
        <w:t xml:space="preserve">, при котором предсказание </w:t>
      </w:r>
      <w:r w:rsidR="00DB4777">
        <w:rPr>
          <w:rFonts w:ascii="Helvetica" w:eastAsia="Times New Roman" w:hAnsi="Helvetica" w:cs="Helvetica"/>
          <w:sz w:val="20"/>
          <w:szCs w:val="20"/>
          <w:lang w:eastAsia="ru-RU"/>
        </w:rPr>
        <w:t xml:space="preserve">сети (ответ) </w:t>
      </w:r>
      <w:r w:rsidR="00A30A9C">
        <w:rPr>
          <w:rFonts w:ascii="Helvetica" w:eastAsia="Times New Roman" w:hAnsi="Helvetica" w:cs="Helvetica"/>
          <w:sz w:val="20"/>
          <w:szCs w:val="20"/>
          <w:lang w:eastAsia="ru-RU"/>
        </w:rPr>
        <w:t xml:space="preserve">кодируется распределением вероятностей принадлежности </w:t>
      </w:r>
      <w:r w:rsidR="00DB4777">
        <w:rPr>
          <w:rFonts w:ascii="Helvetica" w:eastAsia="Times New Roman" w:hAnsi="Helvetica" w:cs="Helvetica"/>
          <w:sz w:val="20"/>
          <w:szCs w:val="20"/>
          <w:lang w:eastAsia="ru-RU"/>
        </w:rPr>
        <w:t xml:space="preserve">элемента </w:t>
      </w:r>
      <w:r w:rsidR="00A30A9C">
        <w:rPr>
          <w:rFonts w:ascii="Helvetica" w:eastAsia="Times New Roman" w:hAnsi="Helvetica" w:cs="Helvetica"/>
          <w:sz w:val="20"/>
          <w:szCs w:val="20"/>
          <w:lang w:eastAsia="ru-RU"/>
        </w:rPr>
        <w:t xml:space="preserve">каждому классу </w:t>
      </w:r>
      <w:proofErr w:type="spellStart"/>
      <w:r w:rsidR="00DB4777">
        <w:rPr>
          <w:rFonts w:ascii="Helvetica" w:eastAsia="Times New Roman" w:hAnsi="Helvetica" w:cs="Helvetica"/>
          <w:sz w:val="20"/>
          <w:szCs w:val="20"/>
          <w:lang w:eastAsia="ru-RU"/>
        </w:rPr>
        <w:t>датасета</w:t>
      </w:r>
      <w:proofErr w:type="spellEnd"/>
      <w:r w:rsidR="00A30A9C">
        <w:rPr>
          <w:rFonts w:ascii="Helvetica" w:eastAsia="Times New Roman" w:hAnsi="Helvetica" w:cs="Helvetica"/>
          <w:sz w:val="20"/>
          <w:szCs w:val="20"/>
          <w:lang w:eastAsia="ru-RU"/>
        </w:rPr>
        <w:t>.</w:t>
      </w:r>
    </w:p>
    <w:p w14:paraId="535A1746" w14:textId="7B4869AD" w:rsidR="008A6A3B" w:rsidRPr="00A4548C" w:rsidRDefault="008A6A3B" w:rsidP="00A4548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66644D">
        <w:rPr>
          <w:b/>
          <w:bCs/>
          <w:sz w:val="32"/>
          <w:szCs w:val="32"/>
        </w:rPr>
        <w:br w:type="page"/>
      </w:r>
    </w:p>
    <w:p w14:paraId="20885770" w14:textId="5EC6082D" w:rsidR="00865A30" w:rsidRDefault="00865A30" w:rsidP="00A118B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Архитектура </w:t>
      </w:r>
      <w:proofErr w:type="spellStart"/>
      <w:r>
        <w:rPr>
          <w:b/>
          <w:bCs/>
          <w:sz w:val="32"/>
          <w:szCs w:val="32"/>
        </w:rPr>
        <w:t>сверточной</w:t>
      </w:r>
      <w:proofErr w:type="spellEnd"/>
      <w:r>
        <w:rPr>
          <w:b/>
          <w:bCs/>
          <w:sz w:val="32"/>
          <w:szCs w:val="32"/>
        </w:rPr>
        <w:t xml:space="preserve"> нейронной сети</w:t>
      </w:r>
    </w:p>
    <w:p w14:paraId="28683111" w14:textId="5775E892" w:rsidR="00865A30" w:rsidRPr="00865A30" w:rsidRDefault="00865A30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архитектуре сети присутствуют </w:t>
      </w:r>
      <w:proofErr w:type="spellStart"/>
      <w:r>
        <w:rPr>
          <w:sz w:val="28"/>
          <w:szCs w:val="28"/>
        </w:rPr>
        <w:t>сверточные</w:t>
      </w:r>
      <w:proofErr w:type="spellEnd"/>
      <w:r>
        <w:rPr>
          <w:sz w:val="28"/>
          <w:szCs w:val="28"/>
        </w:rPr>
        <w:t xml:space="preserve"> слои, слои </w:t>
      </w:r>
      <w:r>
        <w:rPr>
          <w:sz w:val="28"/>
          <w:szCs w:val="28"/>
          <w:lang w:val="en-US"/>
        </w:rPr>
        <w:t>max</w:t>
      </w:r>
      <w:r w:rsidRPr="00865A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pooling</w:t>
      </w:r>
      <w:r>
        <w:rPr>
          <w:sz w:val="28"/>
          <w:szCs w:val="28"/>
        </w:rPr>
        <w:t xml:space="preserve"> для уменьшения размерности, а также </w:t>
      </w:r>
      <w:proofErr w:type="spellStart"/>
      <w:r>
        <w:rPr>
          <w:sz w:val="28"/>
          <w:szCs w:val="28"/>
        </w:rPr>
        <w:t>полносвязные</w:t>
      </w:r>
      <w:proofErr w:type="spellEnd"/>
      <w:r>
        <w:rPr>
          <w:sz w:val="28"/>
          <w:szCs w:val="28"/>
        </w:rPr>
        <w:t xml:space="preserve"> слои. Функции активации на </w:t>
      </w:r>
      <w:proofErr w:type="spellStart"/>
      <w:r>
        <w:rPr>
          <w:sz w:val="28"/>
          <w:szCs w:val="28"/>
        </w:rPr>
        <w:t>сверточных</w:t>
      </w:r>
      <w:proofErr w:type="spellEnd"/>
      <w:r>
        <w:rPr>
          <w:sz w:val="28"/>
          <w:szCs w:val="28"/>
        </w:rPr>
        <w:t xml:space="preserve"> слоях и первом </w:t>
      </w:r>
      <w:proofErr w:type="spellStart"/>
      <w:r>
        <w:rPr>
          <w:sz w:val="28"/>
          <w:szCs w:val="28"/>
        </w:rPr>
        <w:t>полносвязном</w:t>
      </w:r>
      <w:proofErr w:type="spellEnd"/>
      <w:r>
        <w:rPr>
          <w:sz w:val="28"/>
          <w:szCs w:val="28"/>
        </w:rPr>
        <w:t xml:space="preserve"> слое – </w:t>
      </w:r>
      <w:proofErr w:type="spellStart"/>
      <w:r>
        <w:rPr>
          <w:sz w:val="28"/>
          <w:szCs w:val="28"/>
          <w:lang w:val="en-US"/>
        </w:rPr>
        <w:t>relu</w:t>
      </w:r>
      <w:proofErr w:type="spellEnd"/>
      <w:r>
        <w:rPr>
          <w:sz w:val="28"/>
          <w:szCs w:val="28"/>
        </w:rPr>
        <w:t xml:space="preserve">, на втором </w:t>
      </w:r>
      <w:proofErr w:type="spellStart"/>
      <w:r>
        <w:rPr>
          <w:sz w:val="28"/>
          <w:szCs w:val="28"/>
        </w:rPr>
        <w:t>полносвязном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>
        <w:rPr>
          <w:sz w:val="28"/>
          <w:szCs w:val="28"/>
        </w:rPr>
        <w:t xml:space="preserve">. В модели присутствует оптимизатор, который минимизирует </w:t>
      </w:r>
      <w:hyperlink w:anchor="_top" w:history="1">
        <w:r w:rsidRPr="00210A34">
          <w:rPr>
            <w:rStyle w:val="a7"/>
            <w:sz w:val="28"/>
            <w:szCs w:val="28"/>
          </w:rPr>
          <w:t>перекрестную энтропию</w:t>
        </w:r>
      </w:hyperlink>
      <w:r>
        <w:rPr>
          <w:sz w:val="28"/>
          <w:szCs w:val="28"/>
        </w:rPr>
        <w:t>.</w:t>
      </w:r>
      <w:r w:rsidR="007762E4">
        <w:rPr>
          <w:sz w:val="28"/>
          <w:szCs w:val="28"/>
        </w:rPr>
        <w:t xml:space="preserve"> Подробнее архитектура </w:t>
      </w:r>
      <w:r w:rsidR="00CA0FA9">
        <w:rPr>
          <w:sz w:val="28"/>
          <w:szCs w:val="28"/>
        </w:rPr>
        <w:t xml:space="preserve">сети </w:t>
      </w:r>
      <w:r w:rsidR="007762E4">
        <w:rPr>
          <w:sz w:val="28"/>
          <w:szCs w:val="28"/>
        </w:rPr>
        <w:t>описана на картинке ниже:</w:t>
      </w:r>
    </w:p>
    <w:p w14:paraId="6E348761" w14:textId="39E1D9AA" w:rsidR="00865A30" w:rsidRPr="00865A30" w:rsidRDefault="00865A30" w:rsidP="00E07F53">
      <w:pPr>
        <w:spacing w:line="360" w:lineRule="auto"/>
        <w:jc w:val="center"/>
        <w:rPr>
          <w:sz w:val="28"/>
          <w:szCs w:val="28"/>
        </w:rPr>
      </w:pPr>
      <w:r w:rsidRPr="00865A30">
        <w:rPr>
          <w:noProof/>
          <w:sz w:val="28"/>
          <w:szCs w:val="28"/>
        </w:rPr>
        <w:drawing>
          <wp:inline distT="0" distB="0" distL="0" distR="0" wp14:anchorId="7A96344F" wp14:editId="2283EB2D">
            <wp:extent cx="5940425" cy="2353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9DD7" w14:textId="77777777" w:rsidR="00E25AE4" w:rsidRDefault="00E25A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CA0C57" w14:textId="338C8B51" w:rsidR="007D1C46" w:rsidRDefault="007762E4" w:rsidP="00A118B6">
      <w:pPr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Обучение модели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В силу того, что процесс обучения занимает много времени и относительно затратный в плане ресурсов ПК, </w:t>
      </w:r>
      <w:r w:rsidR="00E07F53">
        <w:rPr>
          <w:sz w:val="28"/>
          <w:szCs w:val="28"/>
        </w:rPr>
        <w:t>обучение</w:t>
      </w:r>
      <w:r>
        <w:rPr>
          <w:sz w:val="28"/>
          <w:szCs w:val="28"/>
        </w:rPr>
        <w:t xml:space="preserve"> состоял</w:t>
      </w:r>
      <w:r w:rsidR="00E07F53">
        <w:rPr>
          <w:sz w:val="28"/>
          <w:szCs w:val="28"/>
        </w:rPr>
        <w:t>о</w:t>
      </w:r>
      <w:r>
        <w:rPr>
          <w:sz w:val="28"/>
          <w:szCs w:val="28"/>
        </w:rPr>
        <w:t xml:space="preserve"> из 100 </w:t>
      </w:r>
      <w:r w:rsidR="00E07F53">
        <w:rPr>
          <w:sz w:val="28"/>
          <w:szCs w:val="28"/>
        </w:rPr>
        <w:t>итераций</w:t>
      </w:r>
      <w:r w:rsidR="00CA0FA9">
        <w:rPr>
          <w:sz w:val="28"/>
          <w:szCs w:val="28"/>
        </w:rPr>
        <w:t xml:space="preserve"> (не больше)</w:t>
      </w:r>
      <w:r>
        <w:rPr>
          <w:sz w:val="28"/>
          <w:szCs w:val="28"/>
        </w:rPr>
        <w:t xml:space="preserve">. В этом случае весь процесс обучения (один запуск) занимает </w:t>
      </w:r>
      <w:r w:rsidRPr="007762E4">
        <w:rPr>
          <w:sz w:val="28"/>
          <w:szCs w:val="28"/>
        </w:rPr>
        <w:t xml:space="preserve">~ </w:t>
      </w:r>
      <w:r>
        <w:rPr>
          <w:sz w:val="28"/>
          <w:szCs w:val="28"/>
        </w:rPr>
        <w:t>5-6 часов. Точность обучения и функция потерь</w:t>
      </w:r>
      <w:r w:rsidR="008A2BD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на графиках:</w:t>
      </w:r>
    </w:p>
    <w:p w14:paraId="5F1BAD78" w14:textId="22A8F28D" w:rsidR="007762E4" w:rsidRDefault="007762E4" w:rsidP="00E07F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00B7F9" wp14:editId="7243F458">
            <wp:extent cx="5760205" cy="43200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0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1FD" w14:textId="570E48BF" w:rsidR="007762E4" w:rsidRDefault="007762E4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графику видно, что улучшение точности предсказаний на </w:t>
      </w:r>
      <w:proofErr w:type="spellStart"/>
      <w:r>
        <w:rPr>
          <w:sz w:val="28"/>
          <w:szCs w:val="28"/>
        </w:rPr>
        <w:t>валидационном</w:t>
      </w:r>
      <w:proofErr w:type="spellEnd"/>
      <w:r>
        <w:rPr>
          <w:sz w:val="28"/>
          <w:szCs w:val="28"/>
        </w:rPr>
        <w:t xml:space="preserve"> множестве </w:t>
      </w:r>
      <w:r w:rsidR="00CA0FA9">
        <w:rPr>
          <w:sz w:val="28"/>
          <w:szCs w:val="28"/>
        </w:rPr>
        <w:t xml:space="preserve">(оранжевым) </w:t>
      </w:r>
      <w:r>
        <w:rPr>
          <w:sz w:val="28"/>
          <w:szCs w:val="28"/>
        </w:rPr>
        <w:t xml:space="preserve">останавливается на отметке </w:t>
      </w:r>
      <w:r w:rsidRPr="007762E4">
        <w:rPr>
          <w:sz w:val="28"/>
          <w:szCs w:val="28"/>
        </w:rPr>
        <w:t xml:space="preserve">~ </w:t>
      </w:r>
      <w:r>
        <w:rPr>
          <w:sz w:val="28"/>
          <w:szCs w:val="28"/>
        </w:rPr>
        <w:t>8</w:t>
      </w:r>
      <w:r w:rsidR="008A2BD3">
        <w:rPr>
          <w:sz w:val="28"/>
          <w:szCs w:val="28"/>
        </w:rPr>
        <w:t>0</w:t>
      </w:r>
      <w:r>
        <w:rPr>
          <w:sz w:val="28"/>
          <w:szCs w:val="28"/>
        </w:rPr>
        <w:t>%</w:t>
      </w:r>
      <w:r w:rsidR="008A2BD3">
        <w:rPr>
          <w:sz w:val="28"/>
          <w:szCs w:val="28"/>
        </w:rPr>
        <w:t>, а точность на обучающем множестве</w:t>
      </w:r>
      <w:r w:rsidR="00CA0FA9">
        <w:rPr>
          <w:sz w:val="28"/>
          <w:szCs w:val="28"/>
        </w:rPr>
        <w:t xml:space="preserve"> (синим)</w:t>
      </w:r>
      <w:r w:rsidR="008A2BD3">
        <w:rPr>
          <w:sz w:val="28"/>
          <w:szCs w:val="28"/>
        </w:rPr>
        <w:t xml:space="preserve"> составила </w:t>
      </w:r>
      <w:r w:rsidR="008A2BD3" w:rsidRPr="008A2BD3">
        <w:rPr>
          <w:sz w:val="28"/>
          <w:szCs w:val="28"/>
        </w:rPr>
        <w:t>~85% (</w:t>
      </w:r>
      <w:r>
        <w:rPr>
          <w:sz w:val="28"/>
          <w:szCs w:val="28"/>
        </w:rPr>
        <w:t>84.47</w:t>
      </w:r>
      <w:r w:rsidR="008A2BD3" w:rsidRPr="008A2BD3">
        <w:rPr>
          <w:sz w:val="28"/>
          <w:szCs w:val="28"/>
        </w:rPr>
        <w:t>)</w:t>
      </w:r>
      <w:r>
        <w:rPr>
          <w:sz w:val="28"/>
          <w:szCs w:val="28"/>
        </w:rPr>
        <w:t xml:space="preserve">. Так как зависимость улучшения результата от </w:t>
      </w:r>
      <w:r w:rsidR="008A2BD3">
        <w:rPr>
          <w:sz w:val="28"/>
          <w:szCs w:val="28"/>
        </w:rPr>
        <w:t>нагрузки на ПК</w:t>
      </w:r>
      <w:r>
        <w:rPr>
          <w:sz w:val="28"/>
          <w:szCs w:val="28"/>
        </w:rPr>
        <w:t xml:space="preserve"> не линейна, дальнейшее усложнение сети</w:t>
      </w:r>
      <w:r w:rsidR="00CA0FA9">
        <w:rPr>
          <w:sz w:val="28"/>
          <w:szCs w:val="28"/>
        </w:rPr>
        <w:t xml:space="preserve"> и увеличение количества </w:t>
      </w:r>
      <w:r w:rsidR="00E07F53">
        <w:rPr>
          <w:sz w:val="28"/>
          <w:szCs w:val="28"/>
        </w:rPr>
        <w:t>итераций</w:t>
      </w:r>
      <w:r w:rsidR="00CA0FA9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целью улучшить результат не проводилось</w:t>
      </w:r>
      <w:r w:rsidR="008A2BD3">
        <w:rPr>
          <w:sz w:val="28"/>
          <w:szCs w:val="28"/>
        </w:rPr>
        <w:t>.</w:t>
      </w:r>
    </w:p>
    <w:p w14:paraId="7FBEA173" w14:textId="77777777" w:rsidR="00E25AE4" w:rsidRDefault="00E25A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E28C93" w14:textId="12130BF6" w:rsidR="008A2BD3" w:rsidRPr="00B91C03" w:rsidRDefault="008A2BD3" w:rsidP="00A118B6">
      <w:pPr>
        <w:spacing w:line="360" w:lineRule="auto"/>
        <w:rPr>
          <w:b/>
          <w:bCs/>
          <w:sz w:val="32"/>
          <w:szCs w:val="32"/>
        </w:rPr>
      </w:pPr>
      <w:r w:rsidRPr="00B91C03">
        <w:rPr>
          <w:b/>
          <w:bCs/>
          <w:sz w:val="32"/>
          <w:szCs w:val="32"/>
        </w:rPr>
        <w:lastRenderedPageBreak/>
        <w:t>Сравнение результатов</w:t>
      </w:r>
    </w:p>
    <w:p w14:paraId="60CDFACC" w14:textId="038A18F7" w:rsidR="008A2BD3" w:rsidRDefault="008A2BD3" w:rsidP="00A118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Похожую</w:t>
      </w:r>
      <w:r w:rsidRPr="00543036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структуру</w:t>
      </w:r>
      <w:r w:rsidRPr="00543036">
        <w:rPr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 w:rsidRPr="00543036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использовал</w:t>
      </w:r>
      <w:r w:rsidRPr="00543036">
        <w:rPr>
          <w:sz w:val="28"/>
          <w:szCs w:val="28"/>
        </w:rPr>
        <w:t xml:space="preserve"> </w:t>
      </w:r>
      <w:r>
        <w:rPr>
          <w:sz w:val="28"/>
          <w:szCs w:val="28"/>
        </w:rPr>
        <w:t>автор</w:t>
      </w:r>
      <w:r w:rsidRPr="00543036">
        <w:rPr>
          <w:sz w:val="28"/>
          <w:szCs w:val="28"/>
        </w:rPr>
        <w:t xml:space="preserve"> </w:t>
      </w:r>
      <w:r>
        <w:rPr>
          <w:sz w:val="28"/>
          <w:szCs w:val="28"/>
        </w:rPr>
        <w:t>статьи</w:t>
      </w:r>
      <w:r w:rsidRPr="00543036">
        <w:rPr>
          <w:sz w:val="28"/>
          <w:szCs w:val="28"/>
        </w:rPr>
        <w:t xml:space="preserve"> </w:t>
      </w:r>
      <w:r w:rsidRPr="008A2BD3">
        <w:rPr>
          <w:sz w:val="28"/>
          <w:szCs w:val="28"/>
          <w:lang w:val="en-US"/>
        </w:rPr>
        <w:t>Image</w:t>
      </w:r>
      <w:r w:rsidRPr="00543036">
        <w:rPr>
          <w:sz w:val="28"/>
          <w:szCs w:val="28"/>
        </w:rPr>
        <w:t xml:space="preserve"> </w:t>
      </w:r>
      <w:r w:rsidRPr="008A2BD3">
        <w:rPr>
          <w:sz w:val="28"/>
          <w:szCs w:val="28"/>
          <w:lang w:val="en-US"/>
        </w:rPr>
        <w:t>Classification</w:t>
      </w:r>
      <w:r w:rsidRPr="00543036">
        <w:rPr>
          <w:sz w:val="28"/>
          <w:szCs w:val="28"/>
        </w:rPr>
        <w:t xml:space="preserve"> </w:t>
      </w:r>
      <w:r w:rsidRPr="008A2BD3">
        <w:rPr>
          <w:sz w:val="28"/>
          <w:szCs w:val="28"/>
          <w:lang w:val="en-US"/>
        </w:rPr>
        <w:t>using</w:t>
      </w:r>
      <w:r w:rsidRPr="00543036">
        <w:rPr>
          <w:sz w:val="28"/>
          <w:szCs w:val="28"/>
        </w:rPr>
        <w:t xml:space="preserve"> </w:t>
      </w:r>
      <w:r w:rsidRPr="008A2BD3">
        <w:rPr>
          <w:sz w:val="28"/>
          <w:szCs w:val="28"/>
          <w:lang w:val="en-US"/>
        </w:rPr>
        <w:t>Convolutional</w:t>
      </w:r>
      <w:r w:rsidRPr="00543036">
        <w:rPr>
          <w:sz w:val="28"/>
          <w:szCs w:val="28"/>
        </w:rPr>
        <w:t xml:space="preserve"> </w:t>
      </w:r>
      <w:r w:rsidRPr="008A2BD3">
        <w:rPr>
          <w:sz w:val="28"/>
          <w:szCs w:val="28"/>
          <w:lang w:val="en-US"/>
        </w:rPr>
        <w:t>Neural</w:t>
      </w:r>
      <w:r w:rsidRPr="00543036">
        <w:rPr>
          <w:sz w:val="28"/>
          <w:szCs w:val="28"/>
        </w:rPr>
        <w:t xml:space="preserve"> </w:t>
      </w:r>
      <w:r w:rsidRPr="008A2BD3">
        <w:rPr>
          <w:sz w:val="28"/>
          <w:szCs w:val="28"/>
          <w:lang w:val="en-US"/>
        </w:rPr>
        <w:t>Networks</w:t>
      </w:r>
      <w:r w:rsidRPr="00543036">
        <w:rPr>
          <w:sz w:val="28"/>
          <w:szCs w:val="28"/>
        </w:rPr>
        <w:t xml:space="preserve"> </w:t>
      </w:r>
      <w:r w:rsidRPr="008A2BD3">
        <w:rPr>
          <w:sz w:val="28"/>
          <w:szCs w:val="28"/>
          <w:lang w:val="en-US"/>
        </w:rPr>
        <w:t>in</w:t>
      </w:r>
      <w:r w:rsidRPr="00543036">
        <w:rPr>
          <w:sz w:val="28"/>
          <w:szCs w:val="28"/>
        </w:rPr>
        <w:t xml:space="preserve"> </w:t>
      </w:r>
      <w:proofErr w:type="spellStart"/>
      <w:r w:rsidRPr="008A2BD3">
        <w:rPr>
          <w:sz w:val="28"/>
          <w:szCs w:val="28"/>
          <w:lang w:val="en-US"/>
        </w:rPr>
        <w:t>Keras</w:t>
      </w:r>
      <w:proofErr w:type="spellEnd"/>
      <w:r w:rsidRPr="00543036">
        <w:rPr>
          <w:sz w:val="28"/>
          <w:szCs w:val="28"/>
        </w:rPr>
        <w:t xml:space="preserve"> (</w:t>
      </w:r>
      <w:r w:rsidRPr="008A2BD3">
        <w:rPr>
          <w:sz w:val="28"/>
          <w:szCs w:val="28"/>
          <w:lang w:val="en-US"/>
        </w:rPr>
        <w:t>URL</w:t>
      </w:r>
      <w:r w:rsidRPr="00543036">
        <w:rPr>
          <w:sz w:val="28"/>
          <w:szCs w:val="28"/>
        </w:rPr>
        <w:t xml:space="preserve">: </w:t>
      </w:r>
      <w:hyperlink r:id="rId8" w:history="1">
        <w:r w:rsidRPr="008A2BD3">
          <w:rPr>
            <w:rStyle w:val="a7"/>
            <w:sz w:val="28"/>
            <w:szCs w:val="28"/>
            <w:lang w:val="en-US"/>
          </w:rPr>
          <w:t>https</w:t>
        </w:r>
        <w:r w:rsidRPr="00543036">
          <w:rPr>
            <w:rStyle w:val="a7"/>
            <w:sz w:val="28"/>
            <w:szCs w:val="28"/>
          </w:rPr>
          <w:t>://</w:t>
        </w:r>
        <w:r w:rsidRPr="008A2BD3">
          <w:rPr>
            <w:rStyle w:val="a7"/>
            <w:sz w:val="28"/>
            <w:szCs w:val="28"/>
            <w:lang w:val="en-US"/>
          </w:rPr>
          <w:t>www</w:t>
        </w:r>
        <w:r w:rsidRPr="00543036">
          <w:rPr>
            <w:rStyle w:val="a7"/>
            <w:sz w:val="28"/>
            <w:szCs w:val="28"/>
          </w:rPr>
          <w:t>.</w:t>
        </w:r>
        <w:proofErr w:type="spellStart"/>
        <w:r w:rsidRPr="008A2BD3">
          <w:rPr>
            <w:rStyle w:val="a7"/>
            <w:sz w:val="28"/>
            <w:szCs w:val="28"/>
            <w:lang w:val="en-US"/>
          </w:rPr>
          <w:t>learnopencv</w:t>
        </w:r>
        <w:proofErr w:type="spellEnd"/>
        <w:r w:rsidRPr="00543036">
          <w:rPr>
            <w:rStyle w:val="a7"/>
            <w:sz w:val="28"/>
            <w:szCs w:val="28"/>
          </w:rPr>
          <w:t>.</w:t>
        </w:r>
        <w:r w:rsidRPr="008A2BD3">
          <w:rPr>
            <w:rStyle w:val="a7"/>
            <w:sz w:val="28"/>
            <w:szCs w:val="28"/>
            <w:lang w:val="en-US"/>
          </w:rPr>
          <w:t>com</w:t>
        </w:r>
        <w:r w:rsidRPr="00543036">
          <w:rPr>
            <w:rStyle w:val="a7"/>
            <w:sz w:val="28"/>
            <w:szCs w:val="28"/>
          </w:rPr>
          <w:t>/</w:t>
        </w:r>
        <w:r w:rsidRPr="008A2BD3">
          <w:rPr>
            <w:rStyle w:val="a7"/>
            <w:sz w:val="28"/>
            <w:szCs w:val="28"/>
            <w:lang w:val="en-US"/>
          </w:rPr>
          <w:t>image</w:t>
        </w:r>
        <w:r w:rsidRPr="00543036">
          <w:rPr>
            <w:rStyle w:val="a7"/>
            <w:sz w:val="28"/>
            <w:szCs w:val="28"/>
          </w:rPr>
          <w:t>-</w:t>
        </w:r>
        <w:r w:rsidRPr="008A2BD3">
          <w:rPr>
            <w:rStyle w:val="a7"/>
            <w:sz w:val="28"/>
            <w:szCs w:val="28"/>
            <w:lang w:val="en-US"/>
          </w:rPr>
          <w:t>classification</w:t>
        </w:r>
        <w:r w:rsidRPr="00543036">
          <w:rPr>
            <w:rStyle w:val="a7"/>
            <w:sz w:val="28"/>
            <w:szCs w:val="28"/>
          </w:rPr>
          <w:t>-</w:t>
        </w:r>
        <w:r w:rsidRPr="008A2BD3">
          <w:rPr>
            <w:rStyle w:val="a7"/>
            <w:sz w:val="28"/>
            <w:szCs w:val="28"/>
            <w:lang w:val="en-US"/>
          </w:rPr>
          <w:t>using</w:t>
        </w:r>
        <w:r w:rsidRPr="00543036">
          <w:rPr>
            <w:rStyle w:val="a7"/>
            <w:sz w:val="28"/>
            <w:szCs w:val="28"/>
          </w:rPr>
          <w:t>-</w:t>
        </w:r>
        <w:r w:rsidRPr="008A2BD3">
          <w:rPr>
            <w:rStyle w:val="a7"/>
            <w:sz w:val="28"/>
            <w:szCs w:val="28"/>
            <w:lang w:val="en-US"/>
          </w:rPr>
          <w:t>convolutional</w:t>
        </w:r>
        <w:r w:rsidRPr="00543036">
          <w:rPr>
            <w:rStyle w:val="a7"/>
            <w:sz w:val="28"/>
            <w:szCs w:val="28"/>
          </w:rPr>
          <w:t>-</w:t>
        </w:r>
        <w:r w:rsidRPr="008A2BD3">
          <w:rPr>
            <w:rStyle w:val="a7"/>
            <w:sz w:val="28"/>
            <w:szCs w:val="28"/>
            <w:lang w:val="en-US"/>
          </w:rPr>
          <w:t>neural</w:t>
        </w:r>
        <w:r w:rsidRPr="00543036">
          <w:rPr>
            <w:rStyle w:val="a7"/>
            <w:sz w:val="28"/>
            <w:szCs w:val="28"/>
          </w:rPr>
          <w:t>-</w:t>
        </w:r>
        <w:r w:rsidRPr="008A2BD3">
          <w:rPr>
            <w:rStyle w:val="a7"/>
            <w:sz w:val="28"/>
            <w:szCs w:val="28"/>
            <w:lang w:val="en-US"/>
          </w:rPr>
          <w:t>networks</w:t>
        </w:r>
        <w:r w:rsidRPr="00543036">
          <w:rPr>
            <w:rStyle w:val="a7"/>
            <w:sz w:val="28"/>
            <w:szCs w:val="28"/>
          </w:rPr>
          <w:t>-</w:t>
        </w:r>
        <w:r w:rsidRPr="008A2BD3">
          <w:rPr>
            <w:rStyle w:val="a7"/>
            <w:sz w:val="28"/>
            <w:szCs w:val="28"/>
            <w:lang w:val="en-US"/>
          </w:rPr>
          <w:t>in</w:t>
        </w:r>
        <w:r w:rsidRPr="00543036">
          <w:rPr>
            <w:rStyle w:val="a7"/>
            <w:sz w:val="28"/>
            <w:szCs w:val="28"/>
          </w:rPr>
          <w:t>-</w:t>
        </w:r>
        <w:proofErr w:type="spellStart"/>
        <w:r w:rsidRPr="008A2BD3">
          <w:rPr>
            <w:rStyle w:val="a7"/>
            <w:sz w:val="28"/>
            <w:szCs w:val="28"/>
            <w:lang w:val="en-US"/>
          </w:rPr>
          <w:t>keras</w:t>
        </w:r>
        <w:proofErr w:type="spellEnd"/>
        <w:r w:rsidRPr="00543036">
          <w:rPr>
            <w:rStyle w:val="a7"/>
            <w:sz w:val="28"/>
            <w:szCs w:val="28"/>
          </w:rPr>
          <w:t>/</w:t>
        </w:r>
      </w:hyperlink>
      <w:r w:rsidRPr="00543036">
        <w:t>)</w:t>
      </w:r>
      <w:r w:rsidRPr="00543036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Результаты, полученные автором статьи представлены на графиках:</w:t>
      </w:r>
    </w:p>
    <w:p w14:paraId="63EC5CEC" w14:textId="77777777" w:rsidR="008A2BD3" w:rsidRPr="008A2BD3" w:rsidRDefault="008A2BD3" w:rsidP="0080341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71C466" wp14:editId="4BA3A145">
            <wp:extent cx="4131864" cy="3240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6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469F" w14:textId="2408167F" w:rsidR="00A10C7D" w:rsidRDefault="008A2BD3" w:rsidP="0080341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2F005B" wp14:editId="422ECDD0">
            <wp:extent cx="4131864" cy="3240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6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29DA" w14:textId="77777777" w:rsidR="00E25AE4" w:rsidRDefault="00E25A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53CD18" w14:textId="4F44A4C0" w:rsidR="00450C54" w:rsidRPr="00686767" w:rsidRDefault="00686767" w:rsidP="00450C54">
      <w:pPr>
        <w:rPr>
          <w:b/>
          <w:bCs/>
          <w:sz w:val="32"/>
          <w:szCs w:val="32"/>
        </w:rPr>
      </w:pPr>
      <w:r w:rsidRPr="00686767">
        <w:rPr>
          <w:b/>
          <w:bCs/>
          <w:sz w:val="32"/>
          <w:szCs w:val="32"/>
        </w:rPr>
        <w:lastRenderedPageBreak/>
        <w:t xml:space="preserve">Обучение на обновленном </w:t>
      </w:r>
      <w:proofErr w:type="spellStart"/>
      <w:r w:rsidRPr="00686767">
        <w:rPr>
          <w:b/>
          <w:bCs/>
          <w:sz w:val="32"/>
          <w:szCs w:val="32"/>
        </w:rPr>
        <w:t>датасете</w:t>
      </w:r>
      <w:proofErr w:type="spellEnd"/>
      <w:r w:rsidRPr="00686767">
        <w:rPr>
          <w:b/>
          <w:bCs/>
          <w:sz w:val="32"/>
          <w:szCs w:val="32"/>
        </w:rPr>
        <w:t xml:space="preserve"> (</w:t>
      </w:r>
      <w:r w:rsidRPr="00686767">
        <w:rPr>
          <w:b/>
          <w:bCs/>
          <w:sz w:val="32"/>
          <w:szCs w:val="32"/>
          <w:lang w:val="en-US"/>
        </w:rPr>
        <w:t>CIFAR</w:t>
      </w:r>
      <w:r w:rsidRPr="00686767">
        <w:rPr>
          <w:b/>
          <w:bCs/>
          <w:sz w:val="32"/>
          <w:szCs w:val="32"/>
        </w:rPr>
        <w:t xml:space="preserve">10 + </w:t>
      </w:r>
      <w:r w:rsidRPr="00686767">
        <w:rPr>
          <w:b/>
          <w:bCs/>
          <w:sz w:val="32"/>
          <w:szCs w:val="32"/>
          <w:lang w:val="en-US"/>
        </w:rPr>
        <w:t>CIFAR</w:t>
      </w:r>
      <w:r w:rsidRPr="00686767">
        <w:rPr>
          <w:b/>
          <w:bCs/>
          <w:sz w:val="32"/>
          <w:szCs w:val="32"/>
        </w:rPr>
        <w:t>100.</w:t>
      </w:r>
      <w:r w:rsidRPr="00686767">
        <w:rPr>
          <w:b/>
          <w:bCs/>
          <w:sz w:val="32"/>
          <w:szCs w:val="32"/>
          <w:lang w:val="en-US"/>
        </w:rPr>
        <w:t>insects</w:t>
      </w:r>
      <w:r w:rsidRPr="00686767">
        <w:rPr>
          <w:b/>
          <w:bCs/>
          <w:sz w:val="32"/>
          <w:szCs w:val="32"/>
        </w:rPr>
        <w:t>)</w:t>
      </w:r>
    </w:p>
    <w:p w14:paraId="0E603B18" w14:textId="668BB2A5" w:rsidR="00686767" w:rsidRDefault="00803413" w:rsidP="00450C54">
      <w:pPr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proofErr w:type="spellStart"/>
      <w:r>
        <w:rPr>
          <w:sz w:val="28"/>
          <w:szCs w:val="28"/>
        </w:rPr>
        <w:t>датасету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CIFAR</w:t>
      </w:r>
      <w:r w:rsidRPr="00803413">
        <w:rPr>
          <w:sz w:val="28"/>
          <w:szCs w:val="28"/>
        </w:rPr>
        <w:t xml:space="preserve">-10 </w:t>
      </w:r>
      <w:r>
        <w:rPr>
          <w:sz w:val="28"/>
          <w:szCs w:val="28"/>
        </w:rPr>
        <w:t xml:space="preserve">был добавлен суперкласс насекомые из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CIFAR</w:t>
      </w:r>
      <w:r w:rsidRPr="00803413">
        <w:rPr>
          <w:sz w:val="28"/>
          <w:szCs w:val="28"/>
        </w:rPr>
        <w:t>-100</w:t>
      </w:r>
      <w:r>
        <w:rPr>
          <w:sz w:val="28"/>
          <w:szCs w:val="28"/>
        </w:rPr>
        <w:t xml:space="preserve">, а значит всего в </w:t>
      </w:r>
      <w:proofErr w:type="spellStart"/>
      <w:r>
        <w:rPr>
          <w:sz w:val="28"/>
          <w:szCs w:val="28"/>
        </w:rPr>
        <w:t>датасете</w:t>
      </w:r>
      <w:proofErr w:type="spellEnd"/>
      <w:r>
        <w:rPr>
          <w:sz w:val="28"/>
          <w:szCs w:val="28"/>
        </w:rPr>
        <w:t xml:space="preserve"> теперь 15 классов. Структура нейронной сети осталась прежней, за исключением изменений в последнем </w:t>
      </w:r>
      <w:proofErr w:type="spellStart"/>
      <w:r>
        <w:rPr>
          <w:sz w:val="28"/>
          <w:szCs w:val="28"/>
        </w:rPr>
        <w:t>полносвязном</w:t>
      </w:r>
      <w:proofErr w:type="spellEnd"/>
      <w:r>
        <w:rPr>
          <w:sz w:val="28"/>
          <w:szCs w:val="28"/>
        </w:rPr>
        <w:t xml:space="preserve"> слое: в нем поменялось количество нейронов с 10 на 15, чтобы соответствовать количеству классов.</w:t>
      </w:r>
    </w:p>
    <w:p w14:paraId="1851456D" w14:textId="7D8CA805" w:rsidR="00E07F53" w:rsidRDefault="00E07F53" w:rsidP="00E07F53">
      <w:pPr>
        <w:jc w:val="center"/>
        <w:rPr>
          <w:sz w:val="28"/>
          <w:szCs w:val="28"/>
        </w:rPr>
      </w:pPr>
      <w:r w:rsidRPr="00E07F53">
        <w:rPr>
          <w:noProof/>
          <w:sz w:val="28"/>
          <w:szCs w:val="28"/>
        </w:rPr>
        <w:drawing>
          <wp:inline distT="0" distB="0" distL="0" distR="0" wp14:anchorId="7BF4A90D" wp14:editId="00BF95E0">
            <wp:extent cx="4891227" cy="28803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528" cy="28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BBF5" w14:textId="30828ACB" w:rsidR="00E07F53" w:rsidRDefault="00E07F53" w:rsidP="00E07F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Для уменьшения времени обучения,</w:t>
      </w:r>
      <w:proofErr w:type="gramEnd"/>
      <w:r>
        <w:rPr>
          <w:sz w:val="28"/>
          <w:szCs w:val="28"/>
        </w:rPr>
        <w:t xml:space="preserve"> само обучение было ограничено 50 итерациями, что несомненно привело к ухудшению точности, зато процесс обучения не занял половину дня (что намного важнее, во время процесса настройки сети). Для обучения финального варианта </w:t>
      </w:r>
      <w:proofErr w:type="gramStart"/>
      <w:r>
        <w:rPr>
          <w:sz w:val="28"/>
          <w:szCs w:val="28"/>
        </w:rPr>
        <w:t>сети несомненно</w:t>
      </w:r>
      <w:proofErr w:type="gramEnd"/>
      <w:r>
        <w:rPr>
          <w:sz w:val="28"/>
          <w:szCs w:val="28"/>
        </w:rPr>
        <w:t xml:space="preserve"> стоит увеличить количество итераций.</w:t>
      </w:r>
      <w:r w:rsidR="002768C0">
        <w:rPr>
          <w:sz w:val="28"/>
          <w:szCs w:val="28"/>
        </w:rPr>
        <w:t xml:space="preserve"> Графики изменения точности и функции потерь представлены ниже:</w:t>
      </w:r>
    </w:p>
    <w:p w14:paraId="1B134831" w14:textId="0B7238E9" w:rsidR="002768C0" w:rsidRDefault="002768C0" w:rsidP="002768C0">
      <w:pPr>
        <w:jc w:val="center"/>
        <w:rPr>
          <w:sz w:val="28"/>
          <w:szCs w:val="28"/>
        </w:rPr>
      </w:pPr>
      <w:r w:rsidRPr="002768C0">
        <w:rPr>
          <w:noProof/>
          <w:sz w:val="28"/>
          <w:szCs w:val="28"/>
        </w:rPr>
        <w:lastRenderedPageBreak/>
        <w:drawing>
          <wp:inline distT="0" distB="0" distL="0" distR="0" wp14:anchorId="581F26F0" wp14:editId="57C88318">
            <wp:extent cx="5805642" cy="3960000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564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8015" w14:textId="77777777" w:rsidR="007175BE" w:rsidRDefault="007175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0DBFBC" w14:textId="783455F5" w:rsidR="002768C0" w:rsidRPr="002768C0" w:rsidRDefault="002768C0" w:rsidP="002768C0">
      <w:pPr>
        <w:rPr>
          <w:b/>
          <w:bCs/>
          <w:sz w:val="32"/>
          <w:szCs w:val="32"/>
        </w:rPr>
      </w:pPr>
      <w:r w:rsidRPr="002768C0">
        <w:rPr>
          <w:b/>
          <w:bCs/>
          <w:sz w:val="32"/>
          <w:szCs w:val="32"/>
        </w:rPr>
        <w:lastRenderedPageBreak/>
        <w:t xml:space="preserve">Сравнение результатов классификации </w:t>
      </w:r>
      <w:r w:rsidRPr="002768C0">
        <w:rPr>
          <w:b/>
          <w:bCs/>
          <w:sz w:val="32"/>
          <w:szCs w:val="32"/>
          <w:lang w:val="en-US"/>
        </w:rPr>
        <w:t>CIFAR</w:t>
      </w:r>
      <w:r w:rsidRPr="002768C0">
        <w:rPr>
          <w:b/>
          <w:bCs/>
          <w:sz w:val="32"/>
          <w:szCs w:val="32"/>
        </w:rPr>
        <w:t xml:space="preserve">-10 и </w:t>
      </w:r>
      <w:r w:rsidRPr="002768C0">
        <w:rPr>
          <w:b/>
          <w:bCs/>
          <w:sz w:val="32"/>
          <w:szCs w:val="32"/>
          <w:lang w:val="en-US"/>
        </w:rPr>
        <w:t>CIFAR</w:t>
      </w:r>
      <w:r w:rsidRPr="002768C0">
        <w:rPr>
          <w:b/>
          <w:bCs/>
          <w:sz w:val="32"/>
          <w:szCs w:val="32"/>
        </w:rPr>
        <w:t xml:space="preserve">-10 + </w:t>
      </w:r>
      <w:r w:rsidRPr="002768C0">
        <w:rPr>
          <w:b/>
          <w:bCs/>
          <w:sz w:val="32"/>
          <w:szCs w:val="32"/>
          <w:lang w:val="en-US"/>
        </w:rPr>
        <w:t>CIFAR</w:t>
      </w:r>
      <w:r w:rsidRPr="002768C0">
        <w:rPr>
          <w:b/>
          <w:bCs/>
          <w:sz w:val="32"/>
          <w:szCs w:val="32"/>
        </w:rPr>
        <w:t>-100.</w:t>
      </w:r>
      <w:r w:rsidRPr="002768C0">
        <w:rPr>
          <w:b/>
          <w:bCs/>
          <w:sz w:val="32"/>
          <w:szCs w:val="32"/>
          <w:lang w:val="en-US"/>
        </w:rPr>
        <w:t>insects</w:t>
      </w:r>
    </w:p>
    <w:p w14:paraId="3DC69ABA" w14:textId="0980025B" w:rsidR="002768C0" w:rsidRPr="002768C0" w:rsidRDefault="002768C0" w:rsidP="002768C0">
      <w:pPr>
        <w:rPr>
          <w:sz w:val="28"/>
          <w:szCs w:val="28"/>
        </w:rPr>
      </w:pPr>
      <w:r>
        <w:rPr>
          <w:sz w:val="28"/>
          <w:szCs w:val="28"/>
        </w:rPr>
        <w:t>Метрики</w:t>
      </w:r>
      <w:r w:rsidRPr="002768C0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качества</w:t>
      </w:r>
      <w:r w:rsidRPr="002768C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precision</w:t>
      </w:r>
      <w:r w:rsidRPr="002768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recall</w:t>
      </w:r>
      <w:r w:rsidRPr="002768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2768C0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score</w:t>
      </w:r>
      <w:r w:rsidRPr="002768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accuracy</w:t>
      </w:r>
      <w:r w:rsidRPr="002768C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2768C0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матрица</w:t>
      </w:r>
      <w:r w:rsidRPr="002768C0">
        <w:rPr>
          <w:sz w:val="28"/>
          <w:szCs w:val="28"/>
        </w:rPr>
        <w:t xml:space="preserve"> </w:t>
      </w:r>
      <w:r>
        <w:rPr>
          <w:sz w:val="28"/>
          <w:szCs w:val="28"/>
        </w:rPr>
        <w:t>ошибок соответственно</w:t>
      </w:r>
      <w:r w:rsidRPr="002768C0">
        <w:rPr>
          <w:sz w:val="28"/>
          <w:szCs w:val="28"/>
        </w:rPr>
        <w:t>):</w:t>
      </w:r>
    </w:p>
    <w:p w14:paraId="3F543D27" w14:textId="0EE72511" w:rsidR="002768C0" w:rsidRDefault="002768C0" w:rsidP="002768C0">
      <w:pPr>
        <w:rPr>
          <w:sz w:val="28"/>
          <w:szCs w:val="28"/>
          <w:lang w:val="en-US"/>
        </w:rPr>
      </w:pPr>
      <w:r w:rsidRPr="002768C0">
        <w:rPr>
          <w:noProof/>
          <w:sz w:val="28"/>
          <w:szCs w:val="28"/>
          <w:lang w:val="en-US"/>
        </w:rPr>
        <w:drawing>
          <wp:inline distT="0" distB="0" distL="0" distR="0" wp14:anchorId="6D761805" wp14:editId="0E941FEB">
            <wp:extent cx="5940425" cy="3838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C601" w14:textId="0ACFADE0" w:rsidR="002768C0" w:rsidRDefault="002768C0" w:rsidP="002768C0">
      <w:pPr>
        <w:rPr>
          <w:sz w:val="28"/>
          <w:szCs w:val="28"/>
        </w:rPr>
      </w:pPr>
      <w:r>
        <w:rPr>
          <w:sz w:val="28"/>
          <w:szCs w:val="28"/>
        </w:rPr>
        <w:t xml:space="preserve">Метрики качества по завершению обучения </w:t>
      </w:r>
      <w:r w:rsidR="00496EA0">
        <w:rPr>
          <w:sz w:val="28"/>
          <w:szCs w:val="28"/>
        </w:rPr>
        <w:t>для обучающего и тестового множества соответственно:</w:t>
      </w:r>
    </w:p>
    <w:p w14:paraId="5C4E1B60" w14:textId="3884FC6F" w:rsidR="00496EA0" w:rsidRDefault="00496EA0" w:rsidP="00496EA0">
      <w:pPr>
        <w:jc w:val="center"/>
        <w:rPr>
          <w:sz w:val="28"/>
          <w:szCs w:val="28"/>
        </w:rPr>
      </w:pPr>
      <w:r w:rsidRPr="00496EA0">
        <w:rPr>
          <w:noProof/>
          <w:sz w:val="28"/>
          <w:szCs w:val="28"/>
        </w:rPr>
        <w:lastRenderedPageBreak/>
        <w:drawing>
          <wp:inline distT="0" distB="0" distL="0" distR="0" wp14:anchorId="60D4FE0C" wp14:editId="42AD7E2E">
            <wp:extent cx="4175304" cy="36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53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526C" w14:textId="3CC0F7DE" w:rsidR="00496EA0" w:rsidRDefault="00496EA0" w:rsidP="00496EA0">
      <w:pPr>
        <w:jc w:val="center"/>
        <w:rPr>
          <w:sz w:val="28"/>
          <w:szCs w:val="28"/>
        </w:rPr>
      </w:pPr>
      <w:r w:rsidRPr="00496EA0">
        <w:rPr>
          <w:noProof/>
          <w:sz w:val="28"/>
          <w:szCs w:val="28"/>
        </w:rPr>
        <w:drawing>
          <wp:inline distT="0" distB="0" distL="0" distR="0" wp14:anchorId="35AF48DD" wp14:editId="078CB9CF">
            <wp:extent cx="4077240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4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C5EE" w14:textId="319952DD" w:rsidR="00496EA0" w:rsidRPr="002768C0" w:rsidRDefault="00496EA0" w:rsidP="00496EA0">
      <w:pPr>
        <w:rPr>
          <w:sz w:val="28"/>
          <w:szCs w:val="28"/>
        </w:rPr>
      </w:pPr>
      <w:r>
        <w:rPr>
          <w:sz w:val="28"/>
          <w:szCs w:val="28"/>
        </w:rPr>
        <w:t>Качество предсказаний снизилось. Связано это как с ростом классов, так и с уменьшением количества итераций обучения.</w:t>
      </w:r>
      <w:r w:rsidR="005E0122">
        <w:rPr>
          <w:sz w:val="28"/>
          <w:szCs w:val="28"/>
        </w:rPr>
        <w:t xml:space="preserve"> Для ознакомления с процессом разработки структуры </w:t>
      </w:r>
      <w:proofErr w:type="spellStart"/>
      <w:r w:rsidR="005E0122">
        <w:rPr>
          <w:sz w:val="28"/>
          <w:szCs w:val="28"/>
        </w:rPr>
        <w:t>сверточной</w:t>
      </w:r>
      <w:proofErr w:type="spellEnd"/>
      <w:r w:rsidR="005E0122">
        <w:rPr>
          <w:sz w:val="28"/>
          <w:szCs w:val="28"/>
        </w:rPr>
        <w:t xml:space="preserve"> нейронной сети </w:t>
      </w:r>
      <w:r w:rsidR="00447468">
        <w:rPr>
          <w:sz w:val="28"/>
          <w:szCs w:val="28"/>
        </w:rPr>
        <w:t xml:space="preserve">полученных результатов </w:t>
      </w:r>
      <w:r w:rsidR="005E0122">
        <w:rPr>
          <w:sz w:val="28"/>
          <w:szCs w:val="28"/>
        </w:rPr>
        <w:t>достаточно, а вот для написания рабочей сети количество итераций стоит увеличить, а структуру сети можно продолжить усложнять, как было сказано ранее.</w:t>
      </w:r>
    </w:p>
    <w:sectPr w:rsidR="00496EA0" w:rsidRPr="00276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6504"/>
    <w:multiLevelType w:val="multilevel"/>
    <w:tmpl w:val="450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7604E"/>
    <w:multiLevelType w:val="hybridMultilevel"/>
    <w:tmpl w:val="1B1C6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185D"/>
    <w:multiLevelType w:val="hybridMultilevel"/>
    <w:tmpl w:val="B542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0"/>
    <w:rsid w:val="00036CC5"/>
    <w:rsid w:val="000740E2"/>
    <w:rsid w:val="00086FBD"/>
    <w:rsid w:val="00087487"/>
    <w:rsid w:val="000B2C28"/>
    <w:rsid w:val="000C192A"/>
    <w:rsid w:val="0010003B"/>
    <w:rsid w:val="00146BE0"/>
    <w:rsid w:val="00162FB2"/>
    <w:rsid w:val="00184D98"/>
    <w:rsid w:val="00187627"/>
    <w:rsid w:val="001A5042"/>
    <w:rsid w:val="001B4289"/>
    <w:rsid w:val="0020388D"/>
    <w:rsid w:val="00210A34"/>
    <w:rsid w:val="00230DBE"/>
    <w:rsid w:val="002768C0"/>
    <w:rsid w:val="002C50DC"/>
    <w:rsid w:val="002D6700"/>
    <w:rsid w:val="00300C16"/>
    <w:rsid w:val="0030131F"/>
    <w:rsid w:val="003530F2"/>
    <w:rsid w:val="00387945"/>
    <w:rsid w:val="003B7B39"/>
    <w:rsid w:val="00447468"/>
    <w:rsid w:val="00447DDB"/>
    <w:rsid w:val="00450C54"/>
    <w:rsid w:val="00452345"/>
    <w:rsid w:val="004869FA"/>
    <w:rsid w:val="00496EA0"/>
    <w:rsid w:val="004C67EA"/>
    <w:rsid w:val="004E0B69"/>
    <w:rsid w:val="004F1997"/>
    <w:rsid w:val="0052213F"/>
    <w:rsid w:val="00531953"/>
    <w:rsid w:val="00533402"/>
    <w:rsid w:val="00543036"/>
    <w:rsid w:val="005462E3"/>
    <w:rsid w:val="005B0C81"/>
    <w:rsid w:val="005D7FD5"/>
    <w:rsid w:val="005E0122"/>
    <w:rsid w:val="005F1F2E"/>
    <w:rsid w:val="00603CD1"/>
    <w:rsid w:val="00606BD9"/>
    <w:rsid w:val="00626106"/>
    <w:rsid w:val="0062612E"/>
    <w:rsid w:val="0066644D"/>
    <w:rsid w:val="00683070"/>
    <w:rsid w:val="00686767"/>
    <w:rsid w:val="006935AC"/>
    <w:rsid w:val="00694D39"/>
    <w:rsid w:val="006D078E"/>
    <w:rsid w:val="00700FA4"/>
    <w:rsid w:val="007175BE"/>
    <w:rsid w:val="007217DE"/>
    <w:rsid w:val="007762E4"/>
    <w:rsid w:val="007D1C46"/>
    <w:rsid w:val="007E5892"/>
    <w:rsid w:val="00803413"/>
    <w:rsid w:val="00831257"/>
    <w:rsid w:val="00865A30"/>
    <w:rsid w:val="008A2BD3"/>
    <w:rsid w:val="008A6A3B"/>
    <w:rsid w:val="008A6C0C"/>
    <w:rsid w:val="008D4B44"/>
    <w:rsid w:val="008D6908"/>
    <w:rsid w:val="00921474"/>
    <w:rsid w:val="00990AB0"/>
    <w:rsid w:val="009967E0"/>
    <w:rsid w:val="009A6ABA"/>
    <w:rsid w:val="009B4AC7"/>
    <w:rsid w:val="009B685A"/>
    <w:rsid w:val="009D5339"/>
    <w:rsid w:val="009E70FC"/>
    <w:rsid w:val="00A01FBF"/>
    <w:rsid w:val="00A0212D"/>
    <w:rsid w:val="00A07816"/>
    <w:rsid w:val="00A10C7D"/>
    <w:rsid w:val="00A118B6"/>
    <w:rsid w:val="00A1329D"/>
    <w:rsid w:val="00A1593D"/>
    <w:rsid w:val="00A30A9C"/>
    <w:rsid w:val="00A4548C"/>
    <w:rsid w:val="00A45DE0"/>
    <w:rsid w:val="00A52410"/>
    <w:rsid w:val="00A84C23"/>
    <w:rsid w:val="00AB37A7"/>
    <w:rsid w:val="00AD0AF3"/>
    <w:rsid w:val="00B01DC7"/>
    <w:rsid w:val="00B13BFA"/>
    <w:rsid w:val="00B50680"/>
    <w:rsid w:val="00B54FC1"/>
    <w:rsid w:val="00B76BD2"/>
    <w:rsid w:val="00B91C03"/>
    <w:rsid w:val="00B97814"/>
    <w:rsid w:val="00BE61D9"/>
    <w:rsid w:val="00CA0FA9"/>
    <w:rsid w:val="00CC764F"/>
    <w:rsid w:val="00D2302A"/>
    <w:rsid w:val="00D357E4"/>
    <w:rsid w:val="00D43403"/>
    <w:rsid w:val="00D63290"/>
    <w:rsid w:val="00D844FA"/>
    <w:rsid w:val="00DA3614"/>
    <w:rsid w:val="00DB4777"/>
    <w:rsid w:val="00E0252C"/>
    <w:rsid w:val="00E07F53"/>
    <w:rsid w:val="00E1021D"/>
    <w:rsid w:val="00E25AE4"/>
    <w:rsid w:val="00E31957"/>
    <w:rsid w:val="00EA4B0F"/>
    <w:rsid w:val="00ED2B5D"/>
    <w:rsid w:val="00ED2CA0"/>
    <w:rsid w:val="00ED39DA"/>
    <w:rsid w:val="00ED7665"/>
    <w:rsid w:val="00F03A82"/>
    <w:rsid w:val="00F2473E"/>
    <w:rsid w:val="00F427EB"/>
    <w:rsid w:val="00F80CCB"/>
    <w:rsid w:val="00F814CB"/>
    <w:rsid w:val="00F83935"/>
    <w:rsid w:val="00F94445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185E"/>
  <w15:chartTrackingRefBased/>
  <w15:docId w15:val="{40767AF0-2959-4057-8F1A-16E724E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C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6BD2"/>
    <w:rPr>
      <w:color w:val="808080"/>
    </w:rPr>
  </w:style>
  <w:style w:type="table" w:styleId="a5">
    <w:name w:val="Table Grid"/>
    <w:basedOn w:val="a1"/>
    <w:uiPriority w:val="39"/>
    <w:rsid w:val="009D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0C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8A2BD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A2BD3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0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opencv.com/image-classification-using-convolutional-neural-networks-in-keras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DE2A-5BD8-4887-A878-44816B1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Дмитрий Алексеевич</dc:creator>
  <cp:keywords/>
  <dc:description/>
  <cp:lastModifiedBy>Мартынов Дмитрий Алексеевич</cp:lastModifiedBy>
  <cp:revision>70</cp:revision>
  <dcterms:created xsi:type="dcterms:W3CDTF">2020-04-22T12:53:00Z</dcterms:created>
  <dcterms:modified xsi:type="dcterms:W3CDTF">2021-01-20T15:21:00Z</dcterms:modified>
</cp:coreProperties>
</file>