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8F" w:rsidRPr="002E298F" w:rsidRDefault="002E298F" w:rsidP="002E298F">
      <w:pPr>
        <w:jc w:val="center"/>
        <w:rPr>
          <w:b/>
        </w:rPr>
      </w:pPr>
      <w:proofErr w:type="spellStart"/>
      <w:r w:rsidRPr="002E298F">
        <w:rPr>
          <w:b/>
        </w:rPr>
        <w:t>Paprastosios</w:t>
      </w:r>
      <w:proofErr w:type="spellEnd"/>
      <w:r w:rsidRPr="002E298F">
        <w:rPr>
          <w:b/>
        </w:rPr>
        <w:t xml:space="preserve"> </w:t>
      </w:r>
      <w:proofErr w:type="spellStart"/>
      <w:r w:rsidRPr="002E298F">
        <w:rPr>
          <w:b/>
        </w:rPr>
        <w:t>diferencialinės</w:t>
      </w:r>
      <w:proofErr w:type="spellEnd"/>
      <w:r w:rsidRPr="002E298F">
        <w:rPr>
          <w:b/>
        </w:rPr>
        <w:t xml:space="preserve"> </w:t>
      </w:r>
      <w:proofErr w:type="spellStart"/>
      <w:r w:rsidRPr="002E298F">
        <w:rPr>
          <w:b/>
        </w:rPr>
        <w:t>lygtys</w:t>
      </w:r>
      <w:proofErr w:type="spellEnd"/>
      <w:r w:rsidRPr="002E298F">
        <w:rPr>
          <w:b/>
        </w:rPr>
        <w:t xml:space="preserve"> (PDL)</w:t>
      </w:r>
    </w:p>
    <w:p w:rsidR="002E298F" w:rsidRDefault="002E298F" w:rsidP="002E298F">
      <w:proofErr w:type="spellStart"/>
      <w:r>
        <w:t>Skaitiškai</w:t>
      </w:r>
      <w:proofErr w:type="spellEnd"/>
      <w:r>
        <w:t xml:space="preserve"> </w:t>
      </w:r>
      <w:proofErr w:type="spellStart"/>
      <w:r>
        <w:t>išspręsti</w:t>
      </w:r>
      <w:proofErr w:type="spellEnd"/>
      <w:r>
        <w:t xml:space="preserve"> PDL </w:t>
      </w:r>
      <w:proofErr w:type="spellStart"/>
      <w:r>
        <w:t>reiškia</w:t>
      </w:r>
      <w:proofErr w:type="spellEnd"/>
      <w:r>
        <w:t xml:space="preserve"> </w:t>
      </w:r>
      <w:proofErr w:type="spellStart"/>
      <w:r>
        <w:t>apytiksliai</w:t>
      </w:r>
      <w:proofErr w:type="spellEnd"/>
      <w:r>
        <w:t xml:space="preserve"> </w:t>
      </w:r>
      <w:proofErr w:type="spellStart"/>
      <w:r>
        <w:t>apskaičiuoti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diskrečiuose</w:t>
      </w:r>
      <w:proofErr w:type="spellEnd"/>
      <w:r>
        <w:t xml:space="preserve"> </w:t>
      </w:r>
      <w:proofErr w:type="spellStart"/>
      <w:r>
        <w:t>taškuose</w:t>
      </w:r>
      <w:proofErr w:type="spellEnd"/>
      <w:r>
        <w:t xml:space="preserve">, </w:t>
      </w:r>
      <w:proofErr w:type="spellStart"/>
      <w:r>
        <w:t>keičiant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tam </w:t>
      </w:r>
      <w:proofErr w:type="spellStart"/>
      <w:r>
        <w:t>tikru</w:t>
      </w:r>
      <w:proofErr w:type="spellEnd"/>
      <w:r>
        <w:t xml:space="preserve"> </w:t>
      </w:r>
      <w:proofErr w:type="spellStart"/>
      <w:r>
        <w:t>žingsniu</w:t>
      </w:r>
      <w:proofErr w:type="spellEnd"/>
      <w:r>
        <w:t xml:space="preserve">; </w:t>
      </w:r>
    </w:p>
    <w:p w:rsidR="002E298F" w:rsidRDefault="002E298F" w:rsidP="002E298F">
      <w:r>
        <w:t xml:space="preserve">• </w:t>
      </w:r>
      <w:proofErr w:type="spellStart"/>
      <w:r>
        <w:t>Dažnai</w:t>
      </w:r>
      <w:proofErr w:type="spellEnd"/>
      <w:r>
        <w:t xml:space="preserve"> PDL </w:t>
      </w:r>
      <w:proofErr w:type="spellStart"/>
      <w:r>
        <w:t>skaitinį</w:t>
      </w:r>
      <w:proofErr w:type="spellEnd"/>
      <w:r>
        <w:t xml:space="preserve"> </w:t>
      </w:r>
      <w:proofErr w:type="spellStart"/>
      <w:r>
        <w:t>sprendimą</w:t>
      </w:r>
      <w:proofErr w:type="spellEnd"/>
      <w:r>
        <w:t xml:space="preserve"> </w:t>
      </w:r>
      <w:proofErr w:type="spellStart"/>
      <w:r>
        <w:t>vadiname</w:t>
      </w:r>
      <w:proofErr w:type="spellEnd"/>
      <w:r>
        <w:t xml:space="preserve"> PDL </w:t>
      </w:r>
      <w:proofErr w:type="spellStart"/>
      <w:r>
        <w:t>skaitiniu</w:t>
      </w:r>
      <w:proofErr w:type="spellEnd"/>
      <w:r>
        <w:t xml:space="preserve"> </w:t>
      </w:r>
      <w:proofErr w:type="spellStart"/>
      <w:r>
        <w:t>integravimu</w:t>
      </w:r>
      <w:proofErr w:type="spellEnd"/>
      <w:r>
        <w:t xml:space="preserve"> </w:t>
      </w:r>
    </w:p>
    <w:p w:rsidR="002E298F" w:rsidRDefault="002E298F" w:rsidP="002E298F">
      <w:r>
        <w:t xml:space="preserve">• </w:t>
      </w:r>
      <w:proofErr w:type="spellStart"/>
      <w:r>
        <w:t>Remiantis</w:t>
      </w:r>
      <w:proofErr w:type="spellEnd"/>
      <w:r>
        <w:t xml:space="preserve"> PDL </w:t>
      </w:r>
      <w:proofErr w:type="spellStart"/>
      <w:r>
        <w:t>išraiška</w:t>
      </w:r>
      <w:proofErr w:type="spellEnd"/>
      <w:r>
        <w:t xml:space="preserve">, </w:t>
      </w:r>
      <w:proofErr w:type="spellStart"/>
      <w:r>
        <w:t>sudaroma</w:t>
      </w:r>
      <w:proofErr w:type="spellEnd"/>
      <w:r>
        <w:t xml:space="preserve"> </w:t>
      </w:r>
      <w:proofErr w:type="spellStart"/>
      <w:r>
        <w:t>skaitinio</w:t>
      </w:r>
      <w:proofErr w:type="spellEnd"/>
      <w:r>
        <w:t xml:space="preserve"> </w:t>
      </w:r>
      <w:proofErr w:type="spellStart"/>
      <w:r>
        <w:t>integravimo</w:t>
      </w:r>
      <w:proofErr w:type="spellEnd"/>
      <w:r>
        <w:t xml:space="preserve"> </w:t>
      </w:r>
      <w:proofErr w:type="spellStart"/>
      <w:r>
        <w:t>formulė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žinomo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 </w:t>
      </w:r>
      <w:proofErr w:type="spellStart"/>
      <w:r>
        <w:t>koordinates</w:t>
      </w:r>
      <w:proofErr w:type="spellEnd"/>
      <w:r>
        <w:t xml:space="preserve"> </w:t>
      </w:r>
      <w:proofErr w:type="spellStart"/>
      <w:r>
        <w:t>randame</w:t>
      </w:r>
      <w:proofErr w:type="spellEnd"/>
      <w:r>
        <w:t xml:space="preserve"> </w:t>
      </w:r>
      <w:proofErr w:type="spellStart"/>
      <w:r>
        <w:t>sekantį</w:t>
      </w:r>
      <w:proofErr w:type="spellEnd"/>
      <w:r>
        <w:t xml:space="preserve"> </w:t>
      </w:r>
      <w:proofErr w:type="spellStart"/>
      <w:r>
        <w:t>artimiausią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</w:t>
      </w:r>
      <w:proofErr w:type="spellStart"/>
      <w:r>
        <w:t>tašką</w:t>
      </w:r>
      <w:proofErr w:type="spellEnd"/>
      <w:r>
        <w:t xml:space="preserve">; </w:t>
      </w:r>
    </w:p>
    <w:p w:rsidR="002E298F" w:rsidRDefault="002E298F" w:rsidP="002E298F">
      <w:r>
        <w:t xml:space="preserve">• </w:t>
      </w:r>
      <w:proofErr w:type="spellStart"/>
      <w:r>
        <w:t>Bendruoju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žingsniai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skirtingi</w:t>
      </w:r>
      <w:proofErr w:type="spellEnd"/>
      <w:r>
        <w:t xml:space="preserve">; </w:t>
      </w:r>
    </w:p>
    <w:p w:rsidR="002E298F" w:rsidRDefault="002E298F" w:rsidP="002E298F">
      <w:r>
        <w:t xml:space="preserve">• </w:t>
      </w:r>
      <w:proofErr w:type="spellStart"/>
      <w:r>
        <w:t>Pradinių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skaitinio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paremti</w:t>
      </w:r>
      <w:proofErr w:type="spellEnd"/>
      <w:r>
        <w:t xml:space="preserve"> </w:t>
      </w:r>
      <w:proofErr w:type="spellStart"/>
      <w:r>
        <w:t>atkirsta</w:t>
      </w:r>
      <w:proofErr w:type="spellEnd"/>
      <w:r>
        <w:t xml:space="preserve"> </w:t>
      </w:r>
      <w:proofErr w:type="spellStart"/>
      <w:r>
        <w:t>Teiloro</w:t>
      </w:r>
      <w:proofErr w:type="spellEnd"/>
      <w:r>
        <w:t xml:space="preserve"> </w:t>
      </w:r>
      <w:proofErr w:type="spellStart"/>
      <w:r>
        <w:t>eilute</w:t>
      </w:r>
      <w:proofErr w:type="spellEnd"/>
      <w:r>
        <w:t xml:space="preserve">, </w:t>
      </w:r>
      <w:proofErr w:type="spellStart"/>
      <w:r>
        <w:t>užrašyta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esame</w:t>
      </w:r>
      <w:proofErr w:type="spellEnd"/>
      <w:r>
        <w:t xml:space="preserve"> </w:t>
      </w:r>
      <w:proofErr w:type="spellStart"/>
      <w:r>
        <w:t>apskaičiavę</w:t>
      </w:r>
      <w:proofErr w:type="spellEnd"/>
      <w:r>
        <w:t xml:space="preserve">, </w:t>
      </w:r>
      <w:proofErr w:type="spellStart"/>
      <w:r>
        <w:t>aplinkoje</w:t>
      </w:r>
      <w:proofErr w:type="spellEnd"/>
      <w:r>
        <w:t>;</w:t>
      </w:r>
    </w:p>
    <w:p w:rsidR="00F47EB2" w:rsidRDefault="002E298F">
      <w:r>
        <w:rPr>
          <w:noProof/>
        </w:rPr>
        <w:drawing>
          <wp:inline distT="0" distB="0" distL="0" distR="0">
            <wp:extent cx="5882640" cy="1021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F" w:rsidRDefault="002E298F">
      <w:bookmarkStart w:id="0" w:name="_GoBack"/>
      <w:proofErr w:type="spellStart"/>
      <w:r>
        <w:t>Sprendinio</w:t>
      </w:r>
      <w:proofErr w:type="spellEnd"/>
      <w:r>
        <w:t xml:space="preserve"> </w:t>
      </w:r>
      <w:proofErr w:type="spellStart"/>
      <w:r>
        <w:t>tikslumas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formulės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žingsnio</w:t>
      </w:r>
      <w:proofErr w:type="spellEnd"/>
    </w:p>
    <w:p w:rsidR="002E298F" w:rsidRDefault="002E298F">
      <w:proofErr w:type="spellStart"/>
      <w:r>
        <w:t>Taikant</w:t>
      </w:r>
      <w:proofErr w:type="spellEnd"/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skaitinis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analitinis</w:t>
      </w:r>
      <w:proofErr w:type="spellEnd"/>
      <w:r>
        <w:t xml:space="preserve"> </w:t>
      </w:r>
      <w:proofErr w:type="spellStart"/>
      <w:r>
        <w:t>sprendiniai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 xml:space="preserve"> </w:t>
      </w:r>
      <w:proofErr w:type="spellStart"/>
      <w:r>
        <w:t>sutampa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Teiloro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nario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1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išvestine</w:t>
      </w:r>
      <w:proofErr w:type="spellEnd"/>
      <w:r>
        <w:t xml:space="preserve">.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1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; </w:t>
      </w:r>
    </w:p>
    <w:p w:rsidR="002E298F" w:rsidRDefault="002E298F">
      <w:r>
        <w:t xml:space="preserve">•Tai </w:t>
      </w:r>
      <w:proofErr w:type="spellStart"/>
      <w:r>
        <w:t>reiškia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kiekvieno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lokalioji</w:t>
      </w:r>
      <w:proofErr w:type="spellEnd"/>
      <w:r>
        <w:t xml:space="preserve">) </w:t>
      </w:r>
      <w:proofErr w:type="spellStart"/>
      <w:r>
        <w:t>paklaida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proporcinga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 xml:space="preserve"> </w:t>
      </w:r>
      <w:proofErr w:type="spellStart"/>
      <w:r>
        <w:t>dydžiui</w:t>
      </w:r>
      <w:proofErr w:type="spellEnd"/>
      <w:r>
        <w:t xml:space="preserve"> </w:t>
      </w:r>
      <w:proofErr w:type="spellStart"/>
      <w:r>
        <w:t>antruoju</w:t>
      </w:r>
      <w:proofErr w:type="spellEnd"/>
      <w:r>
        <w:t xml:space="preserve"> </w:t>
      </w:r>
      <w:proofErr w:type="spellStart"/>
      <w:r>
        <w:t>laipsniu</w:t>
      </w:r>
      <w:proofErr w:type="spellEnd"/>
      <w:r>
        <w:t>;</w:t>
      </w:r>
    </w:p>
    <w:p w:rsidR="002E298F" w:rsidRDefault="002E298F" w:rsidP="002E298F">
      <w:proofErr w:type="spellStart"/>
      <w:r>
        <w:t>Gauto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</w:t>
      </w:r>
      <w:proofErr w:type="spellStart"/>
      <w:r>
        <w:t>tiksluma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patikrinti</w:t>
      </w:r>
      <w:proofErr w:type="spellEnd"/>
      <w:r>
        <w:t xml:space="preserve">, </w:t>
      </w:r>
      <w:proofErr w:type="spellStart"/>
      <w:r>
        <w:t>sulyginus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 xml:space="preserve">,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esant</w:t>
      </w:r>
      <w:proofErr w:type="spellEnd"/>
      <w:r>
        <w:t xml:space="preserve"> tam </w:t>
      </w:r>
      <w:proofErr w:type="spellStart"/>
      <w:r>
        <w:t>tikram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2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mažesniam</w:t>
      </w:r>
      <w:proofErr w:type="spellEnd"/>
      <w:r>
        <w:t xml:space="preserve"> </w:t>
      </w:r>
      <w:proofErr w:type="spellStart"/>
      <w:r>
        <w:t>žingsniui</w:t>
      </w:r>
      <w:proofErr w:type="spellEnd"/>
    </w:p>
    <w:bookmarkEnd w:id="0"/>
    <w:p w:rsidR="002E298F" w:rsidRPr="002E298F" w:rsidRDefault="002E298F" w:rsidP="002E298F">
      <w:pPr>
        <w:jc w:val="center"/>
        <w:rPr>
          <w:b/>
          <w:sz w:val="28"/>
        </w:rPr>
      </w:pPr>
      <w:proofErr w:type="spellStart"/>
      <w:r w:rsidRPr="002E298F">
        <w:rPr>
          <w:b/>
          <w:sz w:val="28"/>
        </w:rPr>
        <w:t>Prognozės</w:t>
      </w:r>
      <w:proofErr w:type="spellEnd"/>
      <w:r w:rsidRPr="002E298F">
        <w:rPr>
          <w:b/>
          <w:sz w:val="28"/>
        </w:rPr>
        <w:t xml:space="preserve"> </w:t>
      </w:r>
      <w:proofErr w:type="spellStart"/>
      <w:r w:rsidRPr="002E298F">
        <w:rPr>
          <w:b/>
          <w:sz w:val="28"/>
        </w:rPr>
        <w:t>ir</w:t>
      </w:r>
      <w:proofErr w:type="spellEnd"/>
      <w:r w:rsidRPr="002E298F">
        <w:rPr>
          <w:b/>
          <w:sz w:val="28"/>
        </w:rPr>
        <w:t xml:space="preserve"> </w:t>
      </w:r>
      <w:proofErr w:type="spellStart"/>
      <w:r w:rsidRPr="002E298F">
        <w:rPr>
          <w:b/>
          <w:sz w:val="28"/>
        </w:rPr>
        <w:t>korekcijos</w:t>
      </w:r>
      <w:proofErr w:type="spellEnd"/>
      <w:r w:rsidRPr="002E298F">
        <w:rPr>
          <w:b/>
          <w:sz w:val="28"/>
        </w:rPr>
        <w:t xml:space="preserve"> </w:t>
      </w:r>
      <w:proofErr w:type="spellStart"/>
      <w:r w:rsidRPr="002E298F">
        <w:rPr>
          <w:b/>
          <w:sz w:val="28"/>
        </w:rPr>
        <w:t>metodai</w:t>
      </w:r>
      <w:proofErr w:type="spellEnd"/>
    </w:p>
    <w:p w:rsidR="002E298F" w:rsidRDefault="002E298F" w:rsidP="002E298F">
      <w:r>
        <w:t>•</w:t>
      </w:r>
      <w:proofErr w:type="spellStart"/>
      <w:r>
        <w:t>Nors</w:t>
      </w:r>
      <w:proofErr w:type="spellEnd"/>
      <w:r>
        <w:t xml:space="preserve"> </w:t>
      </w:r>
      <w:proofErr w:type="spellStart"/>
      <w:r>
        <w:t>aukštesniųjų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eilių</w:t>
      </w:r>
      <w:proofErr w:type="spellEnd"/>
      <w:r>
        <w:t xml:space="preserve"> </w:t>
      </w:r>
      <w:proofErr w:type="spellStart"/>
      <w:r>
        <w:t>metodais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aukšto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skaitinio</w:t>
      </w:r>
      <w:proofErr w:type="spellEnd"/>
      <w:r>
        <w:t xml:space="preserve"> </w:t>
      </w:r>
      <w:proofErr w:type="spellStart"/>
      <w:r>
        <w:t>integravimo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, </w:t>
      </w:r>
      <w:proofErr w:type="spellStart"/>
      <w:r>
        <w:t>jie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dažnai</w:t>
      </w:r>
      <w:proofErr w:type="spellEnd"/>
      <w:r>
        <w:t xml:space="preserve"> </w:t>
      </w:r>
      <w:proofErr w:type="spellStart"/>
      <w:r>
        <w:t>naudojami</w:t>
      </w:r>
      <w:proofErr w:type="spellEnd"/>
      <w:r>
        <w:t xml:space="preserve">; </w:t>
      </w:r>
    </w:p>
    <w:p w:rsidR="002E298F" w:rsidRDefault="002E298F" w:rsidP="002E298F">
      <w:r>
        <w:t>•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universalūs</w:t>
      </w:r>
      <w:proofErr w:type="spellEnd"/>
      <w:r>
        <w:t xml:space="preserve">: </w:t>
      </w:r>
      <w:proofErr w:type="spellStart"/>
      <w:r>
        <w:t>jų</w:t>
      </w:r>
      <w:proofErr w:type="spellEnd"/>
      <w:r>
        <w:t xml:space="preserve"> </w:t>
      </w:r>
      <w:proofErr w:type="spellStart"/>
      <w:r>
        <w:t>nepavyksta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, kai PDL </w:t>
      </w:r>
      <w:proofErr w:type="spellStart"/>
      <w:r>
        <w:t>funkcija</w:t>
      </w:r>
      <w:proofErr w:type="spellEnd"/>
      <w:r>
        <w:t xml:space="preserve">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nediferencijuojama</w:t>
      </w:r>
      <w:proofErr w:type="spellEnd"/>
      <w:r>
        <w:t>; •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ekonomiški</w:t>
      </w:r>
      <w:proofErr w:type="spellEnd"/>
      <w:r>
        <w:t xml:space="preserve"> </w:t>
      </w:r>
      <w:proofErr w:type="spellStart"/>
      <w:r>
        <w:t>skaičiavimų</w:t>
      </w:r>
      <w:proofErr w:type="spellEnd"/>
      <w:r>
        <w:t xml:space="preserve"> </w:t>
      </w:r>
      <w:proofErr w:type="spellStart"/>
      <w:r>
        <w:t>apimties</w:t>
      </w:r>
      <w:proofErr w:type="spellEnd"/>
      <w:r>
        <w:t xml:space="preserve"> </w:t>
      </w:r>
      <w:proofErr w:type="spellStart"/>
      <w:r>
        <w:t>požiūriu</w:t>
      </w:r>
      <w:proofErr w:type="spellEnd"/>
      <w:r>
        <w:t xml:space="preserve">. </w:t>
      </w:r>
      <w:proofErr w:type="spellStart"/>
      <w:r>
        <w:t>Aukštų</w:t>
      </w:r>
      <w:proofErr w:type="spellEnd"/>
      <w:r>
        <w:t xml:space="preserve"> </w:t>
      </w:r>
      <w:proofErr w:type="spellStart"/>
      <w:r>
        <w:t>eilių</w:t>
      </w:r>
      <w:proofErr w:type="spellEnd"/>
      <w:r>
        <w:t xml:space="preserve"> </w:t>
      </w:r>
      <w:proofErr w:type="spellStart"/>
      <w:r>
        <w:t>pilnųjų</w:t>
      </w:r>
      <w:proofErr w:type="spellEnd"/>
      <w:r>
        <w:t xml:space="preserve"> </w:t>
      </w:r>
      <w:proofErr w:type="spellStart"/>
      <w:r>
        <w:t>išvestinių</w:t>
      </w:r>
      <w:proofErr w:type="spellEnd"/>
      <w:r>
        <w:t xml:space="preserve"> </w:t>
      </w:r>
      <w:proofErr w:type="spellStart"/>
      <w:r>
        <w:t>išraiškos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sudėtingos</w:t>
      </w:r>
      <w:proofErr w:type="spellEnd"/>
      <w:r>
        <w:t xml:space="preserve">; </w:t>
      </w:r>
    </w:p>
    <w:p w:rsidR="002E298F" w:rsidRDefault="002E298F" w:rsidP="002E298F">
      <w:r>
        <w:t>•</w:t>
      </w:r>
      <w:proofErr w:type="spellStart"/>
      <w:r>
        <w:t>Aukštos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skaitinio</w:t>
      </w:r>
      <w:proofErr w:type="spellEnd"/>
      <w:r>
        <w:t xml:space="preserve"> </w:t>
      </w:r>
      <w:proofErr w:type="spellStart"/>
      <w:r>
        <w:t>integravimo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neatliekant</w:t>
      </w:r>
      <w:proofErr w:type="spellEnd"/>
      <w:r>
        <w:t xml:space="preserve"> </w:t>
      </w:r>
      <w:proofErr w:type="spellStart"/>
      <w:r>
        <w:t>analitinio</w:t>
      </w:r>
      <w:proofErr w:type="spellEnd"/>
      <w:r>
        <w:t xml:space="preserve"> </w:t>
      </w:r>
      <w:proofErr w:type="spellStart"/>
      <w:r>
        <w:t>diferencijavimo</w:t>
      </w:r>
      <w:proofErr w:type="spellEnd"/>
      <w:r>
        <w:t xml:space="preserve">. Tam </w:t>
      </w:r>
      <w:proofErr w:type="spellStart"/>
      <w:r>
        <w:t>skirti</w:t>
      </w:r>
      <w:proofErr w:type="spellEnd"/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korekcijos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. </w:t>
      </w:r>
      <w:proofErr w:type="spellStart"/>
      <w:r>
        <w:t>Kiekvieno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PDL </w:t>
      </w:r>
      <w:proofErr w:type="spellStart"/>
      <w:r>
        <w:t>funkcija</w:t>
      </w:r>
      <w:proofErr w:type="spellEnd"/>
      <w:r>
        <w:t xml:space="preserve">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apskaičiuojama</w:t>
      </w:r>
      <w:proofErr w:type="spellEnd"/>
      <w:r>
        <w:t xml:space="preserve">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kartų</w:t>
      </w:r>
      <w:proofErr w:type="spellEnd"/>
      <w:r>
        <w:t xml:space="preserve">, </w:t>
      </w:r>
      <w:proofErr w:type="spellStart"/>
      <w:r>
        <w:t>imant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 x </w:t>
      </w:r>
      <w:proofErr w:type="spellStart"/>
      <w:r>
        <w:t>ir</w:t>
      </w:r>
      <w:proofErr w:type="spellEnd"/>
      <w:r>
        <w:t xml:space="preserve"> y </w:t>
      </w:r>
      <w:proofErr w:type="spellStart"/>
      <w:r>
        <w:t>reikšmes</w:t>
      </w:r>
      <w:proofErr w:type="spellEnd"/>
      <w:r>
        <w:t>.</w:t>
      </w:r>
    </w:p>
    <w:p w:rsidR="002E298F" w:rsidRDefault="002E298F" w:rsidP="002E298F">
      <w:r>
        <w:rPr>
          <w:noProof/>
        </w:rPr>
        <w:lastRenderedPageBreak/>
        <w:drawing>
          <wp:inline distT="0" distB="0" distL="0" distR="0">
            <wp:extent cx="5935980" cy="3543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F" w:rsidRDefault="002E298F" w:rsidP="002E298F">
      <w:r>
        <w:t xml:space="preserve">IV </w:t>
      </w:r>
      <w:proofErr w:type="spellStart"/>
      <w:r>
        <w:t>eilės</w:t>
      </w:r>
      <w:proofErr w:type="spellEnd"/>
      <w:r>
        <w:t xml:space="preserve"> RK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sprendinys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artimas</w:t>
      </w:r>
      <w:proofErr w:type="spellEnd"/>
      <w:r>
        <w:t xml:space="preserve"> </w:t>
      </w:r>
      <w:proofErr w:type="spellStart"/>
      <w:r>
        <w:t>anksčiau</w:t>
      </w:r>
      <w:proofErr w:type="spellEnd"/>
      <w:r>
        <w:t xml:space="preserve"> </w:t>
      </w:r>
      <w:proofErr w:type="spellStart"/>
      <w:r>
        <w:t>nagrinėtu</w:t>
      </w:r>
      <w:proofErr w:type="spellEnd"/>
      <w:r>
        <w:t xml:space="preserve"> </w:t>
      </w:r>
      <w:proofErr w:type="spellStart"/>
      <w:r>
        <w:t>aukštesniųjų</w:t>
      </w:r>
      <w:proofErr w:type="spellEnd"/>
      <w:r>
        <w:t xml:space="preserve"> </w:t>
      </w:r>
      <w:proofErr w:type="spellStart"/>
      <w:r>
        <w:t>eilių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sprendiniui</w:t>
      </w:r>
      <w:proofErr w:type="spellEnd"/>
      <w:r>
        <w:t xml:space="preserve">, kai </w:t>
      </w:r>
      <w:proofErr w:type="spellStart"/>
      <w:r>
        <w:t>imamas</w:t>
      </w:r>
      <w:proofErr w:type="spellEnd"/>
      <w:r>
        <w:t xml:space="preserve"> IV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. </w:t>
      </w:r>
    </w:p>
    <w:p w:rsidR="002E298F" w:rsidRDefault="002E298F" w:rsidP="002E298F">
      <w:r>
        <w:t xml:space="preserve">• </w:t>
      </w:r>
      <w:proofErr w:type="spellStart"/>
      <w:r>
        <w:t>Visiškas</w:t>
      </w:r>
      <w:proofErr w:type="spellEnd"/>
      <w:r>
        <w:t xml:space="preserve"> </w:t>
      </w:r>
      <w:proofErr w:type="spellStart"/>
      <w:r>
        <w:t>sprendinių</w:t>
      </w:r>
      <w:proofErr w:type="spellEnd"/>
      <w:r>
        <w:t xml:space="preserve"> </w:t>
      </w:r>
      <w:proofErr w:type="spellStart"/>
      <w:r>
        <w:t>sutapimas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sprendžiant</w:t>
      </w:r>
      <w:proofErr w:type="spellEnd"/>
      <w:r>
        <w:t xml:space="preserve"> </w:t>
      </w:r>
      <w:proofErr w:type="spellStart"/>
      <w:r>
        <w:t>tiesinę</w:t>
      </w:r>
      <w:proofErr w:type="spellEnd"/>
      <w:r>
        <w:t xml:space="preserve"> </w:t>
      </w:r>
      <w:proofErr w:type="spellStart"/>
      <w:r>
        <w:t>lygtį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pagrindu</w:t>
      </w:r>
      <w:proofErr w:type="spellEnd"/>
      <w:r>
        <w:t xml:space="preserve"> </w:t>
      </w:r>
      <w:proofErr w:type="spellStart"/>
      <w:r>
        <w:t>nustatomas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tikslumas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stabilumas</w:t>
      </w:r>
      <w:proofErr w:type="spellEnd"/>
      <w:r>
        <w:t xml:space="preserve">. </w:t>
      </w:r>
    </w:p>
    <w:p w:rsidR="002E298F" w:rsidRDefault="002E298F" w:rsidP="002E298F">
      <w:r>
        <w:t xml:space="preserve">• </w:t>
      </w:r>
      <w:proofErr w:type="spellStart"/>
      <w:r>
        <w:t>Bendruoju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du </w:t>
      </w:r>
      <w:proofErr w:type="spellStart"/>
      <w:r>
        <w:t>skirtingi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 </w:t>
      </w:r>
      <w:proofErr w:type="spellStart"/>
      <w:r>
        <w:t>pačios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generuoja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 </w:t>
      </w:r>
      <w:proofErr w:type="spellStart"/>
      <w:r>
        <w:t>paklaidas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netiksliai</w:t>
      </w:r>
      <w:proofErr w:type="spellEnd"/>
      <w:r>
        <w:t xml:space="preserve"> </w:t>
      </w:r>
      <w:proofErr w:type="spellStart"/>
      <w:r>
        <w:t>įvertinamų</w:t>
      </w:r>
      <w:proofErr w:type="spellEnd"/>
      <w:r>
        <w:t xml:space="preserve"> </w:t>
      </w:r>
      <w:proofErr w:type="spellStart"/>
      <w:r>
        <w:t>aukštos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narių</w:t>
      </w:r>
      <w:proofErr w:type="spellEnd"/>
      <w:r>
        <w:t xml:space="preserve"> (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, 5-os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aukštesnių</w:t>
      </w:r>
      <w:proofErr w:type="spellEnd"/>
      <w:r>
        <w:t xml:space="preserve">); </w:t>
      </w:r>
    </w:p>
    <w:p w:rsidR="002E298F" w:rsidRDefault="002E298F" w:rsidP="002E298F">
      <w:r>
        <w:t xml:space="preserve">• IV RK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privalumas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aukštesniosios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r>
        <w:t>toks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nereikia</w:t>
      </w:r>
      <w:proofErr w:type="spellEnd"/>
      <w:r>
        <w:t xml:space="preserve"> </w:t>
      </w:r>
      <w:proofErr w:type="spellStart"/>
      <w:r>
        <w:t>analitiškai</w:t>
      </w:r>
      <w:proofErr w:type="spellEnd"/>
      <w:r>
        <w:t xml:space="preserve"> </w:t>
      </w:r>
      <w:proofErr w:type="spellStart"/>
      <w:r>
        <w:t>apskaičiuoti</w:t>
      </w:r>
      <w:proofErr w:type="spellEnd"/>
      <w:r>
        <w:t xml:space="preserve"> </w:t>
      </w:r>
      <w:proofErr w:type="spellStart"/>
      <w:r>
        <w:t>aukštesniųjų</w:t>
      </w:r>
      <w:proofErr w:type="spellEnd"/>
      <w:r>
        <w:t xml:space="preserve"> </w:t>
      </w:r>
      <w:proofErr w:type="spellStart"/>
      <w:r>
        <w:t>eilių</w:t>
      </w:r>
      <w:proofErr w:type="spellEnd"/>
      <w:r>
        <w:t xml:space="preserve"> </w:t>
      </w:r>
      <w:proofErr w:type="spellStart"/>
      <w:r>
        <w:t>išvestinių</w:t>
      </w:r>
      <w:proofErr w:type="spellEnd"/>
      <w:r>
        <w:t xml:space="preserve">. </w:t>
      </w:r>
      <w:proofErr w:type="spellStart"/>
      <w:r>
        <w:t>Pakanka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paties</w:t>
      </w:r>
      <w:proofErr w:type="spellEnd"/>
      <w:r>
        <w:t xml:space="preserve"> </w:t>
      </w:r>
      <w:proofErr w:type="spellStart"/>
      <w:r>
        <w:t>ieškomo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y </w:t>
      </w:r>
      <w:proofErr w:type="spellStart"/>
      <w:r>
        <w:t>ir</w:t>
      </w:r>
      <w:proofErr w:type="spellEnd"/>
      <w:r>
        <w:t xml:space="preserve"> jo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išvestinės</w:t>
      </w:r>
      <w:proofErr w:type="spellEnd"/>
      <w:r>
        <w:t xml:space="preserve">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reikšmių</w:t>
      </w:r>
      <w:proofErr w:type="spellEnd"/>
      <w:r>
        <w:t xml:space="preserve">; </w:t>
      </w:r>
    </w:p>
    <w:p w:rsidR="002E298F" w:rsidRDefault="002E298F" w:rsidP="002E298F">
      <w:r>
        <w:t xml:space="preserve">• IV RK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ne </w:t>
      </w:r>
      <w:proofErr w:type="spellStart"/>
      <w:r>
        <w:t>vienintelis</w:t>
      </w:r>
      <w:proofErr w:type="spellEnd"/>
      <w:r>
        <w:t xml:space="preserve"> </w:t>
      </w:r>
      <w:proofErr w:type="spellStart"/>
      <w:r>
        <w:t>Rungės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Kutos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>
        <w:t>šeimoje</w:t>
      </w:r>
      <w:proofErr w:type="spellEnd"/>
      <w:r>
        <w:t xml:space="preserve">. </w:t>
      </w:r>
      <w:proofErr w:type="spellStart"/>
      <w:r>
        <w:t>Jų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įvairių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eilių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to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keičiamu</w:t>
      </w:r>
      <w:proofErr w:type="spellEnd"/>
      <w:r>
        <w:t xml:space="preserve"> </w:t>
      </w:r>
      <w:proofErr w:type="spellStart"/>
      <w:r>
        <w:t>žingsniu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tam </w:t>
      </w:r>
      <w:proofErr w:type="spellStart"/>
      <w:r>
        <w:t>tikriems</w:t>
      </w:r>
      <w:proofErr w:type="spellEnd"/>
      <w:r>
        <w:t xml:space="preserve"> </w:t>
      </w:r>
      <w:proofErr w:type="spellStart"/>
      <w:r>
        <w:t>specialiems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atvejams</w:t>
      </w:r>
      <w:proofErr w:type="spellEnd"/>
      <w:r>
        <w:t xml:space="preserve"> </w:t>
      </w:r>
      <w:proofErr w:type="spellStart"/>
      <w:r>
        <w:t>skirtų</w:t>
      </w:r>
      <w:proofErr w:type="spellEnd"/>
      <w:r>
        <w:t xml:space="preserve"> </w:t>
      </w:r>
      <w:proofErr w:type="spellStart"/>
      <w:r>
        <w:t>varijantų</w:t>
      </w:r>
      <w:proofErr w:type="spellEnd"/>
    </w:p>
    <w:p w:rsidR="002E298F" w:rsidRDefault="002E298F"/>
    <w:sectPr w:rsidR="002E2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EA"/>
    <w:rsid w:val="00223FBB"/>
    <w:rsid w:val="002E298F"/>
    <w:rsid w:val="00EB45EA"/>
    <w:rsid w:val="00F4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324D"/>
  <w15:chartTrackingRefBased/>
  <w15:docId w15:val="{DC32D151-8F6D-4652-A221-B657177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Martynuxas Kemežys</dc:creator>
  <cp:keywords/>
  <dc:description/>
  <cp:lastModifiedBy>Martynuxas Kemežys</cp:lastModifiedBy>
  <cp:revision>3</cp:revision>
  <dcterms:created xsi:type="dcterms:W3CDTF">2020-12-18T10:45:00Z</dcterms:created>
  <dcterms:modified xsi:type="dcterms:W3CDTF">2020-12-18T13:07:00Z</dcterms:modified>
</cp:coreProperties>
</file>