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DE CALIDAD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JESSICA PILAR CUADROS MARTIN</w:t>
        <w:br w:type="textWrapping"/>
        <w:t xml:space="preserve">JUANITA AGUIRRE MARULANDA</w:t>
        <w:br w:type="textWrapping"/>
        <w:t xml:space="preserve">JOHAN SEBASTIAN QUIROGA GONZALEZ</w:t>
        <w:br w:type="textWrapping"/>
        <w:t xml:space="preserve">KEVIN SAMUEL VANEGAS JIMENEZ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IMPERIAL INVENTORY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SENA - CEET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Y DESARROLLO DE SOFTWARE</w:t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APRENDICES</w:t>
        <w:br w:type="textWrapping"/>
        <w:t xml:space="preserve">FICHA NÚMERO: 2693496</w:t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BOGOTÁ D.C</w:t>
        <w:br w:type="textWrapping"/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4"/>
          <w:szCs w:val="24"/>
        </w:rPr>
      </w:pPr>
      <w:bookmarkStart w:colFirst="0" w:colLast="0" w:name="_heading=h.2dl36vjbkvz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Política de Calidad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Visión:</w:t>
      </w:r>
      <w:r w:rsidDel="00000000" w:rsidR="00000000" w:rsidRPr="00000000">
        <w:rPr>
          <w:rtl w:val="0"/>
        </w:rPr>
        <w:t xml:space="preserve"> Convertirse en el software de gestión de inventarios más eficiente y confiable del mercado.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Misión:</w:t>
      </w:r>
      <w:r w:rsidDel="00000000" w:rsidR="00000000" w:rsidRPr="00000000">
        <w:rPr>
          <w:rtl w:val="0"/>
        </w:rPr>
        <w:t xml:space="preserve"> Proveer a las empresas una herramienta de gestión de inventarios precisa, segura y fácil de usar que optimice sus operaciones y reduzca costos.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Objetivos de Calidad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Exactitud:</w:t>
      </w:r>
      <w:r w:rsidDel="00000000" w:rsidR="00000000" w:rsidRPr="00000000">
        <w:rPr>
          <w:rtl w:val="0"/>
        </w:rPr>
        <w:t xml:space="preserve"> Garantizar que el software mantenga un registro preciso de inventarios con un margen de error inferior al 1%.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Disponibilidad:</w:t>
      </w:r>
      <w:r w:rsidDel="00000000" w:rsidR="00000000" w:rsidRPr="00000000">
        <w:rPr>
          <w:rtl w:val="0"/>
        </w:rPr>
        <w:t xml:space="preserve"> Asegurar una disponibilidad del sistema del 99.9%, minimizando tiempos de inactividad.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Satisfacción del Cliente:</w:t>
      </w:r>
      <w:r w:rsidDel="00000000" w:rsidR="00000000" w:rsidRPr="00000000">
        <w:rPr>
          <w:rtl w:val="0"/>
        </w:rPr>
        <w:t xml:space="preserve"> Lograr una calificación de satisfacción del cliente de al menos 4.5 sobre 5.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Implementar medidas de seguridad para proteger los datos de inventario contra accesos no autorizados y pérdidas.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4"/>
          <w:szCs w:val="24"/>
        </w:rPr>
      </w:pPr>
      <w:bookmarkStart w:colFirst="0" w:colLast="0" w:name="_heading=h.1fob9te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Responsabilidades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Gerente de Proyecto:</w:t>
      </w:r>
      <w:r w:rsidDel="00000000" w:rsidR="00000000" w:rsidRPr="00000000">
        <w:rPr>
          <w:rtl w:val="0"/>
        </w:rPr>
        <w:t xml:space="preserve"> Supervisar el desarrollo y asegurar el cumplimiento de los estándares de calidad.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Desarrolladores:</w:t>
      </w:r>
      <w:r w:rsidDel="00000000" w:rsidR="00000000" w:rsidRPr="00000000">
        <w:rPr>
          <w:rtl w:val="0"/>
        </w:rPr>
        <w:t xml:space="preserve"> Implementar y documentar el software conforme a las especificaciones de calidad.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Tester de Calidad:</w:t>
      </w:r>
      <w:r w:rsidDel="00000000" w:rsidR="00000000" w:rsidRPr="00000000">
        <w:rPr>
          <w:rtl w:val="0"/>
        </w:rPr>
        <w:t xml:space="preserve"> Realizar pruebas exhaustivas para identificar y corregir defectos.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Equipo de Soporte:</w:t>
      </w:r>
      <w:r w:rsidDel="00000000" w:rsidR="00000000" w:rsidRPr="00000000">
        <w:rPr>
          <w:rtl w:val="0"/>
        </w:rPr>
        <w:t xml:space="preserve"> Proveer asistencia continua para resolver problemas de los usuarios.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4"/>
          <w:szCs w:val="24"/>
        </w:rPr>
      </w:pPr>
      <w:bookmarkStart w:colFirst="0" w:colLast="0" w:name="_heading=h.3znysh7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Proceso de Desarrollo de Calidad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heading=h.2et92p0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Planificación de la Calidad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Revisión de Requisitos:</w:t>
      </w:r>
      <w:r w:rsidDel="00000000" w:rsidR="00000000" w:rsidRPr="00000000">
        <w:rPr>
          <w:rtl w:val="0"/>
        </w:rPr>
        <w:t xml:space="preserve"> Validar los requisitos del cliente y asegurar que sean claros y alcanzables.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Plan de Calidad:</w:t>
      </w:r>
      <w:r w:rsidDel="00000000" w:rsidR="00000000" w:rsidRPr="00000000">
        <w:rPr>
          <w:rtl w:val="0"/>
        </w:rPr>
        <w:t xml:space="preserve"> Documentar las políticas, objetivos y procedimientos de calidad que guiarán el desarrollo del proyecto.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heading=h.tyjcwt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Aseguramiento de la Calidad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Revisiones de Código:</w:t>
      </w:r>
      <w:r w:rsidDel="00000000" w:rsidR="00000000" w:rsidRPr="00000000">
        <w:rPr>
          <w:rtl w:val="0"/>
        </w:rPr>
        <w:t xml:space="preserve"> Implementar revisiones de código periódicas para detectar y corregir errores tempranamente.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Pruebas Unitarias:</w:t>
      </w:r>
      <w:r w:rsidDel="00000000" w:rsidR="00000000" w:rsidRPr="00000000">
        <w:rPr>
          <w:rtl w:val="0"/>
        </w:rPr>
        <w:t xml:space="preserve"> Desarrollar y ejecutar pruebas unitarias para verificar la funcionalidad de componentes individuales.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Pruebas de Integración:</w:t>
      </w:r>
      <w:r w:rsidDel="00000000" w:rsidR="00000000" w:rsidRPr="00000000">
        <w:rPr>
          <w:rtl w:val="0"/>
        </w:rPr>
        <w:t xml:space="preserve"> Asegurar que los diferentes módulos del software funcionen correctamente en conjunto.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heading=h.ow3ow3mhegp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heading=h.ac8smniw76l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heading=h.3dy6vkm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Control de Calidad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Pruebas de Sistema:</w:t>
      </w:r>
      <w:r w:rsidDel="00000000" w:rsidR="00000000" w:rsidRPr="00000000">
        <w:rPr>
          <w:rtl w:val="0"/>
        </w:rPr>
        <w:t xml:space="preserve"> Realizar pruebas de sistema para asegurar que el software cumpla con los requisitos especificados.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Pruebas de Usuario:</w:t>
      </w:r>
      <w:r w:rsidDel="00000000" w:rsidR="00000000" w:rsidRPr="00000000">
        <w:rPr>
          <w:rtl w:val="0"/>
        </w:rPr>
        <w:t xml:space="preserve"> Implementar pruebas con usuarios finales para validar la usabilidad y funcionalidad del software en condiciones reales.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Auditorías de Calidad:</w:t>
      </w:r>
      <w:r w:rsidDel="00000000" w:rsidR="00000000" w:rsidRPr="00000000">
        <w:rPr>
          <w:rtl w:val="0"/>
        </w:rPr>
        <w:t xml:space="preserve"> Realizar auditorías internas para verificar el cumplimiento de los estándares de calidad establecidos.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4"/>
          <w:szCs w:val="24"/>
        </w:rPr>
      </w:pPr>
      <w:bookmarkStart w:colFirst="0" w:colLast="0" w:name="_heading=h.1t3h5sf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 Mejora Continua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Retroalimentación del Cliente:</w:t>
      </w:r>
      <w:r w:rsidDel="00000000" w:rsidR="00000000" w:rsidRPr="00000000">
        <w:rPr>
          <w:rtl w:val="0"/>
        </w:rPr>
        <w:t xml:space="preserve"> Recoger y analizar la retroalimentación de los usuarios para identificar áreas de mejora.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Revisión Post-Implementación:</w:t>
      </w:r>
      <w:r w:rsidDel="00000000" w:rsidR="00000000" w:rsidRPr="00000000">
        <w:rPr>
          <w:rtl w:val="0"/>
        </w:rPr>
        <w:t xml:space="preserve"> Evaluar el rendimiento del software y la efectividad del proceso de desarrollo después del lanzamiento.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Actualizaciones Regulares:</w:t>
      </w:r>
      <w:r w:rsidDel="00000000" w:rsidR="00000000" w:rsidRPr="00000000">
        <w:rPr>
          <w:rtl w:val="0"/>
        </w:rPr>
        <w:t xml:space="preserve"> Implementar mejoras y actualizaciones basadas en los hallazgos de las revisiones y la retroalimentación.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4"/>
          <w:szCs w:val="24"/>
        </w:rPr>
      </w:pPr>
      <w:bookmarkStart w:colFirst="0" w:colLast="0" w:name="_heading=h.4d34og8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6. Documentación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Manual del Usuario:</w:t>
      </w:r>
      <w:r w:rsidDel="00000000" w:rsidR="00000000" w:rsidRPr="00000000">
        <w:rPr>
          <w:rtl w:val="0"/>
        </w:rPr>
        <w:t xml:space="preserve"> Proveer un manual detallado para ayudar a los usuarios a entender y utilizar el software eficientemente.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240" w:before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Documentación Técnica:</w:t>
      </w:r>
      <w:r w:rsidDel="00000000" w:rsidR="00000000" w:rsidRPr="00000000">
        <w:rPr>
          <w:rtl w:val="0"/>
        </w:rPr>
        <w:t xml:space="preserve"> Mantener documentación técnica completa y actualizada para facilitar el mantenimiento y futuras mejoras del software.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4"/>
          <w:szCs w:val="24"/>
        </w:rPr>
      </w:pPr>
      <w:bookmarkStart w:colFirst="0" w:colLast="0" w:name="_heading=h.2s8eyo1" w:id="12"/>
      <w:bookmarkEnd w:id="1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7. Capacitación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Formación Inicial:</w:t>
      </w:r>
      <w:r w:rsidDel="00000000" w:rsidR="00000000" w:rsidRPr="00000000">
        <w:rPr>
          <w:rtl w:val="0"/>
        </w:rPr>
        <w:t xml:space="preserve"> Proveer formación inicial a los usuarios y administradores del sistema.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before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Capacitación Continua:</w:t>
      </w:r>
      <w:r w:rsidDel="00000000" w:rsidR="00000000" w:rsidRPr="00000000">
        <w:rPr>
          <w:rtl w:val="0"/>
        </w:rPr>
        <w:t xml:space="preserve"> Ofrecer programas de capacitación continua para asegurar que los usuarios mantengan un alto nivel de competencia en el uso del software.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4"/>
          <w:szCs w:val="24"/>
        </w:rPr>
      </w:pPr>
      <w:bookmarkStart w:colFirst="0" w:colLast="0" w:name="_heading=h.17dp8vu" w:id="13"/>
      <w:bookmarkEnd w:id="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8. Gestión de Incidentes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Registro de Incidentes:</w:t>
      </w:r>
      <w:r w:rsidDel="00000000" w:rsidR="00000000" w:rsidRPr="00000000">
        <w:rPr>
          <w:rtl w:val="0"/>
        </w:rPr>
        <w:t xml:space="preserve"> Implementar un sistema para registrar y gestionar incidentes reportados por los usuarios.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Análisis de Causas Raíz:</w:t>
      </w:r>
      <w:r w:rsidDel="00000000" w:rsidR="00000000" w:rsidRPr="00000000">
        <w:rPr>
          <w:rtl w:val="0"/>
        </w:rPr>
        <w:t xml:space="preserve"> Realizar análisis de causas raíz para entender y resolver problemas subyacentes.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240" w:before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Resolución de Incidentes:</w:t>
      </w:r>
      <w:r w:rsidDel="00000000" w:rsidR="00000000" w:rsidRPr="00000000">
        <w:rPr>
          <w:rtl w:val="0"/>
        </w:rPr>
        <w:t xml:space="preserve"> Establecer procedimientos claros para la resolución rápida y efectiva de incidentes.</w:t>
      </w:r>
    </w:p>
    <w:p w:rsidR="00000000" w:rsidDel="00000000" w:rsidP="00000000" w:rsidRDefault="00000000" w:rsidRPr="00000000" w14:paraId="00000047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R6VlKuyL6n39lxDzI+bqE/0WAQ==">CgMxLjAyDmguMmRsMzZ2amJrdnphMghoLmdqZGd4czIJaC4zMGowemxsMgloLjFmb2I5dGUyCWguM3pueXNoNzIJaC4yZXQ5MnAwMghoLnR5amN3dDIOaC5vdzNvdzNtaGVncDAyDmguYWM4c21uaXc3NmxvMgloLjNkeTZ2a20yCWguMXQzaDVzZjIJaC40ZDM0b2c4MgloLjJzOGV5bzEyCWguMTdkcDh2dTgAciExV000ckx4MUJId0Vya0UzSkJnMzljMmpHZVVfQkVXT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