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E5A2CAD">
      <w:r w:rsidR="4CADD403">
        <w:rPr/>
        <w:t xml:space="preserve">Justin Marucci </w:t>
      </w:r>
    </w:p>
    <w:p w:rsidR="4CADD403" w:rsidRDefault="4CADD403" w14:paraId="2F726B6B" w14:textId="0C705D86">
      <w:r w:rsidR="4CADD403">
        <w:rPr/>
        <w:t>Assignment 2.2</w:t>
      </w:r>
    </w:p>
    <w:p w:rsidR="4CADD403" w:rsidRDefault="4CADD403" w14:paraId="17F10B4C" w14:textId="157D86FD">
      <w:r w:rsidR="4CADD403">
        <w:rPr/>
        <w:t>03-30-2025</w:t>
      </w:r>
    </w:p>
    <w:p w:rsidR="337CFE1C" w:rsidRDefault="337CFE1C" w14:paraId="7A6449C5" w14:textId="7424D28C"/>
    <w:p w:rsidR="337CFE1C" w:rsidRDefault="337CFE1C" w14:paraId="5D23BC81" w14:textId="0968E131"/>
    <w:p w:rsidR="337CFE1C" w:rsidRDefault="337CFE1C" w14:paraId="3B698347" w14:textId="37F1147B"/>
    <w:p w:rsidR="4CADD403" w:rsidRDefault="4CADD403" w14:paraId="5012D0C3" w14:textId="529B8C01">
      <w:r w:rsidR="4CADD403">
        <w:drawing>
          <wp:inline wp14:editId="2AC34910" wp14:anchorId="1277823F">
            <wp:extent cx="6800850" cy="5286375"/>
            <wp:effectExtent l="0" t="0" r="0" b="0"/>
            <wp:docPr id="1915784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de086bd83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13DA79"/>
    <w:rsid w:val="18F95595"/>
    <w:rsid w:val="20A2D2DA"/>
    <w:rsid w:val="337CFE1C"/>
    <w:rsid w:val="4CADD403"/>
    <w:rsid w:val="6D13D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3DA79"/>
  <w15:chartTrackingRefBased/>
  <w15:docId w15:val="{E2CE4693-8B04-41E4-9820-BC1184DF2B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ede086bd83464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2025-03-30T17:24:01.9423916Z</dcterms:created>
  <dcterms:modified xsi:type="dcterms:W3CDTF">2025-03-30T17:26:04.5208061Z</dcterms:modified>
  <dc:creator>Justin Marucci</dc:creator>
  <lastModifiedBy>Justin Marucci</lastModifiedBy>
</coreProperties>
</file>