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D00E" w14:textId="77777777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1E9E39AC" w14:textId="77777777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14007089" w14:textId="6FE9F9A1" w:rsidR="006F15A2" w:rsidRPr="00E200CD" w:rsidRDefault="006F15A2" w:rsidP="006F15A2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1A88B9" wp14:editId="5ECE561B">
            <wp:extent cx="5943600" cy="3617053"/>
            <wp:effectExtent l="0" t="0" r="0" b="2540"/>
            <wp:docPr id="148790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2666" name="Picture 1487902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D86" w14:textId="77777777" w:rsidR="00D4004B" w:rsidRPr="00E200CD" w:rsidRDefault="00D4004B" w:rsidP="00D4004B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49E445E8" w14:textId="77777777" w:rsidR="002972AE" w:rsidRPr="002972AE" w:rsidRDefault="002972AE" w:rsidP="002972AE">
      <w:p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Calculation Summary:</w:t>
      </w:r>
    </w:p>
    <w:p w14:paraId="7F3A7A3F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Quartiles and IQR Calculation:</w:t>
      </w:r>
    </w:p>
    <w:p w14:paraId="6A0FAC1C" w14:textId="77777777" w:rsidR="002972AE" w:rsidRPr="00E200CD" w:rsidRDefault="002972AE" w:rsidP="00E200CD">
      <w:pPr>
        <w:pStyle w:val="ListParagraph"/>
        <w:numPr>
          <w:ilvl w:val="0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Q1</w:t>
      </w:r>
      <w:r w:rsidRPr="00E200CD">
        <w:rPr>
          <w:rFonts w:asciiTheme="majorHAnsi" w:hAnsiTheme="majorHAnsi" w:cstheme="majorHAnsi"/>
          <w:sz w:val="28"/>
          <w:szCs w:val="28"/>
        </w:rPr>
        <w:t xml:space="preserve"> = 56</w:t>
      </w:r>
    </w:p>
    <w:p w14:paraId="4970FF1C" w14:textId="77777777" w:rsidR="002972AE" w:rsidRPr="00E200CD" w:rsidRDefault="002972AE" w:rsidP="00E200CD">
      <w:pPr>
        <w:pStyle w:val="ListParagraph"/>
        <w:numPr>
          <w:ilvl w:val="0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Q3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82.5</w:t>
      </w:r>
    </w:p>
    <w:p w14:paraId="0A625CD5" w14:textId="27502A3C" w:rsidR="002972AE" w:rsidRDefault="002972AE" w:rsidP="00E200CD">
      <w:pPr>
        <w:pStyle w:val="ListParagraph"/>
        <w:numPr>
          <w:ilvl w:val="0"/>
          <w:numId w:val="12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IQR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Q3 - Q1 = 82.5 - 56 = 26.5</w:t>
      </w:r>
    </w:p>
    <w:p w14:paraId="561B8519" w14:textId="77777777" w:rsidR="00E200CD" w:rsidRPr="002972AE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5B600DE0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Lesser and Greater Outlier Calculation:</w:t>
      </w:r>
    </w:p>
    <w:p w14:paraId="4EC23ABD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3EFC5B14" w14:textId="77777777" w:rsidR="002972AE" w:rsidRPr="00E200CD" w:rsidRDefault="002972AE" w:rsidP="00E200CD">
      <w:pPr>
        <w:pStyle w:val="ListParagraph"/>
        <w:numPr>
          <w:ilvl w:val="0"/>
          <w:numId w:val="13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Lesser Outlier</w:t>
      </w:r>
      <w:r w:rsidRPr="00E200CD">
        <w:rPr>
          <w:rFonts w:asciiTheme="majorHAnsi" w:hAnsiTheme="majorHAnsi" w:cstheme="majorHAnsi"/>
          <w:sz w:val="28"/>
          <w:szCs w:val="28"/>
        </w:rPr>
        <w:t xml:space="preserve"> = Q1 - 1.5 * IQR</w:t>
      </w:r>
      <w:r w:rsidRPr="00E200CD">
        <w:rPr>
          <w:rFonts w:asciiTheme="majorHAnsi" w:hAnsiTheme="majorHAnsi" w:cstheme="majorHAnsi"/>
          <w:sz w:val="28"/>
          <w:szCs w:val="28"/>
        </w:rPr>
        <w:br/>
        <w:t>= 56 - 1.5 * 26.5</w:t>
      </w:r>
      <w:r w:rsidRPr="00E200CD">
        <w:rPr>
          <w:rFonts w:asciiTheme="majorHAnsi" w:hAnsiTheme="majorHAnsi" w:cstheme="majorHAnsi"/>
          <w:sz w:val="28"/>
          <w:szCs w:val="28"/>
        </w:rPr>
        <w:br/>
        <w:t>= 56 - 39.75</w:t>
      </w:r>
      <w:r w:rsidRPr="00E200CD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</w:p>
    <w:p w14:paraId="6FAF0442" w14:textId="77777777" w:rsidR="002972AE" w:rsidRDefault="002972AE" w:rsidP="002972AE">
      <w:pPr>
        <w:pStyle w:val="ListParagraph"/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F574B9E" w14:textId="77777777" w:rsidR="00E200CD" w:rsidRPr="00E200CD" w:rsidRDefault="00E200CD" w:rsidP="002972AE">
      <w:pPr>
        <w:pStyle w:val="ListParagraph"/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80343B4" w14:textId="723ED645" w:rsidR="002972AE" w:rsidRPr="00E200CD" w:rsidRDefault="002972AE" w:rsidP="00E200CD">
      <w:pPr>
        <w:pStyle w:val="ListParagraph"/>
        <w:numPr>
          <w:ilvl w:val="0"/>
          <w:numId w:val="13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lastRenderedPageBreak/>
        <w:t>Greater Outlier</w:t>
      </w:r>
      <w:r w:rsidRPr="002972AE">
        <w:rPr>
          <w:rFonts w:asciiTheme="majorHAnsi" w:hAnsiTheme="majorHAnsi" w:cstheme="majorHAnsi"/>
          <w:sz w:val="28"/>
          <w:szCs w:val="28"/>
        </w:rPr>
        <w:t xml:space="preserve"> = Q3 + 1.5 * IQR</w:t>
      </w:r>
      <w:r w:rsidRPr="002972AE">
        <w:rPr>
          <w:rFonts w:asciiTheme="majorHAnsi" w:hAnsiTheme="majorHAnsi" w:cstheme="majorHAnsi"/>
          <w:sz w:val="28"/>
          <w:szCs w:val="28"/>
        </w:rPr>
        <w:br/>
        <w:t>= 82.5 + 1.5 * 26.5</w:t>
      </w:r>
      <w:r w:rsidRPr="002972AE">
        <w:rPr>
          <w:rFonts w:asciiTheme="majorHAnsi" w:hAnsiTheme="majorHAnsi" w:cstheme="majorHAnsi"/>
          <w:sz w:val="28"/>
          <w:szCs w:val="28"/>
        </w:rPr>
        <w:br/>
        <w:t>= 82.5 + 39.75</w:t>
      </w:r>
      <w:r w:rsidRPr="002972AE">
        <w:rPr>
          <w:rFonts w:asciiTheme="majorHAnsi" w:hAnsiTheme="majorHAnsi" w:cstheme="majorHAnsi"/>
          <w:sz w:val="28"/>
          <w:szCs w:val="28"/>
        </w:rPr>
        <w:br/>
        <w:t xml:space="preserve">= </w:t>
      </w:r>
      <w:r w:rsidRPr="002972AE">
        <w:rPr>
          <w:rFonts w:asciiTheme="majorHAnsi" w:hAnsiTheme="majorHAnsi" w:cstheme="majorHAnsi"/>
          <w:b/>
          <w:bCs/>
          <w:sz w:val="28"/>
          <w:szCs w:val="28"/>
        </w:rPr>
        <w:t>122.25</w:t>
      </w:r>
    </w:p>
    <w:p w14:paraId="17F13A89" w14:textId="77777777" w:rsidR="00E200CD" w:rsidRPr="00E200CD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50823AE1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Range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 xml:space="preserve"> for Identifying Outliers:</w:t>
      </w:r>
    </w:p>
    <w:p w14:paraId="660212C6" w14:textId="0651AEAF" w:rsidR="002972AE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 xml:space="preserve">Outliers are any values below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or above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122.25</w:t>
      </w:r>
      <w:r w:rsidRPr="00E200CD">
        <w:rPr>
          <w:rFonts w:asciiTheme="majorHAnsi" w:hAnsiTheme="majorHAnsi" w:cstheme="majorHAnsi"/>
          <w:sz w:val="28"/>
          <w:szCs w:val="28"/>
        </w:rPr>
        <w:t>.</w:t>
      </w:r>
    </w:p>
    <w:p w14:paraId="10FAA65A" w14:textId="77777777" w:rsidR="00E200CD" w:rsidRPr="00E200CD" w:rsidRDefault="00E200CD" w:rsidP="00E200CD">
      <w:pPr>
        <w:pStyle w:val="ListParagraph"/>
        <w:tabs>
          <w:tab w:val="left" w:pos="2310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18AA4617" w14:textId="77777777" w:rsidR="002972AE" w:rsidRPr="00E200CD" w:rsidRDefault="002972AE" w:rsidP="002972AE">
      <w:pPr>
        <w:pStyle w:val="ListParagraph"/>
        <w:numPr>
          <w:ilvl w:val="0"/>
          <w:numId w:val="11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Checking the "Day" and "Night" Values:</w:t>
      </w:r>
    </w:p>
    <w:p w14:paraId="14335716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43E47F6C" w14:textId="77777777" w:rsidR="00E200CD" w:rsidRPr="00E200CD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Day:</w:t>
      </w:r>
    </w:p>
    <w:p w14:paraId="4E96BF3A" w14:textId="5C5855E8" w:rsidR="002972AE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Minimum = 32</w:t>
      </w:r>
    </w:p>
    <w:p w14:paraId="4BE77B5F" w14:textId="77777777" w:rsid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  <w:r w:rsidRPr="002972AE">
        <w:rPr>
          <w:rFonts w:asciiTheme="majorHAnsi" w:hAnsiTheme="majorHAnsi" w:cstheme="majorHAnsi"/>
          <w:sz w:val="28"/>
          <w:szCs w:val="28"/>
        </w:rPr>
        <w:t>Maximum = 99</w:t>
      </w:r>
    </w:p>
    <w:p w14:paraId="7FA598FB" w14:textId="77777777" w:rsidR="00E200CD" w:rsidRPr="00E200CD" w:rsidRDefault="00E200CD" w:rsidP="00E200CD">
      <w:pPr>
        <w:pStyle w:val="ListParagraph"/>
        <w:tabs>
          <w:tab w:val="left" w:pos="2310"/>
        </w:tabs>
        <w:ind w:left="2160"/>
        <w:rPr>
          <w:rFonts w:asciiTheme="majorHAnsi" w:hAnsiTheme="majorHAnsi" w:cstheme="majorHAnsi"/>
          <w:sz w:val="28"/>
          <w:szCs w:val="28"/>
        </w:rPr>
      </w:pPr>
    </w:p>
    <w:p w14:paraId="5675307F" w14:textId="77777777" w:rsidR="00E200CD" w:rsidRPr="00E200CD" w:rsidRDefault="002972AE" w:rsidP="00E200CD">
      <w:pPr>
        <w:pStyle w:val="ListParagraph"/>
        <w:numPr>
          <w:ilvl w:val="0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Night:</w:t>
      </w:r>
    </w:p>
    <w:p w14:paraId="4C59EDF8" w14:textId="77777777" w:rsidR="00E200CD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Minimum = 25.5</w:t>
      </w:r>
    </w:p>
    <w:p w14:paraId="1A424585" w14:textId="0ACBED44" w:rsidR="002972AE" w:rsidRPr="00E200CD" w:rsidRDefault="002972AE" w:rsidP="00E200CD">
      <w:pPr>
        <w:pStyle w:val="ListParagraph"/>
        <w:numPr>
          <w:ilvl w:val="1"/>
          <w:numId w:val="14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>Maximum = 98</w:t>
      </w:r>
    </w:p>
    <w:p w14:paraId="7B4BFC7A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0764191A" w14:textId="77777777" w:rsidR="00E200CD" w:rsidRPr="002972AE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p w14:paraId="74B1C5BE" w14:textId="77777777" w:rsidR="00E200CD" w:rsidRPr="00E200CD" w:rsidRDefault="002972AE" w:rsidP="00E200CD">
      <w:p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72AE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7C981A1E" w14:textId="77777777" w:rsidR="00E200CD" w:rsidRPr="00E200CD" w:rsidRDefault="002972AE" w:rsidP="00E200CD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sz w:val="28"/>
          <w:szCs w:val="28"/>
        </w:rPr>
        <w:t xml:space="preserve">All "Day" and "Night" values (minimum and maximum) fall within the range of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16.25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(Lesser Outlier) to </w:t>
      </w:r>
      <w:r w:rsidRPr="00E200CD">
        <w:rPr>
          <w:rFonts w:asciiTheme="majorHAnsi" w:hAnsiTheme="majorHAnsi" w:cstheme="majorHAnsi"/>
          <w:b/>
          <w:bCs/>
          <w:sz w:val="28"/>
          <w:szCs w:val="28"/>
        </w:rPr>
        <w:t>122.25</w:t>
      </w:r>
      <w:r w:rsidRPr="00E200CD">
        <w:rPr>
          <w:rFonts w:asciiTheme="majorHAnsi" w:hAnsiTheme="majorHAnsi" w:cstheme="majorHAnsi"/>
          <w:sz w:val="28"/>
          <w:szCs w:val="28"/>
        </w:rPr>
        <w:t xml:space="preserve"> (Greater Outlier).</w:t>
      </w:r>
    </w:p>
    <w:p w14:paraId="6322BC09" w14:textId="77777777" w:rsidR="00E200CD" w:rsidRPr="00E200CD" w:rsidRDefault="00E200CD" w:rsidP="00E200CD">
      <w:pPr>
        <w:pStyle w:val="ListParagraph"/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26D5C91" w14:textId="77AE8102" w:rsidR="002972AE" w:rsidRPr="00E200CD" w:rsidRDefault="002972AE" w:rsidP="00E200CD">
      <w:pPr>
        <w:pStyle w:val="ListParagraph"/>
        <w:numPr>
          <w:ilvl w:val="0"/>
          <w:numId w:val="16"/>
        </w:numPr>
        <w:tabs>
          <w:tab w:val="left" w:pos="231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00CD">
        <w:rPr>
          <w:rFonts w:asciiTheme="majorHAnsi" w:hAnsiTheme="majorHAnsi" w:cstheme="majorHAnsi"/>
          <w:b/>
          <w:bCs/>
          <w:sz w:val="28"/>
          <w:szCs w:val="28"/>
        </w:rPr>
        <w:t>There are no outliers</w:t>
      </w:r>
      <w:r w:rsidRPr="00E200CD">
        <w:rPr>
          <w:rFonts w:asciiTheme="majorHAnsi" w:hAnsiTheme="majorHAnsi" w:cstheme="majorHAnsi"/>
          <w:sz w:val="28"/>
          <w:szCs w:val="28"/>
        </w:rPr>
        <w:t xml:space="preserve"> in this dataset based on the IQR method, as all values lie within the acceptable range.</w:t>
      </w:r>
    </w:p>
    <w:p w14:paraId="5F7E0A17" w14:textId="77777777" w:rsidR="002972AE" w:rsidRPr="00E200CD" w:rsidRDefault="002972AE" w:rsidP="00D4004B">
      <w:pPr>
        <w:tabs>
          <w:tab w:val="left" w:pos="2310"/>
        </w:tabs>
        <w:rPr>
          <w:rFonts w:asciiTheme="majorHAnsi" w:hAnsiTheme="majorHAnsi" w:cstheme="majorHAnsi"/>
          <w:sz w:val="28"/>
          <w:szCs w:val="28"/>
        </w:rPr>
      </w:pPr>
    </w:p>
    <w:sectPr w:rsidR="002972AE" w:rsidRPr="00E2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1CE0"/>
    <w:multiLevelType w:val="hybridMultilevel"/>
    <w:tmpl w:val="B5DAF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F6FEF"/>
    <w:multiLevelType w:val="multilevel"/>
    <w:tmpl w:val="D87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2163"/>
    <w:multiLevelType w:val="hybridMultilevel"/>
    <w:tmpl w:val="04F2F3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333D74"/>
    <w:multiLevelType w:val="multilevel"/>
    <w:tmpl w:val="B10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857DD"/>
    <w:multiLevelType w:val="multilevel"/>
    <w:tmpl w:val="0A8E3A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1DCD"/>
    <w:multiLevelType w:val="hybridMultilevel"/>
    <w:tmpl w:val="17102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07A21"/>
    <w:multiLevelType w:val="hybridMultilevel"/>
    <w:tmpl w:val="4688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F2BA4"/>
    <w:multiLevelType w:val="multilevel"/>
    <w:tmpl w:val="D62E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9207B"/>
    <w:multiLevelType w:val="multilevel"/>
    <w:tmpl w:val="768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81848"/>
    <w:multiLevelType w:val="hybridMultilevel"/>
    <w:tmpl w:val="62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4759"/>
    <w:multiLevelType w:val="hybridMultilevel"/>
    <w:tmpl w:val="AFE2D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1768D9"/>
    <w:multiLevelType w:val="hybridMultilevel"/>
    <w:tmpl w:val="6E1EE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3B0967"/>
    <w:multiLevelType w:val="hybridMultilevel"/>
    <w:tmpl w:val="C2D0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10D46"/>
    <w:multiLevelType w:val="multilevel"/>
    <w:tmpl w:val="AE0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17CE7"/>
    <w:multiLevelType w:val="multilevel"/>
    <w:tmpl w:val="05F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65F30"/>
    <w:multiLevelType w:val="hybridMultilevel"/>
    <w:tmpl w:val="ED4C0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3187">
    <w:abstractNumId w:val="14"/>
  </w:num>
  <w:num w:numId="2" w16cid:durableId="1297374277">
    <w:abstractNumId w:val="1"/>
  </w:num>
  <w:num w:numId="3" w16cid:durableId="300767345">
    <w:abstractNumId w:val="9"/>
  </w:num>
  <w:num w:numId="4" w16cid:durableId="1939100913">
    <w:abstractNumId w:val="11"/>
  </w:num>
  <w:num w:numId="5" w16cid:durableId="941454685">
    <w:abstractNumId w:val="7"/>
  </w:num>
  <w:num w:numId="6" w16cid:durableId="1361475252">
    <w:abstractNumId w:val="3"/>
  </w:num>
  <w:num w:numId="7" w16cid:durableId="1749957560">
    <w:abstractNumId w:val="4"/>
  </w:num>
  <w:num w:numId="8" w16cid:durableId="159975799">
    <w:abstractNumId w:val="13"/>
  </w:num>
  <w:num w:numId="9" w16cid:durableId="834152981">
    <w:abstractNumId w:val="8"/>
  </w:num>
  <w:num w:numId="10" w16cid:durableId="615478734">
    <w:abstractNumId w:val="5"/>
  </w:num>
  <w:num w:numId="11" w16cid:durableId="1190024290">
    <w:abstractNumId w:val="15"/>
  </w:num>
  <w:num w:numId="12" w16cid:durableId="962348148">
    <w:abstractNumId w:val="12"/>
  </w:num>
  <w:num w:numId="13" w16cid:durableId="1593271027">
    <w:abstractNumId w:val="10"/>
  </w:num>
  <w:num w:numId="14" w16cid:durableId="990795871">
    <w:abstractNumId w:val="0"/>
  </w:num>
  <w:num w:numId="15" w16cid:durableId="1450272978">
    <w:abstractNumId w:val="2"/>
  </w:num>
  <w:num w:numId="16" w16cid:durableId="26757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B"/>
    <w:rsid w:val="002972AE"/>
    <w:rsid w:val="006F15A2"/>
    <w:rsid w:val="008073AE"/>
    <w:rsid w:val="008416DB"/>
    <w:rsid w:val="00941FAC"/>
    <w:rsid w:val="00AE0C7E"/>
    <w:rsid w:val="00B902A9"/>
    <w:rsid w:val="00D4004B"/>
    <w:rsid w:val="00DC32F2"/>
    <w:rsid w:val="00E200CD"/>
    <w:rsid w:val="00E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070C"/>
  <w15:chartTrackingRefBased/>
  <w15:docId w15:val="{7298ADEA-662C-4733-8377-B6581A9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3</cp:revision>
  <dcterms:created xsi:type="dcterms:W3CDTF">2024-09-08T01:08:00Z</dcterms:created>
  <dcterms:modified xsi:type="dcterms:W3CDTF">2024-09-09T10:55:00Z</dcterms:modified>
</cp:coreProperties>
</file>