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94953" w14:textId="33EF1963" w:rsidR="00E6341E" w:rsidRPr="00BD5DD3" w:rsidRDefault="007F2C48">
      <w:pPr>
        <w:rPr>
          <w:sz w:val="28"/>
          <w:szCs w:val="28"/>
        </w:rPr>
      </w:pPr>
      <w:r w:rsidRPr="00BD5DD3">
        <w:rPr>
          <w:sz w:val="28"/>
          <w:szCs w:val="28"/>
        </w:rPr>
        <w:drawing>
          <wp:inline distT="0" distB="0" distL="0" distR="0" wp14:anchorId="76ADB66A" wp14:editId="78AE3658">
            <wp:extent cx="5924550" cy="1866900"/>
            <wp:effectExtent l="0" t="0" r="0" b="0"/>
            <wp:docPr id="145467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8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63EC" w14:textId="77777777" w:rsidR="007F2C48" w:rsidRPr="00BD5DD3" w:rsidRDefault="007F2C48" w:rsidP="007F2C48">
      <w:pPr>
        <w:rPr>
          <w:sz w:val="28"/>
          <w:szCs w:val="28"/>
        </w:rPr>
      </w:pPr>
    </w:p>
    <w:p w14:paraId="56E8DFB9" w14:textId="77777777" w:rsidR="005F250A" w:rsidRPr="00BD5DD3" w:rsidRDefault="005F250A" w:rsidP="007F2C48">
      <w:pPr>
        <w:rPr>
          <w:sz w:val="28"/>
          <w:szCs w:val="28"/>
        </w:rPr>
      </w:pPr>
      <w:r w:rsidRPr="00BD5DD3">
        <w:rPr>
          <w:sz w:val="28"/>
          <w:szCs w:val="28"/>
        </w:rPr>
        <w:t>The Analysis shows the average (Mean), median, mode of students’ scores from SSC to MBA, along with their salaries after placements.</w:t>
      </w:r>
    </w:p>
    <w:p w14:paraId="720FDC15" w14:textId="77777777" w:rsidR="005F250A" w:rsidRPr="00BD5DD3" w:rsidRDefault="005F250A" w:rsidP="005F25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5DD3">
        <w:rPr>
          <w:b/>
          <w:bCs/>
          <w:sz w:val="28"/>
          <w:szCs w:val="28"/>
        </w:rPr>
        <w:t>Average Performance:</w:t>
      </w:r>
    </w:p>
    <w:p w14:paraId="34980A92" w14:textId="401C973F" w:rsidR="005F250A" w:rsidRPr="00BD5DD3" w:rsidRDefault="005F250A" w:rsidP="005F25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5DD3">
        <w:rPr>
          <w:sz w:val="28"/>
          <w:szCs w:val="28"/>
        </w:rPr>
        <w:t>SSC, HSC, Degree and MBA scores hover around the mid-60s, indicating an average performance level across these academic stages.</w:t>
      </w:r>
    </w:p>
    <w:p w14:paraId="66D361D9" w14:textId="3CC9AC94" w:rsidR="005F250A" w:rsidRPr="00BD5DD3" w:rsidRDefault="005F250A" w:rsidP="005F25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5DD3">
        <w:rPr>
          <w:sz w:val="28"/>
          <w:szCs w:val="28"/>
        </w:rPr>
        <w:t xml:space="preserve">The etest_p score is relatively higher, suggesting that students performed well in the employability test. </w:t>
      </w:r>
    </w:p>
    <w:p w14:paraId="1388527D" w14:textId="19B25105" w:rsidR="005F250A" w:rsidRPr="00BD5DD3" w:rsidRDefault="005F250A" w:rsidP="005F25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5DD3">
        <w:rPr>
          <w:b/>
          <w:bCs/>
          <w:sz w:val="28"/>
          <w:szCs w:val="28"/>
        </w:rPr>
        <w:t>Outliers in Salary</w:t>
      </w:r>
      <w:r w:rsidR="002403FC" w:rsidRPr="00BD5DD3">
        <w:rPr>
          <w:b/>
          <w:bCs/>
          <w:sz w:val="28"/>
          <w:szCs w:val="28"/>
        </w:rPr>
        <w:t>:</w:t>
      </w:r>
    </w:p>
    <w:p w14:paraId="1DBFB186" w14:textId="7C5D1317" w:rsidR="005F250A" w:rsidRPr="00BD5DD3" w:rsidRDefault="005F250A" w:rsidP="005F25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5DD3">
        <w:rPr>
          <w:sz w:val="28"/>
          <w:szCs w:val="28"/>
        </w:rPr>
        <w:t>There seems to be an outlier in the salary data because the mean (288655.41) is significantly higher than the median (</w:t>
      </w:r>
      <w:r w:rsidR="002403FC" w:rsidRPr="00BD5DD3">
        <w:rPr>
          <w:sz w:val="28"/>
          <w:szCs w:val="28"/>
        </w:rPr>
        <w:t>265000). This indicates that a few students might have exceptionally high salaries, skewing the average upwards.</w:t>
      </w:r>
    </w:p>
    <w:p w14:paraId="520553EB" w14:textId="4E045D95" w:rsidR="007F2C48" w:rsidRPr="00BD5DD3" w:rsidRDefault="005F250A" w:rsidP="005F25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5DD3">
        <w:rPr>
          <w:b/>
          <w:bCs/>
          <w:sz w:val="28"/>
          <w:szCs w:val="28"/>
        </w:rPr>
        <w:t>Mode Values</w:t>
      </w:r>
      <w:r w:rsidR="002403FC" w:rsidRPr="00BD5DD3">
        <w:rPr>
          <w:b/>
          <w:bCs/>
          <w:sz w:val="28"/>
          <w:szCs w:val="28"/>
        </w:rPr>
        <w:t>:</w:t>
      </w:r>
    </w:p>
    <w:p w14:paraId="0B75A883" w14:textId="314EDD5E" w:rsidR="002403FC" w:rsidRPr="00BD5DD3" w:rsidRDefault="002403FC" w:rsidP="002403F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5DD3">
        <w:rPr>
          <w:sz w:val="28"/>
          <w:szCs w:val="28"/>
        </w:rPr>
        <w:t>The mode shows the most frequently occurring scores:</w:t>
      </w:r>
    </w:p>
    <w:p w14:paraId="427F4224" w14:textId="6D96D53F" w:rsidR="002403FC" w:rsidRPr="00BD5DD3" w:rsidRDefault="002403FC" w:rsidP="002403F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5DD3">
        <w:rPr>
          <w:sz w:val="28"/>
          <w:szCs w:val="28"/>
        </w:rPr>
        <w:t>SSC: 62</w:t>
      </w:r>
    </w:p>
    <w:p w14:paraId="152216C5" w14:textId="6CAAD455" w:rsidR="002403FC" w:rsidRPr="00BD5DD3" w:rsidRDefault="002403FC" w:rsidP="002403F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5DD3">
        <w:rPr>
          <w:sz w:val="28"/>
          <w:szCs w:val="28"/>
        </w:rPr>
        <w:t>HSC: 63</w:t>
      </w:r>
    </w:p>
    <w:p w14:paraId="5FE2EDFB" w14:textId="3F4A7ACA" w:rsidR="002403FC" w:rsidRPr="00BD5DD3" w:rsidRDefault="002403FC" w:rsidP="002403F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5DD3">
        <w:rPr>
          <w:sz w:val="28"/>
          <w:szCs w:val="28"/>
        </w:rPr>
        <w:t>Degree: 65</w:t>
      </w:r>
    </w:p>
    <w:p w14:paraId="14AEA054" w14:textId="4A0A2CA5" w:rsidR="002403FC" w:rsidRPr="00BD5DD3" w:rsidRDefault="002403FC" w:rsidP="002403F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5DD3">
        <w:rPr>
          <w:sz w:val="28"/>
          <w:szCs w:val="28"/>
        </w:rPr>
        <w:t>Etest: 60</w:t>
      </w:r>
    </w:p>
    <w:p w14:paraId="054F4F7E" w14:textId="2D864F87" w:rsidR="002403FC" w:rsidRPr="00BD5DD3" w:rsidRDefault="002403FC" w:rsidP="002403F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D5DD3">
        <w:rPr>
          <w:sz w:val="28"/>
          <w:szCs w:val="28"/>
        </w:rPr>
        <w:t>MBA: 56.7</w:t>
      </w:r>
    </w:p>
    <w:p w14:paraId="3365A3A4" w14:textId="150DB4AA" w:rsidR="002403FC" w:rsidRPr="00BD5DD3" w:rsidRDefault="002403FC" w:rsidP="002403FC">
      <w:pPr>
        <w:rPr>
          <w:sz w:val="28"/>
          <w:szCs w:val="28"/>
        </w:rPr>
      </w:pPr>
      <w:r w:rsidRPr="00BD5DD3">
        <w:rPr>
          <w:sz w:val="28"/>
          <w:szCs w:val="28"/>
        </w:rPr>
        <w:t>Overall, the data indicates that the students performed fairly consistently across their academic journey, with the notable improvement in employability test (etest_p). However, the salary distribution shows variability, indicating that while most students have an average salary, a few might earn significantly more.</w:t>
      </w:r>
    </w:p>
    <w:sectPr w:rsidR="002403FC" w:rsidRPr="00BD5D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6E58D" w14:textId="77777777" w:rsidR="00A13366" w:rsidRDefault="00A13366" w:rsidP="007F2C48">
      <w:pPr>
        <w:spacing w:after="0" w:line="240" w:lineRule="auto"/>
      </w:pPr>
      <w:r>
        <w:separator/>
      </w:r>
    </w:p>
  </w:endnote>
  <w:endnote w:type="continuationSeparator" w:id="0">
    <w:p w14:paraId="73972828" w14:textId="77777777" w:rsidR="00A13366" w:rsidRDefault="00A13366" w:rsidP="007F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F3830" w14:textId="77777777" w:rsidR="00A13366" w:rsidRDefault="00A13366" w:rsidP="007F2C48">
      <w:pPr>
        <w:spacing w:after="0" w:line="240" w:lineRule="auto"/>
      </w:pPr>
      <w:r>
        <w:separator/>
      </w:r>
    </w:p>
  </w:footnote>
  <w:footnote w:type="continuationSeparator" w:id="0">
    <w:p w14:paraId="6E5A2A14" w14:textId="77777777" w:rsidR="00A13366" w:rsidRDefault="00A13366" w:rsidP="007F2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42917" w14:textId="7A5777C2" w:rsidR="007F2C48" w:rsidRPr="00BD5DD3" w:rsidRDefault="00BD5DD3" w:rsidP="00BD5DD3">
    <w:pPr>
      <w:pStyle w:val="Header"/>
      <w:jc w:val="center"/>
      <w:rPr>
        <w:b/>
        <w:bCs/>
        <w:sz w:val="52"/>
        <w:szCs w:val="52"/>
      </w:rPr>
    </w:pPr>
    <w:r w:rsidRPr="00BD5DD3">
      <w:rPr>
        <w:b/>
        <w:bCs/>
        <w:sz w:val="52"/>
        <w:szCs w:val="52"/>
      </w:rPr>
      <w:t>Overall Academic Performance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C0C7A"/>
    <w:multiLevelType w:val="hybridMultilevel"/>
    <w:tmpl w:val="C290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5BAC"/>
    <w:multiLevelType w:val="hybridMultilevel"/>
    <w:tmpl w:val="70E0C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21DD"/>
    <w:multiLevelType w:val="hybridMultilevel"/>
    <w:tmpl w:val="AA2CD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F23C68"/>
    <w:multiLevelType w:val="hybridMultilevel"/>
    <w:tmpl w:val="42563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0687588">
    <w:abstractNumId w:val="0"/>
  </w:num>
  <w:num w:numId="2" w16cid:durableId="10231153">
    <w:abstractNumId w:val="1"/>
  </w:num>
  <w:num w:numId="3" w16cid:durableId="1405448158">
    <w:abstractNumId w:val="3"/>
  </w:num>
  <w:num w:numId="4" w16cid:durableId="152898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48"/>
    <w:rsid w:val="00091F0B"/>
    <w:rsid w:val="002403FC"/>
    <w:rsid w:val="005F250A"/>
    <w:rsid w:val="007F2C48"/>
    <w:rsid w:val="00A13366"/>
    <w:rsid w:val="00B902A9"/>
    <w:rsid w:val="00BD5DD3"/>
    <w:rsid w:val="00CF5EDA"/>
    <w:rsid w:val="00E6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A8A3"/>
  <w15:chartTrackingRefBased/>
  <w15:docId w15:val="{E7D997CD-12A5-4645-A736-72C9FF3A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48"/>
  </w:style>
  <w:style w:type="paragraph" w:styleId="Footer">
    <w:name w:val="footer"/>
    <w:basedOn w:val="Normal"/>
    <w:link w:val="FooterChar"/>
    <w:uiPriority w:val="99"/>
    <w:unhideWhenUsed/>
    <w:rsid w:val="007F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48"/>
  </w:style>
  <w:style w:type="paragraph" w:styleId="ListParagraph">
    <w:name w:val="List Paragraph"/>
    <w:basedOn w:val="Normal"/>
    <w:uiPriority w:val="34"/>
    <w:qFormat/>
    <w:rsid w:val="005F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1</cp:revision>
  <dcterms:created xsi:type="dcterms:W3CDTF">2024-09-04T11:21:00Z</dcterms:created>
  <dcterms:modified xsi:type="dcterms:W3CDTF">2024-09-04T12:05:00Z</dcterms:modified>
</cp:coreProperties>
</file>