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Blowing up, but keeping it chill - in 6 months (advertise 3-5/week) (little -&gt; massive)</w:t>
      </w:r>
    </w:p>
    <w:p w:rsidR="00000000" w:rsidDel="00000000" w:rsidP="00000000" w:rsidRDefault="00000000" w:rsidRPr="00000000" w14:paraId="00000002">
      <w:pPr>
        <w:jc w:val="center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Keep the best, sell off the rest</w:t>
      </w:r>
    </w:p>
    <w:p w:rsidR="00000000" w:rsidDel="00000000" w:rsidP="00000000" w:rsidRDefault="00000000" w:rsidRPr="00000000" w14:paraId="00000004">
      <w:pPr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Automated Workflow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1 week: develop 3-7 simple,, amazing, data-tested, globally scalable, ultimately rigorous MVPs -&gt; test and scale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3 weeks: hustle and sell your ass off, (warm leads, linkedin, referrals, etc.) pitching it to investors - get the max amount (negotiate, retain, sell, reinvest, etc.)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The Grind: The tiniest details (workflow, KPIs) -&gt; minimalism -&gt; feedback loops</w:t>
      </w:r>
    </w:p>
    <w:p w:rsidR="00000000" w:rsidDel="00000000" w:rsidP="00000000" w:rsidRDefault="00000000" w:rsidRPr="00000000" w14:paraId="00000009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Sales Staff</w:t>
      </w:r>
    </w:p>
    <w:p w:rsidR="00000000" w:rsidDel="00000000" w:rsidP="00000000" w:rsidRDefault="00000000" w:rsidRPr="00000000" w14:paraId="0000000A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Engineers</w:t>
      </w:r>
    </w:p>
    <w:p w:rsidR="00000000" w:rsidDel="00000000" w:rsidP="00000000" w:rsidRDefault="00000000" w:rsidRPr="00000000" w14:paraId="0000000B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Scientists</w:t>
      </w:r>
    </w:p>
    <w:p w:rsidR="00000000" w:rsidDel="00000000" w:rsidP="00000000" w:rsidRDefault="00000000" w:rsidRPr="00000000" w14:paraId="0000000C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Admin/PR</w:t>
      </w:r>
    </w:p>
    <w:p w:rsidR="00000000" w:rsidDel="00000000" w:rsidP="00000000" w:rsidRDefault="00000000" w:rsidRPr="00000000" w14:paraId="0000000D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July: 2-3M, (Little Health, +AGI, onboarding staff, physios melbourne/perth)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line="360" w:lineRule="auto"/>
        <w:ind w:left="144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Take home: 75k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spacing w:line="360" w:lineRule="auto"/>
        <w:ind w:left="216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Family: 25k</w:t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spacing w:line="360" w:lineRule="auto"/>
        <w:ind w:left="216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MVPs: 25k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spacing w:line="360" w:lineRule="auto"/>
        <w:ind w:left="216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Ma’ruf/Hobbies: 25k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August: 10-12M, (3rd wave, +AGI)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September: 25-35M, (4th wave, +AGI)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36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October: 50-70M, (5th wave, + AGI)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36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November: 90-120M, (6th wave + AGI ecosystem)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December: 150M, inflection points, symbiosis transcendence next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Inflection Point: Ultimate Planning (since before was the same, just bigger scale)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Mostly investments/mergers, not products - but products change the world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0-6 months: explosion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6 months - 2 years: soldification and start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2-5 years: perfected infrastructure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5+: scaling scaling scaling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After 6 months - generational legacy 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line="360" w:lineRule="auto"/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family will be set for life - 5 million dollars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line="360" w:lineRule="auto"/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MVP empire will be worth 100 million, on track to trillions before you die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line="360" w:lineRule="auto"/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Ma’ruf will have 25 million seed money 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line="360" w:lineRule="auto"/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hobbies will be prototyped - 1 million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By the time medical school finishes - billionaire 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By the time residency finishes - multi billionaire</w:t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By the time your body begins to decline - 25B</w:t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By the time you gracefully exit - 100B</w:t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By the time it’s all said and done - 1T+ (Eternal Alliance, Ships, D, etc.)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Eventual: </w:t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[1] Family, Friends - 50M</w:t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[2] Hobbies - 10M</w:t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rtl w:val="0"/>
        </w:rPr>
        <w:t xml:space="preserve">[3] Ma’ruf Offices - 35M</w:t>
      </w:r>
    </w:p>
    <w:p w:rsidR="00000000" w:rsidDel="00000000" w:rsidP="00000000" w:rsidRDefault="00000000" w:rsidRPr="00000000" w14:paraId="00000038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(Zayd, Saif, David, Musab)</w:t>
      </w:r>
    </w:p>
    <w:p w:rsidR="00000000" w:rsidDel="00000000" w:rsidP="00000000" w:rsidRDefault="00000000" w:rsidRPr="00000000" w14:paraId="0000003A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Eye Doctor</w:t>
      </w:r>
    </w:p>
    <w:p w:rsidR="00000000" w:rsidDel="00000000" w:rsidP="00000000" w:rsidRDefault="00000000" w:rsidRPr="00000000" w14:paraId="0000003C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Pediatrics</w:t>
      </w:r>
    </w:p>
    <w:p w:rsidR="00000000" w:rsidDel="00000000" w:rsidP="00000000" w:rsidRDefault="00000000" w:rsidRPr="00000000" w14:paraId="0000003D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Aslam Mama</w:t>
      </w:r>
    </w:p>
    <w:p w:rsidR="00000000" w:rsidDel="00000000" w:rsidP="00000000" w:rsidRDefault="00000000" w:rsidRPr="00000000" w14:paraId="0000003E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Vivek Uncle (psychologists)</w:t>
      </w:r>
    </w:p>
    <w:p w:rsidR="00000000" w:rsidDel="00000000" w:rsidP="00000000" w:rsidRDefault="00000000" w:rsidRPr="00000000" w14:paraId="0000003F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Yara (psychiatrisé)</w:t>
      </w:r>
    </w:p>
    <w:p w:rsidR="00000000" w:rsidDel="00000000" w:rsidP="00000000" w:rsidRDefault="00000000" w:rsidRPr="00000000" w14:paraId="00000040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Pilot (cardiologist) </w:t>
      </w:r>
    </w:p>
    <w:p w:rsidR="00000000" w:rsidDel="00000000" w:rsidP="00000000" w:rsidRDefault="00000000" w:rsidRPr="00000000" w14:paraId="00000041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Ayesha aunty (</w:t>
      </w:r>
    </w:p>
    <w:p w:rsidR="00000000" w:rsidDel="00000000" w:rsidP="00000000" w:rsidRDefault="00000000" w:rsidRPr="00000000" w14:paraId="00000042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Salman Uncle</w:t>
      </w:r>
    </w:p>
    <w:p w:rsidR="00000000" w:rsidDel="00000000" w:rsidP="00000000" w:rsidRDefault="00000000" w:rsidRPr="00000000" w14:paraId="00000043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HIPAA records</w:t>
      </w:r>
    </w:p>
    <w:p w:rsidR="00000000" w:rsidDel="00000000" w:rsidP="00000000" w:rsidRDefault="00000000" w:rsidRPr="00000000" w14:paraId="00000044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Aussie Healthcare - </w:t>
      </w:r>
    </w:p>
    <w:p w:rsidR="00000000" w:rsidDel="00000000" w:rsidP="00000000" w:rsidRDefault="00000000" w:rsidRPr="00000000" w14:paraId="00000045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Privacy genraliaabilty </w:t>
      </w:r>
    </w:p>
    <w:p w:rsidR="00000000" w:rsidDel="00000000" w:rsidP="00000000" w:rsidRDefault="00000000" w:rsidRPr="00000000" w14:paraId="00000046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Insurance</w:t>
      </w:r>
    </w:p>
    <w:p w:rsidR="00000000" w:rsidDel="00000000" w:rsidP="00000000" w:rsidRDefault="00000000" w:rsidRPr="00000000" w14:paraId="00000047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Shameena - Dentistry </w:t>
      </w:r>
    </w:p>
    <w:p w:rsidR="00000000" w:rsidDel="00000000" w:rsidP="00000000" w:rsidRDefault="00000000" w:rsidRPr="00000000" w14:paraId="00000048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Vivek Uncle</w:t>
      </w:r>
    </w:p>
    <w:p w:rsidR="00000000" w:rsidDel="00000000" w:rsidP="00000000" w:rsidRDefault="00000000" w:rsidRPr="00000000" w14:paraId="00000049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Arshad and Reshma </w:t>
      </w:r>
    </w:p>
    <w:p w:rsidR="00000000" w:rsidDel="00000000" w:rsidP="00000000" w:rsidRDefault="00000000" w:rsidRPr="00000000" w14:paraId="0000004A">
      <w:pPr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Malik Macid </w:t>
      </w:r>
    </w:p>
    <w:p w:rsidR="00000000" w:rsidDel="00000000" w:rsidP="00000000" w:rsidRDefault="00000000" w:rsidRPr="00000000" w14:paraId="0000004B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Doug James: accepts lots of private</w:t>
        <w:br w:type="textWrapping"/>
        <w:t xml:space="preserve"> health rebates, dva, dis, epc/tca</w:t>
        <w:br w:type="textWrapping"/>
        <w:t xml:space="preserve"> qps, self refer, hcf… open 5 days a week, looking to scale up (billing issues)</w:t>
      </w:r>
    </w:p>
    <w:p w:rsidR="00000000" w:rsidDel="00000000" w:rsidP="00000000" w:rsidRDefault="00000000" w:rsidRPr="00000000" w14:paraId="0000004D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erriweather Light" w:cs="Merriweather Light" w:eastAsia="Merriweather Light" w:hAnsi="Merriweather Light"/>
          <w:sz w:val="30"/>
          <w:szCs w:val="3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30"/>
          <w:szCs w:val="30"/>
          <w:rtl w:val="0"/>
        </w:rPr>
        <w:t xml:space="preserve">Estimated Savings for Physio Clinics Using Your MVP</w:t>
      </w:r>
    </w:p>
    <w:p w:rsidR="00000000" w:rsidDel="00000000" w:rsidP="00000000" w:rsidRDefault="00000000" w:rsidRPr="00000000" w14:paraId="0000004F">
      <w:pPr>
        <w:spacing w:after="40" w:lineRule="auto"/>
        <w:rPr>
          <w:rFonts w:ascii="Merriweather Light" w:cs="Merriweather Light" w:eastAsia="Merriweather Light" w:hAnsi="Merriweather Light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4"/>
          <w:szCs w:val="24"/>
          <w:rtl w:val="0"/>
        </w:rPr>
        <w:t xml:space="preserve">1. Reduced Claim Rejections &amp; Denials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Industry data suggests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10-20% of insurance claims get denied or delayed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due to coding errors or incomplete info.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Average physio clinic might bill ~$500K/year to insurers.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Fixing even half of denials could recover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$25,000–$50,000 annually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40" w:lineRule="auto"/>
        <w:rPr>
          <w:rFonts w:ascii="Merriweather Light" w:cs="Merriweather Light" w:eastAsia="Merriweather Light" w:hAnsi="Merriweather Light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4"/>
          <w:szCs w:val="24"/>
          <w:rtl w:val="0"/>
        </w:rPr>
        <w:t xml:space="preserve">2. Lower Administrative Costs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Manual insurance processing, follow-up calls, and paperwork eat up ~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10–15 hours/week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of staff time.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At an average wage of $25/hour, that’s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$12,500–$20,000/year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in labor.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Automation could cut this by 50-70%, saving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$6,000–$14,000/year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40" w:lineRule="auto"/>
        <w:rPr>
          <w:rFonts w:ascii="Merriweather Light" w:cs="Merriweather Light" w:eastAsia="Merriweather Light" w:hAnsi="Merriweather Light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4"/>
          <w:szCs w:val="24"/>
          <w:rtl w:val="0"/>
        </w:rPr>
        <w:t xml:space="preserve">3. Improved Cash Flow &amp; Reduced Financing Costs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Faster claim approvals mean clinics can avoid expensive short-term loans or overdraft fees.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Potential savings: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$2,000–$5,000/year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depending on clinic size and local financing costs.</w:t>
      </w:r>
    </w:p>
    <w:p w:rsidR="00000000" w:rsidDel="00000000" w:rsidP="00000000" w:rsidRDefault="00000000" w:rsidRPr="00000000" w14:paraId="0000005A">
      <w:pPr>
        <w:spacing w:after="40" w:lineRule="auto"/>
        <w:rPr>
          <w:rFonts w:ascii="Merriweather Light" w:cs="Merriweather Light" w:eastAsia="Merriweather Light" w:hAnsi="Merriweather Light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4"/>
          <w:szCs w:val="24"/>
          <w:rtl w:val="0"/>
        </w:rPr>
        <w:t xml:space="preserve">4. Avoided Compliance Fines &amp; Audit Penalties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Errors in claims can lead to costly audits or fines (ranging from a few thousand to tens of thousands).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Assuming modest risk reduction, clinics might save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$1,000–$5,000/year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D">
      <w:pPr>
        <w:spacing w:after="40" w:lineRule="auto"/>
        <w:rPr>
          <w:rFonts w:ascii="Merriweather Light" w:cs="Merriweather Light" w:eastAsia="Merriweather Light" w:hAnsi="Merriweather Light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4"/>
          <w:szCs w:val="24"/>
          <w:rtl w:val="0"/>
        </w:rPr>
        <w:t xml:space="preserve">5. Better Patient Retention from Clear Rebate Management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Clear patient communication reduces no-shows and missed appointments linked to rebate confusion.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Potential revenue protection: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$5,000–$15,000/year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Hary does orthodontic sales</w:t>
      </w:r>
    </w:p>
    <w:p w:rsidR="00000000" w:rsidDel="00000000" w:rsidP="00000000" w:rsidRDefault="00000000" w:rsidRPr="00000000" w14:paraId="00000061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Malik:</w:t>
        <w:br w:type="textWrapping"/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interactive ROI calculator elsewhere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, like: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40" w:before="24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 Bubble.io app (you’re already familiar with Bubble!)</w:t>
      </w:r>
    </w:p>
    <w:p w:rsidR="00000000" w:rsidDel="00000000" w:rsidP="00000000" w:rsidRDefault="00000000" w:rsidRPr="00000000" w14:paraId="00000063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Cut down drastically, dont let him upsell you</w:t>
      </w:r>
    </w:p>
    <w:p w:rsidR="00000000" w:rsidDel="00000000" w:rsidP="00000000" w:rsidRDefault="00000000" w:rsidRPr="00000000" w14:paraId="00000064">
      <w:pPr>
        <w:spacing w:after="40" w:lineRule="auto"/>
        <w:rPr>
          <w:rFonts w:ascii="Merriweather Light" w:cs="Merriweather Light" w:eastAsia="Merriweather Light" w:hAnsi="Merriweather Light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4"/>
          <w:szCs w:val="24"/>
          <w:rtl w:val="0"/>
        </w:rPr>
        <w:t xml:space="preserve">Total Estimated Annual Savings Per Clinic:</w:t>
      </w:r>
    </w:p>
    <w:p w:rsidR="00000000" w:rsidDel="00000000" w:rsidP="00000000" w:rsidRDefault="00000000" w:rsidRPr="00000000" w14:paraId="00000065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~$40,000 to $90,000+</w:t>
      </w:r>
    </w:p>
    <w:p w:rsidR="00000000" w:rsidDel="00000000" w:rsidP="00000000" w:rsidRDefault="00000000" w:rsidRPr="00000000" w14:paraId="00000066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Focus, Authority, Tribe, Emotion (train animals, infomercial -&gt; visuals) _. Celebrities -&gt; </w:t>
      </w:r>
    </w:p>
    <w:p w:rsidR="00000000" w:rsidDel="00000000" w:rsidP="00000000" w:rsidRDefault="00000000" w:rsidRPr="00000000" w14:paraId="00000067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Wish List</w:t>
      </w:r>
    </w:p>
    <w:p w:rsidR="00000000" w:rsidDel="00000000" w:rsidP="00000000" w:rsidRDefault="00000000" w:rsidRPr="00000000" w14:paraId="00000068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1. Human-AI Math Lab 2. Dyson Spheres 3. Renewable Food, ad infinitum 4. Affordable Spaceflight 5. Resturctung of Society for Minimalism</w:t>
      </w:r>
    </w:p>
    <w:p w:rsidR="00000000" w:rsidDel="00000000" w:rsidP="00000000" w:rsidRDefault="00000000" w:rsidRPr="00000000" w14:paraId="00000069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Our Vision - A simpler, more beautiful world</w:t>
      </w:r>
    </w:p>
    <w:p w:rsidR="00000000" w:rsidDel="00000000" w:rsidP="00000000" w:rsidRDefault="00000000" w:rsidRPr="00000000" w14:paraId="0000006A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Ma'ruf's philosophy is centered around trust, sensitivity and resilience - to customers, to competitors and allies, and the world at large. We start with simple ideas,</w:t>
        <w:br w:type="textWrapping"/>
        <w:t xml:space="preserve"> make them beautiful, then make them last a long time. This means, we will inevitably screw things up from time to time. But, we will always our best not to.</w:t>
      </w:r>
    </w:p>
    <w:p w:rsidR="00000000" w:rsidDel="00000000" w:rsidP="00000000" w:rsidRDefault="00000000" w:rsidRPr="00000000" w14:paraId="0000006B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We want to see the world united - in more ways than one. Our initiatives and products are designed to promote ethical mergers and “disappear” with time. </w:t>
      </w:r>
    </w:p>
    <w:p w:rsidR="00000000" w:rsidDel="00000000" w:rsidP="00000000" w:rsidRDefault="00000000" w:rsidRPr="00000000" w14:paraId="0000006C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Apollo.io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— Best for verified clinic owners, emails, phones; solid quantity &amp; quality (~$50–60 for ~3,000–4,000 leads)</w:t>
      </w:r>
    </w:p>
    <w:p w:rsidR="00000000" w:rsidDel="00000000" w:rsidP="00000000" w:rsidRDefault="00000000" w:rsidRPr="00000000" w14:paraId="0000006D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LinkedIn Sales Navigator + Hunter.io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— Great for scraping decision-makers’ emails &amp; profiles</w:t>
      </w:r>
    </w:p>
    <w:p w:rsidR="00000000" w:rsidDel="00000000" w:rsidP="00000000" w:rsidRDefault="00000000" w:rsidRPr="00000000" w14:paraId="0000006E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Scrape from local healthcare directories + Chamber of Commerce websites (free/cheap)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— Boost quantity</w:t>
      </w:r>
    </w:p>
    <w:p w:rsidR="00000000" w:rsidDel="00000000" w:rsidP="00000000" w:rsidRDefault="00000000" w:rsidRPr="00000000" w14:paraId="0000006F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Reddit/Fiverr for outreach gigs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— Hire small tasks like lead scraping or video message personalization to save time</w:t>
      </w:r>
    </w:p>
    <w:p w:rsidR="00000000" w:rsidDel="00000000" w:rsidP="00000000" w:rsidRDefault="00000000" w:rsidRPr="00000000" w14:paraId="00000070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Guide to AGI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Download the five best offline LLMs onto my Macbook.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Using Python, code to combine them all together.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Again with Python, code them to work like a  brain - with specificity but interconnectivity.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Train everything on massive quantities of multi-modal, novel, chaotic data.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Ensure safety, and infinite scaling for the future with quantum computing, etc.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Sick of losing thousands to no-shows, billing headaches, and admin nonsense?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You’re not alone. 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Most small clinics lose between $10K–$75K per year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— just from 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no-shows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billing mistakes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manual scheduling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compliance gaps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staff burnout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Want to see how much your clinic could save?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Visit: </w:t>
      </w:r>
      <w:hyperlink r:id="rId6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sz w:val="20"/>
            <w:szCs w:val="20"/>
            <w:u w:val="single"/>
            <w:rtl w:val="0"/>
          </w:rPr>
          <w:t xml:space="preserve">https://littlehealth.carrd.co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Merriweather Light" w:cs="Merriweather Light" w:eastAsia="Merriweather Light" w:hAnsi="Merriweather Light"/>
          <w:color w:val="1155cc"/>
          <w:sz w:val="20"/>
          <w:szCs w:val="20"/>
          <w:u w:val="singl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✅ Appointment scheduling</w:t>
        <w:br w:type="textWrapping"/>
        <w:t xml:space="preserve">✅ Billing accuracy (catch errors early)</w:t>
        <w:br w:type="textWrapping"/>
        <w:t xml:space="preserve">✅ Automated SMS/email reminders</w:t>
        <w:br w:type="textWrapping"/>
        <w:t xml:space="preserve">✅ Compliance trackers &amp; renewals</w:t>
        <w:br w:type="textWrapping"/>
        <w:t xml:space="preserve">✅ Admin insights to reduce burnout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Merriweather Light" w:cs="Merriweather Light" w:eastAsia="Merriweather Light" w:hAnsi="Merriweather Light"/>
          <w:b w:val="1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We’re already seeing interest from clinics worldwide.</w:t>
        <w:br w:type="textWrapping"/>
        <w:t xml:space="preserve">For early adopters, we’re offering: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→ Free 1:1 demo within the next 2 weeks</w:t>
        <w:br w:type="textWrapping"/>
        <w:t xml:space="preserve">→ Early bird pricing: $49/month (goes to $99 soon)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Just reply 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YES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 to this email — and we’ll book your free demo.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Best,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sz w:val="20"/>
          <w:szCs w:val="20"/>
          <w:rtl w:val="0"/>
        </w:rPr>
        <w:t xml:space="preserve">Your friends at Ma’ruf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Building tools that save clinics time, money, and stress.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littlehealth.carrd.c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