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082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佐藤 勇気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SATO Yuki</w:t>
            </w:r>
          </w:p>
        </w:tc>
        <w:tc>
          <w:tcPr>
            <w:tcW w:w="4649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27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Tecnico Analisi Tracce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Agente Scelto (Junsa-cho)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3 anni</w:t>
            </w:r>
          </w:p>
        </w:tc>
        <w:tc>
          <w:tcPr>
            <w:tcW w:w="2041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4_Sato_Yuki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3 punti da distribuire </w:t>
      </w:r>
      <w:r>
        <w:rPr>
          <w:b w:val="0"/>
          <w:i w:val="0"/>
          <w:color w:val="787878"/>
          <w:sz w:val="18"/>
        </w:rPr>
        <w:t>(max 2 per attributo, max 8)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Energia Vitale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+ 2d6 prendi il più alto; l'1 si ritira una sola volta. Il dado si ritira a ogni nuovo caso; i comprati si sommano sempre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2"/>
              </w:rPr>
              <w:t xml:space="preserve">Soroban: ________ </w:t>
            </w:r>
            <w:r>
              <w:rPr>
                <w:b w:val="0"/>
                <w:i/>
                <w:color w:val="787878"/>
                <w:sz w:val="16"/>
              </w:rPr>
              <w:t>parte da 5 (0-9); +1 su 3, +2 su 2, -1 su 11, -2 su 12; decide il recupero notturno; domani riparti dalla chiusura, avvicinata di 1 al riposo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 — dichiarato prima del tiro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il dado vale 2, niente Kiwami ☐</w:t>
            </w:r>
          </w:p>
        </w:tc>
      </w:tr>
    </w:tbl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keepNext/>
        <w:keepLines/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Ogni uso raddoppia il costo del successivo; una notte di sonno lo riabbassa di un grado. Il costo si paga per intero: se ti portasse a 0 o sotto, il Gou non si attiva.</w:t>
      </w:r>
    </w:p>
    <w:p>
      <w:pPr>
        <w:keepNext/>
        <w:keepLines/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Palazzo della Memoria 記憶の宮殿</w:t>
      </w:r>
    </w:p>
    <w:p>
      <w:pPr>
        <w:keepNext/>
        <w:keepLines/>
        <w:spacing w:after="40"/>
        <w:ind w:left="340"/>
      </w:pPr>
      <w:r>
        <w:rPr>
          <w:b w:val="0"/>
          <w:i/>
          <w:color w:val="787878"/>
          <w:sz w:val="18"/>
        </w:rPr>
        <w:t>Puoi richiamare con precisione fotografica qualcosa che hai visto o sentito.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 o Pazienza (a scelta)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Vincolo: </w:t>
      </w:r>
      <w:r>
        <w:rPr>
          <w:b w:val="0"/>
          <w:i w:val="0"/>
          <w:color w:val="787878"/>
          <w:sz w:val="18"/>
        </w:rPr>
        <w:t>devi specificare cosa stai cercando di ricordare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Ricordi il dettaglio e anche elementi periferici che non avevi notato consciamente</w:t>
      </w:r>
    </w:p>
    <w:p>
      <w:pPr>
        <w:keepLines/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Ricordi il dettaglio principale, ma sfocato o incompleto</w:t>
      </w:r>
    </w:p>
    <w:p>
      <w:pPr>
        <w:keepNext/>
        <w:keepLines/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L'Ora Giusta 正しい時</w:t>
      </w:r>
    </w:p>
    <w:p>
      <w:pPr>
        <w:keepNext/>
        <w:keepLines/>
        <w:spacing w:after="40"/>
        <w:ind w:left="340"/>
      </w:pPr>
      <w:r>
        <w:rPr>
          <w:b w:val="0"/>
          <w:i/>
          <w:color w:val="787878"/>
          <w:sz w:val="18"/>
        </w:rPr>
        <w:t>Sai quando è il momento perfetto per parlare, agire, colpire.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Pazienza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Nota: </w:t>
      </w:r>
      <w:r>
        <w:rPr>
          <w:b w:val="0"/>
          <w:i w:val="0"/>
          <w:color w:val="787878"/>
          <w:sz w:val="18"/>
        </w:rPr>
        <w:t>il bonus si sottrae dal dado; decade se non usato entro la scena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+3 al prossimo tiro</w:t>
      </w:r>
    </w:p>
    <w:p>
      <w:pPr>
        <w:keepLines/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+1 al prossimo tiro</w:t>
      </w:r>
    </w:p>
    <w:p>
      <w:pPr>
        <w:keepNext/>
        <w:keepLines/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L'Istante della Caduta 散り際</w:t>
      </w:r>
    </w:p>
    <w:p>
      <w:pPr>
        <w:keepNext/>
        <w:keepLines/>
        <w:spacing w:after="40"/>
        <w:ind w:left="340"/>
      </w:pPr>
      <w:r>
        <w:rPr>
          <w:b w:val="0"/>
          <w:i/>
          <w:color w:val="787878"/>
          <w:sz w:val="18"/>
        </w:rPr>
        <w:t>Il fiore di ciliegio nel momento in cui cade. Cogliere ciò che sta per svanire.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Pazienza o Ascolto (a scelta)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 (pagati subito)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Meccanica: </w:t>
      </w:r>
      <w:r>
        <w:rPr>
          <w:b w:val="0"/>
          <w:i w:val="0"/>
          <w:color w:val="787878"/>
          <w:sz w:val="18"/>
        </w:rPr>
        <w:t>allerta per il resto della giornata: si attiva da sola alla prima cosa che sta per svanire, poi decade — il tiro si fa in quel momento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Sai cosa sta per svanire e hai un istante per agire</w:t>
      </w:r>
    </w:p>
    <w:p>
      <w:pPr>
        <w:keepLines/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Senti urgenza, sai che qualcosa sta sfuggendo, ma non cosa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専門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SENMON — SPECIALIZZAZIONI  (scegli una, grado 1)</w:t>
      </w:r>
    </w:p>
    <w:p>
      <w:pPr>
        <w:keepNext/>
        <w:keepLines/>
        <w:spacing w:after="40"/>
        <w:ind w:left="170"/>
      </w:pPr>
      <w:r>
        <w:rPr>
          <w:b w:val="0"/>
          <w:i/>
          <w:color w:val="787878"/>
          <w:sz w:val="18"/>
        </w:rPr>
        <w:t>Parti da Praticante: +1 ai tiri pertinenti (il bonus si sottrae dal dado), conosci le cose comuni del campo senza tiro. Cresce con gli usi e i punti Shugyō — vedi GENKAI_Specializzazioni.md.</w:t>
      </w:r>
    </w:p>
    <w:p>
      <w:pPr>
        <w:keepNext/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Medicinali e veleni</w:t>
      </w:r>
      <w:r>
        <w:rPr>
          <w:b w:val="0"/>
          <w:i w:val="0"/>
          <w:color w:val="B49650"/>
          <w:sz w:val="18"/>
        </w:rPr>
        <w:t xml:space="preserve">  (Lucidità)  —  </w:t>
      </w:r>
      <w:r>
        <w:rPr>
          <w:b w:val="0"/>
          <w:i w:val="0"/>
          <w:color w:val="787878"/>
          <w:sz w:val="18"/>
        </w:rPr>
        <w:t>La tua laurea: farmaci, dosaggi, interazioni. Riconosci un'anomalia chimica prima ancora del laboratorio.</w:t>
      </w:r>
    </w:p>
    <w:p>
      <w:pPr>
        <w:keepNext/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Computer e reti</w:t>
      </w:r>
      <w:r>
        <w:rPr>
          <w:b w:val="0"/>
          <w:i w:val="0"/>
          <w:color w:val="B49650"/>
          <w:sz w:val="18"/>
        </w:rPr>
        <w:t xml:space="preserve">  (Lucidità)  —  </w:t>
      </w:r>
      <w:r>
        <w:rPr>
          <w:b w:val="0"/>
          <w:i w:val="0"/>
          <w:color w:val="787878"/>
          <w:sz w:val="18"/>
        </w:rPr>
        <w:t>Sistemi, archivi digitali, recupero dati. È il 1997: sei uno dei pochi in centrale che ci capisce qualcosa.</w:t>
      </w:r>
    </w:p>
    <w:p>
      <w:pPr>
        <w:keepNext/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Medicina</w:t>
      </w:r>
      <w:r>
        <w:rPr>
          <w:b w:val="0"/>
          <w:i w:val="0"/>
          <w:color w:val="B49650"/>
          <w:sz w:val="18"/>
        </w:rPr>
        <w:t xml:space="preserve">  (Lucidità)  —  </w:t>
      </w:r>
      <w:r>
        <w:rPr>
          <w:b w:val="0"/>
          <w:i w:val="0"/>
          <w:color w:val="787878"/>
          <w:sz w:val="18"/>
        </w:rPr>
        <w:t>Anatomia, traumi, referti. Il linguaggio del medico legale non ha segreti per te.</w:t>
      </w:r>
    </w:p>
    <w:p>
      <w:pPr>
        <w:keepNext/>
        <w:spacing w:before="80" w:after="20"/>
        <w:ind w:left="170"/>
      </w:pPr>
      <w:r>
        <w:rPr>
          <w:b/>
          <w:i w:val="0"/>
          <w:color w:val="1A1A2E"/>
          <w:sz w:val="20"/>
        </w:rPr>
        <w:t xml:space="preserve">Grado: ______    Usi: </w:t>
      </w:r>
      <w:r>
        <w:rPr>
          <w:b w:val="0"/>
          <w:i w:val="0"/>
          <w:color w:val="1A1A2E"/>
          <w:sz w:val="22"/>
        </w:rPr>
        <w:t>☐☐☐☐☐☐☐☐☐☐</w:t>
      </w:r>
    </w:p>
    <w:p>
      <w:pPr>
        <w:ind w:left="170"/>
      </w:pPr>
      <w:r>
        <w:rPr>
          <w:b w:val="0"/>
          <w:i/>
          <w:color w:val="787878"/>
          <w:sz w:val="16"/>
        </w:rPr>
        <w:t>10 usi + 19 Shugyō (attr. chiave di scheda 6+) → Esperto (+2)  ·  25 usi + 39 Shugyō (paletti) → Maestro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EQUIPAGGIAMENTO DI SERVIZIO</w:t>
      </w:r>
    </w:p>
    <w:p>
      <w:pPr>
        <w:keepNext/>
        <w:keepLines/>
        <w:spacing w:after="40"/>
        <w:ind w:left="170"/>
      </w:pPr>
      <w:r>
        <w:rPr>
          <w:b w:val="0"/>
          <w:i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Armadietto — Revolver New Nambu M60 (.38, 5 colpi): Lucidità · vel. 3/1 · ricarica 4 · danno 3. Addestramento base: sai usarla, non sei un tiratore scelto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Armadietto — Giubbotto antiproiettile: Assorbe 3 (fisso, contro ogni colpo) · indossare 4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Operazioni — Keibō (manganello): Silenzio · vel. 2/1 · danno 2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Sempre con te — Keisatsu techō (tesserino), manette, taccuino</w:t>
      </w:r>
    </w:p>
    <w:p>
      <w:pPr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A mani nude — Lotta 1 d'accademia: Presenza · vel. 1/1 · danno 1 (prese e immobilizzazioni; il grado 1 ce l'hanno tutti gli investigatori)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修行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SHUGYŌ — CRESCITA</w:t>
      </w:r>
    </w:p>
    <w:p>
      <w:pPr>
        <w:keepNext/>
        <w:spacing w:after="40"/>
        <w:ind w:left="170"/>
      </w:pPr>
      <w:r>
        <w:rPr>
          <w:b/>
          <w:i w:val="0"/>
          <w:color w:val="1A1A2E"/>
          <w:sz w:val="22"/>
        </w:rPr>
        <w:t>Punti Shugyō: ____________________</w:t>
      </w:r>
    </w:p>
    <w:p>
      <w:pPr>
        <w:keepNext/>
        <w:spacing w:after="20"/>
        <w:ind w:left="170"/>
      </w:pPr>
      <w:r>
        <w:rPr>
          <w:b w:val="0"/>
          <w:i w:val="0"/>
          <w:color w:val="787878"/>
          <w:sz w:val="16"/>
        </w:rPr>
        <w:t>Guadagno: 1 a sessione · 4-6 a caso chiuso · +1 scena personale ben gestita · +1 momento eccezionale (max 1/sessione)</w:t>
      </w:r>
    </w:p>
    <w:p>
      <w:pPr>
        <w:ind w:left="170"/>
      </w:pPr>
      <w:r>
        <w:rPr>
          <w:b w:val="0"/>
          <w:i w:val="0"/>
          <w:color w:val="787878"/>
          <w:sz w:val="16"/>
        </w:rPr>
        <w:t>Spesa tra i casi: attributo = arrivo ×3 · Ki max = arrivo ×4 (tetto 12) · Senmon 9/19/39 · Enja extra 12 · affinare il Gou = base ×11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keepLines/>
        <w:spacing w:after="60"/>
        <w:ind w:left="170"/>
      </w:pPr>
      <w:r>
        <w:rPr>
          <w:b w:val="0"/>
          <w:i w:val="0"/>
          <w:color w:val="1A1A2E"/>
          <w:sz w:val="20"/>
        </w:rPr>
        <w:t>Sei il più giovane della squadra. Brillante, laureato con lode in chimica forense, pieno di entusiasmo. Sei quello che lavora fino a tardi, che controlla tre volte, che non si arrende finché non trova la risposta. Il problema è tua madre: Sato Michiko non ha mai accettato che tu facessi il poliziotto. Uno spreco, dice. Tuo zio Tanaka Jiro ha un'azienda di import-export — e tua madre non smette di ripetere che lo zio ti aspetta.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LA MADRE</w:t>
      </w:r>
    </w:p>
    <w:p>
      <w:pPr>
        <w:keepLines/>
        <w:spacing w:after="60"/>
        <w:ind w:left="170"/>
      </w:pPr>
      <w:r>
        <w:rPr>
          <w:b w:val="0"/>
          <w:i w:val="0"/>
          <w:color w:val="1A1A2E"/>
          <w:sz w:val="20"/>
        </w:rPr>
        <w:t>Tua madre chiama. Spesso. A volte in centrale. È urgente, dice alla segretaria. Non è mai urgente. Vuole sapere se hai ripensato al lavoro dello zio, quando ti sposi, perché sprechi la tua vita. Non urla, non minaccia — usa il senso di colpa come un'arma di precisione. E non puoi riattaccare in faccia a tua madre — non in Giappone.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SATO Michiko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58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Casalinga, vedova da 10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Madre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Che tu sistemi la tua vita. Matrimonio, lavoro stabile, nipotini.</w:t>
            </w:r>
          </w:p>
        </w:tc>
      </w:tr>
    </w:tbl>
    <w:p>
      <w:pPr>
        <w:keepLines/>
        <w:spacing w:after="40"/>
        <w:ind w:left="170"/>
      </w:pPr>
      <w:r>
        <w:rPr>
          <w:b w:val="0"/>
          <w:i/>
          <w:color w:val="1A1A2E"/>
          <w:sz w:val="20"/>
        </w:rPr>
        <w:t>Mai aggressiva direttamente. Io voglio solo il tuo bene. Tuo padre sarebbe così deluso. Il senso di colpa è la sua arma principale.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KATO Hiroshi</w:t>
      </w:r>
    </w:p>
    <w:p>
      <w:pPr>
        <w:keepLines/>
        <w:spacing w:after="40"/>
        <w:ind w:left="170"/>
      </w:pPr>
      <w:r>
        <w:rPr>
          <w:b w:val="0"/>
          <w:i/>
          <w:color w:val="787878"/>
          <w:sz w:val="20"/>
        </w:rPr>
        <w:t>Tecnico informatico (amico d'infanzia)</w:t>
      </w:r>
    </w:p>
    <w:p>
      <w:pPr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>Migliori amici dalle elementari, vi vedete ancora per giocare ai videogiochi. Recupero dati, analisi file, hacking leggero.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Telefono di casa. Risponde anche a tarda sera.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Storie dal lavoro, cene, compagnia.</w:t>
      </w:r>
    </w:p>
    <w:p>
      <w:pPr>
        <w:keepLines/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Kato è l'unica persona con cui puoi essere completamente te stesso.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il giovane promettente. Entusiasta, competente, sempre pronto ad aiutare. Vuoi dimostrare di meritare il tuo posto.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Sei esausto dal peso delle aspettative. Di tua madre, del lavoro, di te stesso. A volte ti chiedi se non avresti fatto meglio ad ascoltarla.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Datemi ancora un'ora, ho quasi finito l'analisi.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Parli troppo. Riempi i silenzi. Ti giustifichi anche quando non devi. Cerchi approvazione.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qualcuno lo tratta da ragazzino o mette in dubbio la sua esperienza.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Gomme da masticare alla menta. Ne consuma un pacchetto al giorno in laboratorio.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Si sistema gli occhiali spingendoli sul naso con l'indice, anche quando non scivolano.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 portachiavi a forma di struttura molecolare, regalo di laurea dei compagni.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Curry rice della mensa della centrale. Lo mangia quasi ogni giorno, senza vergogna.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Abitudine: </w:t>
      </w:r>
      <w:r>
        <w:rPr>
          <w:b w:val="0"/>
          <w:i w:val="0"/>
          <w:color w:val="1A1A2E"/>
          <w:sz w:val="20"/>
        </w:rPr>
        <w:t>Conta i passi quando è nervoso. Non se ne accorge, ma i colleghi sì.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keepNext/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YAMAMOTO Kenji: </w:t>
      </w:r>
      <w:r>
        <w:rPr>
          <w:b w:val="0"/>
          <w:i/>
          <w:color w:val="1A1A2E"/>
          <w:sz w:val="20"/>
        </w:rPr>
        <w:t>L'ispettore. Lo ammiro, ma a volte ho paura di deluderlo.</w:t>
      </w:r>
    </w:p>
    <w:p>
      <w:pPr>
        <w:keepNext/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HONDA Ryota: </w:t>
      </w:r>
      <w:r>
        <w:rPr>
          <w:b w:val="0"/>
          <w:i/>
          <w:color w:val="1A1A2E"/>
          <w:sz w:val="20"/>
        </w:rPr>
        <w:t>Il più figo della squadra. Vorrei avere la sua sicurezza. O almeno fingerla così bene.</w:t>
      </w:r>
    </w:p>
    <w:p>
      <w:pPr>
        <w:keepNext/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NAKAMURA Shota: </w:t>
      </w:r>
      <w:r>
        <w:rPr>
          <w:b w:val="0"/>
          <w:i/>
          <w:color w:val="1A1A2E"/>
          <w:sz w:val="20"/>
        </w:rPr>
        <w:t>Calmo come un lago. Quando parla con me, mi sento meno ansioso.</w:t>
      </w:r>
    </w:p>
    <w:p>
      <w:pPr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FUJITA Emi: </w:t>
      </w:r>
      <w:r>
        <w:rPr>
          <w:b w:val="0"/>
          <w:i/>
          <w:color w:val="1A1A2E"/>
          <w:sz w:val="20"/>
        </w:rPr>
        <w:t>A volte mi guarda come se sapesse esattamente cosa sto pensando. Probabilmente lo sa.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