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i w:val="0"/>
          <w:color w:val="B49650"/>
          <w:sz w:val="16"/>
        </w:rPr>
        <w:t>限界  ·  GENKAI v1.3  ·  限界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8505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40"/>
              <w:jc w:val="center"/>
            </w:pPr>
            <w:r>
              <w:rPr>
                <w:b w:val="0"/>
                <w:i w:val="0"/>
                <w:color w:val="1A1A2E"/>
                <w:sz w:val="52"/>
              </w:rPr>
              <w:t>{{nome_kanji}}</w:t>
            </w:r>
          </w:p>
          <w:p>
            <w:pPr>
              <w:jc w:val="center"/>
            </w:pPr>
            <w:r>
              <w:rPr>
                <w:b/>
                <w:i w:val="0"/>
                <w:color w:val="1A1A2E"/>
                <w:sz w:val="28"/>
              </w:rPr>
              <w:t>{{nome_romanizzato}}</w:t>
            </w:r>
          </w:p>
        </w:tc>
        <w:tc>
          <w:tcPr>
            <w:tcW w:w="2268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 w:val="0"/>
                <w:i/>
                <w:color w:val="787878"/>
                <w:sz w:val="18"/>
              </w:rPr>
              <w:t>{{foto}}</w:t>
            </w:r>
          </w:p>
        </w:tc>
      </w:tr>
    </w:tbl>
    <w:p>
      <w:pPr>
        <w:spacing w:before="80" w:after="40"/>
        <w:jc w:val="center"/>
      </w:pPr>
      <w:r>
        <w:rPr>
          <w:b/>
          <w:i w:val="0"/>
          <w:color w:val="787878"/>
          <w:sz w:val="20"/>
        </w:rPr>
        <w:t xml:space="preserve">Età </w:t>
      </w:r>
      <w:r>
        <w:rPr>
          <w:b w:val="0"/>
          <w:i w:val="0"/>
          <w:color w:val="1A1A2E"/>
          <w:sz w:val="20"/>
        </w:rPr>
        <w:t>{{eta}}</w:t>
      </w:r>
      <w:r>
        <w:rPr>
          <w:b w:val="0"/>
          <w:i w:val="0"/>
          <w:color w:val="B49650"/>
          <w:sz w:val="20"/>
        </w:rPr>
        <w:t xml:space="preserve">  ·  </w:t>
      </w:r>
      <w:r>
        <w:rPr>
          <w:b/>
          <w:i w:val="0"/>
          <w:color w:val="787878"/>
          <w:sz w:val="20"/>
        </w:rPr>
        <w:t xml:space="preserve">Ruolo </w:t>
      </w:r>
      <w:r>
        <w:rPr>
          <w:b w:val="0"/>
          <w:i w:val="0"/>
          <w:color w:val="1A1A2E"/>
          <w:sz w:val="20"/>
        </w:rPr>
        <w:t>{{ruolo}}</w:t>
      </w:r>
      <w:r>
        <w:rPr>
          <w:b w:val="0"/>
          <w:i w:val="0"/>
          <w:color w:val="B49650"/>
          <w:sz w:val="20"/>
        </w:rPr>
        <w:t xml:space="preserve">  ·  </w:t>
      </w:r>
      <w:r>
        <w:rPr>
          <w:b/>
          <w:i w:val="0"/>
          <w:color w:val="787878"/>
          <w:sz w:val="20"/>
        </w:rPr>
        <w:t xml:space="preserve">Grado </w:t>
      </w:r>
      <w:r>
        <w:rPr>
          <w:b w:val="0"/>
          <w:i w:val="0"/>
          <w:color w:val="1A1A2E"/>
          <w:sz w:val="20"/>
        </w:rPr>
        <w:t>{{grado}}</w:t>
      </w:r>
      <w:r>
        <w:rPr>
          <w:b w:val="0"/>
          <w:i w:val="0"/>
          <w:color w:val="B49650"/>
          <w:sz w:val="20"/>
        </w:rPr>
        <w:t xml:space="preserve">  ·  </w:t>
      </w:r>
      <w:r>
        <w:rPr>
          <w:b/>
          <w:i w:val="0"/>
          <w:color w:val="787878"/>
          <w:sz w:val="20"/>
        </w:rPr>
        <w:t xml:space="preserve">Servizio </w:t>
      </w:r>
      <w:r>
        <w:rPr>
          <w:b w:val="0"/>
          <w:i w:val="0"/>
          <w:color w:val="1A1A2E"/>
          <w:sz w:val="20"/>
        </w:rPr>
        <w:t>{{servizio}}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能力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ATTRIBUTI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91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Attributo</w:t>
            </w:r>
          </w:p>
        </w:tc>
        <w:tc>
          <w:tcPr>
            <w:tcW w:type="dxa" w:w="3591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Base</w:t>
            </w:r>
          </w:p>
        </w:tc>
        <w:tc>
          <w:tcPr>
            <w:tcW w:type="dxa" w:w="3591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Finale</w:t>
            </w:r>
          </w:p>
        </w:tc>
      </w:tr>
      <w:tr>
        <w:tc>
          <w:tcPr>
            <w:tcW w:type="dxa" w:w="3591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>Distacco 冷静</w:t>
            </w:r>
          </w:p>
        </w:tc>
        <w:tc>
          <w:tcPr>
            <w:tcW w:type="dxa" w:w="3591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{{distacco_base}}</w:t>
            </w:r>
          </w:p>
        </w:tc>
        <w:tc>
          <w:tcPr>
            <w:tcW w:type="dxa" w:w="3591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787878"/>
                <w:sz w:val="24"/>
              </w:rPr>
            </w:r>
          </w:p>
        </w:tc>
      </w:tr>
      <w:tr>
        <w:tc>
          <w:tcPr>
            <w:tcW w:type="dxa" w:w="3591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>Pazienza 忍耐</w:t>
            </w:r>
          </w:p>
        </w:tc>
        <w:tc>
          <w:tcPr>
            <w:tcW w:type="dxa" w:w="3591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{{pazienza_base}}</w:t>
            </w:r>
          </w:p>
        </w:tc>
        <w:tc>
          <w:tcPr>
            <w:tcW w:type="dxa" w:w="3591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787878"/>
                <w:sz w:val="24"/>
              </w:rPr>
            </w:r>
          </w:p>
        </w:tc>
      </w:tr>
      <w:tr>
        <w:tc>
          <w:tcPr>
            <w:tcW w:type="dxa" w:w="3591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>Silenzio 沈黙</w:t>
            </w:r>
          </w:p>
        </w:tc>
        <w:tc>
          <w:tcPr>
            <w:tcW w:type="dxa" w:w="3591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{{silenzio_base}}</w:t>
            </w:r>
          </w:p>
        </w:tc>
        <w:tc>
          <w:tcPr>
            <w:tcW w:type="dxa" w:w="3591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787878"/>
                <w:sz w:val="24"/>
              </w:rPr>
            </w:r>
          </w:p>
        </w:tc>
      </w:tr>
      <w:tr>
        <w:tc>
          <w:tcPr>
            <w:tcW w:type="dxa" w:w="3591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>Lucidità 明晰</w:t>
            </w:r>
          </w:p>
        </w:tc>
        <w:tc>
          <w:tcPr>
            <w:tcW w:type="dxa" w:w="3591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{{lucidita_base}}</w:t>
            </w:r>
          </w:p>
        </w:tc>
        <w:tc>
          <w:tcPr>
            <w:tcW w:type="dxa" w:w="3591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787878"/>
                <w:sz w:val="24"/>
              </w:rPr>
            </w:r>
          </w:p>
        </w:tc>
      </w:tr>
      <w:tr>
        <w:tc>
          <w:tcPr>
            <w:tcW w:type="dxa" w:w="3591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>Ascolto 傾聴</w:t>
            </w:r>
          </w:p>
        </w:tc>
        <w:tc>
          <w:tcPr>
            <w:tcW w:type="dxa" w:w="3591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{{ascolto_base}}</w:t>
            </w:r>
          </w:p>
        </w:tc>
        <w:tc>
          <w:tcPr>
            <w:tcW w:type="dxa" w:w="3591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787878"/>
                <w:sz w:val="24"/>
              </w:rPr>
            </w:r>
          </w:p>
        </w:tc>
      </w:tr>
      <w:tr>
        <w:tc>
          <w:tcPr>
            <w:tcW w:type="dxa" w:w="3591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>Presenza 存在</w:t>
            </w:r>
          </w:p>
        </w:tc>
        <w:tc>
          <w:tcPr>
            <w:tcW w:type="dxa" w:w="3591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{{presenza_base}}</w:t>
            </w:r>
          </w:p>
        </w:tc>
        <w:tc>
          <w:tcPr>
            <w:tcW w:type="dxa" w:w="3591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787878"/>
                <w:sz w:val="24"/>
              </w:rPr>
            </w:r>
          </w:p>
        </w:tc>
      </w:tr>
    </w:tbl>
    <w:p>
      <w:pPr>
        <w:spacing w:before="60" w:after="40"/>
        <w:ind w:left="170"/>
      </w:pPr>
      <w:r>
        <w:rPr>
          <w:b/>
          <w:i w:val="0"/>
          <w:color w:val="787878"/>
          <w:sz w:val="18"/>
        </w:rPr>
        <w:t xml:space="preserve">5 punti da distribuire </w:t>
      </w:r>
      <w:r>
        <w:rPr>
          <w:b w:val="0"/>
          <w:i w:val="0"/>
          <w:color w:val="787878"/>
          <w:sz w:val="18"/>
        </w:rPr>
        <w:t>(max 2 per attributo, max 8)</w:t>
      </w:r>
    </w:p>
    <w:p>
      <w:pPr>
        <w:spacing w:after="40"/>
        <w:ind w:left="170"/>
      </w:pPr>
      <w:r>
        <w:rPr>
          <w:b/>
          <w:i w:val="0"/>
          <w:color w:val="787878"/>
          <w:sz w:val="16"/>
        </w:rPr>
        <w:t xml:space="preserve">Distacco: </w:t>
      </w:r>
      <w:r>
        <w:rPr>
          <w:b w:val="0"/>
          <w:i/>
          <w:color w:val="787878"/>
          <w:sz w:val="16"/>
        </w:rPr>
        <w:t>scene brutali, non farti coinvolgere</w:t>
      </w:r>
      <w:r>
        <w:rPr>
          <w:b w:val="0"/>
          <w:i w:val="0"/>
          <w:color w:val="B49650"/>
          <w:sz w:val="16"/>
        </w:rPr>
        <w:t xml:space="preserve">  ·  </w:t>
      </w:r>
      <w:r>
        <w:rPr>
          <w:b/>
          <w:i w:val="0"/>
          <w:color w:val="787878"/>
          <w:sz w:val="16"/>
        </w:rPr>
        <w:t xml:space="preserve">Pazienza: </w:t>
      </w:r>
      <w:r>
        <w:rPr>
          <w:b w:val="0"/>
          <w:i/>
          <w:color w:val="787878"/>
          <w:sz w:val="16"/>
        </w:rPr>
        <w:t>attese, interrogatori lunghi</w:t>
      </w:r>
      <w:r>
        <w:rPr>
          <w:b w:val="0"/>
          <w:i w:val="0"/>
          <w:color w:val="B49650"/>
          <w:sz w:val="16"/>
        </w:rPr>
        <w:t xml:space="preserve">  ·  </w:t>
      </w:r>
      <w:r>
        <w:rPr>
          <w:b/>
          <w:i w:val="0"/>
          <w:color w:val="787878"/>
          <w:sz w:val="16"/>
        </w:rPr>
        <w:t xml:space="preserve">Silenzio: </w:t>
      </w:r>
      <w:r>
        <w:rPr>
          <w:b w:val="0"/>
          <w:i/>
          <w:color w:val="787878"/>
          <w:sz w:val="16"/>
        </w:rPr>
        <w:t>incassare, non reagire</w:t>
      </w:r>
    </w:p>
    <w:p>
      <w:pPr>
        <w:spacing w:after="40"/>
        <w:ind w:left="170"/>
      </w:pPr>
      <w:r>
        <w:rPr>
          <w:b/>
          <w:i w:val="0"/>
          <w:color w:val="787878"/>
          <w:sz w:val="16"/>
        </w:rPr>
        <w:t xml:space="preserve">Lucidità: </w:t>
      </w:r>
      <w:r>
        <w:rPr>
          <w:b w:val="0"/>
          <w:i/>
          <w:color w:val="787878"/>
          <w:sz w:val="16"/>
        </w:rPr>
        <w:t>analizzare, ricostruire</w:t>
      </w:r>
      <w:r>
        <w:rPr>
          <w:b w:val="0"/>
          <w:i w:val="0"/>
          <w:color w:val="B49650"/>
          <w:sz w:val="16"/>
        </w:rPr>
        <w:t xml:space="preserve">  ·  </w:t>
      </w:r>
      <w:r>
        <w:rPr>
          <w:b/>
          <w:i w:val="0"/>
          <w:color w:val="787878"/>
          <w:sz w:val="16"/>
        </w:rPr>
        <w:t xml:space="preserve">Ascolto: </w:t>
      </w:r>
      <w:r>
        <w:rPr>
          <w:b w:val="0"/>
          <w:i/>
          <w:color w:val="787878"/>
          <w:sz w:val="16"/>
        </w:rPr>
        <w:t>cogliere bugie, far parlare</w:t>
      </w:r>
      <w:r>
        <w:rPr>
          <w:b w:val="0"/>
          <w:i w:val="0"/>
          <w:color w:val="B49650"/>
          <w:sz w:val="16"/>
        </w:rPr>
        <w:t xml:space="preserve">  ·  </w:t>
      </w:r>
      <w:r>
        <w:rPr>
          <w:b/>
          <w:i w:val="0"/>
          <w:color w:val="787878"/>
          <w:sz w:val="16"/>
        </w:rPr>
        <w:t xml:space="preserve">Presenza: </w:t>
      </w:r>
      <w:r>
        <w:rPr>
          <w:b w:val="0"/>
          <w:i/>
          <w:color w:val="787878"/>
          <w:sz w:val="16"/>
        </w:rPr>
        <w:t>fare pressione, autorità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気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KI — TENUTA</w:t>
      </w:r>
    </w:p>
    <w:p>
      <w:pPr>
        <w:spacing w:after="80"/>
        <w:ind w:left="170"/>
      </w:pPr>
      <w:r>
        <w:rPr>
          <w:b w:val="0"/>
          <w:i/>
          <w:color w:val="787878"/>
          <w:sz w:val="18"/>
        </w:rPr>
        <w:t>Attributo Finale più basso + 2d6 (prendi il dado più alto). Se esce 1, ritira.</w:t>
      </w:r>
    </w:p>
    <w:p>
      <w:pPr>
        <w:spacing w:after="40"/>
        <w:ind w:left="170"/>
      </w:pPr>
      <w:r>
        <w:rPr>
          <w:b/>
          <w:i w:val="0"/>
          <w:color w:val="1A1A2E"/>
          <w:sz w:val="24"/>
        </w:rPr>
        <w:t>Ki Max: ________</w:t>
      </w:r>
      <w:r>
        <w:rPr>
          <w:b w:val="0"/>
          <w:i/>
          <w:color w:val="8B0000"/>
          <w:sz w:val="18"/>
        </w:rPr>
        <w:t xml:space="preserve">     ≤3 Genkai</w:t>
      </w:r>
    </w:p>
    <w:p>
      <w:pPr>
        <w:spacing w:after="40"/>
        <w:ind w:left="170"/>
      </w:pPr>
      <w:r>
        <w:rPr>
          <w:b/>
          <w:i w:val="0"/>
          <w:color w:val="1A1A2E"/>
          <w:sz w:val="24"/>
        </w:rPr>
        <w:t>Ki attuale: ________</w:t>
      </w:r>
      <w:r>
        <w:rPr>
          <w:b w:val="0"/>
          <w:i w:val="0"/>
          <w:color w:val="1A1A2E"/>
          <w:sz w:val="20"/>
        </w:rPr>
        <w:t xml:space="preserve">          </w:t>
      </w:r>
      <w:r>
        <w:rPr>
          <w:b w:val="0"/>
          <w:i w:val="0"/>
          <w:color w:val="B49650"/>
          <w:sz w:val="24"/>
        </w:rPr>
        <w:t>悟り</w:t>
      </w:r>
      <w:r>
        <w:rPr>
          <w:b w:val="0"/>
          <w:i w:val="0"/>
          <w:color w:val="1A1A2E"/>
          <w:sz w:val="18"/>
        </w:rPr>
        <w:t xml:space="preserve">  SATORI — 1/sessione, successo automatico  </w:t>
      </w:r>
      <w:r>
        <w:rPr>
          <w:b w:val="0"/>
          <w:i w:val="0"/>
          <w:color w:val="1A1A2E"/>
          <w:sz w:val="22"/>
        </w:rPr>
        <w:t>☐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情け</w:t>
            </w:r>
            <w:r>
              <w:rPr>
                <w:b/>
                <w:i w:val="0"/>
                <w:color w:val="1A1A2E"/>
                <w:sz w:val="20"/>
              </w:rPr>
              <w:t xml:space="preserve">  NASAKE — Compassione</w:t>
            </w:r>
          </w:p>
          <w:p>
            <w:pPr>
              <w:spacing w:after="40"/>
            </w:pPr>
            <w:r>
              <w:rPr>
                <w:b w:val="0"/>
                <w:i/>
                <w:color w:val="B49650"/>
                <w:sz w:val="18"/>
              </w:rPr>
              <w:t>情けは人の為ならず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Bonus Kiwami+/Nami+ perso → conserva 1 Ki.</w:t>
              <w:br/>
              <w:t>Solo donabile a un altro PG giocando la scena.</w:t>
              <w:br/>
              <w:t>Si perde a fine sessione.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0"/>
              </w:rPr>
              <w:t>Nasake:  ☐ Vuoto   ☐ Pieno</w:t>
            </w:r>
          </w:p>
        </w:tc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算盤</w:t>
            </w:r>
            <w:r>
              <w:rPr>
                <w:b/>
                <w:i w:val="0"/>
                <w:color w:val="1A1A2E"/>
                <w:sz w:val="20"/>
              </w:rPr>
              <w:t xml:space="preserve">  SOROBAN — Giornata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Nami+ → +1    Kiwami+ → +2</w:t>
              <w:br/>
              <w:t>Nami- → -1     Kiwami- → -2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≥ partenza → 2d6 migliore (reroll 1)</w:t>
              <w:br/>
              <w:t>&lt; partenza → 2d6 peggiore (reroll 1)</w:t>
            </w:r>
          </w:p>
          <w:p>
            <w:pPr>
              <w:spacing w:before="40"/>
            </w:pPr>
            <w:r>
              <w:rPr>
                <w:b w:val="0"/>
                <w:i w:val="0"/>
                <w:color w:val="787878"/>
                <w:sz w:val="20"/>
              </w:rPr>
              <w:t xml:space="preserve">0  1  2  3  4  </w:t>
            </w:r>
            <w:r>
              <w:rPr>
                <w:b/>
                <w:i w:val="0"/>
                <w:color w:val="B49650"/>
                <w:sz w:val="24"/>
              </w:rPr>
              <w:t>⑤</w:t>
            </w:r>
            <w:r>
              <w:rPr>
                <w:b w:val="0"/>
                <w:i w:val="0"/>
                <w:color w:val="787878"/>
                <w:sz w:val="20"/>
              </w:rPr>
              <w:t xml:space="preserve">  6  7  8  9</w:t>
            </w:r>
          </w:p>
        </w:tc>
      </w:tr>
    </w:tbl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業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GOU — IL DEBITO  (scegli uno)</w:t>
      </w:r>
    </w:p>
    <w:p>
      <w:pPr>
        <w:spacing w:after="40"/>
        <w:ind w:left="170"/>
      </w:pPr>
      <w:r>
        <w:rPr>
          <w:b w:val="0"/>
          <w:i/>
          <w:color w:val="787878"/>
          <w:sz w:val="18"/>
        </w:rPr>
        <w:t>Il Gou funziona SEMPRE. Successo = preciso, Fallimento = vago. Secondo uso: costo doppio.</w:t>
      </w:r>
    </w:p>
    <w:p>
      <w:pPr>
        <w:spacing w:before="120" w:after="40"/>
        <w:ind w:left="170"/>
      </w:pPr>
      <w:r>
        <w:rPr>
          <w:b w:val="0"/>
          <w:i w:val="0"/>
          <w:color w:val="B49650"/>
          <w:sz w:val="20"/>
        </w:rPr>
        <w:t xml:space="preserve">▸ </w:t>
      </w:r>
      <w:r>
        <w:rPr>
          <w:b/>
          <w:i w:val="0"/>
          <w:color w:val="1A1A2E"/>
          <w:sz w:val="20"/>
        </w:rPr>
        <w:t>{{gou_1_nome}}</w:t>
      </w:r>
    </w:p>
    <w:p>
      <w:pPr>
        <w:spacing w:after="40"/>
        <w:ind w:left="340"/>
      </w:pPr>
      <w:r>
        <w:rPr>
          <w:b w:val="0"/>
          <w:i/>
          <w:color w:val="787878"/>
          <w:sz w:val="18"/>
        </w:rPr>
        <w:t>{{gou_1_desc}}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{{gou_1_attributo}}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{{gou_1_costo}}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{{gou_1_successo}}</w:t>
      </w:r>
    </w:p>
    <w:p>
      <w:pPr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{{gou_1_fallimento}}</w:t>
      </w:r>
    </w:p>
    <w:p>
      <w:pPr>
        <w:spacing w:before="120" w:after="40"/>
        <w:ind w:left="170"/>
      </w:pPr>
      <w:r>
        <w:rPr>
          <w:b w:val="0"/>
          <w:i w:val="0"/>
          <w:color w:val="B49650"/>
          <w:sz w:val="20"/>
        </w:rPr>
        <w:t xml:space="preserve">▸ </w:t>
      </w:r>
      <w:r>
        <w:rPr>
          <w:b/>
          <w:i w:val="0"/>
          <w:color w:val="1A1A2E"/>
          <w:sz w:val="20"/>
        </w:rPr>
        <w:t>{{gou_2_nome}}</w:t>
      </w:r>
    </w:p>
    <w:p>
      <w:pPr>
        <w:spacing w:after="40"/>
        <w:ind w:left="340"/>
      </w:pPr>
      <w:r>
        <w:rPr>
          <w:b w:val="0"/>
          <w:i/>
          <w:color w:val="787878"/>
          <w:sz w:val="18"/>
        </w:rPr>
        <w:t>{{gou_2_desc}}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{{gou_2_attributo}}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{{gou_2_costo}}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{{gou_2_successo}}</w:t>
      </w:r>
    </w:p>
    <w:p>
      <w:pPr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{{gou_2_fallimento}}</w:t>
      </w:r>
    </w:p>
    <w:p>
      <w:pPr>
        <w:spacing w:before="120" w:after="40"/>
        <w:ind w:left="170"/>
      </w:pPr>
      <w:r>
        <w:rPr>
          <w:b w:val="0"/>
          <w:i w:val="0"/>
          <w:color w:val="B49650"/>
          <w:sz w:val="20"/>
        </w:rPr>
        <w:t xml:space="preserve">▸ </w:t>
      </w:r>
      <w:r>
        <w:rPr>
          <w:b/>
          <w:i w:val="0"/>
          <w:color w:val="1A1A2E"/>
          <w:sz w:val="20"/>
        </w:rPr>
        <w:t>{{gou_3_nome}}</w:t>
      </w:r>
    </w:p>
    <w:p>
      <w:pPr>
        <w:spacing w:after="40"/>
        <w:ind w:left="340"/>
      </w:pPr>
      <w:r>
        <w:rPr>
          <w:b w:val="0"/>
          <w:i/>
          <w:color w:val="787878"/>
          <w:sz w:val="18"/>
        </w:rPr>
        <w:t>{{gou_3_desc}}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{{gou_3_attributo}}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{{gou_3_costo}}</w:t>
      </w:r>
    </w:p>
    <w:p>
      <w:pPr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{{gou_3_successo}}</w:t>
      </w:r>
    </w:p>
    <w:p>
      <w:pPr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{{gou_3_fallimento}}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 w:val="0"/>
          <w:i w:val="0"/>
          <w:color w:val="787878"/>
          <w:sz w:val="20"/>
        </w:rPr>
        <w:t>Gou scelto: 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b w:val="0"/>
          <w:i w:val="0"/>
          <w:color w:val="B49650"/>
          <w:sz w:val="28"/>
        </w:rPr>
        <w:t>{{nome_kanji}}</w:t>
      </w:r>
      <w:r>
        <w:rPr>
          <w:b w:val="0"/>
          <w:i w:val="0"/>
          <w:color w:val="B49650"/>
          <w:sz w:val="24"/>
        </w:rPr>
        <w:t xml:space="preserve">  ·  </w:t>
      </w:r>
      <w:r>
        <w:rPr>
          <w:b/>
          <w:i w:val="0"/>
          <w:color w:val="1A1A2E"/>
          <w:sz w:val="24"/>
        </w:rPr>
        <w:t>{{nome_romanizzato}}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人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CHI SEI</w:t>
      </w:r>
    </w:p>
    <w:p>
      <w:pPr>
        <w:spacing w:after="60"/>
        <w:ind w:left="170"/>
      </w:pPr>
      <w:r>
        <w:rPr>
          <w:b w:val="0"/>
          <w:i w:val="0"/>
          <w:color w:val="1A1A2E"/>
          <w:sz w:val="20"/>
        </w:rPr>
        <w:t>{{chi_sei}}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影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IL TUO PROBLEMA — {{problema_titolo}}</w:t>
      </w:r>
    </w:p>
    <w:p>
      <w:pPr>
        <w:spacing w:after="60"/>
        <w:ind w:left="170"/>
      </w:pPr>
      <w:r>
        <w:rPr>
          <w:b w:val="0"/>
          <w:i w:val="0"/>
          <w:color w:val="1A1A2E"/>
          <w:sz w:val="20"/>
        </w:rPr>
        <w:t>{{problema_testo}}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縁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{{png_nome}}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Età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{{png_eta}}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Occupazione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{{png_occupazione}}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Relazione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{{png_relazione}}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Cosa vuole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{{png_vuole}}</w:t>
            </w:r>
          </w:p>
        </w:tc>
      </w:tr>
    </w:tbl>
    <w:p>
      <w:pPr>
        <w:spacing w:after="40"/>
        <w:ind w:left="170"/>
      </w:pPr>
      <w:r>
        <w:rPr>
          <w:b w:val="0"/>
          <w:i/>
          <w:color w:val="1A1A2E"/>
          <w:sz w:val="20"/>
        </w:rPr>
        <w:t>{{png_desc}}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縁者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CONOSCENZA — {{conoscenza_nome}}</w:t>
      </w:r>
    </w:p>
    <w:p>
      <w:pPr>
        <w:spacing w:after="40"/>
        <w:ind w:left="170"/>
      </w:pPr>
      <w:r>
        <w:rPr>
          <w:b w:val="0"/>
          <w:i/>
          <w:color w:val="787878"/>
          <w:sz w:val="20"/>
        </w:rPr>
        <w:t>{{conoscenza_ruolo}}</w:t>
      </w:r>
    </w:p>
    <w:p>
      <w:pPr>
        <w:spacing w:after="40"/>
        <w:ind w:left="170"/>
      </w:pPr>
      <w:r>
        <w:rPr>
          <w:b w:val="0"/>
          <w:i w:val="0"/>
          <w:color w:val="1A1A2E"/>
          <w:sz w:val="20"/>
        </w:rPr>
        <w:t>{{conoscenza_desc}}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Contatto: </w:t>
      </w:r>
      <w:r>
        <w:rPr>
          <w:b w:val="0"/>
          <w:i w:val="0"/>
          <w:color w:val="1A1A2E"/>
          <w:sz w:val="18"/>
        </w:rPr>
        <w:t>{{conoscenza_contatto}}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1A1A2E"/>
          <w:sz w:val="18"/>
        </w:rPr>
        <w:t>{{conoscenza_costo}}</w:t>
      </w:r>
    </w:p>
    <w:p>
      <w:pPr>
        <w:spacing w:after="40"/>
        <w:ind w:left="170"/>
      </w:pPr>
      <w:r>
        <w:rPr>
          <w:b w:val="0"/>
          <w:i/>
          <w:color w:val="787878"/>
          <w:sz w:val="16"/>
        </w:rPr>
        <w:t>{{conoscenza_limite}}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面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COME TI COMPORTI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建前  In pubblico: </w:t>
      </w:r>
      <w:r>
        <w:rPr>
          <w:b w:val="0"/>
          <w:i w:val="0"/>
          <w:color w:val="1A1A2E"/>
          <w:sz w:val="20"/>
        </w:rPr>
        <w:t>{{tatemae}}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本音  In privato: </w:t>
      </w:r>
      <w:r>
        <w:rPr>
          <w:b w:val="0"/>
          <w:i w:val="0"/>
          <w:color w:val="1A1A2E"/>
          <w:sz w:val="20"/>
        </w:rPr>
        <w:t>{{honne}}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Frase tipica: </w:t>
      </w:r>
      <w:r>
        <w:rPr>
          <w:b w:val="0"/>
          <w:i/>
          <w:color w:val="1A1A2E"/>
          <w:sz w:val="20"/>
        </w:rPr>
        <w:t>{{frase}}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Sotto pressione: </w:t>
      </w:r>
      <w:r>
        <w:rPr>
          <w:b w:val="0"/>
          <w:i w:val="0"/>
          <w:color w:val="1A1A2E"/>
          <w:sz w:val="20"/>
        </w:rPr>
        <w:t>{{pressione}}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Debolezza: </w:t>
      </w:r>
      <w:r>
        <w:rPr>
          <w:b w:val="0"/>
          <w:i w:val="0"/>
          <w:color w:val="1A1A2E"/>
          <w:sz w:val="20"/>
        </w:rPr>
        <w:t>{{debolezza}}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癖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TRATTI PERSONALI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Vizio: </w:t>
      </w:r>
      <w:r>
        <w:rPr>
          <w:b w:val="0"/>
          <w:i w:val="0"/>
          <w:color w:val="1A1A2E"/>
          <w:sz w:val="20"/>
        </w:rPr>
        <w:t>{{vizio}}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Tic: </w:t>
      </w:r>
      <w:r>
        <w:rPr>
          <w:b w:val="0"/>
          <w:i w:val="0"/>
          <w:color w:val="1A1A2E"/>
          <w:sz w:val="20"/>
        </w:rPr>
        <w:t>{{tic}}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Oggetto: </w:t>
      </w:r>
      <w:r>
        <w:rPr>
          <w:b w:val="0"/>
          <w:i w:val="0"/>
          <w:color w:val="1A1A2E"/>
          <w:sz w:val="20"/>
        </w:rPr>
        <w:t>{{oggetto}}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Gusto: </w:t>
      </w:r>
      <w:r>
        <w:rPr>
          <w:b w:val="0"/>
          <w:i w:val="0"/>
          <w:color w:val="1A1A2E"/>
          <w:sz w:val="20"/>
        </w:rPr>
        <w:t>{{gusto}}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Rituale: </w:t>
      </w:r>
      <w:r>
        <w:rPr>
          <w:b w:val="0"/>
          <w:i w:val="0"/>
          <w:color w:val="1A1A2E"/>
          <w:sz w:val="20"/>
        </w:rPr>
        <w:t>{{rituale}}</w:t>
      </w:r>
    </w:p>
    <w:p>
      <w:pPr>
        <w:spacing w:before="120" w:after="12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b w:val="0"/>
          <w:i w:val="0"/>
          <w:color w:val="B49650"/>
          <w:sz w:val="26"/>
        </w:rPr>
        <w:t>仲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LA SQUADRA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{{rapporto_1_nome}}: </w:t>
      </w:r>
      <w:r>
        <w:rPr>
          <w:b w:val="0"/>
          <w:i/>
          <w:color w:val="1A1A2E"/>
          <w:sz w:val="20"/>
        </w:rPr>
        <w:t>{{rapporto_1_testo}}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{{rapporto_2_nome}}: </w:t>
      </w:r>
      <w:r>
        <w:rPr>
          <w:b w:val="0"/>
          <w:i/>
          <w:color w:val="1A1A2E"/>
          <w:sz w:val="20"/>
        </w:rPr>
        <w:t>{{rapporto_2_testo}}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{{rapporto_3_nome}}: </w:t>
      </w:r>
      <w:r>
        <w:rPr>
          <w:b w:val="0"/>
          <w:i/>
          <w:color w:val="1A1A2E"/>
          <w:sz w:val="20"/>
        </w:rPr>
        <w:t>{{rapporto_3_testo}}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{{rapporto_4_nome}}: </w:t>
      </w:r>
      <w:r>
        <w:rPr>
          <w:b w:val="0"/>
          <w:i/>
          <w:color w:val="1A1A2E"/>
          <w:sz w:val="20"/>
        </w:rPr>
        <w:t>{{rapporto_4_testo}}</w:t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