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A1A2E"/>
          <w:sz w:val="30"/>
        </w:rPr>
        <w:t>GENKAI 限界 — LO SCONTRO</w:t>
      </w:r>
      <w:r>
        <w:rPr>
          <w:color w:val="B49650"/>
          <w:sz w:val="26"/>
        </w:rPr>
        <w:t xml:space="preserve">   衝突</w:t>
      </w:r>
    </w:p>
    <w:p>
      <w:pPr>
        <w:spacing w:after="80" w:before="0"/>
        <w:jc w:val="center"/>
      </w:pPr>
      <w:r>
        <w:rPr>
          <w:b w:val="0"/>
          <w:i w:val="0"/>
          <w:color w:val="706A5E"/>
          <w:sz w:val="18"/>
        </w:rPr>
        <w:t xml:space="preserve">Pistola · manganello · pugni · coperture — foglio da tavolo, dal manuale </w:t>
      </w:r>
      <w:r>
        <w:rPr>
          <w:b w:val="0"/>
          <w:i/>
          <w:color w:val="706A5E"/>
          <w:sz w:val="18"/>
        </w:rPr>
        <w:t>Shōtotsu</w:t>
      </w:r>
      <w:r>
        <w:rPr>
          <w:b w:val="0"/>
          <w:i w:val="0"/>
          <w:color w:val="706A5E"/>
          <w:sz w:val="18"/>
        </w:rPr>
        <w:t xml:space="preserve"> v2.1</w:t>
      </w:r>
    </w:p>
    <w:p>
      <w:pPr>
        <w:keepNext/>
        <w:spacing w:before="80" w:after="40"/>
        <w:pBdr>
          <w:bottom w:val="single" w:sz="8" w:color="B49650" w:space="2"/>
        </w:pBdr>
      </w:pPr>
      <w:r>
        <w:rPr>
          <w:b/>
          <w:color w:val="1A1A2E"/>
          <w:sz w:val="23"/>
        </w:rPr>
        <w:t>LO SCAMBIO</w:t>
      </w:r>
    </w:p>
    <w:p>
      <w:pPr>
        <w:spacing w:after="40" w:before="0"/>
      </w:pPr>
      <w:r>
        <w:rPr>
          <w:b w:val="0"/>
          <w:i w:val="0"/>
          <w:sz w:val="18"/>
        </w:rPr>
        <w:t xml:space="preserve">Ogni scambio </w:t>
      </w:r>
      <w:r>
        <w:rPr>
          <w:b/>
          <w:i w:val="0"/>
          <w:sz w:val="18"/>
        </w:rPr>
        <w:t>tutti tirano 2d6</w:t>
      </w:r>
      <w:r>
        <w:rPr>
          <w:b w:val="0"/>
          <w:i w:val="0"/>
          <w:sz w:val="18"/>
        </w:rPr>
        <w:t>, e quel tiro fa due cose insieme:</w:t>
      </w:r>
    </w:p>
    <w:p>
      <w:pPr>
        <w:spacing w:after="20"/>
        <w:ind w:left="255"/>
      </w:pPr>
      <w:r>
        <w:rPr>
          <w:b/>
          <w:color w:val="B49650"/>
          <w:sz w:val="18"/>
        </w:rPr>
        <w:t xml:space="preserve">· </w:t>
      </w:r>
      <w:r>
        <w:rPr>
          <w:b/>
          <w:i w:val="0"/>
          <w:sz w:val="18"/>
        </w:rPr>
        <w:t>Iniziativa</w:t>
      </w:r>
      <w:r>
        <w:rPr>
          <w:b w:val="0"/>
          <w:i w:val="0"/>
          <w:sz w:val="18"/>
        </w:rPr>
        <w:t xml:space="preserve"> = dado </w:t>
      </w:r>
      <w:r>
        <w:rPr>
          <w:b/>
          <w:i w:val="0"/>
          <w:sz w:val="18"/>
        </w:rPr>
        <w:t>più basso</w:t>
      </w:r>
      <w:r>
        <w:rPr>
          <w:b w:val="0"/>
          <w:i w:val="0"/>
          <w:sz w:val="18"/>
        </w:rPr>
        <w:t xml:space="preserve"> + velocità dell’arma → agisce chi ha il totale </w:t>
      </w:r>
      <w:r>
        <w:rPr>
          <w:b/>
          <w:i w:val="0"/>
          <w:sz w:val="18"/>
        </w:rPr>
        <w:t>più basso</w:t>
      </w:r>
    </w:p>
    <w:p>
      <w:pPr>
        <w:spacing w:after="20"/>
        <w:ind w:left="255"/>
      </w:pPr>
      <w:r>
        <w:rPr>
          <w:b/>
          <w:color w:val="B49650"/>
          <w:sz w:val="18"/>
        </w:rPr>
        <w:t xml:space="preserve">· </w:t>
      </w:r>
      <w:r>
        <w:rPr>
          <w:b/>
          <w:i w:val="0"/>
          <w:sz w:val="18"/>
        </w:rPr>
        <w:t>Somma dei due dadi</w:t>
      </w:r>
      <w:r>
        <w:rPr>
          <w:b w:val="0"/>
          <w:i w:val="0"/>
          <w:sz w:val="18"/>
        </w:rPr>
        <w:t xml:space="preserve"> = il tuo tiro: </w:t>
      </w:r>
      <w:r>
        <w:rPr>
          <w:b/>
          <w:i w:val="0"/>
          <w:sz w:val="18"/>
        </w:rPr>
        <w:t>attacco</w:t>
      </w:r>
      <w:r>
        <w:rPr>
          <w:b w:val="0"/>
          <w:i w:val="0"/>
          <w:sz w:val="18"/>
        </w:rPr>
        <w:t xml:space="preserve"> se agisci, </w:t>
      </w:r>
      <w:r>
        <w:rPr>
          <w:b/>
          <w:i w:val="0"/>
          <w:sz w:val="18"/>
        </w:rPr>
        <w:t>difesa</w:t>
      </w:r>
      <w:r>
        <w:rPr>
          <w:b w:val="0"/>
          <w:i w:val="0"/>
          <w:sz w:val="18"/>
        </w:rPr>
        <w:t xml:space="preserve"> se sei bersaglio</w:t>
      </w:r>
    </w:p>
    <w:p>
      <w:pPr>
        <w:spacing w:after="40" w:before="40"/>
      </w:pPr>
      <w:r>
        <w:rPr>
          <w:b w:val="0"/>
          <w:i w:val="0"/>
          <w:sz w:val="18"/>
        </w:rPr>
        <w:t xml:space="preserve">Riesci se la somma è </w:t>
      </w:r>
      <w:r>
        <w:rPr>
          <w:b/>
          <w:i w:val="0"/>
          <w:sz w:val="18"/>
        </w:rPr>
        <w:t>≤ attributo</w:t>
      </w:r>
      <w:r>
        <w:rPr>
          <w:b w:val="0"/>
          <w:i w:val="0"/>
          <w:sz w:val="18"/>
        </w:rPr>
        <w:t xml:space="preserve">. Lo </w:t>
      </w:r>
      <w:r>
        <w:rPr>
          <w:b/>
          <w:i w:val="0"/>
          <w:sz w:val="18"/>
        </w:rPr>
        <w:t>scarto</w:t>
      </w:r>
      <w:r>
        <w:rPr>
          <w:b w:val="0"/>
          <w:i w:val="0"/>
          <w:sz w:val="18"/>
        </w:rPr>
        <w:t xml:space="preserve"> è attributo − somma. </w:t>
      </w:r>
      <w:r>
        <w:rPr>
          <w:b/>
          <w:i w:val="0"/>
          <w:sz w:val="18"/>
        </w:rPr>
        <w:t>Chi subisce danno perde la propria azione</w:t>
      </w:r>
      <w:r>
        <w:rPr>
          <w:b w:val="0"/>
          <w:i w:val="0"/>
          <w:sz w:val="18"/>
        </w:rPr>
        <w:t xml:space="preserve"> in quello scambio. Poi si ritira: l’iniziativa si ridecide ogni volta.</w:t>
      </w:r>
    </w:p>
    <w:p>
      <w:pPr>
        <w:spacing w:after="40" w:before="0"/>
      </w:pPr>
      <w:r>
        <w:rPr>
          <w:b w:val="0"/>
          <w:i w:val="0"/>
          <w:sz w:val="18"/>
        </w:rPr>
        <w:t xml:space="preserve">Chi agisce può </w:t>
      </w:r>
      <w:r>
        <w:rPr>
          <w:b/>
          <w:i w:val="0"/>
          <w:sz w:val="18"/>
        </w:rPr>
        <w:t>fare altro</w:t>
      </w:r>
      <w:r>
        <w:rPr>
          <w:b w:val="0"/>
          <w:i w:val="0"/>
          <w:sz w:val="18"/>
        </w:rPr>
        <w:t xml:space="preserve"> invece di attaccare: ripararsi, spostarsi, ricaricare. Parità di iniziativa: spareggia il secondo dado puro, poi le azioni sono simultanee.</w:t>
      </w:r>
    </w:p>
    <w:p>
      <w:pPr>
        <w:keepNext/>
        <w:spacing w:before="120" w:after="40"/>
        <w:pBdr>
          <w:bottom w:val="single" w:sz="8" w:color="B49650" w:space="2"/>
        </w:pBdr>
      </w:pPr>
      <w:r>
        <w:rPr>
          <w:b/>
          <w:color w:val="1A1A2E"/>
          <w:sz w:val="23"/>
        </w:rPr>
        <w:t>LE TRE ARMI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608"/>
        <w:gridCol w:w="2608"/>
        <w:gridCol w:w="2608"/>
      </w:tblGrid>
      <w:tr>
        <w:tc>
          <w:tcPr>
            <w:tcW w:type="dxa" w:w="4762"/>
          </w:tcPr>
          <w:p>
            <w:pPr>
              <w:spacing w:after="20"/>
              <w:pBdr>
                <w:bottom w:val="single" w:sz="4" w:color="B49650" w:space="2"/>
              </w:pBdr>
            </w:pPr>
            <w:r>
              <w:rPr>
                <w:b/>
                <w:i w:val="0"/>
                <w:color w:val="706A5E"/>
                <w:sz w:val="18"/>
              </w:rPr>
              <w:t>Arma</w:t>
            </w:r>
          </w:p>
        </w:tc>
        <w:tc>
          <w:tcPr>
            <w:tcW w:type="dxa" w:w="1474"/>
          </w:tcPr>
          <w:p>
            <w:pPr>
              <w:spacing w:after="20"/>
              <w:pBdr>
                <w:bottom w:val="single" w:sz="4" w:color="B49650" w:space="2"/>
              </w:pBdr>
            </w:pPr>
            <w:r>
              <w:rPr>
                <w:b/>
                <w:i w:val="0"/>
                <w:color w:val="706A5E"/>
                <w:sz w:val="18"/>
              </w:rPr>
              <w:t>Attributo</w:t>
            </w:r>
          </w:p>
        </w:tc>
        <w:tc>
          <w:tcPr>
            <w:tcW w:type="dxa" w:w="3061"/>
          </w:tcPr>
          <w:p>
            <w:pPr>
              <w:spacing w:after="20"/>
              <w:pBdr>
                <w:bottom w:val="single" w:sz="4" w:color="B49650" w:space="2"/>
              </w:pBdr>
            </w:pPr>
            <w:r>
              <w:rPr>
                <w:b/>
                <w:i w:val="0"/>
                <w:color w:val="706A5E"/>
                <w:sz w:val="18"/>
              </w:rPr>
              <w:t>Velocità</w:t>
            </w:r>
          </w:p>
        </w:tc>
        <w:tc>
          <w:tcPr>
            <w:tcW w:type="dxa" w:w="907"/>
          </w:tcPr>
          <w:p>
            <w:pPr>
              <w:spacing w:after="20"/>
              <w:pBdr>
                <w:bottom w:val="single" w:sz="4" w:color="B49650" w:space="2"/>
              </w:pBdr>
            </w:pPr>
            <w:r>
              <w:rPr>
                <w:b/>
                <w:i w:val="0"/>
                <w:color w:val="706A5E"/>
                <w:sz w:val="18"/>
              </w:rPr>
              <w:t>Danno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Pugni</w:t>
            </w:r>
            <w:r>
              <w:rPr>
                <w:b w:val="0"/>
                <w:i w:val="0"/>
                <w:sz w:val="18"/>
              </w:rPr>
              <w:t xml:space="preserve"> (Lotta — tutti ce l’hanno a 1 dall’accademia)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Presenza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in mano · 1 sempre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1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Manganello</w:t>
            </w:r>
            <w:r>
              <w:rPr>
                <w:b w:val="0"/>
                <w:i w:val="0"/>
                <w:sz w:val="18"/>
              </w:rPr>
              <w:t xml:space="preserve"> (keibō 警棒)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Silenzio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2 da sfoderare · 1 in mano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2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Pistola / revolver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Lucidità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3 dalla fondina · 2 in mano · 4 ricarica · 0 puntata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3</w:t>
            </w:r>
          </w:p>
        </w:tc>
      </w:tr>
    </w:tbl>
    <w:p>
      <w:pPr>
        <w:spacing w:after="40" w:before="60"/>
      </w:pPr>
      <w:r>
        <w:rPr>
          <w:b w:val="0"/>
          <w:i w:val="0"/>
          <w:sz w:val="18"/>
        </w:rPr>
        <w:t xml:space="preserve">La velocità </w:t>
      </w:r>
      <w:r>
        <w:rPr>
          <w:b/>
          <w:i w:val="0"/>
          <w:sz w:val="18"/>
        </w:rPr>
        <w:t>si somma al dado basso</w:t>
      </w:r>
      <w:r>
        <w:rPr>
          <w:b w:val="0"/>
          <w:i w:val="0"/>
          <w:sz w:val="18"/>
        </w:rPr>
        <w:t xml:space="preserve">: pistola nella fondina = +3 (estrai e spari nello stesso scambio), in mano = </w:t>
      </w:r>
      <w:r>
        <w:rPr>
          <w:b/>
          <w:i w:val="0"/>
          <w:sz w:val="18"/>
        </w:rPr>
        <w:t>+2</w:t>
      </w:r>
      <w:r>
        <w:rPr>
          <w:b w:val="0"/>
          <w:i w:val="0"/>
          <w:sz w:val="18"/>
        </w:rPr>
        <w:t xml:space="preserve">. Il manganello sfoderato (1) batte la pistola in fondina (3) — e anche quella in mano (2): la lama è più rapida del grilletto non ancora puntato. La pistola torna davanti quando è </w:t>
      </w:r>
      <w:r>
        <w:rPr>
          <w:b/>
          <w:i w:val="0"/>
          <w:sz w:val="18"/>
        </w:rPr>
        <w:t>puntata</w:t>
      </w:r>
      <w:r>
        <w:rPr>
          <w:b w:val="0"/>
          <w:i w:val="0"/>
          <w:sz w:val="18"/>
        </w:rPr>
        <w:t xml:space="preserve"> (</w:t>
      </w:r>
      <w:r>
        <w:rPr>
          <w:b w:val="0"/>
          <w:i/>
          <w:sz w:val="18"/>
        </w:rPr>
        <w:t>Sotto Tiro</w:t>
      </w:r>
      <w:r>
        <w:rPr>
          <w:b w:val="0"/>
          <w:i w:val="0"/>
          <w:sz w:val="18"/>
        </w:rPr>
        <w:t>: velocità 0, iniziativa = dado basso puro).</w:t>
      </w:r>
    </w:p>
    <w:p>
      <w:pPr>
        <w:spacing w:after="20"/>
        <w:ind w:left="255"/>
      </w:pPr>
      <w:r>
        <w:rPr>
          <w:b/>
          <w:color w:val="B49650"/>
          <w:sz w:val="18"/>
        </w:rPr>
        <w:t xml:space="preserve">· </w:t>
      </w:r>
      <w:r>
        <w:rPr>
          <w:b/>
          <w:i w:val="0"/>
          <w:sz w:val="18"/>
        </w:rPr>
        <w:t>Pistola, fino a 3 colpi</w:t>
      </w:r>
      <w:r>
        <w:rPr>
          <w:b w:val="0"/>
          <w:i w:val="0"/>
          <w:sz w:val="18"/>
        </w:rPr>
        <w:t xml:space="preserve"> in uno scambio, con </w:t>
      </w:r>
      <w:r>
        <w:rPr>
          <w:b/>
          <w:i w:val="0"/>
          <w:sz w:val="18"/>
        </w:rPr>
        <w:t>un tiro solo di 2d6</w:t>
      </w:r>
      <w:r>
        <w:rPr>
          <w:b w:val="0"/>
          <w:i w:val="0"/>
          <w:sz w:val="18"/>
        </w:rPr>
        <w:t xml:space="preserve"> per tutta la sequenza. </w:t>
      </w:r>
      <w:r>
        <w:rPr>
          <w:b/>
          <w:i w:val="0"/>
          <w:sz w:val="18"/>
        </w:rPr>
        <w:t>Il tempo si somma</w:t>
      </w:r>
      <w:r>
        <w:rPr>
          <w:b w:val="0"/>
          <w:i w:val="0"/>
          <w:sz w:val="18"/>
        </w:rPr>
        <w:t xml:space="preserve">: 1º colpo a iniziativa +2, 2º a +4, 3º a +6. </w:t>
      </w:r>
      <w:r>
        <w:rPr>
          <w:b/>
          <w:i w:val="0"/>
          <w:sz w:val="18"/>
        </w:rPr>
        <w:t>La fretta si paga</w:t>
      </w:r>
      <w:r>
        <w:rPr>
          <w:b w:val="0"/>
          <w:i w:val="0"/>
          <w:sz w:val="18"/>
        </w:rPr>
        <w:t xml:space="preserve">: +2 alla somma se dichiari due colpi, +3 se tre — ma il malus </w:t>
      </w:r>
      <w:r>
        <w:rPr>
          <w:b/>
          <w:i w:val="0"/>
          <w:sz w:val="18"/>
        </w:rPr>
        <w:t>cala di 1 a ogni colpo dopo il primo</w:t>
      </w:r>
      <w:r>
        <w:rPr>
          <w:b w:val="0"/>
          <w:i w:val="0"/>
          <w:sz w:val="18"/>
        </w:rPr>
        <w:t xml:space="preserve"> (il primo traccia la traiettoria, se il bersaglio è ancora lì). Se incassi danno, la sequenza si ferma lì.</w:t>
      </w:r>
    </w:p>
    <w:p>
      <w:pPr>
        <w:spacing w:after="20"/>
        <w:ind w:left="255"/>
      </w:pPr>
      <w:r>
        <w:rPr>
          <w:b/>
          <w:color w:val="B49650"/>
          <w:sz w:val="18"/>
        </w:rPr>
        <w:t xml:space="preserve">· </w:t>
      </w:r>
      <w:r>
        <w:rPr>
          <w:b/>
          <w:i w:val="0"/>
          <w:sz w:val="18"/>
        </w:rPr>
        <w:t>Sparare a contatto</w:t>
      </w:r>
      <w:r>
        <w:rPr>
          <w:b w:val="0"/>
          <w:i w:val="0"/>
          <w:sz w:val="18"/>
        </w:rPr>
        <w:t xml:space="preserve"> (gli sei addosso): </w:t>
      </w:r>
      <w:r>
        <w:rPr>
          <w:b/>
          <w:i w:val="0"/>
          <w:sz w:val="18"/>
        </w:rPr>
        <w:t>+1/+2</w:t>
      </w:r>
      <w:r>
        <w:rPr>
          <w:b w:val="0"/>
          <w:i w:val="0"/>
          <w:sz w:val="18"/>
        </w:rPr>
        <w:t xml:space="preserve"> alla somma — è caotico. A distanza lontana, idem.</w:t>
      </w:r>
    </w:p>
    <w:p>
      <w:pPr>
        <w:spacing w:after="20"/>
        <w:ind w:left="255"/>
      </w:pPr>
      <w:r>
        <w:rPr>
          <w:b/>
          <w:color w:val="B49650"/>
          <w:sz w:val="18"/>
        </w:rPr>
        <w:t xml:space="preserve">· </w:t>
      </w:r>
      <w:r>
        <w:rPr>
          <w:b w:val="0"/>
          <w:i w:val="0"/>
          <w:sz w:val="18"/>
        </w:rPr>
        <w:t xml:space="preserve">Ricaricare è come sfoderare: «ricarico e sparo» usa la velocità di ricarica (pistola: dado basso </w:t>
      </w:r>
      <w:r>
        <w:rPr>
          <w:b/>
          <w:i w:val="0"/>
          <w:sz w:val="18"/>
        </w:rPr>
        <w:t>+4</w:t>
      </w:r>
      <w:r>
        <w:rPr>
          <w:b w:val="0"/>
          <w:i w:val="0"/>
          <w:sz w:val="18"/>
        </w:rPr>
        <w:t>).</w:t>
      </w:r>
    </w:p>
    <w:p>
      <w:pPr>
        <w:keepNext/>
        <w:spacing w:before="120" w:after="40"/>
        <w:pBdr>
          <w:bottom w:val="single" w:sz="8" w:color="B49650" w:space="2"/>
        </w:pBdr>
      </w:pPr>
      <w:r>
        <w:rPr>
          <w:b/>
          <w:color w:val="1A1A2E"/>
          <w:sz w:val="23"/>
        </w:rPr>
        <w:t>IL DANNO</w:t>
      </w:r>
    </w:p>
    <w:p>
      <w:pPr>
        <w:spacing w:before="60" w:after="60"/>
        <w:jc w:val="center"/>
        <w:pBdr>
          <w:top w:val="single" w:sz="6" w:color="B49650" w:space="4"/>
          <w:left w:val="single" w:sz="6" w:color="B49650" w:space="4"/>
          <w:bottom w:val="single" w:sz="6" w:color="B49650" w:space="4"/>
          <w:right w:val="single" w:sz="6" w:color="B49650" w:space="4"/>
        </w:pBdr>
        <w:shd w:val="clear" w:fill="FBF8F1"/>
      </w:pPr>
      <w:r>
        <w:rPr>
          <w:b w:val="0"/>
          <w:i w:val="0"/>
          <w:sz w:val="21"/>
        </w:rPr>
        <w:t>danno  =  scarto attaccante  +  danno arma  −  scarto difensore  −  Assorbe          (minimo 0)</w:t>
      </w:r>
    </w:p>
    <w:p>
      <w:pPr>
        <w:spacing w:after="40" w:before="0"/>
      </w:pPr>
      <w:r>
        <w:rPr>
          <w:b w:val="0"/>
          <w:i w:val="0"/>
          <w:sz w:val="18"/>
        </w:rPr>
        <w:t xml:space="preserve">Si perde in </w:t>
      </w:r>
      <w:r>
        <w:rPr>
          <w:b/>
          <w:i w:val="0"/>
          <w:sz w:val="18"/>
        </w:rPr>
        <w:t>Ki</w:t>
      </w:r>
      <w:r>
        <w:rPr>
          <w:b w:val="0"/>
          <w:i w:val="0"/>
          <w:sz w:val="18"/>
        </w:rPr>
        <w:t>. Chi attacca tira sull’</w:t>
      </w:r>
      <w:r>
        <w:rPr>
          <w:b/>
          <w:i w:val="0"/>
          <w:sz w:val="18"/>
        </w:rPr>
        <w:t>attributo dell’arma</w:t>
      </w:r>
      <w:r>
        <w:rPr>
          <w:b w:val="0"/>
          <w:i w:val="0"/>
          <w:sz w:val="18"/>
        </w:rPr>
        <w:t>; chi è bersaglio difende così: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477"/>
        <w:gridCol w:w="3477"/>
        <w:gridCol w:w="3477"/>
      </w:tblGrid>
      <w:tr>
        <w:tc>
          <w:tcPr>
            <w:tcW w:type="dxa" w:w="2835"/>
          </w:tcPr>
          <w:p>
            <w:pPr>
              <w:spacing w:after="20"/>
              <w:pBdr>
                <w:bottom w:val="single" w:sz="4" w:color="B49650" w:space="2"/>
              </w:pBdr>
            </w:pPr>
            <w:r>
              <w:rPr>
                <w:b/>
                <w:i w:val="0"/>
                <w:color w:val="706A5E"/>
                <w:sz w:val="18"/>
              </w:rPr>
              <w:t>Ti trovi</w:t>
            </w:r>
          </w:p>
        </w:tc>
        <w:tc>
          <w:tcPr>
            <w:tcW w:type="dxa" w:w="2381"/>
          </w:tcPr>
          <w:p>
            <w:pPr>
              <w:spacing w:after="20"/>
              <w:pBdr>
                <w:bottom w:val="single" w:sz="4" w:color="B49650" w:space="2"/>
              </w:pBdr>
            </w:pPr>
            <w:r>
              <w:rPr>
                <w:b/>
                <w:i w:val="0"/>
                <w:color w:val="706A5E"/>
                <w:sz w:val="18"/>
              </w:rPr>
              <w:t>Difendi su</w:t>
            </w:r>
          </w:p>
        </w:tc>
        <w:tc>
          <w:tcPr>
            <w:tcW w:type="dxa" w:w="4989"/>
          </w:tcPr>
          <w:p>
            <w:pPr>
              <w:spacing w:after="20"/>
              <w:pBdr>
                <w:bottom w:val="single" w:sz="4" w:color="B49650" w:space="2"/>
              </w:pBdr>
            </w:pPr>
            <w:r>
              <w:rPr>
                <w:b/>
                <w:i w:val="0"/>
                <w:color w:val="706A5E"/>
                <w:sz w:val="18"/>
              </w:rPr>
              <w:t>Perché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Sotto il fuoco di un’arma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Lucidità</w:t>
            </w:r>
          </w:p>
        </w:tc>
        <w:tc>
          <w:tcPr>
            <w:tcW w:type="dxa" w:w="498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ripararti senza farti prendere dal panico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Un pugno, un coltello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Pazienza</w:t>
            </w:r>
          </w:p>
        </w:tc>
        <w:tc>
          <w:tcPr>
            <w:tcW w:type="dxa" w:w="498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aspettare il momento giusto per deviare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Il caos, un’esplosione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Lucidità o Distacco</w:t>
            </w:r>
          </w:p>
        </w:tc>
        <w:tc>
          <w:tcPr>
            <w:tcW w:type="dxa" w:w="498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buttarti via, o la freddezza di chi si defila</w:t>
            </w:r>
          </w:p>
        </w:tc>
      </w:tr>
    </w:tbl>
    <w:p>
      <w:pPr>
        <w:spacing w:after="40" w:before="40"/>
      </w:pPr>
      <w:r>
        <w:rPr>
          <w:b w:val="0"/>
          <w:i w:val="0"/>
          <w:sz w:val="18"/>
        </w:rPr>
        <w:t xml:space="preserve">Se la difesa </w:t>
      </w:r>
      <w:r>
        <w:rPr>
          <w:b/>
          <w:i w:val="0"/>
          <w:sz w:val="18"/>
        </w:rPr>
        <w:t>riesce</w:t>
      </w:r>
      <w:r>
        <w:rPr>
          <w:b w:val="0"/>
          <w:i w:val="0"/>
          <w:sz w:val="18"/>
        </w:rPr>
        <w:t xml:space="preserve">, il suo scarto assorbe. Se </w:t>
      </w:r>
      <w:r>
        <w:rPr>
          <w:b/>
          <w:i w:val="0"/>
          <w:sz w:val="18"/>
        </w:rPr>
        <w:t>fallisce</w:t>
      </w:r>
      <w:r>
        <w:rPr>
          <w:b w:val="0"/>
          <w:i w:val="0"/>
          <w:sz w:val="18"/>
        </w:rPr>
        <w:t>, assorbe zero — ma l’Assorbe fisso vale lo stesso.</w:t>
      </w:r>
    </w:p>
    <w:p>
      <w:pPr>
        <w:keepNext/>
        <w:spacing w:before="120" w:after="40"/>
        <w:pBdr>
          <w:bottom w:val="single" w:sz="8" w:color="B49650" w:space="2"/>
        </w:pBdr>
      </w:pPr>
      <w:r>
        <w:rPr>
          <w:b/>
          <w:color w:val="1A1A2E"/>
          <w:sz w:val="23"/>
        </w:rPr>
        <w:t>COPERTURA E GIUBBOTTO — L’ASSORBE</w:t>
      </w:r>
    </w:p>
    <w:p>
      <w:pPr>
        <w:spacing w:after="60" w:before="0"/>
      </w:pPr>
      <w:r>
        <w:rPr>
          <w:b w:val="0"/>
          <w:i w:val="0"/>
          <w:sz w:val="18"/>
        </w:rPr>
        <w:t xml:space="preserve">L’Assorbe è </w:t>
      </w:r>
      <w:r>
        <w:rPr>
          <w:b/>
          <w:i w:val="0"/>
          <w:sz w:val="18"/>
        </w:rPr>
        <w:t>fisso e automatico</w:t>
      </w:r>
      <w:r>
        <w:rPr>
          <w:b w:val="0"/>
          <w:i w:val="0"/>
          <w:sz w:val="18"/>
        </w:rPr>
        <w:t xml:space="preserve">: non si tira, vale sempre — anche quando la difesa fallisce — e vale </w:t>
      </w:r>
      <w:r>
        <w:rPr>
          <w:b/>
          <w:i w:val="0"/>
          <w:sz w:val="18"/>
        </w:rPr>
        <w:t>contro tutti</w:t>
      </w:r>
      <w:r>
        <w:rPr>
          <w:b w:val="0"/>
          <w:i w:val="0"/>
          <w:sz w:val="18"/>
        </w:rPr>
        <w:t xml:space="preserve"> gli attacchi. (Se sono in tre contro uno: la difesa attiva copre </w:t>
      </w:r>
      <w:r>
        <w:rPr>
          <w:b/>
          <w:i w:val="0"/>
          <w:sz w:val="18"/>
        </w:rPr>
        <w:t>un solo</w:t>
      </w:r>
      <w:r>
        <w:rPr>
          <w:b w:val="0"/>
          <w:i w:val="0"/>
          <w:sz w:val="18"/>
        </w:rPr>
        <w:t xml:space="preserve"> attacco a scelta, l’Assorbe li copre tutti.)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477"/>
        <w:gridCol w:w="3477"/>
        <w:gridCol w:w="3477"/>
      </w:tblGrid>
      <w:tr>
        <w:tc>
          <w:tcPr>
            <w:tcW w:type="dxa" w:w="3175"/>
          </w:tcPr>
          <w:p>
            <w:pPr>
              <w:spacing w:after="20"/>
              <w:pBdr>
                <w:bottom w:val="single" w:sz="4" w:color="B49650" w:space="2"/>
              </w:pBdr>
            </w:pPr>
            <w:r>
              <w:rPr>
                <w:b/>
                <w:i w:val="0"/>
                <w:color w:val="706A5E"/>
                <w:sz w:val="18"/>
              </w:rPr>
              <w:t>Protezione</w:t>
            </w:r>
          </w:p>
        </w:tc>
        <w:tc>
          <w:tcPr>
            <w:tcW w:type="dxa" w:w="5896"/>
          </w:tcPr>
          <w:p>
            <w:pPr>
              <w:spacing w:after="20"/>
              <w:pBdr>
                <w:bottom w:val="single" w:sz="4" w:color="B49650" w:space="2"/>
              </w:pBdr>
            </w:pPr>
            <w:r>
              <w:rPr>
                <w:b/>
                <w:i w:val="0"/>
                <w:color w:val="706A5E"/>
                <w:sz w:val="18"/>
              </w:rPr>
              <w:t>Tempo per mettersi / indossare</w:t>
            </w:r>
          </w:p>
        </w:tc>
        <w:tc>
          <w:tcPr>
            <w:tcW w:type="dxa" w:w="1134"/>
          </w:tcPr>
          <w:p>
            <w:pPr>
              <w:spacing w:after="20"/>
              <w:pBdr>
                <w:bottom w:val="single" w:sz="4" w:color="B49650" w:space="2"/>
              </w:pBdr>
            </w:pPr>
            <w:r>
              <w:rPr>
                <w:b/>
                <w:i w:val="0"/>
                <w:color w:val="706A5E"/>
                <w:sz w:val="18"/>
              </w:rPr>
              <w:t>Assorbe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Dietro un muro</w:t>
            </w:r>
          </w:p>
        </w:tc>
        <w:tc>
          <w:tcPr>
            <w:tcW w:type="dxa" w:w="589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— reazione istintiva, se è a portata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5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Giubbotto antiproiettile</w:t>
            </w:r>
          </w:p>
        </w:tc>
        <w:tc>
          <w:tcPr>
            <w:tcW w:type="dxa" w:w="589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 xml:space="preserve">4 — un’azione composta: si indossa </w:t>
            </w:r>
            <w:r>
              <w:rPr>
                <w:b/>
                <w:i w:val="0"/>
                <w:sz w:val="18"/>
              </w:rPr>
              <w:t>prima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Tavolo di legno ribaltato</w:t>
            </w:r>
          </w:p>
        </w:tc>
        <w:tc>
          <w:tcPr>
            <w:tcW w:type="dxa" w:w="589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2 — un movimento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1</w:t>
            </w:r>
          </w:p>
        </w:tc>
      </w:tr>
    </w:tbl>
    <w:p>
      <w:pPr>
        <w:spacing w:after="40" w:before="20"/>
      </w:pPr>
      <w:r>
        <w:rPr>
          <w:b w:val="0"/>
          <w:i/>
          <w:sz w:val="18"/>
        </w:rPr>
        <w:t>Altre coperture: il GM sceglie da 1 a 5 sulla scala tavolo → muro — portiera d’auto 2, pilastro di cemento 4.</w:t>
      </w:r>
    </w:p>
    <w:p>
      <w:pPr>
        <w:spacing w:after="20"/>
        <w:ind w:left="255"/>
      </w:pPr>
      <w:r>
        <w:rPr>
          <w:b/>
          <w:color w:val="B49650"/>
          <w:sz w:val="18"/>
        </w:rPr>
        <w:t xml:space="preserve">· </w:t>
      </w:r>
      <w:r>
        <w:rPr>
          <w:b/>
          <w:i w:val="0"/>
          <w:sz w:val="18"/>
        </w:rPr>
        <w:t>Il tempo conta</w:t>
      </w:r>
      <w:r>
        <w:rPr>
          <w:b w:val="0"/>
          <w:i w:val="0"/>
          <w:sz w:val="18"/>
        </w:rPr>
        <w:t xml:space="preserve">: quel numero è una velocità, come le armi. La copertura protegge </w:t>
      </w:r>
      <w:r>
        <w:rPr>
          <w:b/>
          <w:i w:val="0"/>
          <w:sz w:val="18"/>
        </w:rPr>
        <w:t>dal tuo momento d’iniziativa in poi</w:t>
      </w:r>
      <w:r>
        <w:rPr>
          <w:b w:val="0"/>
          <w:i w:val="0"/>
          <w:sz w:val="18"/>
        </w:rPr>
        <w:t xml:space="preserve"> — se l’altro spara prima, ti trova ancora scoperto, e se ti fa danno perdi l’azione: dietro quel muro non ci sei arrivato.</w:t>
      </w:r>
    </w:p>
    <w:p>
      <w:pPr>
        <w:spacing w:after="20"/>
        <w:ind w:left="255"/>
      </w:pPr>
      <w:r>
        <w:rPr>
          <w:b/>
          <w:color w:val="B49650"/>
          <w:sz w:val="18"/>
        </w:rPr>
        <w:t xml:space="preserve">· </w:t>
      </w:r>
      <w:r>
        <w:rPr>
          <w:b/>
          <w:i w:val="0"/>
          <w:sz w:val="18"/>
        </w:rPr>
        <w:t>Azione o difesa</w:t>
      </w:r>
      <w:r>
        <w:rPr>
          <w:b w:val="0"/>
          <w:i w:val="0"/>
          <w:sz w:val="18"/>
        </w:rPr>
        <w:t>: raggiungere una copertura è un’</w:t>
      </w:r>
      <w:r>
        <w:rPr>
          <w:b/>
          <w:i w:val="0"/>
          <w:sz w:val="18"/>
        </w:rPr>
        <w:t>azione</w:t>
      </w:r>
      <w:r>
        <w:rPr>
          <w:b w:val="0"/>
          <w:i w:val="0"/>
          <w:sz w:val="18"/>
        </w:rPr>
        <w:t xml:space="preserve"> (guadagni l’Assorbe). Buttarsi </w:t>
      </w:r>
      <w:r>
        <w:rPr>
          <w:b w:val="0"/>
          <w:i/>
          <w:sz w:val="18"/>
        </w:rPr>
        <w:t>mentre ti sparano</w:t>
      </w:r>
      <w:r>
        <w:rPr>
          <w:b w:val="0"/>
          <w:i w:val="0"/>
          <w:sz w:val="18"/>
        </w:rPr>
        <w:t xml:space="preserve"> è la normale </w:t>
      </w:r>
      <w:r>
        <w:rPr>
          <w:b/>
          <w:i w:val="0"/>
          <w:sz w:val="18"/>
        </w:rPr>
        <w:t>difesa</w:t>
      </w:r>
      <w:r>
        <w:rPr>
          <w:b w:val="0"/>
          <w:i w:val="0"/>
          <w:sz w:val="18"/>
        </w:rPr>
        <w:t xml:space="preserve"> (la somma che assorbe). Una dichiarazione vale una delle due — il GM chiede quale.</w:t>
      </w:r>
    </w:p>
    <w:p>
      <w:pPr>
        <w:spacing w:after="20"/>
        <w:ind w:left="255"/>
      </w:pPr>
      <w:r>
        <w:rPr>
          <w:b/>
          <w:color w:val="B49650"/>
          <w:sz w:val="18"/>
        </w:rPr>
        <w:t xml:space="preserve">· </w:t>
      </w:r>
      <w:r>
        <w:rPr>
          <w:b w:val="0"/>
          <w:i w:val="0"/>
          <w:sz w:val="18"/>
        </w:rPr>
        <w:t xml:space="preserve">Buio fitto o fumo: </w:t>
      </w:r>
      <w:r>
        <w:rPr>
          <w:b/>
          <w:i w:val="0"/>
          <w:sz w:val="18"/>
        </w:rPr>
        <w:t>+2/+3</w:t>
      </w:r>
      <w:r>
        <w:rPr>
          <w:b w:val="0"/>
          <w:i w:val="0"/>
          <w:sz w:val="18"/>
        </w:rPr>
        <w:t xml:space="preserve"> alla somma di chi ti spara.</w:t>
      </w:r>
    </w:p>
    <w:p>
      <w:pPr>
        <w:keepNext/>
        <w:spacing w:before="120" w:after="40"/>
        <w:pBdr>
          <w:bottom w:val="single" w:sz="8" w:color="B49650" w:space="2"/>
        </w:pBdr>
      </w:pPr>
      <w:r>
        <w:rPr>
          <w:b/>
          <w:color w:val="1A1A2E"/>
          <w:sz w:val="23"/>
        </w:rPr>
        <w:t>LE CINQUE COSE CHE SI DIMENTICANO</w:t>
      </w:r>
    </w:p>
    <w:p>
      <w:pPr>
        <w:spacing w:after="40"/>
        <w:ind w:left="340" w:hanging="340"/>
      </w:pPr>
      <w:r>
        <w:rPr>
          <w:b/>
          <w:color w:val="B49650"/>
          <w:sz w:val="18"/>
        </w:rPr>
        <w:t xml:space="preserve">1.  </w:t>
      </w:r>
      <w:r>
        <w:rPr>
          <w:b/>
          <w:i w:val="0"/>
          <w:sz w:val="18"/>
        </w:rPr>
        <w:t>Genkai sospeso</w:t>
      </w:r>
      <w:r>
        <w:rPr>
          <w:b w:val="0"/>
          <w:i w:val="0"/>
          <w:sz w:val="18"/>
        </w:rPr>
        <w:t xml:space="preserve"> durante lo scontro: l’adrenalina copre tutto. Si valuta </w:t>
      </w:r>
      <w:r>
        <w:rPr>
          <w:b/>
          <w:i w:val="0"/>
          <w:sz w:val="18"/>
        </w:rPr>
        <w:t>a fine scontro</w:t>
      </w:r>
      <w:r>
        <w:rPr>
          <w:b w:val="0"/>
          <w:i w:val="0"/>
          <w:sz w:val="18"/>
        </w:rPr>
        <w:t xml:space="preserve"> — chi resta a </w:t>
      </w:r>
      <w:r>
        <w:rPr>
          <w:b/>
          <w:i w:val="0"/>
          <w:sz w:val="18"/>
        </w:rPr>
        <w:t>Ki ≤ 3</w:t>
      </w:r>
      <w:r>
        <w:rPr>
          <w:b w:val="0"/>
          <w:i w:val="0"/>
          <w:sz w:val="18"/>
        </w:rPr>
        <w:t xml:space="preserve"> quando cala il silenzio, crolla lì.</w:t>
      </w:r>
    </w:p>
    <w:p>
      <w:pPr>
        <w:spacing w:after="40"/>
        <w:ind w:left="340" w:hanging="340"/>
      </w:pPr>
      <w:r>
        <w:rPr>
          <w:b/>
          <w:color w:val="B49650"/>
          <w:sz w:val="18"/>
        </w:rPr>
        <w:t xml:space="preserve">2.  </w:t>
      </w:r>
      <w:r>
        <w:rPr>
          <w:b/>
          <w:i w:val="0"/>
          <w:sz w:val="18"/>
        </w:rPr>
        <w:t>Il danno non ha pavimento</w:t>
      </w:r>
      <w:r>
        <w:rPr>
          <w:b w:val="0"/>
          <w:i w:val="0"/>
          <w:sz w:val="18"/>
        </w:rPr>
        <w:t xml:space="preserve">: a </w:t>
      </w:r>
      <w:r>
        <w:rPr>
          <w:b/>
          <w:i w:val="0"/>
          <w:sz w:val="18"/>
        </w:rPr>
        <w:t>Ki 0 o sotto un PG è morto</w:t>
      </w:r>
      <w:r>
        <w:rPr>
          <w:b w:val="0"/>
          <w:i w:val="0"/>
          <w:sz w:val="18"/>
        </w:rPr>
        <w:t xml:space="preserve">. Il fermarsi a 1 vale per costi e pressioni, non per le ferite. I PNG invece hanno una </w:t>
      </w:r>
      <w:r>
        <w:rPr>
          <w:b/>
          <w:i w:val="0"/>
          <w:sz w:val="18"/>
        </w:rPr>
        <w:t>Riserva</w:t>
      </w:r>
      <w:r>
        <w:rPr>
          <w:b w:val="0"/>
          <w:i w:val="0"/>
          <w:sz w:val="18"/>
        </w:rPr>
        <w:t xml:space="preserve"> (comparsa 3 · duro 6 · professionista 9): a 0 sono fuori combattimento, e come ne escono lo decidi tu.</w:t>
      </w:r>
    </w:p>
    <w:p>
      <w:pPr>
        <w:spacing w:after="40"/>
        <w:ind w:left="340" w:hanging="340"/>
      </w:pPr>
      <w:r>
        <w:rPr>
          <w:b/>
          <w:color w:val="B49650"/>
          <w:sz w:val="18"/>
        </w:rPr>
        <w:t xml:space="preserve">3.  </w:t>
      </w:r>
      <w:r>
        <w:rPr>
          <w:b/>
          <w:i w:val="0"/>
          <w:sz w:val="18"/>
        </w:rPr>
        <w:t>Niente Nami né Kiwami, e il soroban non si muove.</w:t>
      </w:r>
      <w:r>
        <w:rPr>
          <w:b w:val="0"/>
          <w:i w:val="0"/>
          <w:sz w:val="18"/>
        </w:rPr>
        <w:t xml:space="preserve"> Qui il critico è l’1+1: </w:t>
      </w:r>
      <w:r>
        <w:rPr>
          <w:b/>
          <w:i w:val="0"/>
          <w:sz w:val="18"/>
        </w:rPr>
        <w:t>+1d6</w:t>
      </w:r>
      <w:r>
        <w:rPr>
          <w:b w:val="0"/>
          <w:i w:val="0"/>
          <w:sz w:val="18"/>
        </w:rPr>
        <w:t xml:space="preserve"> di danni se attacchi, di assorbimento se difendi. Il </w:t>
      </w:r>
      <w:r>
        <w:rPr>
          <w:b/>
          <w:i w:val="0"/>
          <w:sz w:val="18"/>
        </w:rPr>
        <w:t>6+6</w:t>
      </w:r>
      <w:r>
        <w:rPr>
          <w:b w:val="0"/>
          <w:i w:val="0"/>
          <w:sz w:val="18"/>
        </w:rPr>
        <w:t xml:space="preserve"> vale solo quando </w:t>
      </w:r>
      <w:r>
        <w:rPr>
          <w:b/>
          <w:i w:val="0"/>
          <w:sz w:val="18"/>
        </w:rPr>
        <w:t>agisci</w:t>
      </w:r>
      <w:r>
        <w:rPr>
          <w:b w:val="0"/>
          <w:i w:val="0"/>
          <w:sz w:val="18"/>
        </w:rPr>
        <w:t xml:space="preserve"> (mai in difesa): tira 1d6 sulla tabella degli imprevisti — arma inceppata, presa scivolata, arma a terra.</w:t>
      </w:r>
    </w:p>
    <w:p>
      <w:pPr>
        <w:spacing w:after="40"/>
        <w:ind w:left="340" w:hanging="340"/>
      </w:pPr>
      <w:r>
        <w:rPr>
          <w:b/>
          <w:color w:val="B49650"/>
          <w:sz w:val="18"/>
        </w:rPr>
        <w:t xml:space="preserve">4.  </w:t>
      </w:r>
      <w:r>
        <w:rPr>
          <w:b/>
          <w:i w:val="0"/>
          <w:sz w:val="18"/>
        </w:rPr>
        <w:t>Stringere i denti</w:t>
      </w:r>
      <w:r>
        <w:rPr>
          <w:b w:val="0"/>
          <w:i w:val="0"/>
          <w:sz w:val="18"/>
        </w:rPr>
        <w:t xml:space="preserve">: se il danno netto è </w:t>
      </w:r>
      <w:r>
        <w:rPr>
          <w:b/>
          <w:i w:val="0"/>
          <w:sz w:val="18"/>
        </w:rPr>
        <w:t>1 o 2</w:t>
      </w:r>
      <w:r>
        <w:rPr>
          <w:b w:val="0"/>
          <w:i w:val="0"/>
          <w:sz w:val="18"/>
        </w:rPr>
        <w:t xml:space="preserve"> puoi non perdere l’azione pagando </w:t>
      </w:r>
      <w:r>
        <w:rPr>
          <w:b/>
          <w:i w:val="0"/>
          <w:sz w:val="18"/>
        </w:rPr>
        <w:t>1 punto dell’attributo che stai usando</w:t>
      </w:r>
      <w:r>
        <w:rPr>
          <w:b w:val="0"/>
          <w:i w:val="0"/>
          <w:sz w:val="18"/>
        </w:rPr>
        <w:t xml:space="preserve"> (non si può se è già a 4; il punto la notte si ripara). Da </w:t>
      </w:r>
      <w:r>
        <w:rPr>
          <w:b/>
          <w:i w:val="0"/>
          <w:sz w:val="18"/>
        </w:rPr>
        <w:t>3 in su</w:t>
      </w:r>
      <w:r>
        <w:rPr>
          <w:b w:val="0"/>
          <w:i w:val="0"/>
          <w:sz w:val="18"/>
        </w:rPr>
        <w:t xml:space="preserve"> ti ferma e basta.</w:t>
      </w:r>
    </w:p>
    <w:p>
      <w:pPr>
        <w:spacing w:after="40"/>
        <w:ind w:left="340" w:hanging="340"/>
      </w:pPr>
      <w:r>
        <w:rPr>
          <w:b/>
          <w:color w:val="B49650"/>
          <w:sz w:val="18"/>
        </w:rPr>
        <w:t xml:space="preserve">5.  </w:t>
      </w:r>
      <w:r>
        <w:rPr>
          <w:b/>
          <w:i w:val="0"/>
          <w:sz w:val="18"/>
        </w:rPr>
        <w:t>Dopo</w:t>
      </w:r>
      <w:r>
        <w:rPr>
          <w:b w:val="0"/>
          <w:i w:val="0"/>
          <w:sz w:val="18"/>
        </w:rPr>
        <w:t xml:space="preserve">: oltre al Genkai, il GM può chiedere </w:t>
      </w:r>
      <w:r>
        <w:rPr>
          <w:b/>
          <w:i w:val="0"/>
          <w:sz w:val="18"/>
        </w:rPr>
        <w:t>un</w:t>
      </w:r>
      <w:r>
        <w:rPr>
          <w:b w:val="0"/>
          <w:i w:val="0"/>
          <w:sz w:val="18"/>
        </w:rPr>
        <w:t xml:space="preserve"> tiro di pressione (Distacco o Silenzio) a chi ha appena visto qualcosa di grosso. E un poliziotto che estrae lo scrive nel rapporto; che spara apre un fascicolo.</w:t>
      </w:r>
    </w:p>
    <w:p>
      <w:pPr>
        <w:keepNext/>
        <w:spacing w:before="120" w:after="40"/>
        <w:pBdr>
          <w:bottom w:val="single" w:sz="8" w:color="B49650" w:space="2"/>
        </w:pBdr>
      </w:pPr>
      <w:r>
        <w:rPr>
          <w:b/>
          <w:color w:val="1A1A2E"/>
          <w:sz w:val="23"/>
        </w:rPr>
        <w:t>UNO SCAMBIO, PER INTERO</w:t>
      </w:r>
    </w:p>
    <w:p>
      <w:pPr>
        <w:spacing w:after="20" w:before="0"/>
      </w:pPr>
      <w:r>
        <w:rPr>
          <w:b w:val="0"/>
          <w:i/>
          <w:sz w:val="18"/>
        </w:rPr>
        <w:t>PG: Lucidità 7, pistola in mano. Il tizio: Lucidità 6, pistola in mano anche lui, dietro un tavolo ribaltato (Assorbe 1).</w:t>
      </w:r>
    </w:p>
    <w:p>
      <w:pPr>
        <w:spacing w:after="40" w:before="0"/>
      </w:pPr>
      <w:r>
        <w:rPr>
          <w:b w:val="0"/>
          <w:i w:val="0"/>
          <w:sz w:val="18"/>
        </w:rPr>
        <w:t xml:space="preserve">Il PG tira </w:t>
      </w:r>
      <w:r>
        <w:rPr>
          <w:b/>
          <w:i w:val="0"/>
          <w:sz w:val="18"/>
        </w:rPr>
        <w:t>2 e 5</w:t>
      </w:r>
      <w:r>
        <w:rPr>
          <w:b w:val="0"/>
          <w:i w:val="0"/>
          <w:sz w:val="18"/>
        </w:rPr>
        <w:t xml:space="preserve"> → iniziativa 2+2 = </w:t>
      </w:r>
      <w:r>
        <w:rPr>
          <w:b/>
          <w:i w:val="0"/>
          <w:sz w:val="18"/>
        </w:rPr>
        <w:t>4</w:t>
      </w:r>
      <w:r>
        <w:rPr>
          <w:b w:val="0"/>
          <w:i w:val="0"/>
          <w:sz w:val="18"/>
        </w:rPr>
        <w:t xml:space="preserve">; il tizio tira 4 e 3 → 3+2 = </w:t>
      </w:r>
      <w:r>
        <w:rPr>
          <w:b/>
          <w:i w:val="0"/>
          <w:sz w:val="18"/>
        </w:rPr>
        <w:t>5</w:t>
      </w:r>
      <w:r>
        <w:rPr>
          <w:b w:val="0"/>
          <w:i w:val="0"/>
          <w:sz w:val="18"/>
        </w:rPr>
        <w:t xml:space="preserve">: agisce il PG. Attacco: somma </w:t>
      </w:r>
      <w:r>
        <w:rPr>
          <w:b/>
          <w:i w:val="0"/>
          <w:sz w:val="18"/>
        </w:rPr>
        <w:t>7 ≤ Lucidità 7</w:t>
      </w:r>
      <w:r>
        <w:rPr>
          <w:b w:val="0"/>
          <w:i w:val="0"/>
          <w:sz w:val="18"/>
        </w:rPr>
        <w:t xml:space="preserve"> → colpito, </w:t>
      </w:r>
      <w:r>
        <w:rPr>
          <w:b/>
          <w:i w:val="0"/>
          <w:sz w:val="18"/>
        </w:rPr>
        <w:t>scarto 0</w:t>
      </w:r>
      <w:r>
        <w:rPr>
          <w:b w:val="0"/>
          <w:i w:val="0"/>
          <w:sz w:val="18"/>
        </w:rPr>
        <w:t xml:space="preserve">, +3 di pistola = </w:t>
      </w:r>
      <w:r>
        <w:rPr>
          <w:b/>
          <w:i w:val="0"/>
          <w:sz w:val="18"/>
        </w:rPr>
        <w:t>3 in arrivo</w:t>
      </w:r>
      <w:r>
        <w:rPr>
          <w:b w:val="0"/>
          <w:i w:val="0"/>
          <w:sz w:val="18"/>
        </w:rPr>
        <w:t xml:space="preserve">. Il tizio difende (sotto il fuoco → Lucidità): somma </w:t>
      </w:r>
      <w:r>
        <w:rPr>
          <w:b/>
          <w:i w:val="0"/>
          <w:sz w:val="18"/>
        </w:rPr>
        <w:t>7 &gt; 6</w:t>
      </w:r>
      <w:r>
        <w:rPr>
          <w:b w:val="0"/>
          <w:i w:val="0"/>
          <w:sz w:val="18"/>
        </w:rPr>
        <w:t xml:space="preserve">, fallisce e assorbe zero; il tavolo però toglie 1 → </w:t>
      </w:r>
      <w:r>
        <w:rPr>
          <w:b/>
          <w:i w:val="0"/>
          <w:sz w:val="18"/>
        </w:rPr>
        <w:t>prende 2 Ki</w:t>
      </w:r>
      <w:r>
        <w:rPr>
          <w:b w:val="0"/>
          <w:i w:val="0"/>
          <w:sz w:val="18"/>
        </w:rPr>
        <w:t xml:space="preserve">, e avendo subito danno </w:t>
      </w:r>
      <w:r>
        <w:rPr>
          <w:b/>
          <w:i w:val="0"/>
          <w:sz w:val="18"/>
        </w:rPr>
        <w:t>perde la sua azione</w:t>
      </w:r>
      <w:r>
        <w:rPr>
          <w:b w:val="0"/>
          <w:i w:val="0"/>
          <w:sz w:val="18"/>
        </w:rPr>
        <w:t xml:space="preserve">. Fosse stato dietro un </w:t>
      </w:r>
      <w:r>
        <w:rPr>
          <w:b/>
          <w:i w:val="0"/>
          <w:sz w:val="18"/>
        </w:rPr>
        <w:t>muro</w:t>
      </w:r>
      <w:r>
        <w:rPr>
          <w:b w:val="0"/>
          <w:i w:val="0"/>
          <w:sz w:val="18"/>
        </w:rPr>
        <w:t xml:space="preserve"> (Assorbe 5), non gli sarebbe arrivato niente.</w:t>
      </w:r>
    </w:p>
    <w:sectPr w:rsidR="00FC693F" w:rsidRPr="0006063C" w:rsidSect="00034616">
      <w:pgSz w:w="11906" w:h="16838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Garamond" w:hAnsi="Garamond" w:eastAsia="Yu Minch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