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853826"/>
        <w:docPartObj>
          <w:docPartGallery w:val="Cover Pages"/>
          <w:docPartUnique/>
        </w:docPartObj>
      </w:sdtPr>
      <w:sdtContent>
        <w:p w14:paraId="2C2FE639" w14:textId="79A5CE0F" w:rsidR="00AC39F2" w:rsidRDefault="00E31BBD">
          <w:proofErr w:type="spellStart"/>
          <w:r w:rsidRPr="00E31BBD">
            <w:t>FinSight</w:t>
          </w:r>
          <w:proofErr w:type="spellEnd"/>
          <w:r w:rsidRPr="00E31BBD">
            <w:t xml:space="preserve"> Enterprise Decision Intelligence Platform</w:t>
          </w:r>
          <w:r w:rsidR="00AC39F2">
            <w:rPr>
              <w:noProof/>
            </w:rPr>
            <mc:AlternateContent>
              <mc:Choice Requires="wpg">
                <w:drawing>
                  <wp:anchor distT="0" distB="0" distL="114300" distR="114300" simplePos="0" relativeHeight="251662336" behindDoc="0" locked="0" layoutInCell="1" allowOverlap="1" wp14:anchorId="449FE67C" wp14:editId="4559EB5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305EF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00AC39F2">
            <w:rPr>
              <w:noProof/>
            </w:rPr>
            <mc:AlternateContent>
              <mc:Choice Requires="wps">
                <w:drawing>
                  <wp:anchor distT="0" distB="0" distL="114300" distR="114300" simplePos="0" relativeHeight="251660288" behindDoc="0" locked="0" layoutInCell="1" allowOverlap="1" wp14:anchorId="25A6C067" wp14:editId="092FE7B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F8CC48" w14:textId="49372A3C" w:rsidR="00AC39F2" w:rsidRDefault="00AC39F2">
                                    <w:pPr>
                                      <w:pStyle w:val="NoSpacing"/>
                                      <w:jc w:val="right"/>
                                      <w:rPr>
                                        <w:color w:val="595959" w:themeColor="text1" w:themeTint="A6"/>
                                        <w:sz w:val="28"/>
                                        <w:szCs w:val="28"/>
                                      </w:rPr>
                                    </w:pPr>
                                    <w:r>
                                      <w:rPr>
                                        <w:color w:val="595959" w:themeColor="text1" w:themeTint="A6"/>
                                        <w:sz w:val="28"/>
                                        <w:szCs w:val="28"/>
                                      </w:rPr>
                                      <w:t>Maruru Sabiha</w:t>
                                    </w:r>
                                  </w:p>
                                </w:sdtContent>
                              </w:sdt>
                              <w:p w14:paraId="0EC1BF19" w14:textId="22FD8D7D" w:rsidR="00AC39F2" w:rsidRDefault="00AC39F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37663">
                                      <w:rPr>
                                        <w:color w:val="595959" w:themeColor="text1" w:themeTint="A6"/>
                                        <w:sz w:val="18"/>
                                        <w:szCs w:val="18"/>
                                      </w:rPr>
                                      <w:t>sabihamarur@gmail.com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5A6C06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F8CC48" w14:textId="49372A3C" w:rsidR="00AC39F2" w:rsidRDefault="00AC39F2">
                              <w:pPr>
                                <w:pStyle w:val="NoSpacing"/>
                                <w:jc w:val="right"/>
                                <w:rPr>
                                  <w:color w:val="595959" w:themeColor="text1" w:themeTint="A6"/>
                                  <w:sz w:val="28"/>
                                  <w:szCs w:val="28"/>
                                </w:rPr>
                              </w:pPr>
                              <w:r>
                                <w:rPr>
                                  <w:color w:val="595959" w:themeColor="text1" w:themeTint="A6"/>
                                  <w:sz w:val="28"/>
                                  <w:szCs w:val="28"/>
                                </w:rPr>
                                <w:t>Maruru Sabiha</w:t>
                              </w:r>
                            </w:p>
                          </w:sdtContent>
                        </w:sdt>
                        <w:p w14:paraId="0EC1BF19" w14:textId="22FD8D7D" w:rsidR="00AC39F2" w:rsidRDefault="00AC39F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37663">
                                <w:rPr>
                                  <w:color w:val="595959" w:themeColor="text1" w:themeTint="A6"/>
                                  <w:sz w:val="18"/>
                                  <w:szCs w:val="18"/>
                                </w:rPr>
                                <w:t>sabihamarur@gmail.com</w:t>
                              </w:r>
                            </w:sdtContent>
                          </w:sdt>
                        </w:p>
                      </w:txbxContent>
                    </v:textbox>
                    <w10:wrap type="square" anchorx="page" anchory="page"/>
                  </v:shape>
                </w:pict>
              </mc:Fallback>
            </mc:AlternateContent>
          </w:r>
        </w:p>
        <w:p w14:paraId="25C1DD34" w14:textId="68DF2070" w:rsidR="00AC39F2" w:rsidRDefault="00837663">
          <w:r>
            <w:rPr>
              <w:noProof/>
            </w:rPr>
            <mc:AlternateContent>
              <mc:Choice Requires="wps">
                <w:drawing>
                  <wp:anchor distT="0" distB="0" distL="114300" distR="114300" simplePos="0" relativeHeight="251661312" behindDoc="0" locked="0" layoutInCell="1" allowOverlap="1" wp14:anchorId="0DD83497" wp14:editId="74DD70F7">
                    <wp:simplePos x="0" y="0"/>
                    <wp:positionH relativeFrom="page">
                      <wp:posOffset>300257</wp:posOffset>
                    </wp:positionH>
                    <wp:positionV relativeFrom="page">
                      <wp:posOffset>6070942</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79868" w14:textId="593FCFE5" w:rsidR="00AC39F2" w:rsidRDefault="00634EE2" w:rsidP="00E63CBD">
                                <w:pPr>
                                  <w:pStyle w:val="NoSpacing"/>
                                  <w:rPr>
                                    <w:color w:val="4472C4" w:themeColor="accent1"/>
                                    <w:sz w:val="28"/>
                                    <w:szCs w:val="28"/>
                                  </w:rPr>
                                </w:pPr>
                                <w:r w:rsidRPr="00634EE2">
                                  <w:rPr>
                                    <w:color w:val="4472C4" w:themeColor="accent1"/>
                                    <w:sz w:val="28"/>
                                    <w:szCs w:val="28"/>
                                    <w:lang w:val="en-IN"/>
                                  </w:rPr>
                                  <w:t>Executive Summary</w:t>
                                </w:r>
                              </w:p>
                              <w:sdt>
                                <w:sdtPr>
                                  <w:rPr>
                                    <w:rFonts w:eastAsiaTheme="minorHAnsi"/>
                                    <w:color w:val="595959" w:themeColor="text1" w:themeTint="A6"/>
                                    <w:kern w:val="2"/>
                                    <w:sz w:val="20"/>
                                    <w:szCs w:val="20"/>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098E7127" w14:textId="32CCDB5E" w:rsidR="00AC39F2" w:rsidRDefault="00F14808" w:rsidP="00E247DD">
                                    <w:pPr>
                                      <w:pStyle w:val="NoSpacing"/>
                                      <w:rPr>
                                        <w:color w:val="595959" w:themeColor="text1" w:themeTint="A6"/>
                                        <w:sz w:val="20"/>
                                        <w:szCs w:val="20"/>
                                      </w:rPr>
                                    </w:pPr>
                                    <w:r w:rsidRPr="00F14808">
                                      <w:rPr>
                                        <w:rFonts w:eastAsiaTheme="minorHAnsi"/>
                                        <w:color w:val="595959" w:themeColor="text1" w:themeTint="A6"/>
                                        <w:kern w:val="2"/>
                                        <w:sz w:val="20"/>
                                        <w:szCs w:val="20"/>
                                        <w:lang w:val="en-IN"/>
                                        <w14:ligatures w14:val="standardContextual"/>
                                      </w:rPr>
                                      <w:t xml:space="preserve">The </w:t>
                                    </w:r>
                                    <w:proofErr w:type="spellStart"/>
                                    <w:r w:rsidRPr="00F14808">
                                      <w:rPr>
                                        <w:rFonts w:eastAsiaTheme="minorHAnsi"/>
                                        <w:color w:val="595959" w:themeColor="text1" w:themeTint="A6"/>
                                        <w:kern w:val="2"/>
                                        <w:sz w:val="20"/>
                                        <w:szCs w:val="20"/>
                                        <w:lang w:val="en-IN"/>
                                        <w14:ligatures w14:val="standardContextual"/>
                                      </w:rPr>
                                      <w:t>FinSight</w:t>
                                    </w:r>
                                    <w:proofErr w:type="spellEnd"/>
                                    <w:r w:rsidRPr="00F14808">
                                      <w:rPr>
                                        <w:rFonts w:eastAsiaTheme="minorHAnsi"/>
                                        <w:color w:val="595959" w:themeColor="text1" w:themeTint="A6"/>
                                        <w:kern w:val="2"/>
                                        <w:sz w:val="20"/>
                                        <w:szCs w:val="20"/>
                                        <w:lang w:val="en-IN"/>
                                        <w14:ligatures w14:val="standardContextual"/>
                                      </w:rPr>
                                      <w:t xml:space="preserve"> Enterprise Decision Intelligence Platform (FEDIP) is an enterprise-scale Business Intelligence and Analytics solution designed for a fictional FinTech company. The project demonstrates end-to-end analytics capabilities using SQL, Python, Advanced Excel, and Power BI to centralize business data, automate reporting, generate executive KPIs, and support data-driven decision-making. It showcases enterprise-level business analysis, dashboard engineering, and analytics workflows for modern product and FinTech organizations.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DD83497" id="Text Box 161" o:spid="_x0000_s1027" type="#_x0000_t202" style="position:absolute;margin-left:23.65pt;margin-top:478.0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" filled="f" stroked="f" strokeweight=".5pt">
                    <v:textbox style="mso-fit-shape-to-text:t" inset="126pt,0,54pt,0">
                      <w:txbxContent>
                        <w:p w14:paraId="05A79868" w14:textId="593FCFE5" w:rsidR="00AC39F2" w:rsidRDefault="00634EE2" w:rsidP="00E63CBD">
                          <w:pPr>
                            <w:pStyle w:val="NoSpacing"/>
                            <w:rPr>
                              <w:color w:val="4472C4" w:themeColor="accent1"/>
                              <w:sz w:val="28"/>
                              <w:szCs w:val="28"/>
                            </w:rPr>
                          </w:pPr>
                          <w:r w:rsidRPr="00634EE2">
                            <w:rPr>
                              <w:color w:val="4472C4" w:themeColor="accent1"/>
                              <w:sz w:val="28"/>
                              <w:szCs w:val="28"/>
                              <w:lang w:val="en-IN"/>
                            </w:rPr>
                            <w:t>Executive Summary</w:t>
                          </w:r>
                        </w:p>
                        <w:sdt>
                          <w:sdtPr>
                            <w:rPr>
                              <w:rFonts w:eastAsiaTheme="minorHAnsi"/>
                              <w:color w:val="595959" w:themeColor="text1" w:themeTint="A6"/>
                              <w:kern w:val="2"/>
                              <w:sz w:val="20"/>
                              <w:szCs w:val="20"/>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098E7127" w14:textId="32CCDB5E" w:rsidR="00AC39F2" w:rsidRDefault="00F14808" w:rsidP="00E247DD">
                              <w:pPr>
                                <w:pStyle w:val="NoSpacing"/>
                                <w:rPr>
                                  <w:color w:val="595959" w:themeColor="text1" w:themeTint="A6"/>
                                  <w:sz w:val="20"/>
                                  <w:szCs w:val="20"/>
                                </w:rPr>
                              </w:pPr>
                              <w:r w:rsidRPr="00F14808">
                                <w:rPr>
                                  <w:rFonts w:eastAsiaTheme="minorHAnsi"/>
                                  <w:color w:val="595959" w:themeColor="text1" w:themeTint="A6"/>
                                  <w:kern w:val="2"/>
                                  <w:sz w:val="20"/>
                                  <w:szCs w:val="20"/>
                                  <w:lang w:val="en-IN"/>
                                  <w14:ligatures w14:val="standardContextual"/>
                                </w:rPr>
                                <w:t xml:space="preserve">The </w:t>
                              </w:r>
                              <w:proofErr w:type="spellStart"/>
                              <w:r w:rsidRPr="00F14808">
                                <w:rPr>
                                  <w:rFonts w:eastAsiaTheme="minorHAnsi"/>
                                  <w:color w:val="595959" w:themeColor="text1" w:themeTint="A6"/>
                                  <w:kern w:val="2"/>
                                  <w:sz w:val="20"/>
                                  <w:szCs w:val="20"/>
                                  <w:lang w:val="en-IN"/>
                                  <w14:ligatures w14:val="standardContextual"/>
                                </w:rPr>
                                <w:t>FinSight</w:t>
                              </w:r>
                              <w:proofErr w:type="spellEnd"/>
                              <w:r w:rsidRPr="00F14808">
                                <w:rPr>
                                  <w:rFonts w:eastAsiaTheme="minorHAnsi"/>
                                  <w:color w:val="595959" w:themeColor="text1" w:themeTint="A6"/>
                                  <w:kern w:val="2"/>
                                  <w:sz w:val="20"/>
                                  <w:szCs w:val="20"/>
                                  <w:lang w:val="en-IN"/>
                                  <w14:ligatures w14:val="standardContextual"/>
                                </w:rPr>
                                <w:t xml:space="preserve"> Enterprise Decision Intelligence Platform (FEDIP) is an enterprise-scale Business Intelligence and Analytics solution designed for a fictional FinTech company. The project demonstrates end-to-end analytics capabilities using SQL, Python, Advanced Excel, and Power BI to centralize business data, automate reporting, generate executive KPIs, and support data-driven decision-making. It showcases enterprise-level business analysis, dashboard engineering, and analytics workflows for modern product and FinTech organizations.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F329F0C" wp14:editId="54869AB1">
                    <wp:simplePos x="0" y="0"/>
                    <wp:positionH relativeFrom="page">
                      <wp:posOffset>236953</wp:posOffset>
                    </wp:positionH>
                    <wp:positionV relativeFrom="page">
                      <wp:posOffset>2089003</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0D534" w14:textId="0D897344" w:rsidR="00AC39F2" w:rsidRDefault="00E31BBD">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31BBD">
                                      <w:rPr>
                                        <w:caps/>
                                        <w:color w:val="4472C4" w:themeColor="accent1"/>
                                        <w:sz w:val="64"/>
                                        <w:szCs w:val="64"/>
                                      </w:rPr>
                                      <w:t>FinSight Enterprise Decision Intelligence Platform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3FF64C" w14:textId="635DB2DB" w:rsidR="00AC39F2" w:rsidRDefault="00087A0F" w:rsidP="00E63CBD">
                                    <w:pPr>
                                      <w:rPr>
                                        <w:smallCaps/>
                                        <w:color w:val="404040" w:themeColor="text1" w:themeTint="BF"/>
                                        <w:sz w:val="36"/>
                                        <w:szCs w:val="36"/>
                                      </w:rPr>
                                    </w:pPr>
                                    <w:r w:rsidRPr="00087A0F">
                                      <w:rPr>
                                        <w:color w:val="404040" w:themeColor="text1" w:themeTint="BF"/>
                                        <w:sz w:val="36"/>
                                        <w:szCs w:val="36"/>
                                      </w:rPr>
                                      <w:t>Project Charter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F329F0C" id="Text Box 163" o:spid="_x0000_s1028" type="#_x0000_t202" style="position:absolute;margin-left:18.65pt;margin-top:164.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" filled="f" stroked="f" strokeweight=".5pt">
                    <v:textbox inset="126pt,0,54pt,0">
                      <w:txbxContent>
                        <w:p w14:paraId="2940D534" w14:textId="0D897344" w:rsidR="00AC39F2" w:rsidRDefault="00E31BBD">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E31BBD">
                                <w:rPr>
                                  <w:caps/>
                                  <w:color w:val="4472C4" w:themeColor="accent1"/>
                                  <w:sz w:val="64"/>
                                  <w:szCs w:val="64"/>
                                </w:rPr>
                                <w:t>FinSight Enterprise Decision Intelligence Platform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3FF64C" w14:textId="635DB2DB" w:rsidR="00AC39F2" w:rsidRDefault="00087A0F" w:rsidP="00E63CBD">
                              <w:pPr>
                                <w:rPr>
                                  <w:smallCaps/>
                                  <w:color w:val="404040" w:themeColor="text1" w:themeTint="BF"/>
                                  <w:sz w:val="36"/>
                                  <w:szCs w:val="36"/>
                                </w:rPr>
                              </w:pPr>
                              <w:r w:rsidRPr="00087A0F">
                                <w:rPr>
                                  <w:color w:val="404040" w:themeColor="text1" w:themeTint="BF"/>
                                  <w:sz w:val="36"/>
                                  <w:szCs w:val="36"/>
                                </w:rPr>
                                <w:t>Project Charter</w:t>
                              </w:r>
                            </w:p>
                          </w:sdtContent>
                        </w:sdt>
                      </w:txbxContent>
                    </v:textbox>
                    <w10:wrap type="square" anchorx="page" anchory="page"/>
                  </v:shape>
                </w:pict>
              </mc:Fallback>
            </mc:AlternateContent>
          </w:r>
          <w:r w:rsidR="00AC39F2">
            <w:br w:type="page"/>
          </w:r>
        </w:p>
      </w:sdtContent>
    </w:sdt>
    <w:p w14:paraId="41E79118" w14:textId="32ACAEFD" w:rsidR="009E214A" w:rsidRPr="002554CE" w:rsidRDefault="00F70FF0" w:rsidP="00F70FF0">
      <w:pPr>
        <w:jc w:val="center"/>
        <w:rPr>
          <w:b/>
          <w:bCs/>
          <w:sz w:val="40"/>
          <w:szCs w:val="40"/>
        </w:rPr>
      </w:pPr>
      <w:r w:rsidRPr="002554CE">
        <w:rPr>
          <w:b/>
          <w:bCs/>
          <w:sz w:val="40"/>
          <w:szCs w:val="40"/>
        </w:rPr>
        <w:lastRenderedPageBreak/>
        <w:t>Project Charter</w:t>
      </w:r>
    </w:p>
    <w:p w14:paraId="1DA1FCA0" w14:textId="77777777" w:rsidR="00F70FF0" w:rsidRPr="002554CE" w:rsidRDefault="00F70FF0" w:rsidP="00F70FF0">
      <w:pPr>
        <w:jc w:val="center"/>
        <w:rPr>
          <w:b/>
          <w:bCs/>
          <w:sz w:val="40"/>
          <w:szCs w:val="40"/>
        </w:rPr>
      </w:pPr>
    </w:p>
    <w:p w14:paraId="4CB528B2" w14:textId="5B34C775" w:rsidR="00F70FF0" w:rsidRPr="002554CE" w:rsidRDefault="00F23347" w:rsidP="00F70FF0">
      <w:pPr>
        <w:jc w:val="center"/>
        <w:rPr>
          <w:b/>
          <w:bCs/>
          <w:sz w:val="40"/>
          <w:szCs w:val="40"/>
        </w:rPr>
      </w:pPr>
      <w:r w:rsidRPr="002554CE">
        <w:rPr>
          <w:b/>
          <w:bCs/>
          <w:sz w:val="40"/>
          <w:szCs w:val="40"/>
        </w:rPr>
        <w:t>Project Name</w:t>
      </w:r>
    </w:p>
    <w:p w14:paraId="07D38F10" w14:textId="0420E9AF" w:rsidR="00F23347" w:rsidRDefault="00F23347" w:rsidP="008C363F">
      <w:pPr>
        <w:jc w:val="both"/>
        <w:rPr>
          <w:sz w:val="40"/>
          <w:szCs w:val="40"/>
        </w:rPr>
      </w:pPr>
    </w:p>
    <w:p w14:paraId="32BEF2A7" w14:textId="634AE0EC" w:rsidR="00F23347" w:rsidRDefault="00F23347" w:rsidP="00F23347">
      <w:proofErr w:type="spellStart"/>
      <w:r w:rsidRPr="00F23347">
        <w:t>FinSight</w:t>
      </w:r>
      <w:proofErr w:type="spellEnd"/>
      <w:r w:rsidRPr="00F23347">
        <w:t xml:space="preserve"> Enterprise Decision Intelligence Platform (FEDIP)</w:t>
      </w:r>
    </w:p>
    <w:p w14:paraId="1F8E434C" w14:textId="77777777" w:rsidR="002554CE" w:rsidRDefault="002554CE" w:rsidP="00F23347"/>
    <w:tbl>
      <w:tblPr>
        <w:tblStyle w:val="TableGrid"/>
        <w:tblW w:w="0" w:type="auto"/>
        <w:tblLook w:val="04A0" w:firstRow="1" w:lastRow="0" w:firstColumn="1" w:lastColumn="0" w:noHBand="0" w:noVBand="1"/>
      </w:tblPr>
      <w:tblGrid>
        <w:gridCol w:w="4508"/>
        <w:gridCol w:w="4508"/>
      </w:tblGrid>
      <w:tr w:rsidR="00B2711A" w14:paraId="2B6B46BA" w14:textId="77777777" w:rsidTr="00B2711A">
        <w:tc>
          <w:tcPr>
            <w:tcW w:w="4508" w:type="dxa"/>
          </w:tcPr>
          <w:p w14:paraId="5A53F480" w14:textId="62405413" w:rsidR="00B2711A" w:rsidRPr="00B73245" w:rsidRDefault="00B73245" w:rsidP="00F23347">
            <w:pPr>
              <w:rPr>
                <w:b/>
                <w:bCs/>
              </w:rPr>
            </w:pPr>
            <w:r w:rsidRPr="00B73245">
              <w:rPr>
                <w:b/>
                <w:bCs/>
              </w:rPr>
              <w:t>Project Name</w:t>
            </w:r>
          </w:p>
        </w:tc>
        <w:tc>
          <w:tcPr>
            <w:tcW w:w="4508" w:type="dxa"/>
          </w:tcPr>
          <w:p w14:paraId="61D7B5EE" w14:textId="586BE3C1" w:rsidR="00B2711A" w:rsidRPr="00962101" w:rsidRDefault="00962101" w:rsidP="00F23347">
            <w:proofErr w:type="spellStart"/>
            <w:r>
              <w:t>F</w:t>
            </w:r>
            <w:r w:rsidRPr="00962101">
              <w:t>inSight</w:t>
            </w:r>
            <w:proofErr w:type="spellEnd"/>
            <w:r w:rsidRPr="00962101">
              <w:t xml:space="preserve"> Enterprise Decision Intelligence Platform (FEDIP)</w:t>
            </w:r>
          </w:p>
        </w:tc>
      </w:tr>
      <w:tr w:rsidR="00B2711A" w14:paraId="112C5F72" w14:textId="77777777" w:rsidTr="00B2711A">
        <w:tc>
          <w:tcPr>
            <w:tcW w:w="4508" w:type="dxa"/>
          </w:tcPr>
          <w:p w14:paraId="41D9D992" w14:textId="332B27A8" w:rsidR="00B2711A" w:rsidRDefault="00B73245" w:rsidP="00F23347">
            <w:pPr>
              <w:rPr>
                <w:b/>
                <w:bCs/>
              </w:rPr>
            </w:pPr>
            <w:r>
              <w:rPr>
                <w:b/>
                <w:bCs/>
              </w:rPr>
              <w:t>Domain</w:t>
            </w:r>
          </w:p>
        </w:tc>
        <w:tc>
          <w:tcPr>
            <w:tcW w:w="4508" w:type="dxa"/>
          </w:tcPr>
          <w:p w14:paraId="5D7CA0A9" w14:textId="49C3C0AA" w:rsidR="00B2711A" w:rsidRPr="009D0D7F" w:rsidRDefault="009D0D7F" w:rsidP="00F23347">
            <w:r w:rsidRPr="009D0D7F">
              <w:t>Financial Technology (FinTech)</w:t>
            </w:r>
          </w:p>
        </w:tc>
      </w:tr>
      <w:tr w:rsidR="00B2711A" w14:paraId="6245BF0B" w14:textId="77777777" w:rsidTr="00B2711A">
        <w:tc>
          <w:tcPr>
            <w:tcW w:w="4508" w:type="dxa"/>
          </w:tcPr>
          <w:p w14:paraId="6E56490A" w14:textId="31CA92DA" w:rsidR="00B2711A" w:rsidRDefault="00B73245" w:rsidP="00F23347">
            <w:pPr>
              <w:rPr>
                <w:b/>
                <w:bCs/>
              </w:rPr>
            </w:pPr>
            <w:r>
              <w:rPr>
                <w:b/>
                <w:bCs/>
              </w:rPr>
              <w:t>Organization</w:t>
            </w:r>
          </w:p>
        </w:tc>
        <w:tc>
          <w:tcPr>
            <w:tcW w:w="4508" w:type="dxa"/>
          </w:tcPr>
          <w:p w14:paraId="7F3D0069" w14:textId="4C86D7D8" w:rsidR="00B2711A" w:rsidRPr="009D0D7F" w:rsidRDefault="009D0D7F" w:rsidP="00F23347">
            <w:proofErr w:type="spellStart"/>
            <w:r w:rsidRPr="009D0D7F">
              <w:t>FinSight</w:t>
            </w:r>
            <w:proofErr w:type="spellEnd"/>
            <w:r w:rsidRPr="009D0D7F">
              <w:t xml:space="preserve"> Technologies </w:t>
            </w:r>
            <w:proofErr w:type="spellStart"/>
            <w:r w:rsidRPr="009D0D7F">
              <w:t>Pvt.</w:t>
            </w:r>
            <w:proofErr w:type="spellEnd"/>
            <w:r w:rsidRPr="009D0D7F">
              <w:t xml:space="preserve"> Ltd. (Fictional)</w:t>
            </w:r>
          </w:p>
        </w:tc>
      </w:tr>
      <w:tr w:rsidR="00B2711A" w14:paraId="0B0C2288" w14:textId="77777777" w:rsidTr="00B2711A">
        <w:tc>
          <w:tcPr>
            <w:tcW w:w="4508" w:type="dxa"/>
          </w:tcPr>
          <w:p w14:paraId="28BEEF6D" w14:textId="5D07D466" w:rsidR="00B2711A" w:rsidRDefault="00B73245" w:rsidP="00F23347">
            <w:pPr>
              <w:rPr>
                <w:b/>
                <w:bCs/>
              </w:rPr>
            </w:pPr>
            <w:r>
              <w:rPr>
                <w:b/>
                <w:bCs/>
              </w:rPr>
              <w:t>Prepared By</w:t>
            </w:r>
          </w:p>
        </w:tc>
        <w:tc>
          <w:tcPr>
            <w:tcW w:w="4508" w:type="dxa"/>
          </w:tcPr>
          <w:p w14:paraId="3FF3E7B0" w14:textId="21ED5526" w:rsidR="00B2711A" w:rsidRPr="009D0D7F" w:rsidRDefault="00496400" w:rsidP="00F23347">
            <w:r w:rsidRPr="00496400">
              <w:t>M. Sabiha</w:t>
            </w:r>
          </w:p>
        </w:tc>
      </w:tr>
      <w:tr w:rsidR="00B2711A" w14:paraId="4B39057A" w14:textId="77777777" w:rsidTr="00B2711A">
        <w:tc>
          <w:tcPr>
            <w:tcW w:w="4508" w:type="dxa"/>
          </w:tcPr>
          <w:p w14:paraId="6B957BD8" w14:textId="24AD0279" w:rsidR="00B2711A" w:rsidRDefault="00B73245" w:rsidP="00F23347">
            <w:pPr>
              <w:rPr>
                <w:b/>
                <w:bCs/>
              </w:rPr>
            </w:pPr>
            <w:r>
              <w:rPr>
                <w:b/>
                <w:bCs/>
              </w:rPr>
              <w:t>Version</w:t>
            </w:r>
          </w:p>
        </w:tc>
        <w:tc>
          <w:tcPr>
            <w:tcW w:w="4508" w:type="dxa"/>
          </w:tcPr>
          <w:p w14:paraId="60BCEF66" w14:textId="4C4D7846" w:rsidR="00B2711A" w:rsidRPr="009D0D7F" w:rsidRDefault="00496400" w:rsidP="00F23347">
            <w:r w:rsidRPr="00496400">
              <w:t>1.0</w:t>
            </w:r>
          </w:p>
        </w:tc>
      </w:tr>
    </w:tbl>
    <w:p w14:paraId="5E1021C4" w14:textId="77777777" w:rsidR="00B07D41" w:rsidRDefault="00B07D41" w:rsidP="00F23347"/>
    <w:p w14:paraId="6EF4E44C" w14:textId="77777777" w:rsidR="00FD50C5" w:rsidRDefault="00FD50C5" w:rsidP="00511091"/>
    <w:p w14:paraId="146CA551" w14:textId="67D73EAA" w:rsidR="00FD50C5" w:rsidRDefault="00FD50C5" w:rsidP="00511091">
      <w:pPr>
        <w:rPr>
          <w:b/>
          <w:bCs/>
          <w:sz w:val="28"/>
          <w:szCs w:val="28"/>
        </w:rPr>
      </w:pPr>
      <w:r w:rsidRPr="00FD50C5">
        <w:rPr>
          <w:b/>
          <w:bCs/>
          <w:sz w:val="28"/>
          <w:szCs w:val="28"/>
        </w:rPr>
        <w:t>Company Background</w:t>
      </w:r>
    </w:p>
    <w:p w14:paraId="1B5E30BF" w14:textId="77777777" w:rsidR="00F33357" w:rsidRPr="00F33357" w:rsidRDefault="00F33357" w:rsidP="00F33357">
      <w:proofErr w:type="spellStart"/>
      <w:r w:rsidRPr="00F33357">
        <w:t>FinSight</w:t>
      </w:r>
      <w:proofErr w:type="spellEnd"/>
      <w:r w:rsidRPr="00F33357">
        <w:t xml:space="preserve"> Technologies </w:t>
      </w:r>
      <w:proofErr w:type="spellStart"/>
      <w:r w:rsidRPr="00F33357">
        <w:t>Pvt.</w:t>
      </w:r>
      <w:proofErr w:type="spellEnd"/>
      <w:r w:rsidRPr="00F33357">
        <w:t xml:space="preserve"> Ltd. is a fictional Financial Technology (FinTech) company that provides digital payment solutions across India. The company offers services such as UPI payments, QR-code payments, merchant payment solutions, bill payments, wallet services, and transaction settlement for businesses and individual customers.</w:t>
      </w:r>
    </w:p>
    <w:p w14:paraId="0780CA36" w14:textId="77777777" w:rsidR="00F33357" w:rsidRPr="00F33357" w:rsidRDefault="00F33357" w:rsidP="00F33357">
      <w:r w:rsidRPr="00F33357">
        <w:t>Over the years, the company has experienced rapid growth in transaction volume, customer registrations, and merchant partnerships. As the business expanded, each department began maintaining its own reports using Excel sheets and independent databases, leading to inconsistent reporting, duplicate information, delayed decision-making, and limited visibility into overall business performance.</w:t>
      </w:r>
    </w:p>
    <w:p w14:paraId="72DA1D48" w14:textId="3CE89DCA" w:rsidR="00F33357" w:rsidRDefault="00F33357" w:rsidP="00F33357">
      <w:r w:rsidRPr="00F33357">
        <w:t xml:space="preserve">To solve these challenges, </w:t>
      </w:r>
      <w:proofErr w:type="spellStart"/>
      <w:r w:rsidRPr="00F33357">
        <w:t>FinSight</w:t>
      </w:r>
      <w:proofErr w:type="spellEnd"/>
      <w:r w:rsidRPr="00F33357">
        <w:t xml:space="preserve"> Technologies has decided to build an Enterprise Decision Intelligence Platform (EDIP) that consolidates business data from multiple departments into a centralized analytics solution. The platform will enable executives and business teams to monitor key performance indicators (KPIs), identify business trends, improve operational efficiency, and make data-driven strategic decisions</w:t>
      </w:r>
      <w:r w:rsidRPr="00F33357">
        <w:t>.</w:t>
      </w:r>
    </w:p>
    <w:p w14:paraId="55E62B71" w14:textId="77777777" w:rsidR="00EA5947" w:rsidRDefault="00EA5947" w:rsidP="00F33357"/>
    <w:p w14:paraId="40748899" w14:textId="77777777" w:rsidR="001D5FDD" w:rsidRDefault="001D5FDD" w:rsidP="00F33357">
      <w:pPr>
        <w:rPr>
          <w:b/>
          <w:bCs/>
          <w:sz w:val="28"/>
          <w:szCs w:val="28"/>
        </w:rPr>
      </w:pPr>
    </w:p>
    <w:p w14:paraId="620BB9B9" w14:textId="77777777" w:rsidR="001D5FDD" w:rsidRDefault="001D5FDD" w:rsidP="00F33357">
      <w:pPr>
        <w:rPr>
          <w:b/>
          <w:bCs/>
          <w:sz w:val="28"/>
          <w:szCs w:val="28"/>
        </w:rPr>
      </w:pPr>
    </w:p>
    <w:p w14:paraId="5937F8AF" w14:textId="51A92C0C" w:rsidR="00EA5947" w:rsidRDefault="00EA5947" w:rsidP="00F33357">
      <w:pPr>
        <w:rPr>
          <w:b/>
          <w:bCs/>
          <w:sz w:val="28"/>
          <w:szCs w:val="28"/>
        </w:rPr>
      </w:pPr>
      <w:r w:rsidRPr="00EA5947">
        <w:rPr>
          <w:b/>
          <w:bCs/>
          <w:sz w:val="28"/>
          <w:szCs w:val="28"/>
        </w:rPr>
        <w:lastRenderedPageBreak/>
        <w:t xml:space="preserve">Business Problem Statement </w:t>
      </w:r>
    </w:p>
    <w:p w14:paraId="48588152" w14:textId="77777777" w:rsidR="00613C36" w:rsidRPr="00613C36" w:rsidRDefault="00613C36" w:rsidP="00613C36">
      <w:pPr>
        <w:rPr>
          <w:b/>
          <w:bCs/>
        </w:rPr>
      </w:pPr>
      <w:r w:rsidRPr="00613C36">
        <w:rPr>
          <w:b/>
          <w:bCs/>
        </w:rPr>
        <w:t>Current Situation</w:t>
      </w:r>
    </w:p>
    <w:p w14:paraId="06660EB8" w14:textId="77777777" w:rsidR="00613C36" w:rsidRPr="00613C36" w:rsidRDefault="00613C36" w:rsidP="00613C36">
      <w:proofErr w:type="spellStart"/>
      <w:r w:rsidRPr="00613C36">
        <w:t>FinSight</w:t>
      </w:r>
      <w:proofErr w:type="spellEnd"/>
      <w:r w:rsidRPr="00613C36">
        <w:t xml:space="preserve"> Technologies processes millions of digital payment transactions every month through multiple payment channels, merchants, and customer touchpoints. Business data is generated across several departments, including Payments, Customer Management, Merchant Services, Finance, Operations, and Risk Management.</w:t>
      </w:r>
    </w:p>
    <w:p w14:paraId="144F59DA" w14:textId="77777777" w:rsidR="00613C36" w:rsidRPr="00613C36" w:rsidRDefault="00613C36" w:rsidP="00613C36">
      <w:r w:rsidRPr="00613C36">
        <w:t>Currently, each department maintains its own reports using separate Excel files and disconnected databases.</w:t>
      </w:r>
    </w:p>
    <w:p w14:paraId="27E5CAF9" w14:textId="21906536" w:rsidR="00EA5947" w:rsidRDefault="00613C36" w:rsidP="00F33357">
      <w:pPr>
        <w:rPr>
          <w:b/>
          <w:bCs/>
        </w:rPr>
      </w:pPr>
      <w:r w:rsidRPr="00613C36">
        <w:rPr>
          <w:b/>
          <w:bCs/>
        </w:rPr>
        <w:t>Existing Challenges</w:t>
      </w:r>
      <w:r>
        <w:rPr>
          <w:b/>
          <w:bCs/>
        </w:rPr>
        <w:t xml:space="preserve"> </w:t>
      </w:r>
    </w:p>
    <w:p w14:paraId="2915A579" w14:textId="77777777" w:rsidR="0022675E" w:rsidRPr="0022675E" w:rsidRDefault="0022675E" w:rsidP="0022675E">
      <w:r w:rsidRPr="0022675E">
        <w:t>• Business reports are generated manually every day.</w:t>
      </w:r>
    </w:p>
    <w:p w14:paraId="3E79ECCC" w14:textId="77777777" w:rsidR="0022675E" w:rsidRPr="0022675E" w:rsidRDefault="0022675E" w:rsidP="0022675E">
      <w:r w:rsidRPr="0022675E">
        <w:t>• Different departments report different numbers for the same KPI.</w:t>
      </w:r>
    </w:p>
    <w:p w14:paraId="667E1FC7" w14:textId="77777777" w:rsidR="0022675E" w:rsidRPr="0022675E" w:rsidRDefault="0022675E" w:rsidP="0022675E">
      <w:r w:rsidRPr="0022675E">
        <w:t>• Executives do not have a single dashboard to monitor business performance.</w:t>
      </w:r>
    </w:p>
    <w:p w14:paraId="0F96150D" w14:textId="77777777" w:rsidR="0022675E" w:rsidRPr="0022675E" w:rsidRDefault="0022675E" w:rsidP="0022675E">
      <w:r w:rsidRPr="0022675E">
        <w:t>• Customer, merchant, and transaction data are stored separately.</w:t>
      </w:r>
    </w:p>
    <w:p w14:paraId="0BB23B97" w14:textId="77777777" w:rsidR="0022675E" w:rsidRPr="0022675E" w:rsidRDefault="0022675E" w:rsidP="0022675E">
      <w:r w:rsidRPr="0022675E">
        <w:t xml:space="preserve">• Business teams spend significant time preparing reports instead of </w:t>
      </w:r>
      <w:proofErr w:type="spellStart"/>
      <w:r w:rsidRPr="0022675E">
        <w:t>analyzing</w:t>
      </w:r>
      <w:proofErr w:type="spellEnd"/>
      <w:r w:rsidRPr="0022675E">
        <w:t xml:space="preserve"> data.</w:t>
      </w:r>
    </w:p>
    <w:p w14:paraId="4FA4B53E" w14:textId="77777777" w:rsidR="0022675E" w:rsidRPr="0022675E" w:rsidRDefault="0022675E" w:rsidP="0022675E">
      <w:r w:rsidRPr="0022675E">
        <w:t>• Fraud monitoring reports are delayed.</w:t>
      </w:r>
    </w:p>
    <w:p w14:paraId="7CC9FDDC" w14:textId="77777777" w:rsidR="0022675E" w:rsidRPr="0022675E" w:rsidRDefault="0022675E" w:rsidP="0022675E">
      <w:r w:rsidRPr="0022675E">
        <w:t>• Revenue leakage and operational bottlenecks are difficult to identify.</w:t>
      </w:r>
    </w:p>
    <w:p w14:paraId="0BD87B1C" w14:textId="76C29E56" w:rsidR="00EE70B0" w:rsidRPr="001D5FDD" w:rsidRDefault="0022675E" w:rsidP="0022675E">
      <w:r w:rsidRPr="0022675E">
        <w:t>• Decision-making is slower due to fragmented information.</w:t>
      </w:r>
    </w:p>
    <w:p w14:paraId="599538E1" w14:textId="77777777" w:rsidR="00EE70B0" w:rsidRDefault="00EE70B0" w:rsidP="0022675E">
      <w:pPr>
        <w:rPr>
          <w:b/>
          <w:bCs/>
        </w:rPr>
      </w:pPr>
    </w:p>
    <w:p w14:paraId="2FC4A732" w14:textId="0AF7A583" w:rsidR="0022675E" w:rsidRDefault="00EE70B0" w:rsidP="0022675E">
      <w:pPr>
        <w:rPr>
          <w:b/>
          <w:bCs/>
        </w:rPr>
      </w:pPr>
      <w:r w:rsidRPr="00EE70B0">
        <w:rPr>
          <w:b/>
          <w:bCs/>
        </w:rPr>
        <w:t>Business Need</w:t>
      </w:r>
    </w:p>
    <w:p w14:paraId="44FC6D01" w14:textId="7D53232C" w:rsidR="00EE70B0" w:rsidRDefault="00EE70B0" w:rsidP="0022675E">
      <w:proofErr w:type="spellStart"/>
      <w:r w:rsidRPr="00EE70B0">
        <w:t>FinSight</w:t>
      </w:r>
      <w:proofErr w:type="spellEnd"/>
      <w:r w:rsidRPr="00EE70B0">
        <w:t xml:space="preserve"> Technologies requires a centralized Enterprise Decision Intelligence Platform that integrates business data from multiple departments into a single analytics ecosystem. The platform should automate reporting, provide real-time KPIs, support executive decision-making, and enable business teams to monitor operational performance efficiently.</w:t>
      </w:r>
    </w:p>
    <w:p w14:paraId="6F87D1F2" w14:textId="77777777" w:rsidR="008F5272" w:rsidRDefault="008F5272" w:rsidP="0022675E"/>
    <w:p w14:paraId="1291B721" w14:textId="3B0221EF" w:rsidR="008F5272" w:rsidRDefault="00BD3E3E" w:rsidP="0022675E">
      <w:pPr>
        <w:rPr>
          <w:b/>
          <w:bCs/>
          <w:sz w:val="32"/>
          <w:szCs w:val="32"/>
        </w:rPr>
      </w:pPr>
      <w:r w:rsidRPr="00BD3E3E">
        <w:rPr>
          <w:b/>
          <w:bCs/>
          <w:sz w:val="32"/>
          <w:szCs w:val="32"/>
        </w:rPr>
        <w:t>Business Objectives</w:t>
      </w:r>
    </w:p>
    <w:p w14:paraId="578C1837" w14:textId="6022423F" w:rsidR="00BD3E3E" w:rsidRDefault="00BD3E3E" w:rsidP="0022675E">
      <w:pPr>
        <w:rPr>
          <w:b/>
          <w:bCs/>
          <w:sz w:val="28"/>
          <w:szCs w:val="28"/>
        </w:rPr>
      </w:pPr>
      <w:r w:rsidRPr="00BD3E3E">
        <w:rPr>
          <w:b/>
          <w:bCs/>
          <w:sz w:val="28"/>
          <w:szCs w:val="28"/>
        </w:rPr>
        <w:t>Primary Objective</w:t>
      </w:r>
    </w:p>
    <w:p w14:paraId="718C0677" w14:textId="085721E6" w:rsidR="00BD3E3E" w:rsidRDefault="00C473B3" w:rsidP="0022675E">
      <w:r w:rsidRPr="00C473B3">
        <w:t>Design and develop an Enterprise Decision Intelligence Platform (EDIP) that centralizes payment, customer, merchant, finance, and operational data into a unified analytics system. The platform will automate data processing, generate executive KPIs, provide interactive dashboards, and enable data-driven decision-making for business leaders.</w:t>
      </w:r>
    </w:p>
    <w:p w14:paraId="00404F0E" w14:textId="77777777" w:rsidR="00C473B3" w:rsidRDefault="00C473B3" w:rsidP="0022675E"/>
    <w:p w14:paraId="40B25C71" w14:textId="5A0BDFD0" w:rsidR="00C473B3" w:rsidRDefault="00C473B3" w:rsidP="0022675E">
      <w:pPr>
        <w:rPr>
          <w:b/>
          <w:bCs/>
          <w:sz w:val="28"/>
          <w:szCs w:val="28"/>
        </w:rPr>
      </w:pPr>
      <w:r w:rsidRPr="00C473B3">
        <w:rPr>
          <w:b/>
          <w:bCs/>
          <w:sz w:val="28"/>
          <w:szCs w:val="28"/>
        </w:rPr>
        <w:lastRenderedPageBreak/>
        <w:t>Secondary Objectives</w:t>
      </w:r>
    </w:p>
    <w:p w14:paraId="26D10D70" w14:textId="77777777" w:rsidR="008F22F6" w:rsidRPr="008F22F6" w:rsidRDefault="008F22F6" w:rsidP="008F22F6">
      <w:r w:rsidRPr="008F22F6">
        <w:t>• Centralize business data from multiple operational departments.</w:t>
      </w:r>
    </w:p>
    <w:p w14:paraId="3CFD3A69" w14:textId="77777777" w:rsidR="008F22F6" w:rsidRPr="008F22F6" w:rsidRDefault="008F22F6" w:rsidP="008F22F6">
      <w:r w:rsidRPr="008F22F6">
        <w:t>• Automate data cleaning and validation using Python.</w:t>
      </w:r>
    </w:p>
    <w:p w14:paraId="59B694E0" w14:textId="77777777" w:rsidR="008F22F6" w:rsidRPr="008F22F6" w:rsidRDefault="008F22F6" w:rsidP="008F22F6">
      <w:r w:rsidRPr="008F22F6">
        <w:t>• Generate business reports using optimized SQL queries.</w:t>
      </w:r>
    </w:p>
    <w:p w14:paraId="4C7A4132" w14:textId="77777777" w:rsidR="008F22F6" w:rsidRPr="008F22F6" w:rsidRDefault="008F22F6" w:rsidP="008F22F6">
      <w:r w:rsidRPr="008F22F6">
        <w:t>• Build interactive dashboards using Advanced Excel.</w:t>
      </w:r>
    </w:p>
    <w:p w14:paraId="0924039E" w14:textId="77777777" w:rsidR="008F22F6" w:rsidRPr="008F22F6" w:rsidRDefault="008F22F6" w:rsidP="008F22F6">
      <w:r w:rsidRPr="008F22F6">
        <w:t>• Develop executive dashboards using Power BI.</w:t>
      </w:r>
    </w:p>
    <w:p w14:paraId="45AB7FD1" w14:textId="77777777" w:rsidR="008F22F6" w:rsidRPr="008F22F6" w:rsidRDefault="008F22F6" w:rsidP="008F22F6">
      <w:r w:rsidRPr="008F22F6">
        <w:t>• Monitor payment performance, customer growth, merchant performance, and financial KPIs.</w:t>
      </w:r>
    </w:p>
    <w:p w14:paraId="5F535056" w14:textId="77777777" w:rsidR="008F22F6" w:rsidRPr="008F22F6" w:rsidRDefault="008F22F6" w:rsidP="008F22F6">
      <w:r w:rsidRPr="008F22F6">
        <w:t>• Reduce manual reporting effort through automation.</w:t>
      </w:r>
    </w:p>
    <w:p w14:paraId="1A3DE429" w14:textId="77777777" w:rsidR="008F22F6" w:rsidRDefault="008F22F6" w:rsidP="008F22F6">
      <w:r w:rsidRPr="008F22F6">
        <w:t>• Support strategic business decision-making with real-time insights.</w:t>
      </w:r>
    </w:p>
    <w:p w14:paraId="7F556F3F" w14:textId="77777777" w:rsidR="0087445A" w:rsidRDefault="0087445A" w:rsidP="008F22F6"/>
    <w:p w14:paraId="24E7B966" w14:textId="5F73E80F" w:rsidR="0087445A" w:rsidRDefault="0082082D" w:rsidP="008F22F6">
      <w:pPr>
        <w:rPr>
          <w:b/>
          <w:bCs/>
          <w:sz w:val="32"/>
          <w:szCs w:val="32"/>
        </w:rPr>
      </w:pPr>
      <w:r w:rsidRPr="0082082D">
        <w:rPr>
          <w:b/>
          <w:bCs/>
          <w:sz w:val="32"/>
          <w:szCs w:val="32"/>
        </w:rPr>
        <w:t>Project Scope</w:t>
      </w:r>
    </w:p>
    <w:p w14:paraId="68A09EF1" w14:textId="347C0A39" w:rsidR="0082082D" w:rsidRDefault="00950CBC" w:rsidP="008F22F6">
      <w:pPr>
        <w:rPr>
          <w:b/>
          <w:bCs/>
          <w:sz w:val="28"/>
          <w:szCs w:val="28"/>
        </w:rPr>
      </w:pPr>
      <w:r w:rsidRPr="00950CBC">
        <w:rPr>
          <w:b/>
          <w:bCs/>
          <w:sz w:val="28"/>
          <w:szCs w:val="28"/>
        </w:rPr>
        <w:t>In Scope</w:t>
      </w:r>
    </w:p>
    <w:p w14:paraId="46509EBF" w14:textId="40FE8F11" w:rsidR="00571DBD" w:rsidRDefault="00571DBD" w:rsidP="008F22F6">
      <w:r w:rsidRPr="00571DBD">
        <w:t>The project includes the design and development of an Enterprise Decision Intelligence Platform for a fictional fintech organization. The solution will integrate payment, customer, merchant, finance, and operational data into a centralized analytics environment. It will include SQL-based data analysis, Python-driven ETL automation, executive dashboards using Excel and Power BI, KPI reporting, and business insights for strategic decision-making.</w:t>
      </w:r>
    </w:p>
    <w:p w14:paraId="5FED4F20" w14:textId="609ED1AA" w:rsidR="00571DBD" w:rsidRDefault="00FD75A7" w:rsidP="008F22F6">
      <w:pPr>
        <w:rPr>
          <w:b/>
          <w:bCs/>
          <w:sz w:val="28"/>
          <w:szCs w:val="28"/>
        </w:rPr>
      </w:pPr>
      <w:r w:rsidRPr="00FD75A7">
        <w:rPr>
          <w:b/>
          <w:bCs/>
          <w:sz w:val="28"/>
          <w:szCs w:val="28"/>
        </w:rPr>
        <w:t>Out of Scope</w:t>
      </w:r>
    </w:p>
    <w:p w14:paraId="758E7209" w14:textId="77777777" w:rsidR="000E28FB" w:rsidRPr="000E28FB" w:rsidRDefault="000E28FB" w:rsidP="000E28FB">
      <w:r w:rsidRPr="000E28FB">
        <w:t>• Development of a live payment application.</w:t>
      </w:r>
    </w:p>
    <w:p w14:paraId="74B9BF20" w14:textId="77777777" w:rsidR="000E28FB" w:rsidRPr="000E28FB" w:rsidRDefault="000E28FB" w:rsidP="000E28FB">
      <w:r w:rsidRPr="000E28FB">
        <w:t>• Integration with real banking or UPI systems.</w:t>
      </w:r>
    </w:p>
    <w:p w14:paraId="14E61235" w14:textId="77777777" w:rsidR="000E28FB" w:rsidRPr="000E28FB" w:rsidRDefault="000E28FB" w:rsidP="000E28FB">
      <w:r w:rsidRPr="000E28FB">
        <w:t>• Real-time transaction processing.</w:t>
      </w:r>
    </w:p>
    <w:p w14:paraId="59553E2A" w14:textId="77777777" w:rsidR="000E28FB" w:rsidRPr="000E28FB" w:rsidRDefault="000E28FB" w:rsidP="000E28FB">
      <w:r w:rsidRPr="000E28FB">
        <w:t>• Customer authentication and security implementation.</w:t>
      </w:r>
    </w:p>
    <w:p w14:paraId="363EB2F7" w14:textId="77777777" w:rsidR="000E28FB" w:rsidRPr="000E28FB" w:rsidRDefault="000E28FB" w:rsidP="000E28FB">
      <w:r w:rsidRPr="000E28FB">
        <w:t>• Mobile application development.</w:t>
      </w:r>
    </w:p>
    <w:p w14:paraId="1E64822D" w14:textId="77777777" w:rsidR="000E28FB" w:rsidRDefault="000E28FB" w:rsidP="000E28FB">
      <w:r w:rsidRPr="000E28FB">
        <w:t>• Production cloud deployment.</w:t>
      </w:r>
    </w:p>
    <w:p w14:paraId="7CF87D30" w14:textId="77777777" w:rsidR="00E45123" w:rsidRDefault="00E45123" w:rsidP="000E28FB"/>
    <w:p w14:paraId="1A9D0CE3" w14:textId="77777777" w:rsidR="001D5FDD" w:rsidRDefault="001D5FDD" w:rsidP="000E28FB">
      <w:pPr>
        <w:rPr>
          <w:b/>
          <w:bCs/>
          <w:sz w:val="32"/>
          <w:szCs w:val="32"/>
        </w:rPr>
      </w:pPr>
    </w:p>
    <w:p w14:paraId="34D9FD98" w14:textId="77777777" w:rsidR="001D5FDD" w:rsidRDefault="001D5FDD" w:rsidP="000E28FB">
      <w:pPr>
        <w:rPr>
          <w:b/>
          <w:bCs/>
          <w:sz w:val="32"/>
          <w:szCs w:val="32"/>
        </w:rPr>
      </w:pPr>
    </w:p>
    <w:p w14:paraId="470D585C" w14:textId="16040FAC" w:rsidR="00E45123" w:rsidRDefault="00860456" w:rsidP="000E28FB">
      <w:pPr>
        <w:rPr>
          <w:b/>
          <w:bCs/>
          <w:sz w:val="32"/>
          <w:szCs w:val="32"/>
        </w:rPr>
      </w:pPr>
      <w:r w:rsidRPr="00860456">
        <w:rPr>
          <w:b/>
          <w:bCs/>
          <w:sz w:val="32"/>
          <w:szCs w:val="32"/>
        </w:rPr>
        <w:lastRenderedPageBreak/>
        <w:t>Project Deliverables</w:t>
      </w:r>
    </w:p>
    <w:p w14:paraId="0E5F222A" w14:textId="1100C619" w:rsidR="00860456" w:rsidRDefault="00860456" w:rsidP="00A040FB">
      <w:pPr>
        <w:pStyle w:val="ListParagraph"/>
        <w:numPr>
          <w:ilvl w:val="0"/>
          <w:numId w:val="1"/>
        </w:numPr>
      </w:pPr>
      <w:r>
        <w:t>Project Charter</w:t>
      </w:r>
    </w:p>
    <w:p w14:paraId="2408078F" w14:textId="69D34654" w:rsidR="00860456" w:rsidRDefault="00860456" w:rsidP="00A040FB">
      <w:pPr>
        <w:pStyle w:val="ListParagraph"/>
        <w:numPr>
          <w:ilvl w:val="0"/>
          <w:numId w:val="1"/>
        </w:numPr>
      </w:pPr>
      <w:r>
        <w:t>Business Requirements Document (BRD)</w:t>
      </w:r>
    </w:p>
    <w:p w14:paraId="7B56FB6F" w14:textId="4F9F7C19" w:rsidR="00860456" w:rsidRDefault="00860456" w:rsidP="00A040FB">
      <w:pPr>
        <w:pStyle w:val="ListParagraph"/>
        <w:numPr>
          <w:ilvl w:val="0"/>
          <w:numId w:val="1"/>
        </w:numPr>
      </w:pPr>
      <w:r>
        <w:t>Solution Architecture Document</w:t>
      </w:r>
    </w:p>
    <w:p w14:paraId="2DFB4042" w14:textId="46588E49" w:rsidR="00860456" w:rsidRDefault="00860456" w:rsidP="00A040FB">
      <w:pPr>
        <w:pStyle w:val="ListParagraph"/>
        <w:numPr>
          <w:ilvl w:val="0"/>
          <w:numId w:val="1"/>
        </w:numPr>
      </w:pPr>
      <w:r>
        <w:t>Database Design Document</w:t>
      </w:r>
    </w:p>
    <w:p w14:paraId="285E8AFE" w14:textId="417D6EB6" w:rsidR="00860456" w:rsidRDefault="00860456" w:rsidP="00A040FB">
      <w:pPr>
        <w:pStyle w:val="ListParagraph"/>
        <w:numPr>
          <w:ilvl w:val="0"/>
          <w:numId w:val="1"/>
        </w:numPr>
      </w:pPr>
      <w:r>
        <w:t>Data Dictionary</w:t>
      </w:r>
    </w:p>
    <w:p w14:paraId="7AFED907" w14:textId="473C8363" w:rsidR="00860456" w:rsidRDefault="00860456" w:rsidP="00A040FB">
      <w:pPr>
        <w:pStyle w:val="ListParagraph"/>
        <w:numPr>
          <w:ilvl w:val="0"/>
          <w:numId w:val="1"/>
        </w:numPr>
      </w:pPr>
      <w:r>
        <w:t>SQL Scripts</w:t>
      </w:r>
    </w:p>
    <w:p w14:paraId="2587007B" w14:textId="1568689D" w:rsidR="00860456" w:rsidRDefault="00860456" w:rsidP="008C363F">
      <w:pPr>
        <w:pStyle w:val="ListParagraph"/>
        <w:numPr>
          <w:ilvl w:val="0"/>
          <w:numId w:val="1"/>
        </w:numPr>
        <w:jc w:val="both"/>
      </w:pPr>
      <w:r>
        <w:t>Python ETL Pipeline</w:t>
      </w:r>
    </w:p>
    <w:p w14:paraId="3A80C19F" w14:textId="4F0699A6" w:rsidR="00860456" w:rsidRDefault="00860456" w:rsidP="00A040FB">
      <w:pPr>
        <w:pStyle w:val="ListParagraph"/>
        <w:numPr>
          <w:ilvl w:val="0"/>
          <w:numId w:val="1"/>
        </w:numPr>
      </w:pPr>
      <w:r>
        <w:t>Advanced Excel Dashboard</w:t>
      </w:r>
    </w:p>
    <w:p w14:paraId="65B0A801" w14:textId="1986C27A" w:rsidR="00860456" w:rsidRDefault="00860456" w:rsidP="00A040FB">
      <w:pPr>
        <w:pStyle w:val="ListParagraph"/>
        <w:numPr>
          <w:ilvl w:val="0"/>
          <w:numId w:val="1"/>
        </w:numPr>
      </w:pPr>
      <w:r>
        <w:t>Power BI Executive Dashboard</w:t>
      </w:r>
    </w:p>
    <w:p w14:paraId="7A556FDE" w14:textId="2F7E0858" w:rsidR="00860456" w:rsidRDefault="00860456" w:rsidP="00A040FB">
      <w:pPr>
        <w:pStyle w:val="ListParagraph"/>
        <w:numPr>
          <w:ilvl w:val="0"/>
          <w:numId w:val="1"/>
        </w:numPr>
      </w:pPr>
      <w:r>
        <w:t>Executive Business Insights Report</w:t>
      </w:r>
    </w:p>
    <w:p w14:paraId="48F62522" w14:textId="6EF9AEC5" w:rsidR="00860456" w:rsidRDefault="00860456" w:rsidP="00A040FB">
      <w:pPr>
        <w:pStyle w:val="ListParagraph"/>
        <w:numPr>
          <w:ilvl w:val="0"/>
          <w:numId w:val="1"/>
        </w:numPr>
      </w:pPr>
      <w:r>
        <w:t>GitHub Repository</w:t>
      </w:r>
    </w:p>
    <w:p w14:paraId="2A76B279" w14:textId="2D7C3F7D" w:rsidR="00860456" w:rsidRPr="00A040FB" w:rsidRDefault="00860456" w:rsidP="00A040FB">
      <w:pPr>
        <w:pStyle w:val="ListParagraph"/>
        <w:numPr>
          <w:ilvl w:val="0"/>
          <w:numId w:val="1"/>
        </w:numPr>
        <w:rPr>
          <w:b/>
          <w:bCs/>
        </w:rPr>
      </w:pPr>
      <w:r>
        <w:t>Technical Documentation</w:t>
      </w:r>
    </w:p>
    <w:p w14:paraId="759E400D" w14:textId="498A0A11" w:rsidR="00860456" w:rsidRDefault="00860456" w:rsidP="008C363F"/>
    <w:p w14:paraId="168EB9E6" w14:textId="29067B3B" w:rsidR="00860456" w:rsidRDefault="002539DF" w:rsidP="002539DF">
      <w:pPr>
        <w:rPr>
          <w:b/>
          <w:bCs/>
          <w:sz w:val="32"/>
          <w:szCs w:val="32"/>
        </w:rPr>
      </w:pPr>
      <w:r w:rsidRPr="002539DF">
        <w:rPr>
          <w:b/>
          <w:bCs/>
          <w:sz w:val="32"/>
          <w:szCs w:val="32"/>
        </w:rPr>
        <w:t>Technology Stack</w:t>
      </w:r>
    </w:p>
    <w:tbl>
      <w:tblPr>
        <w:tblpPr w:leftFromText="180" w:rightFromText="180" w:vertAnchor="text" w:tblpY="1"/>
        <w:tblOverlap w:val="neve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578"/>
        <w:gridCol w:w="5947"/>
      </w:tblGrid>
      <w:tr w:rsidR="001D25DD" w:rsidRPr="001D25DD" w14:paraId="51DE04F2" w14:textId="77777777" w:rsidTr="009860D2">
        <w:trPr>
          <w:tblHeader/>
          <w:tblCellSpacing w:w="15" w:type="dxa"/>
        </w:trPr>
        <w:tc>
          <w:tcPr>
            <w:tcW w:w="0" w:type="auto"/>
            <w:vAlign w:val="center"/>
            <w:hideMark/>
          </w:tcPr>
          <w:p w14:paraId="4EEFC9B2" w14:textId="77777777" w:rsidR="001D25DD" w:rsidRPr="001D25DD" w:rsidRDefault="001D25DD" w:rsidP="009860D2">
            <w:pPr>
              <w:jc w:val="center"/>
            </w:pPr>
            <w:r w:rsidRPr="001D25DD">
              <w:t>Technology</w:t>
            </w:r>
          </w:p>
        </w:tc>
        <w:tc>
          <w:tcPr>
            <w:tcW w:w="0" w:type="auto"/>
            <w:vAlign w:val="center"/>
            <w:hideMark/>
          </w:tcPr>
          <w:p w14:paraId="60199E62" w14:textId="77777777" w:rsidR="001D25DD" w:rsidRPr="001D25DD" w:rsidRDefault="001D25DD" w:rsidP="009860D2">
            <w:pPr>
              <w:jc w:val="center"/>
            </w:pPr>
            <w:r w:rsidRPr="001D25DD">
              <w:t>Purpose</w:t>
            </w:r>
          </w:p>
        </w:tc>
      </w:tr>
      <w:tr w:rsidR="001D25DD" w:rsidRPr="001D25DD" w14:paraId="2B441B01" w14:textId="77777777" w:rsidTr="009860D2">
        <w:trPr>
          <w:tblCellSpacing w:w="15" w:type="dxa"/>
        </w:trPr>
        <w:tc>
          <w:tcPr>
            <w:tcW w:w="0" w:type="auto"/>
            <w:vAlign w:val="center"/>
            <w:hideMark/>
          </w:tcPr>
          <w:p w14:paraId="4D708E9B" w14:textId="77777777" w:rsidR="001D25DD" w:rsidRPr="001D25DD" w:rsidRDefault="001D25DD" w:rsidP="009860D2">
            <w:pPr>
              <w:jc w:val="center"/>
            </w:pPr>
            <w:r w:rsidRPr="001D25DD">
              <w:t>Microsoft Excel</w:t>
            </w:r>
          </w:p>
        </w:tc>
        <w:tc>
          <w:tcPr>
            <w:tcW w:w="0" w:type="auto"/>
            <w:vAlign w:val="center"/>
            <w:hideMark/>
          </w:tcPr>
          <w:p w14:paraId="721BB037" w14:textId="77777777" w:rsidR="001D25DD" w:rsidRPr="001D25DD" w:rsidRDefault="001D25DD" w:rsidP="009860D2">
            <w:pPr>
              <w:jc w:val="center"/>
            </w:pPr>
            <w:r w:rsidRPr="001D25DD">
              <w:t>Data Cleaning, Business Reporting, Dashboard Development</w:t>
            </w:r>
          </w:p>
        </w:tc>
      </w:tr>
      <w:tr w:rsidR="001D25DD" w:rsidRPr="001D25DD" w14:paraId="594A10A6" w14:textId="77777777" w:rsidTr="009860D2">
        <w:trPr>
          <w:tblCellSpacing w:w="15" w:type="dxa"/>
        </w:trPr>
        <w:tc>
          <w:tcPr>
            <w:tcW w:w="0" w:type="auto"/>
            <w:vAlign w:val="center"/>
            <w:hideMark/>
          </w:tcPr>
          <w:p w14:paraId="6ECCB3ED" w14:textId="77777777" w:rsidR="001D25DD" w:rsidRPr="001D25DD" w:rsidRDefault="001D25DD" w:rsidP="009860D2">
            <w:pPr>
              <w:jc w:val="center"/>
            </w:pPr>
            <w:r w:rsidRPr="001D25DD">
              <w:t>SQL</w:t>
            </w:r>
          </w:p>
        </w:tc>
        <w:tc>
          <w:tcPr>
            <w:tcW w:w="0" w:type="auto"/>
            <w:vAlign w:val="center"/>
            <w:hideMark/>
          </w:tcPr>
          <w:p w14:paraId="3E1F7EA3" w14:textId="77777777" w:rsidR="001D25DD" w:rsidRPr="001D25DD" w:rsidRDefault="001D25DD" w:rsidP="009860D2">
            <w:pPr>
              <w:jc w:val="center"/>
            </w:pPr>
            <w:r w:rsidRPr="001D25DD">
              <w:t>Database Management, Business Analytics, KPI Generation</w:t>
            </w:r>
          </w:p>
        </w:tc>
      </w:tr>
      <w:tr w:rsidR="001D25DD" w:rsidRPr="001D25DD" w14:paraId="77AB769A" w14:textId="77777777" w:rsidTr="009860D2">
        <w:trPr>
          <w:tblCellSpacing w:w="15" w:type="dxa"/>
        </w:trPr>
        <w:tc>
          <w:tcPr>
            <w:tcW w:w="0" w:type="auto"/>
            <w:vAlign w:val="center"/>
            <w:hideMark/>
          </w:tcPr>
          <w:p w14:paraId="096D9D8E" w14:textId="77777777" w:rsidR="001D25DD" w:rsidRPr="001D25DD" w:rsidRDefault="001D25DD" w:rsidP="009860D2">
            <w:pPr>
              <w:jc w:val="center"/>
            </w:pPr>
            <w:r w:rsidRPr="001D25DD">
              <w:t>Python</w:t>
            </w:r>
          </w:p>
        </w:tc>
        <w:tc>
          <w:tcPr>
            <w:tcW w:w="0" w:type="auto"/>
            <w:vAlign w:val="center"/>
            <w:hideMark/>
          </w:tcPr>
          <w:p w14:paraId="4D41FD9E" w14:textId="77777777" w:rsidR="001D25DD" w:rsidRPr="001D25DD" w:rsidRDefault="001D25DD" w:rsidP="009860D2">
            <w:pPr>
              <w:jc w:val="center"/>
            </w:pPr>
            <w:r w:rsidRPr="001D25DD">
              <w:t>ETL Pipeline, Data Cleaning, Automation, Data Validation</w:t>
            </w:r>
          </w:p>
        </w:tc>
      </w:tr>
      <w:tr w:rsidR="001D25DD" w:rsidRPr="001D25DD" w14:paraId="12D695E7" w14:textId="77777777" w:rsidTr="009860D2">
        <w:trPr>
          <w:tblCellSpacing w:w="15" w:type="dxa"/>
        </w:trPr>
        <w:tc>
          <w:tcPr>
            <w:tcW w:w="0" w:type="auto"/>
            <w:vAlign w:val="center"/>
            <w:hideMark/>
          </w:tcPr>
          <w:p w14:paraId="07F1FAD8" w14:textId="77777777" w:rsidR="001D25DD" w:rsidRPr="001D25DD" w:rsidRDefault="001D25DD" w:rsidP="009860D2">
            <w:pPr>
              <w:jc w:val="center"/>
            </w:pPr>
            <w:r w:rsidRPr="001D25DD">
              <w:t>Power BI</w:t>
            </w:r>
          </w:p>
        </w:tc>
        <w:tc>
          <w:tcPr>
            <w:tcW w:w="0" w:type="auto"/>
            <w:vAlign w:val="center"/>
            <w:hideMark/>
          </w:tcPr>
          <w:p w14:paraId="6930DE8C" w14:textId="77777777" w:rsidR="001D25DD" w:rsidRPr="001D25DD" w:rsidRDefault="001D25DD" w:rsidP="009860D2">
            <w:pPr>
              <w:jc w:val="center"/>
            </w:pPr>
            <w:r w:rsidRPr="001D25DD">
              <w:t>Executive Dashboards, Interactive Reporting</w:t>
            </w:r>
          </w:p>
        </w:tc>
      </w:tr>
      <w:tr w:rsidR="001D25DD" w:rsidRPr="001D25DD" w14:paraId="76F832B3" w14:textId="77777777" w:rsidTr="009860D2">
        <w:trPr>
          <w:tblCellSpacing w:w="15" w:type="dxa"/>
        </w:trPr>
        <w:tc>
          <w:tcPr>
            <w:tcW w:w="0" w:type="auto"/>
            <w:vAlign w:val="center"/>
            <w:hideMark/>
          </w:tcPr>
          <w:p w14:paraId="4D4167C1" w14:textId="77777777" w:rsidR="001D25DD" w:rsidRPr="001D25DD" w:rsidRDefault="001D25DD" w:rsidP="009860D2">
            <w:pPr>
              <w:jc w:val="center"/>
            </w:pPr>
            <w:r w:rsidRPr="001D25DD">
              <w:t>Git</w:t>
            </w:r>
          </w:p>
        </w:tc>
        <w:tc>
          <w:tcPr>
            <w:tcW w:w="0" w:type="auto"/>
            <w:vAlign w:val="center"/>
            <w:hideMark/>
          </w:tcPr>
          <w:p w14:paraId="613630BA" w14:textId="77777777" w:rsidR="001D25DD" w:rsidRPr="001D25DD" w:rsidRDefault="001D25DD" w:rsidP="009860D2">
            <w:pPr>
              <w:jc w:val="center"/>
            </w:pPr>
            <w:r w:rsidRPr="001D25DD">
              <w:t>Version Control</w:t>
            </w:r>
          </w:p>
        </w:tc>
      </w:tr>
      <w:tr w:rsidR="001D25DD" w:rsidRPr="001D25DD" w14:paraId="2FE7AB89" w14:textId="77777777" w:rsidTr="009860D2">
        <w:trPr>
          <w:tblCellSpacing w:w="15" w:type="dxa"/>
        </w:trPr>
        <w:tc>
          <w:tcPr>
            <w:tcW w:w="0" w:type="auto"/>
            <w:vAlign w:val="center"/>
            <w:hideMark/>
          </w:tcPr>
          <w:p w14:paraId="2ABDE2C8" w14:textId="77777777" w:rsidR="001D25DD" w:rsidRPr="001D25DD" w:rsidRDefault="001D25DD" w:rsidP="009860D2">
            <w:pPr>
              <w:jc w:val="center"/>
            </w:pPr>
            <w:r w:rsidRPr="001D25DD">
              <w:t>GitHub</w:t>
            </w:r>
          </w:p>
        </w:tc>
        <w:tc>
          <w:tcPr>
            <w:tcW w:w="0" w:type="auto"/>
            <w:vAlign w:val="center"/>
            <w:hideMark/>
          </w:tcPr>
          <w:p w14:paraId="51B1DFE8" w14:textId="77777777" w:rsidR="001D25DD" w:rsidRPr="001D25DD" w:rsidRDefault="001D25DD" w:rsidP="009860D2">
            <w:pPr>
              <w:jc w:val="center"/>
            </w:pPr>
            <w:r w:rsidRPr="001D25DD">
              <w:t>Documentation, Portfolio Showcase</w:t>
            </w:r>
          </w:p>
        </w:tc>
      </w:tr>
    </w:tbl>
    <w:p w14:paraId="696725AD" w14:textId="1EFD4A90" w:rsidR="002539DF" w:rsidRDefault="009860D2" w:rsidP="00860456">
      <w:pPr>
        <w:rPr>
          <w:b/>
          <w:bCs/>
          <w:sz w:val="32"/>
          <w:szCs w:val="32"/>
        </w:rPr>
      </w:pPr>
      <w:r>
        <w:rPr>
          <w:b/>
          <w:bCs/>
          <w:sz w:val="32"/>
          <w:szCs w:val="32"/>
        </w:rPr>
        <w:br w:type="textWrapping" w:clear="all"/>
      </w:r>
    </w:p>
    <w:p w14:paraId="6C85F44D" w14:textId="77777777" w:rsidR="00D540DD" w:rsidRDefault="00D540DD" w:rsidP="00860456">
      <w:pPr>
        <w:rPr>
          <w:b/>
          <w:bCs/>
          <w:sz w:val="32"/>
          <w:szCs w:val="32"/>
        </w:rPr>
      </w:pPr>
    </w:p>
    <w:p w14:paraId="3DEFA457" w14:textId="6D89FAD4" w:rsidR="00D540DD" w:rsidRDefault="00D540DD" w:rsidP="00860456">
      <w:pPr>
        <w:rPr>
          <w:b/>
          <w:bCs/>
          <w:sz w:val="32"/>
          <w:szCs w:val="32"/>
        </w:rPr>
      </w:pPr>
      <w:r w:rsidRPr="00D540DD">
        <w:rPr>
          <w:b/>
          <w:bCs/>
          <w:sz w:val="32"/>
          <w:szCs w:val="32"/>
        </w:rPr>
        <w:t>Project Duration</w:t>
      </w:r>
    </w:p>
    <w:p w14:paraId="7FB86820" w14:textId="01AD6C2A" w:rsidR="00D540DD" w:rsidRDefault="000C586F" w:rsidP="00860456">
      <w:r w:rsidRPr="000C586F">
        <w:t>The estimated development duration for the Enterprise Decision Intelligence Platform is 12 weeks. The project follows a structured Software Development Life Cycle (SDLC) consisting of business analysis, solution design, database development, data engineering, analytics development, dashboard creation, testing, documentation, and deployment to GitHub.</w:t>
      </w:r>
    </w:p>
    <w:p w14:paraId="41504681" w14:textId="77777777" w:rsidR="000C586F" w:rsidRDefault="000C586F" w:rsidP="00860456"/>
    <w:p w14:paraId="19FE66DF" w14:textId="77777777" w:rsidR="00A040FB" w:rsidRDefault="00A040FB" w:rsidP="00860456">
      <w:pPr>
        <w:rPr>
          <w:b/>
          <w:bCs/>
          <w:sz w:val="32"/>
          <w:szCs w:val="32"/>
        </w:rPr>
      </w:pPr>
    </w:p>
    <w:p w14:paraId="7FC974EF" w14:textId="23D769B1" w:rsidR="000C586F" w:rsidRDefault="000C586F" w:rsidP="00860456">
      <w:pPr>
        <w:rPr>
          <w:b/>
          <w:bCs/>
          <w:sz w:val="32"/>
          <w:szCs w:val="32"/>
        </w:rPr>
      </w:pPr>
      <w:r w:rsidRPr="000C586F">
        <w:rPr>
          <w:b/>
          <w:bCs/>
          <w:sz w:val="32"/>
          <w:szCs w:val="32"/>
        </w:rPr>
        <w:t>Expected Business Outcomes</w:t>
      </w:r>
    </w:p>
    <w:p w14:paraId="6A6C3BF9" w14:textId="6E3A3B29" w:rsidR="000C586F" w:rsidRDefault="00E604CF" w:rsidP="00860456">
      <w:r w:rsidRPr="00E604CF">
        <w:t>Upon successful completion, the Enterprise Decision Intelligence Platform will provide a centralized analytics environment that improves reporting consistency, reduces manual effort, automates business reporting, enables executive KPI monitoring, supports strategic decision-making, and demonstrates enterprise-level business intelligence capabilities using industry-standard technologies</w:t>
      </w:r>
    </w:p>
    <w:p w14:paraId="1A38C20D" w14:textId="77777777" w:rsidR="00E604CF" w:rsidRPr="000C586F" w:rsidRDefault="00E604CF" w:rsidP="00860456"/>
    <w:p w14:paraId="7203B1B0" w14:textId="77777777" w:rsidR="00FD75A7" w:rsidRPr="00FD75A7" w:rsidRDefault="00FD75A7" w:rsidP="008F22F6"/>
    <w:p w14:paraId="59D03478" w14:textId="77777777" w:rsidR="00C473B3" w:rsidRPr="00C473B3" w:rsidRDefault="00C473B3" w:rsidP="0022675E">
      <w:pPr>
        <w:rPr>
          <w:b/>
          <w:bCs/>
        </w:rPr>
      </w:pPr>
    </w:p>
    <w:p w14:paraId="49A5EE26" w14:textId="77777777" w:rsidR="00BD3E3E" w:rsidRPr="00BD3E3E" w:rsidRDefault="00BD3E3E" w:rsidP="0022675E">
      <w:pPr>
        <w:rPr>
          <w:b/>
          <w:bCs/>
        </w:rPr>
      </w:pPr>
    </w:p>
    <w:p w14:paraId="58658E3E" w14:textId="77777777" w:rsidR="00613C36" w:rsidRPr="00613C36" w:rsidRDefault="00613C36" w:rsidP="00F33357">
      <w:pPr>
        <w:rPr>
          <w:b/>
          <w:bCs/>
        </w:rPr>
      </w:pPr>
    </w:p>
    <w:p w14:paraId="5F2834DF" w14:textId="77777777" w:rsidR="00FD50C5" w:rsidRPr="00FD50C5" w:rsidRDefault="00FD50C5" w:rsidP="00511091">
      <w:pPr>
        <w:rPr>
          <w:b/>
          <w:bCs/>
          <w:sz w:val="28"/>
          <w:szCs w:val="28"/>
        </w:rPr>
      </w:pPr>
    </w:p>
    <w:sectPr w:rsidR="00FD50C5" w:rsidRPr="00FD50C5" w:rsidSect="00AC39F2">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382EC" w14:textId="77777777" w:rsidR="004465B5" w:rsidRDefault="004465B5" w:rsidP="007B6958">
      <w:pPr>
        <w:spacing w:after="0" w:line="240" w:lineRule="auto"/>
      </w:pPr>
      <w:r>
        <w:separator/>
      </w:r>
    </w:p>
  </w:endnote>
  <w:endnote w:type="continuationSeparator" w:id="0">
    <w:p w14:paraId="5D02BFAE" w14:textId="77777777" w:rsidR="004465B5" w:rsidRDefault="004465B5" w:rsidP="007B6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15F9" w14:textId="3C3D4F3F" w:rsidR="007B6958" w:rsidRPr="00174AAD" w:rsidRDefault="007B6958">
    <w:pPr>
      <w:pStyle w:val="Footer"/>
      <w:rPr>
        <w:sz w:val="18"/>
        <w:szCs w:val="18"/>
      </w:rPr>
    </w:pPr>
    <w:proofErr w:type="spellStart"/>
    <w:r w:rsidRPr="00174AAD">
      <w:rPr>
        <w:sz w:val="18"/>
        <w:szCs w:val="18"/>
      </w:rPr>
      <w:t>FinSight</w:t>
    </w:r>
    <w:proofErr w:type="spellEnd"/>
    <w:r w:rsidRPr="00174AAD">
      <w:rPr>
        <w:sz w:val="18"/>
        <w:szCs w:val="18"/>
      </w:rPr>
      <w:t xml:space="preserve"> Technologies </w:t>
    </w:r>
    <w:proofErr w:type="spellStart"/>
    <w:r w:rsidRPr="00174AAD">
      <w:rPr>
        <w:sz w:val="18"/>
        <w:szCs w:val="18"/>
      </w:rPr>
      <w:t>Pvt.</w:t>
    </w:r>
    <w:proofErr w:type="spellEnd"/>
    <w:r w:rsidRPr="00174AAD">
      <w:rPr>
        <w:sz w:val="18"/>
        <w:szCs w:val="18"/>
      </w:rPr>
      <w:t xml:space="preserve"> Ltd.</w:t>
    </w:r>
    <w:r w:rsidR="0073687D">
      <w:rPr>
        <w:sz w:val="18"/>
        <w:szCs w:val="18"/>
      </w:rPr>
      <w:tab/>
    </w:r>
    <w:r w:rsidR="00A87890">
      <w:rPr>
        <w:sz w:val="18"/>
        <w:szCs w:val="18"/>
      </w:rPr>
      <w:t xml:space="preserve">                 </w:t>
    </w:r>
    <w:r w:rsidR="001D5FDD">
      <w:rPr>
        <w:sz w:val="18"/>
        <w:szCs w:val="18"/>
      </w:rPr>
      <w:t>Project Charter</w:t>
    </w:r>
    <w:r w:rsidR="0073687D">
      <w:rPr>
        <w:sz w:val="18"/>
        <w:szCs w:val="18"/>
      </w:rPr>
      <w:tab/>
    </w:r>
    <w:r w:rsidR="001D78E3" w:rsidRPr="001D78E3">
      <w:rPr>
        <w:sz w:val="18"/>
        <w:szCs w:val="18"/>
      </w:rPr>
      <w:fldChar w:fldCharType="begin"/>
    </w:r>
    <w:r w:rsidR="001D78E3" w:rsidRPr="001D78E3">
      <w:rPr>
        <w:sz w:val="18"/>
        <w:szCs w:val="18"/>
      </w:rPr>
      <w:instrText xml:space="preserve"> PAGE   \* MERGEFORMAT </w:instrText>
    </w:r>
    <w:r w:rsidR="001D78E3" w:rsidRPr="001D78E3">
      <w:rPr>
        <w:sz w:val="18"/>
        <w:szCs w:val="18"/>
      </w:rPr>
      <w:fldChar w:fldCharType="separate"/>
    </w:r>
    <w:r w:rsidR="001D78E3" w:rsidRPr="001D78E3">
      <w:rPr>
        <w:noProof/>
        <w:sz w:val="18"/>
        <w:szCs w:val="18"/>
      </w:rPr>
      <w:t>1</w:t>
    </w:r>
    <w:r w:rsidR="001D78E3" w:rsidRPr="001D78E3">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F0B1" w14:textId="77777777" w:rsidR="004465B5" w:rsidRDefault="004465B5" w:rsidP="007B6958">
      <w:pPr>
        <w:spacing w:after="0" w:line="240" w:lineRule="auto"/>
      </w:pPr>
      <w:r>
        <w:separator/>
      </w:r>
    </w:p>
  </w:footnote>
  <w:footnote w:type="continuationSeparator" w:id="0">
    <w:p w14:paraId="5FD10B59" w14:textId="77777777" w:rsidR="004465B5" w:rsidRDefault="004465B5" w:rsidP="007B6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E5739"/>
    <w:multiLevelType w:val="hybridMultilevel"/>
    <w:tmpl w:val="D408B920"/>
    <w:lvl w:ilvl="0" w:tplc="83361F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C06940"/>
    <w:multiLevelType w:val="hybridMultilevel"/>
    <w:tmpl w:val="F8D007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780441">
    <w:abstractNumId w:val="1"/>
  </w:num>
  <w:num w:numId="2" w16cid:durableId="195909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14A"/>
    <w:rsid w:val="0001403B"/>
    <w:rsid w:val="00087A0F"/>
    <w:rsid w:val="000C4660"/>
    <w:rsid w:val="000C586F"/>
    <w:rsid w:val="000E28FB"/>
    <w:rsid w:val="00174AAD"/>
    <w:rsid w:val="001D25DD"/>
    <w:rsid w:val="001D5FDD"/>
    <w:rsid w:val="001D78E3"/>
    <w:rsid w:val="0022675E"/>
    <w:rsid w:val="002539DF"/>
    <w:rsid w:val="002554CE"/>
    <w:rsid w:val="003442A2"/>
    <w:rsid w:val="00413795"/>
    <w:rsid w:val="004465B5"/>
    <w:rsid w:val="00475A7B"/>
    <w:rsid w:val="00496400"/>
    <w:rsid w:val="004C6FF4"/>
    <w:rsid w:val="00511091"/>
    <w:rsid w:val="00571DBD"/>
    <w:rsid w:val="00613C36"/>
    <w:rsid w:val="00634EE2"/>
    <w:rsid w:val="0073687D"/>
    <w:rsid w:val="007378E0"/>
    <w:rsid w:val="007B6958"/>
    <w:rsid w:val="0082082D"/>
    <w:rsid w:val="00837663"/>
    <w:rsid w:val="00860456"/>
    <w:rsid w:val="0087445A"/>
    <w:rsid w:val="008C363F"/>
    <w:rsid w:val="008F22F6"/>
    <w:rsid w:val="008F5272"/>
    <w:rsid w:val="009119BC"/>
    <w:rsid w:val="00950CBC"/>
    <w:rsid w:val="00962101"/>
    <w:rsid w:val="00970514"/>
    <w:rsid w:val="009860D2"/>
    <w:rsid w:val="009928F8"/>
    <w:rsid w:val="009C6244"/>
    <w:rsid w:val="009D0D7F"/>
    <w:rsid w:val="009E214A"/>
    <w:rsid w:val="00A040FB"/>
    <w:rsid w:val="00A87890"/>
    <w:rsid w:val="00AC39F2"/>
    <w:rsid w:val="00B07D41"/>
    <w:rsid w:val="00B2711A"/>
    <w:rsid w:val="00B73245"/>
    <w:rsid w:val="00BD3E3E"/>
    <w:rsid w:val="00C473B3"/>
    <w:rsid w:val="00CE78E1"/>
    <w:rsid w:val="00D540DD"/>
    <w:rsid w:val="00E247DD"/>
    <w:rsid w:val="00E31BBD"/>
    <w:rsid w:val="00E45123"/>
    <w:rsid w:val="00E604CF"/>
    <w:rsid w:val="00E63CBD"/>
    <w:rsid w:val="00EA5947"/>
    <w:rsid w:val="00EE70B0"/>
    <w:rsid w:val="00F14808"/>
    <w:rsid w:val="00F23347"/>
    <w:rsid w:val="00F33357"/>
    <w:rsid w:val="00F70FF0"/>
    <w:rsid w:val="00F71728"/>
    <w:rsid w:val="00F9467F"/>
    <w:rsid w:val="00FD50C5"/>
    <w:rsid w:val="00FD7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430B1"/>
  <w15:chartTrackingRefBased/>
  <w15:docId w15:val="{3A12451E-22CA-483C-BC8D-ABD49F29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14A"/>
    <w:rPr>
      <w:rFonts w:eastAsiaTheme="majorEastAsia" w:cstheme="majorBidi"/>
      <w:color w:val="272727" w:themeColor="text1" w:themeTint="D8"/>
    </w:rPr>
  </w:style>
  <w:style w:type="paragraph" w:styleId="Title">
    <w:name w:val="Title"/>
    <w:basedOn w:val="Normal"/>
    <w:next w:val="Normal"/>
    <w:link w:val="TitleChar"/>
    <w:uiPriority w:val="10"/>
    <w:qFormat/>
    <w:rsid w:val="009E2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14A"/>
    <w:pPr>
      <w:spacing w:before="160"/>
      <w:jc w:val="center"/>
    </w:pPr>
    <w:rPr>
      <w:i/>
      <w:iCs/>
      <w:color w:val="404040" w:themeColor="text1" w:themeTint="BF"/>
    </w:rPr>
  </w:style>
  <w:style w:type="character" w:customStyle="1" w:styleId="QuoteChar">
    <w:name w:val="Quote Char"/>
    <w:basedOn w:val="DefaultParagraphFont"/>
    <w:link w:val="Quote"/>
    <w:uiPriority w:val="29"/>
    <w:rsid w:val="009E214A"/>
    <w:rPr>
      <w:i/>
      <w:iCs/>
      <w:color w:val="404040" w:themeColor="text1" w:themeTint="BF"/>
    </w:rPr>
  </w:style>
  <w:style w:type="paragraph" w:styleId="ListParagraph">
    <w:name w:val="List Paragraph"/>
    <w:basedOn w:val="Normal"/>
    <w:uiPriority w:val="34"/>
    <w:qFormat/>
    <w:rsid w:val="009E214A"/>
    <w:pPr>
      <w:ind w:left="720"/>
      <w:contextualSpacing/>
    </w:pPr>
  </w:style>
  <w:style w:type="character" w:styleId="IntenseEmphasis">
    <w:name w:val="Intense Emphasis"/>
    <w:basedOn w:val="DefaultParagraphFont"/>
    <w:uiPriority w:val="21"/>
    <w:qFormat/>
    <w:rsid w:val="009E214A"/>
    <w:rPr>
      <w:i/>
      <w:iCs/>
      <w:color w:val="2F5496" w:themeColor="accent1" w:themeShade="BF"/>
    </w:rPr>
  </w:style>
  <w:style w:type="paragraph" w:styleId="IntenseQuote">
    <w:name w:val="Intense Quote"/>
    <w:basedOn w:val="Normal"/>
    <w:next w:val="Normal"/>
    <w:link w:val="IntenseQuoteChar"/>
    <w:uiPriority w:val="30"/>
    <w:qFormat/>
    <w:rsid w:val="009E2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14A"/>
    <w:rPr>
      <w:i/>
      <w:iCs/>
      <w:color w:val="2F5496" w:themeColor="accent1" w:themeShade="BF"/>
    </w:rPr>
  </w:style>
  <w:style w:type="character" w:styleId="IntenseReference">
    <w:name w:val="Intense Reference"/>
    <w:basedOn w:val="DefaultParagraphFont"/>
    <w:uiPriority w:val="32"/>
    <w:qFormat/>
    <w:rsid w:val="009E214A"/>
    <w:rPr>
      <w:b/>
      <w:bCs/>
      <w:smallCaps/>
      <w:color w:val="2F5496" w:themeColor="accent1" w:themeShade="BF"/>
      <w:spacing w:val="5"/>
    </w:rPr>
  </w:style>
  <w:style w:type="paragraph" w:styleId="Header">
    <w:name w:val="header"/>
    <w:basedOn w:val="Normal"/>
    <w:link w:val="HeaderChar"/>
    <w:uiPriority w:val="99"/>
    <w:unhideWhenUsed/>
    <w:rsid w:val="007B6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6958"/>
  </w:style>
  <w:style w:type="paragraph" w:styleId="Footer">
    <w:name w:val="footer"/>
    <w:basedOn w:val="Normal"/>
    <w:link w:val="FooterChar"/>
    <w:uiPriority w:val="99"/>
    <w:unhideWhenUsed/>
    <w:rsid w:val="007B6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6958"/>
  </w:style>
  <w:style w:type="table" w:styleId="TableGrid">
    <w:name w:val="Table Grid"/>
    <w:basedOn w:val="TableNormal"/>
    <w:uiPriority w:val="39"/>
    <w:rsid w:val="00253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39F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C39F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FinSight Enterprise Decision Intelligence Platform (FEDIP) is an enterprise-scale Business Intelligence and Analytics solution designed for a fictional FinTech company. The project demonstrates end-to-end analytics capabilities using SQL, Python, Advanced Excel, and Power BI to centralize business data, automate reporting, generate executive KPIs, and support data-driven decision-making. It showcases enterprise-level business analysis, dashboard engineering, and analytics workflows for modern product and FinTech organizations.</Abstract>
  <CompanyAddress/>
  <CompanyPhone/>
  <CompanyFax/>
  <CompanyEmail>sabihamarur@gmail.com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926F63-B3EE-4C59-8012-6231D9506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Enterprise Decision Intelligence Platform</dc:title>
  <dc:subject>Project Charter</dc:subject>
  <dc:creator>Maruru Sabiha</dc:creator>
  <cp:keywords/>
  <dc:description/>
  <cp:lastModifiedBy>Maruru Sabiha</cp:lastModifiedBy>
  <cp:revision>63</cp:revision>
  <dcterms:created xsi:type="dcterms:W3CDTF">2026-07-11T08:45:00Z</dcterms:created>
  <dcterms:modified xsi:type="dcterms:W3CDTF">2026-07-11T10:54:00Z</dcterms:modified>
</cp:coreProperties>
</file>