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BA2DC" w14:textId="77777777" w:rsidR="00003D84" w:rsidRDefault="00B33CD3">
      <w:pPr>
        <w:pStyle w:val="Heading1"/>
        <w:rPr>
          <w:b/>
          <w:bCs w:val="0"/>
        </w:rPr>
      </w:pPr>
      <w:r>
        <w:rPr>
          <w:noProof/>
        </w:rPr>
        <mc:AlternateContent>
          <mc:Choice Requires="wps">
            <w:drawing>
              <wp:anchor distT="0" distB="0" distL="114300" distR="114300" simplePos="0" relativeHeight="251663360" behindDoc="0" locked="1" layoutInCell="1" allowOverlap="1" wp14:anchorId="6C7A30C8" wp14:editId="26AE5C46">
                <wp:simplePos x="0" y="0"/>
                <wp:positionH relativeFrom="page">
                  <wp:posOffset>871220</wp:posOffset>
                </wp:positionH>
                <wp:positionV relativeFrom="page">
                  <wp:posOffset>1578610</wp:posOffset>
                </wp:positionV>
                <wp:extent cx="6267450" cy="2011045"/>
                <wp:effectExtent l="0" t="0" r="0" b="0"/>
                <wp:wrapTight wrapText="bothSides">
                  <wp:wrapPolygon edited="0">
                    <wp:start x="131" y="614"/>
                    <wp:lineTo x="131" y="20870"/>
                    <wp:lineTo x="21403" y="20870"/>
                    <wp:lineTo x="21403" y="614"/>
                    <wp:lineTo x="131" y="614"/>
                  </wp:wrapPolygon>
                </wp:wrapTight>
                <wp:docPr id="7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2011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7D87A" w14:textId="77777777" w:rsidR="00C91F1F" w:rsidRDefault="00C91F1F" w:rsidP="00361A9E">
                            <w:pPr>
                              <w:pBdr>
                                <w:bottom w:val="single" w:sz="4" w:space="1" w:color="545757"/>
                              </w:pBdr>
                              <w:rPr>
                                <w:rFonts w:ascii="Georgia" w:hAnsi="Georgia"/>
                                <w:color w:val="42839B"/>
                                <w:sz w:val="60"/>
                                <w:szCs w:val="60"/>
                              </w:rPr>
                            </w:pPr>
                          </w:p>
                          <w:p w14:paraId="15D03794" w14:textId="00D1C1E4" w:rsidR="00B77723" w:rsidRDefault="00535FCD" w:rsidP="00361A9E">
                            <w:pPr>
                              <w:pBdr>
                                <w:bottom w:val="single" w:sz="4" w:space="1" w:color="545757"/>
                              </w:pBdr>
                              <w:rPr>
                                <w:rFonts w:ascii="Georgia" w:hAnsi="Georgia"/>
                                <w:color w:val="42839B"/>
                                <w:sz w:val="60"/>
                                <w:szCs w:val="60"/>
                              </w:rPr>
                            </w:pPr>
                            <w:r>
                              <w:rPr>
                                <w:rFonts w:ascii="Georgia" w:hAnsi="Georgia"/>
                                <w:color w:val="42839B"/>
                                <w:sz w:val="60"/>
                                <w:szCs w:val="60"/>
                              </w:rPr>
                              <w:t>Musculoskeletal Solution</w:t>
                            </w:r>
                            <w:r w:rsidR="002106DD">
                              <w:rPr>
                                <w:rFonts w:ascii="Georgia" w:hAnsi="Georgia"/>
                                <w:color w:val="42839B"/>
                                <w:sz w:val="60"/>
                                <w:szCs w:val="60"/>
                              </w:rPr>
                              <w:t xml:space="preserve"> </w:t>
                            </w:r>
                            <w:r w:rsidR="00622923">
                              <w:rPr>
                                <w:rFonts w:ascii="Georgia" w:hAnsi="Georgia"/>
                                <w:color w:val="42839B"/>
                                <w:sz w:val="60"/>
                                <w:szCs w:val="60"/>
                              </w:rPr>
                              <w:t>(Pain)</w:t>
                            </w:r>
                          </w:p>
                          <w:p w14:paraId="6FF0DE43" w14:textId="77777777" w:rsidR="004F379D" w:rsidRPr="00361A9E" w:rsidRDefault="004F379D" w:rsidP="00361A9E">
                            <w:pPr>
                              <w:pBdr>
                                <w:bottom w:val="single" w:sz="4" w:space="1" w:color="545757"/>
                              </w:pBdr>
                              <w:rPr>
                                <w:rFonts w:ascii="Georgia" w:hAnsi="Georgia"/>
                                <w:color w:val="42839B"/>
                                <w:sz w:val="44"/>
                                <w:szCs w:val="60"/>
                              </w:rPr>
                            </w:pPr>
                            <w:r w:rsidRPr="001F176A">
                              <w:rPr>
                                <w:rFonts w:ascii="Georgia" w:hAnsi="Georgia"/>
                                <w:color w:val="42839B"/>
                                <w:sz w:val="60"/>
                                <w:szCs w:val="60"/>
                              </w:rPr>
                              <w:t xml:space="preserve">Program </w:t>
                            </w:r>
                            <w:r w:rsidR="00C417C2" w:rsidRPr="001F176A">
                              <w:rPr>
                                <w:rFonts w:ascii="Georgia" w:hAnsi="Georgia"/>
                                <w:color w:val="42839B"/>
                                <w:sz w:val="60"/>
                                <w:szCs w:val="60"/>
                              </w:rPr>
                              <w:t xml:space="preserve">Scope </w:t>
                            </w:r>
                            <w:r w:rsidR="00DF0C86" w:rsidRPr="001F176A">
                              <w:rPr>
                                <w:rFonts w:ascii="Georgia" w:hAnsi="Georgia"/>
                                <w:color w:val="42839B"/>
                                <w:sz w:val="60"/>
                                <w:szCs w:val="60"/>
                              </w:rPr>
                              <w:t>Summary</w:t>
                            </w:r>
                            <w:r w:rsidR="00361A9E">
                              <w:rPr>
                                <w:rFonts w:ascii="Georgia" w:hAnsi="Georgia"/>
                                <w:color w:val="42839B"/>
                                <w:sz w:val="60"/>
                                <w:szCs w:val="60"/>
                              </w:rPr>
                              <w:t xml:space="preserve"> </w:t>
                            </w:r>
                            <w:r w:rsidRPr="001F176A">
                              <w:rPr>
                                <w:rFonts w:ascii="Georgia" w:hAnsi="Georgia"/>
                                <w:color w:val="42839B"/>
                                <w:sz w:val="60"/>
                                <w:szCs w:val="60"/>
                              </w:rPr>
                              <w:t>Utilization Management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7A30C8" id="_x0000_t202" coordsize="21600,21600" o:spt="202" path="m,l,21600r21600,l21600,xe">
                <v:stroke joinstyle="miter"/>
                <v:path gradientshapeok="t" o:connecttype="rect"/>
              </v:shapetype>
              <v:shape id="Text Box 4" o:spid="_x0000_s1026" type="#_x0000_t202" style="position:absolute;margin-left:68.6pt;margin-top:124.3pt;width:493.5pt;height:158.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" filled="f" stroked="f">
                <v:textbox inset=",7.2pt,,7.2pt">
                  <w:txbxContent>
                    <w:p w14:paraId="6B37D87A" w14:textId="77777777" w:rsidR="00C91F1F" w:rsidRDefault="00C91F1F" w:rsidP="00361A9E">
                      <w:pPr>
                        <w:pBdr>
                          <w:bottom w:val="single" w:sz="4" w:space="1" w:color="545757"/>
                        </w:pBdr>
                        <w:rPr>
                          <w:rFonts w:ascii="Georgia" w:hAnsi="Georgia"/>
                          <w:color w:val="42839B"/>
                          <w:sz w:val="60"/>
                          <w:szCs w:val="60"/>
                        </w:rPr>
                      </w:pPr>
                    </w:p>
                    <w:p w14:paraId="15D03794" w14:textId="00D1C1E4" w:rsidR="00B77723" w:rsidRDefault="00535FCD" w:rsidP="00361A9E">
                      <w:pPr>
                        <w:pBdr>
                          <w:bottom w:val="single" w:sz="4" w:space="1" w:color="545757"/>
                        </w:pBdr>
                        <w:rPr>
                          <w:rFonts w:ascii="Georgia" w:hAnsi="Georgia"/>
                          <w:color w:val="42839B"/>
                          <w:sz w:val="60"/>
                          <w:szCs w:val="60"/>
                        </w:rPr>
                      </w:pPr>
                      <w:r>
                        <w:rPr>
                          <w:rFonts w:ascii="Georgia" w:hAnsi="Georgia"/>
                          <w:color w:val="42839B"/>
                          <w:sz w:val="60"/>
                          <w:szCs w:val="60"/>
                        </w:rPr>
                        <w:t>Musculoskeletal Solution</w:t>
                      </w:r>
                      <w:r w:rsidR="002106DD">
                        <w:rPr>
                          <w:rFonts w:ascii="Georgia" w:hAnsi="Georgia"/>
                          <w:color w:val="42839B"/>
                          <w:sz w:val="60"/>
                          <w:szCs w:val="60"/>
                        </w:rPr>
                        <w:t xml:space="preserve"> </w:t>
                      </w:r>
                      <w:r w:rsidR="00622923">
                        <w:rPr>
                          <w:rFonts w:ascii="Georgia" w:hAnsi="Georgia"/>
                          <w:color w:val="42839B"/>
                          <w:sz w:val="60"/>
                          <w:szCs w:val="60"/>
                        </w:rPr>
                        <w:t>(Pain)</w:t>
                      </w:r>
                    </w:p>
                    <w:p w14:paraId="6FF0DE43" w14:textId="77777777" w:rsidR="004F379D" w:rsidRPr="00361A9E" w:rsidRDefault="004F379D" w:rsidP="00361A9E">
                      <w:pPr>
                        <w:pBdr>
                          <w:bottom w:val="single" w:sz="4" w:space="1" w:color="545757"/>
                        </w:pBdr>
                        <w:rPr>
                          <w:rFonts w:ascii="Georgia" w:hAnsi="Georgia"/>
                          <w:color w:val="42839B"/>
                          <w:sz w:val="44"/>
                          <w:szCs w:val="60"/>
                        </w:rPr>
                      </w:pPr>
                      <w:r w:rsidRPr="001F176A">
                        <w:rPr>
                          <w:rFonts w:ascii="Georgia" w:hAnsi="Georgia"/>
                          <w:color w:val="42839B"/>
                          <w:sz w:val="60"/>
                          <w:szCs w:val="60"/>
                        </w:rPr>
                        <w:t xml:space="preserve">Program </w:t>
                      </w:r>
                      <w:r w:rsidR="00C417C2" w:rsidRPr="001F176A">
                        <w:rPr>
                          <w:rFonts w:ascii="Georgia" w:hAnsi="Georgia"/>
                          <w:color w:val="42839B"/>
                          <w:sz w:val="60"/>
                          <w:szCs w:val="60"/>
                        </w:rPr>
                        <w:t xml:space="preserve">Scope </w:t>
                      </w:r>
                      <w:r w:rsidR="00DF0C86" w:rsidRPr="001F176A">
                        <w:rPr>
                          <w:rFonts w:ascii="Georgia" w:hAnsi="Georgia"/>
                          <w:color w:val="42839B"/>
                          <w:sz w:val="60"/>
                          <w:szCs w:val="60"/>
                        </w:rPr>
                        <w:t>Summary</w:t>
                      </w:r>
                      <w:r w:rsidR="00361A9E">
                        <w:rPr>
                          <w:rFonts w:ascii="Georgia" w:hAnsi="Georgia"/>
                          <w:color w:val="42839B"/>
                          <w:sz w:val="60"/>
                          <w:szCs w:val="60"/>
                        </w:rPr>
                        <w:t xml:space="preserve"> </w:t>
                      </w:r>
                      <w:r w:rsidRPr="001F176A">
                        <w:rPr>
                          <w:rFonts w:ascii="Georgia" w:hAnsi="Georgia"/>
                          <w:color w:val="42839B"/>
                          <w:sz w:val="60"/>
                          <w:szCs w:val="60"/>
                        </w:rPr>
                        <w:t>Utilization Management</w:t>
                      </w:r>
                    </w:p>
                  </w:txbxContent>
                </v:textbox>
                <w10:wrap type="tight" anchorx="page" anchory="page"/>
                <w10:anchorlock/>
              </v:shape>
            </w:pict>
          </mc:Fallback>
        </mc:AlternateContent>
      </w:r>
    </w:p>
    <w:p w14:paraId="6963BDF7" w14:textId="77777777" w:rsidR="00003D84" w:rsidRDefault="00003D84">
      <w:pPr>
        <w:pStyle w:val="Heading1"/>
        <w:rPr>
          <w:b/>
          <w:bCs w:val="0"/>
        </w:rPr>
      </w:pPr>
    </w:p>
    <w:p w14:paraId="327BAA3D" w14:textId="77777777" w:rsidR="00633548" w:rsidRPr="00E21573" w:rsidRDefault="00935A9F" w:rsidP="006C56EA">
      <w:pPr>
        <w:pStyle w:val="Heading1"/>
        <w:rPr>
          <w:szCs w:val="22"/>
        </w:rPr>
      </w:pPr>
      <w:r>
        <w:rPr>
          <w:b/>
          <w:bCs w:val="0"/>
          <w:noProof/>
        </w:rPr>
        <mc:AlternateContent>
          <mc:Choice Requires="wpg">
            <w:drawing>
              <wp:anchor distT="0" distB="0" distL="114300" distR="114300" simplePos="0" relativeHeight="251667456" behindDoc="0" locked="0" layoutInCell="1" allowOverlap="1" wp14:anchorId="0A16A766" wp14:editId="0D771298">
                <wp:simplePos x="0" y="0"/>
                <wp:positionH relativeFrom="column">
                  <wp:posOffset>-30480</wp:posOffset>
                </wp:positionH>
                <wp:positionV relativeFrom="paragraph">
                  <wp:posOffset>2418080</wp:posOffset>
                </wp:positionV>
                <wp:extent cx="5949950" cy="1470025"/>
                <wp:effectExtent l="0" t="0" r="0" b="0"/>
                <wp:wrapTight wrapText="bothSides">
                  <wp:wrapPolygon edited="0">
                    <wp:start x="207" y="840"/>
                    <wp:lineTo x="138" y="20714"/>
                    <wp:lineTo x="21300" y="20714"/>
                    <wp:lineTo x="21369" y="840"/>
                    <wp:lineTo x="207" y="840"/>
                  </wp:wrapPolygon>
                </wp:wrapTight>
                <wp:docPr id="5" name="Group 5"/>
                <wp:cNvGraphicFramePr/>
                <a:graphic xmlns:a="http://schemas.openxmlformats.org/drawingml/2006/main">
                  <a:graphicData uri="http://schemas.microsoft.com/office/word/2010/wordprocessingGroup">
                    <wpg:wgp>
                      <wpg:cNvGrpSpPr/>
                      <wpg:grpSpPr>
                        <a:xfrm>
                          <a:off x="0" y="0"/>
                          <a:ext cx="5949950" cy="1470025"/>
                          <a:chOff x="0" y="0"/>
                          <a:chExt cx="5949950" cy="1470025"/>
                        </a:xfrm>
                      </wpg:grpSpPr>
                      <wpg:grpSp>
                        <wpg:cNvPr id="2" name="Group 11"/>
                        <wpg:cNvGrpSpPr>
                          <a:grpSpLocks noUngrp="1"/>
                        </wpg:cNvGrpSpPr>
                        <wpg:grpSpPr bwMode="auto">
                          <a:xfrm>
                            <a:off x="9525" y="0"/>
                            <a:ext cx="5930900" cy="698500"/>
                            <a:chOff x="0" y="0"/>
                            <a:chExt cx="20000" cy="20000"/>
                          </a:xfrm>
                        </wpg:grpSpPr>
                        <wps:wsp>
                          <wps:cNvPr id="3" name="Text Box 65"/>
                          <wps:cNvSpPr txBox="1">
                            <a:spLocks noChangeArrowheads="1"/>
                          </wps:cNvSpPr>
                          <wps:spPr bwMode="auto">
                            <a:xfrm>
                              <a:off x="0" y="0"/>
                              <a:ext cx="20000"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91440" rIns="91440" bIns="91440" anchor="t" anchorCtr="0" upright="1">
                            <a:noAutofit/>
                          </wps:bodyPr>
                        </wps:wsp>
                        <wps:wsp>
                          <wps:cNvPr id="4" name="Text Box 13"/>
                          <wps:cNvSpPr txBox="1">
                            <a:spLocks noChangeArrowheads="1"/>
                          </wps:cNvSpPr>
                          <wps:spPr bwMode="auto">
                            <a:xfrm>
                              <a:off x="308" y="2618"/>
                              <a:ext cx="19382" cy="10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8C0FD" w14:textId="6DE4961B" w:rsidR="00622923" w:rsidRPr="001F176A" w:rsidRDefault="00F975FF" w:rsidP="00622923">
                                <w:pPr>
                                  <w:rPr>
                                    <w:rFonts w:ascii="Franklin Gothic Book" w:hAnsi="Franklin Gothic Book"/>
                                    <w:color w:val="545757"/>
                                    <w:sz w:val="48"/>
                                  </w:rPr>
                                </w:pPr>
                                <w:r>
                                  <w:rPr>
                                    <w:rFonts w:ascii="Franklin Gothic Book" w:hAnsi="Franklin Gothic Book"/>
                                    <w:color w:val="545757"/>
                                    <w:sz w:val="48"/>
                                  </w:rPr>
                                  <w:t>BCBS NE</w:t>
                                </w:r>
                                <w:r w:rsidR="00622923">
                                  <w:rPr>
                                    <w:rFonts w:ascii="Franklin Gothic Book" w:hAnsi="Franklin Gothic Book"/>
                                    <w:color w:val="545757"/>
                                    <w:sz w:val="48"/>
                                  </w:rPr>
                                  <w:t xml:space="preserve"> / Visiant</w:t>
                                </w:r>
                                <w:r w:rsidR="00622923" w:rsidRPr="001F176A">
                                  <w:rPr>
                                    <w:rFonts w:ascii="Franklin Gothic Book" w:hAnsi="Franklin Gothic Book"/>
                                    <w:color w:val="545757"/>
                                    <w:sz w:val="48"/>
                                  </w:rPr>
                                  <w:t xml:space="preserve"> </w:t>
                                </w:r>
                              </w:p>
                              <w:p w14:paraId="363A6AAD" w14:textId="50D6A946" w:rsidR="004F379D" w:rsidRPr="001F176A" w:rsidRDefault="004F379D" w:rsidP="001F176A">
                                <w:pPr>
                                  <w:rPr>
                                    <w:rFonts w:ascii="Franklin Gothic Book" w:hAnsi="Franklin Gothic Book"/>
                                    <w:color w:val="545757"/>
                                    <w:sz w:val="48"/>
                                  </w:rPr>
                                </w:pPr>
                              </w:p>
                            </w:txbxContent>
                          </wps:txbx>
                          <wps:bodyPr rot="0" vert="horz" wrap="square" lIns="0" tIns="0" rIns="0" bIns="0" anchor="t" anchorCtr="0" upright="1">
                            <a:noAutofit/>
                          </wps:bodyPr>
                        </wps:wsp>
                      </wpg:grpSp>
                      <wps:wsp>
                        <wps:cNvPr id="75" name="Text Box 6"/>
                        <wps:cNvSpPr txBox="1">
                          <a:spLocks noChangeArrowheads="1"/>
                        </wps:cNvSpPr>
                        <wps:spPr bwMode="auto">
                          <a:xfrm>
                            <a:off x="0" y="771525"/>
                            <a:ext cx="5930900" cy="69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2302C" w14:textId="241FB92D" w:rsidR="004F379D" w:rsidRPr="001F176A" w:rsidRDefault="001C2CC5" w:rsidP="001F176A">
                              <w:pPr>
                                <w:rPr>
                                  <w:rFonts w:ascii="Franklin Gothic Book" w:hAnsi="Franklin Gothic Book"/>
                                  <w:color w:val="545757"/>
                                  <w:sz w:val="36"/>
                                </w:rPr>
                              </w:pPr>
                              <w:r w:rsidRPr="001C2CC5">
                                <w:rPr>
                                  <w:rFonts w:ascii="Franklin Gothic Book" w:hAnsi="Franklin Gothic Book"/>
                                  <w:color w:val="545757"/>
                                  <w:sz w:val="36"/>
                                </w:rPr>
                                <w:t xml:space="preserve">Date Saved: </w:t>
                              </w:r>
                              <w:r w:rsidR="00641F6A">
                                <w:rPr>
                                  <w:rFonts w:ascii="Franklin Gothic Book" w:hAnsi="Franklin Gothic Book"/>
                                  <w:color w:val="545757"/>
                                  <w:sz w:val="36"/>
                                </w:rPr>
                                <w:t>June</w:t>
                              </w:r>
                              <w:r w:rsidR="00A273FA">
                                <w:rPr>
                                  <w:rFonts w:ascii="Franklin Gothic Book" w:hAnsi="Franklin Gothic Book"/>
                                  <w:color w:val="545757"/>
                                  <w:sz w:val="36"/>
                                </w:rPr>
                                <w:t xml:space="preserve"> </w:t>
                              </w:r>
                              <w:r w:rsidR="00373C6B">
                                <w:rPr>
                                  <w:rFonts w:ascii="Franklin Gothic Book" w:hAnsi="Franklin Gothic Book"/>
                                  <w:color w:val="545757"/>
                                  <w:sz w:val="36"/>
                                </w:rPr>
                                <w:t>21</w:t>
                              </w:r>
                              <w:r w:rsidR="00F975FF">
                                <w:rPr>
                                  <w:rFonts w:ascii="Franklin Gothic Book" w:hAnsi="Franklin Gothic Book"/>
                                  <w:color w:val="545757"/>
                                  <w:sz w:val="36"/>
                                </w:rPr>
                                <w:t>, 2018</w:t>
                              </w:r>
                            </w:p>
                          </w:txbxContent>
                        </wps:txbx>
                        <wps:bodyPr rot="0" vert="horz" wrap="square" lIns="91440" tIns="91440" rIns="91440" bIns="91440" anchor="t" anchorCtr="0" upright="1">
                          <a:noAutofit/>
                        </wps:bodyPr>
                      </wps:wsp>
                      <wps:wsp>
                        <wps:cNvPr id="1" name="Text Box 6"/>
                        <wps:cNvSpPr txBox="1">
                          <a:spLocks noChangeArrowheads="1"/>
                        </wps:cNvSpPr>
                        <wps:spPr bwMode="auto">
                          <a:xfrm>
                            <a:off x="19050" y="394335"/>
                            <a:ext cx="5930900" cy="69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54E5B6" w14:textId="6A3929B3" w:rsidR="00EF6BAA" w:rsidRPr="001F176A" w:rsidRDefault="00EF6BAA" w:rsidP="00EF6BAA">
                              <w:pPr>
                                <w:rPr>
                                  <w:rFonts w:ascii="Franklin Gothic Book" w:hAnsi="Franklin Gothic Book"/>
                                  <w:color w:val="545757"/>
                                  <w:sz w:val="36"/>
                                </w:rPr>
                              </w:pPr>
                              <w:r>
                                <w:rPr>
                                  <w:rFonts w:ascii="Franklin Gothic Book" w:hAnsi="Franklin Gothic Book"/>
                                  <w:color w:val="545757"/>
                                  <w:sz w:val="36"/>
                                </w:rPr>
                                <w:t xml:space="preserve">AIM Project #: </w:t>
                              </w:r>
                              <w:r w:rsidR="00F975FF">
                                <w:rPr>
                                  <w:rFonts w:ascii="Franklin Gothic Book" w:hAnsi="Franklin Gothic Book"/>
                                  <w:color w:val="545757"/>
                                  <w:sz w:val="36"/>
                                </w:rPr>
                                <w:t>11387</w:t>
                              </w:r>
                            </w:p>
                          </w:txbxContent>
                        </wps:txbx>
                        <wps:bodyPr rot="0" vert="horz" wrap="square" lIns="91440" tIns="91440" rIns="91440" bIns="91440" anchor="t" anchorCtr="0" upright="1">
                          <a:noAutofit/>
                        </wps:bodyPr>
                      </wps:wsp>
                    </wpg:wgp>
                  </a:graphicData>
                </a:graphic>
              </wp:anchor>
            </w:drawing>
          </mc:Choice>
          <mc:Fallback>
            <w:pict>
              <v:group w14:anchorId="0A16A766" id="Group 5" o:spid="_x0000_s1027" style="position:absolute;margin-left:-2.4pt;margin-top:190.4pt;width:468.5pt;height:115.75pt;z-index:251667456" coordsize="59499,14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">
                <v:group id="Group 11" o:spid="_x0000_s1028" style="position:absolute;left:95;width:59309;height:6985"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o:lock v:ext="edit" ungrouping="t"/>
                  <v:shape id="Text Box 65" o:spid="_x0000_s1029" type="#_x0000_t202"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wDeMEA&#10;AADaAAAADwAAAGRycy9kb3ducmV2LnhtbESPQWsCMRSE74L/ITzBm2ZVWmU1iihCr7WC1+fmuVlM&#10;XpZN3N3665tCocdhZr5hNrveWdFSEyrPCmbTDARx4XXFpYLL12myAhEiskbrmRR8U4DddjjYYK59&#10;x5/UnmMpEoRDjgpMjHUuZSgMOQxTXxMn7+4bhzHJppS6wS7BnZXzLHuXDitOCwZrOhgqHuenU1C8&#10;nsfVobq13Wt5Xd56Y9/ubJUaj/r9GkSkPv6H/9ofWsECfq+kGyC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8A3jBAAAA2gAAAA8AAAAAAAAAAAAAAAAAmAIAAGRycy9kb3du&#10;cmV2LnhtbFBLBQYAAAAABAAEAPUAAACGAwAAAAA=&#10;" filled="f" stroked="f">
                    <v:textbox inset=",7.2pt,,7.2pt"/>
                  </v:shape>
                  <v:shape id="Text Box 13" o:spid="_x0000_s1030" type="#_x0000_t202" style="position:absolute;left:308;top:2618;width:19382;height:10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5628C0FD" w14:textId="6DE4961B" w:rsidR="00622923" w:rsidRPr="001F176A" w:rsidRDefault="00F975FF" w:rsidP="00622923">
                          <w:pPr>
                            <w:rPr>
                              <w:rFonts w:ascii="Franklin Gothic Book" w:hAnsi="Franklin Gothic Book"/>
                              <w:color w:val="545757"/>
                              <w:sz w:val="48"/>
                            </w:rPr>
                          </w:pPr>
                          <w:r>
                            <w:rPr>
                              <w:rFonts w:ascii="Franklin Gothic Book" w:hAnsi="Franklin Gothic Book"/>
                              <w:color w:val="545757"/>
                              <w:sz w:val="48"/>
                            </w:rPr>
                            <w:t>BCBS NE</w:t>
                          </w:r>
                          <w:r w:rsidR="00622923">
                            <w:rPr>
                              <w:rFonts w:ascii="Franklin Gothic Book" w:hAnsi="Franklin Gothic Book"/>
                              <w:color w:val="545757"/>
                              <w:sz w:val="48"/>
                            </w:rPr>
                            <w:t xml:space="preserve"> / Visiant</w:t>
                          </w:r>
                          <w:r w:rsidR="00622923" w:rsidRPr="001F176A">
                            <w:rPr>
                              <w:rFonts w:ascii="Franklin Gothic Book" w:hAnsi="Franklin Gothic Book"/>
                              <w:color w:val="545757"/>
                              <w:sz w:val="48"/>
                            </w:rPr>
                            <w:t xml:space="preserve"> </w:t>
                          </w:r>
                        </w:p>
                        <w:p w14:paraId="363A6AAD" w14:textId="50D6A946" w:rsidR="004F379D" w:rsidRPr="001F176A" w:rsidRDefault="004F379D" w:rsidP="001F176A">
                          <w:pPr>
                            <w:rPr>
                              <w:rFonts w:ascii="Franklin Gothic Book" w:hAnsi="Franklin Gothic Book"/>
                              <w:color w:val="545757"/>
                              <w:sz w:val="48"/>
                            </w:rPr>
                          </w:pPr>
                        </w:p>
                      </w:txbxContent>
                    </v:textbox>
                  </v:shape>
                </v:group>
                <v:shape id="Text Box 6" o:spid="_x0000_s1031" type="#_x0000_t202" style="position:absolute;top:7715;width:59309;height:6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JWL8EA&#10;AADbAAAADwAAAGRycy9kb3ducmV2LnhtbESPQYvCMBSE7wv+h/CEva3pClqpRlkUYa+rgtdn82yK&#10;yUtpYlv99RthYY/DzHzDrDaDs6KjNtSeFXxOMhDEpdc1VwpOx/3HAkSIyBqtZ1LwoACb9ehthYX2&#10;Pf9Qd4iVSBAOBSowMTaFlKE05DBMfEOcvKtvHcYk20rqFvsEd1ZOs2wuHdacFgw2tDVU3g53p6B8&#10;3neLbX3p+md+zi+DsbMrW6Xex8PXEkSkIf6H/9rfWkE+g9eX9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CVi/BAAAA2wAAAA8AAAAAAAAAAAAAAAAAmAIAAGRycy9kb3du&#10;cmV2LnhtbFBLBQYAAAAABAAEAPUAAACGAwAAAAA=&#10;" filled="f" stroked="f">
                  <v:textbox inset=",7.2pt,,7.2pt">
                    <w:txbxContent>
                      <w:p w14:paraId="0492302C" w14:textId="241FB92D" w:rsidR="004F379D" w:rsidRPr="001F176A" w:rsidRDefault="001C2CC5" w:rsidP="001F176A">
                        <w:pPr>
                          <w:rPr>
                            <w:rFonts w:ascii="Franklin Gothic Book" w:hAnsi="Franklin Gothic Book"/>
                            <w:color w:val="545757"/>
                            <w:sz w:val="36"/>
                          </w:rPr>
                        </w:pPr>
                        <w:r w:rsidRPr="001C2CC5">
                          <w:rPr>
                            <w:rFonts w:ascii="Franklin Gothic Book" w:hAnsi="Franklin Gothic Book"/>
                            <w:color w:val="545757"/>
                            <w:sz w:val="36"/>
                          </w:rPr>
                          <w:t xml:space="preserve">Date Saved: </w:t>
                        </w:r>
                        <w:r w:rsidR="00641F6A">
                          <w:rPr>
                            <w:rFonts w:ascii="Franklin Gothic Book" w:hAnsi="Franklin Gothic Book"/>
                            <w:color w:val="545757"/>
                            <w:sz w:val="36"/>
                          </w:rPr>
                          <w:t>June</w:t>
                        </w:r>
                        <w:r w:rsidR="00A273FA">
                          <w:rPr>
                            <w:rFonts w:ascii="Franklin Gothic Book" w:hAnsi="Franklin Gothic Book"/>
                            <w:color w:val="545757"/>
                            <w:sz w:val="36"/>
                          </w:rPr>
                          <w:t xml:space="preserve"> </w:t>
                        </w:r>
                        <w:r w:rsidR="00373C6B">
                          <w:rPr>
                            <w:rFonts w:ascii="Franklin Gothic Book" w:hAnsi="Franklin Gothic Book"/>
                            <w:color w:val="545757"/>
                            <w:sz w:val="36"/>
                          </w:rPr>
                          <w:t>21</w:t>
                        </w:r>
                        <w:r w:rsidR="00F975FF">
                          <w:rPr>
                            <w:rFonts w:ascii="Franklin Gothic Book" w:hAnsi="Franklin Gothic Book"/>
                            <w:color w:val="545757"/>
                            <w:sz w:val="36"/>
                          </w:rPr>
                          <w:t>, 2018</w:t>
                        </w:r>
                      </w:p>
                    </w:txbxContent>
                  </v:textbox>
                </v:shape>
                <v:shape id="Text Box 6" o:spid="_x0000_s1032" type="#_x0000_t202" style="position:absolute;left:190;top:3943;width:59309;height:6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I4lL4A&#10;AADaAAAADwAAAGRycy9kb3ducmV2LnhtbERPS4vCMBC+L/gfwgje1lTBB9Uooix41V3wOjZjU0wm&#10;pYlt119vhIU9DR/fc9bb3lnRUhMqzwom4wwEceF1xaWCn++vzyWIEJE1Ws+k4JcCbDeDjzXm2nd8&#10;ovYcS5FCOOSowMRY51KGwpDDMPY1ceJuvnEYE2xKqRvsUrizcpplc+mw4tRgsKa9oeJ+fjgFxfNx&#10;WO6ra9s9F5fFtTd2dmOr1GjY71YgIvXxX/znPuo0H96vvK/cv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giOJS+AAAA2gAAAA8AAAAAAAAAAAAAAAAAmAIAAGRycy9kb3ducmV2&#10;LnhtbFBLBQYAAAAABAAEAPUAAACDAwAAAAA=&#10;" filled="f" stroked="f">
                  <v:textbox inset=",7.2pt,,7.2pt">
                    <w:txbxContent>
                      <w:p w14:paraId="2354E5B6" w14:textId="6A3929B3" w:rsidR="00EF6BAA" w:rsidRPr="001F176A" w:rsidRDefault="00EF6BAA" w:rsidP="00EF6BAA">
                        <w:pPr>
                          <w:rPr>
                            <w:rFonts w:ascii="Franklin Gothic Book" w:hAnsi="Franklin Gothic Book"/>
                            <w:color w:val="545757"/>
                            <w:sz w:val="36"/>
                          </w:rPr>
                        </w:pPr>
                        <w:r>
                          <w:rPr>
                            <w:rFonts w:ascii="Franklin Gothic Book" w:hAnsi="Franklin Gothic Book"/>
                            <w:color w:val="545757"/>
                            <w:sz w:val="36"/>
                          </w:rPr>
                          <w:t xml:space="preserve">AIM Project #: </w:t>
                        </w:r>
                        <w:r w:rsidR="00F975FF">
                          <w:rPr>
                            <w:rFonts w:ascii="Franklin Gothic Book" w:hAnsi="Franklin Gothic Book"/>
                            <w:color w:val="545757"/>
                            <w:sz w:val="36"/>
                          </w:rPr>
                          <w:t>11387</w:t>
                        </w:r>
                      </w:p>
                    </w:txbxContent>
                  </v:textbox>
                </v:shape>
                <w10:wrap type="tight"/>
              </v:group>
            </w:pict>
          </mc:Fallback>
        </mc:AlternateContent>
      </w:r>
      <w:r w:rsidR="001F176A">
        <w:rPr>
          <w:b/>
          <w:bCs w:val="0"/>
          <w:noProof/>
        </w:rPr>
        <mc:AlternateContent>
          <mc:Choice Requires="wps">
            <w:drawing>
              <wp:anchor distT="0" distB="0" distL="114300" distR="114300" simplePos="0" relativeHeight="251660288" behindDoc="0" locked="0" layoutInCell="1" allowOverlap="1" wp14:anchorId="5B06EFB9" wp14:editId="34276885">
                <wp:simplePos x="0" y="0"/>
                <wp:positionH relativeFrom="page">
                  <wp:posOffset>876300</wp:posOffset>
                </wp:positionH>
                <wp:positionV relativeFrom="page">
                  <wp:posOffset>9334500</wp:posOffset>
                </wp:positionV>
                <wp:extent cx="4772025" cy="546100"/>
                <wp:effectExtent l="0" t="0" r="0" b="0"/>
                <wp:wrapTight wrapText="bothSides">
                  <wp:wrapPolygon edited="0">
                    <wp:start x="172" y="2260"/>
                    <wp:lineTo x="172" y="18837"/>
                    <wp:lineTo x="21298" y="18837"/>
                    <wp:lineTo x="21298" y="2260"/>
                    <wp:lineTo x="172" y="2260"/>
                  </wp:wrapPolygon>
                </wp:wrapTight>
                <wp:docPr id="3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AA40F" w14:textId="77777777" w:rsidR="004F379D" w:rsidRPr="00003D84" w:rsidRDefault="004F379D" w:rsidP="001F176A">
                            <w:pPr>
                              <w:rPr>
                                <w:color w:val="595959"/>
                                <w:sz w:val="14"/>
                              </w:rPr>
                            </w:pPr>
                            <w:r w:rsidRPr="00003D84">
                              <w:rPr>
                                <w:rFonts w:cs="Helvetica Neue Light"/>
                                <w:color w:val="595959"/>
                                <w:sz w:val="14"/>
                                <w:szCs w:val="14"/>
                              </w:rPr>
                              <w:t xml:space="preserve">8600 W. Bryn Mawr Ave. South Tower, Suite 800 | Chicago, IL 60631 | Phone: 773-864-4600 | Fax: 773-864-4601 </w:t>
                            </w:r>
                            <w:hyperlink r:id="rId8" w:history="1">
                              <w:r w:rsidRPr="00003D84">
                                <w:rPr>
                                  <w:rFonts w:cs="Helvetica Neue Light"/>
                                  <w:color w:val="595959"/>
                                  <w:sz w:val="14"/>
                                  <w:szCs w:val="14"/>
                                  <w:u w:val="single" w:color="142F54"/>
                                </w:rPr>
                                <w:t>www.aimspecialtyhealth.com</w:t>
                              </w:r>
                            </w:hyperlink>
                          </w:p>
                          <w:p w14:paraId="431497DC" w14:textId="77777777" w:rsidR="001F176A" w:rsidRPr="001F176A" w:rsidRDefault="001F176A" w:rsidP="001F176A">
                            <w:pPr>
                              <w:rPr>
                                <w:color w:val="595959"/>
                                <w:sz w:val="6"/>
                              </w:rPr>
                            </w:pPr>
                          </w:p>
                          <w:p w14:paraId="0812A68C" w14:textId="77777777" w:rsidR="004F379D" w:rsidRPr="00003D84" w:rsidRDefault="004F379D" w:rsidP="001F176A">
                            <w:pPr>
                              <w:rPr>
                                <w:b/>
                                <w:color w:val="404040"/>
                                <w:sz w:val="13"/>
                                <w:szCs w:val="110"/>
                              </w:rPr>
                            </w:pPr>
                          </w:p>
                          <w:p w14:paraId="4E8BF13F" w14:textId="77777777" w:rsidR="004F379D" w:rsidRPr="00003D84" w:rsidRDefault="004F379D" w:rsidP="001F176A">
                            <w:pPr>
                              <w:rPr>
                                <w:color w:val="404040"/>
                                <w:sz w:val="13"/>
                              </w:rPr>
                            </w:pPr>
                          </w:p>
                          <w:p w14:paraId="69B2D40D" w14:textId="77777777" w:rsidR="004F379D" w:rsidRPr="00F70650" w:rsidRDefault="004F379D" w:rsidP="001F176A">
                            <w:pPr>
                              <w:rPr>
                                <w:sz w:val="1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6EFB9" id="_x0000_s1033" type="#_x0000_t202" style="position:absolute;margin-left:69pt;margin-top:735pt;width:375.75pt;height:4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" filled="f" stroked="f">
                <v:textbox inset=",7.2pt,,7.2pt">
                  <w:txbxContent>
                    <w:p w14:paraId="321AA40F" w14:textId="77777777" w:rsidR="004F379D" w:rsidRPr="00003D84" w:rsidRDefault="004F379D" w:rsidP="001F176A">
                      <w:pPr>
                        <w:rPr>
                          <w:color w:val="595959"/>
                          <w:sz w:val="14"/>
                        </w:rPr>
                      </w:pPr>
                      <w:r w:rsidRPr="00003D84">
                        <w:rPr>
                          <w:rFonts w:cs="Helvetica Neue Light"/>
                          <w:color w:val="595959"/>
                          <w:sz w:val="14"/>
                          <w:szCs w:val="14"/>
                        </w:rPr>
                        <w:t xml:space="preserve">8600 W. Bryn Mawr Ave. South Tower, Suite 800 | Chicago, IL 60631 | Phone: 773-864-4600 | Fax: 773-864-4601 </w:t>
                      </w:r>
                      <w:hyperlink r:id="rId9" w:history="1">
                        <w:r w:rsidRPr="00003D84">
                          <w:rPr>
                            <w:rFonts w:cs="Helvetica Neue Light"/>
                            <w:color w:val="595959"/>
                            <w:sz w:val="14"/>
                            <w:szCs w:val="14"/>
                            <w:u w:val="single" w:color="142F54"/>
                          </w:rPr>
                          <w:t>www.aimspecialtyhealth.com</w:t>
                        </w:r>
                      </w:hyperlink>
                    </w:p>
                    <w:p w14:paraId="431497DC" w14:textId="77777777" w:rsidR="001F176A" w:rsidRPr="001F176A" w:rsidRDefault="001F176A" w:rsidP="001F176A">
                      <w:pPr>
                        <w:rPr>
                          <w:color w:val="595959"/>
                          <w:sz w:val="6"/>
                        </w:rPr>
                      </w:pPr>
                    </w:p>
                    <w:p w14:paraId="0812A68C" w14:textId="77777777" w:rsidR="004F379D" w:rsidRPr="00003D84" w:rsidRDefault="004F379D" w:rsidP="001F176A">
                      <w:pPr>
                        <w:rPr>
                          <w:b/>
                          <w:color w:val="404040"/>
                          <w:sz w:val="13"/>
                          <w:szCs w:val="110"/>
                        </w:rPr>
                      </w:pPr>
                    </w:p>
                    <w:p w14:paraId="4E8BF13F" w14:textId="77777777" w:rsidR="004F379D" w:rsidRPr="00003D84" w:rsidRDefault="004F379D" w:rsidP="001F176A">
                      <w:pPr>
                        <w:rPr>
                          <w:color w:val="404040"/>
                          <w:sz w:val="13"/>
                        </w:rPr>
                      </w:pPr>
                    </w:p>
                    <w:p w14:paraId="69B2D40D" w14:textId="77777777" w:rsidR="004F379D" w:rsidRPr="00F70650" w:rsidRDefault="004F379D" w:rsidP="001F176A">
                      <w:pPr>
                        <w:rPr>
                          <w:sz w:val="18"/>
                        </w:rPr>
                      </w:pPr>
                    </w:p>
                  </w:txbxContent>
                </v:textbox>
                <w10:wrap type="tight" anchorx="page" anchory="page"/>
              </v:shape>
            </w:pict>
          </mc:Fallback>
        </mc:AlternateContent>
      </w:r>
      <w:r w:rsidR="00003D84">
        <w:rPr>
          <w:b/>
          <w:bCs w:val="0"/>
        </w:rPr>
        <w:br w:type="page"/>
      </w:r>
    </w:p>
    <w:p w14:paraId="4D3EA327" w14:textId="77777777" w:rsidR="00633548" w:rsidRPr="00B17026" w:rsidRDefault="00B32F54">
      <w:pPr>
        <w:pStyle w:val="Heading2"/>
        <w:rPr>
          <w:rFonts w:ascii="Franklin Gothic Demi" w:hAnsi="Franklin Gothic Demi"/>
          <w:b w:val="0"/>
          <w:color w:val="545757"/>
          <w:spacing w:val="20"/>
        </w:rPr>
      </w:pPr>
      <w:r w:rsidRPr="00B17026">
        <w:rPr>
          <w:rFonts w:ascii="Franklin Gothic Demi" w:hAnsi="Franklin Gothic Demi"/>
          <w:b w:val="0"/>
          <w:color w:val="545757"/>
          <w:spacing w:val="20"/>
        </w:rPr>
        <w:lastRenderedPageBreak/>
        <w:t>UTILIZATION MANAGEMENT PROGRAM SUMMARY</w:t>
      </w:r>
    </w:p>
    <w:p w14:paraId="7705E376" w14:textId="77777777" w:rsidR="00565F0E" w:rsidRPr="002034E3" w:rsidRDefault="00565F0E" w:rsidP="00565F0E">
      <w:pPr>
        <w:rPr>
          <w:rFonts w:ascii="Franklin Gothic Book" w:hAnsi="Franklin Gothic Book"/>
        </w:rPr>
      </w:pPr>
    </w:p>
    <w:p w14:paraId="132A2190" w14:textId="48352130" w:rsidR="00622923" w:rsidRPr="00FF5D41" w:rsidRDefault="00F975FF" w:rsidP="00622923">
      <w:pPr>
        <w:rPr>
          <w:rFonts w:ascii="Franklin Gothic Book" w:hAnsi="Franklin Gothic Book"/>
          <w:color w:val="545757"/>
          <w:sz w:val="20"/>
        </w:rPr>
      </w:pPr>
      <w:r>
        <w:rPr>
          <w:rFonts w:ascii="Franklin Gothic Book" w:hAnsi="Franklin Gothic Book"/>
          <w:color w:val="545757"/>
          <w:sz w:val="20"/>
        </w:rPr>
        <w:t>BCBS NE</w:t>
      </w:r>
      <w:r w:rsidR="00622923" w:rsidRPr="003D2F41">
        <w:rPr>
          <w:rFonts w:ascii="Franklin Gothic Book" w:hAnsi="Franklin Gothic Book"/>
          <w:color w:val="545757"/>
          <w:sz w:val="20"/>
        </w:rPr>
        <w:t xml:space="preserve"> </w:t>
      </w:r>
      <w:r w:rsidR="00622923">
        <w:rPr>
          <w:rFonts w:ascii="Franklin Gothic Book" w:hAnsi="Franklin Gothic Book"/>
          <w:color w:val="545757"/>
          <w:sz w:val="20"/>
        </w:rPr>
        <w:t>has contracted with Visiant Healthcare to provide administrative services for Medicare Advantage membership for musculoskeletal solution</w:t>
      </w:r>
      <w:r w:rsidR="00622923" w:rsidRPr="00FF5D41">
        <w:rPr>
          <w:rFonts w:ascii="Franklin Gothic Book" w:hAnsi="Franklin Gothic Book"/>
          <w:color w:val="545757"/>
          <w:sz w:val="20"/>
        </w:rPr>
        <w:t xml:space="preserve"> </w:t>
      </w:r>
      <w:r w:rsidR="00622923">
        <w:rPr>
          <w:rFonts w:ascii="Franklin Gothic Book" w:hAnsi="Franklin Gothic Book"/>
          <w:color w:val="545757"/>
          <w:sz w:val="20"/>
        </w:rPr>
        <w:t xml:space="preserve">services. Visiant has contracted with AIM to </w:t>
      </w:r>
      <w:r w:rsidR="00622923" w:rsidRPr="00FF5D41">
        <w:rPr>
          <w:rFonts w:ascii="Franklin Gothic Book" w:hAnsi="Franklin Gothic Book"/>
          <w:color w:val="545757"/>
          <w:sz w:val="20"/>
        </w:rPr>
        <w:t>implement a</w:t>
      </w:r>
      <w:r w:rsidR="009D3D08">
        <w:rPr>
          <w:rFonts w:ascii="Franklin Gothic Book" w:hAnsi="Franklin Gothic Book"/>
          <w:color w:val="545757"/>
          <w:sz w:val="20"/>
        </w:rPr>
        <w:t>n Interventional Pain</w:t>
      </w:r>
      <w:r w:rsidR="00D82596">
        <w:rPr>
          <w:rFonts w:ascii="Franklin Gothic Book" w:hAnsi="Franklin Gothic Book"/>
          <w:color w:val="545757"/>
          <w:sz w:val="20"/>
        </w:rPr>
        <w:t xml:space="preserve"> </w:t>
      </w:r>
      <w:r w:rsidR="00622923">
        <w:rPr>
          <w:rFonts w:ascii="Franklin Gothic Book" w:hAnsi="Franklin Gothic Book"/>
          <w:color w:val="545757"/>
          <w:sz w:val="20"/>
        </w:rPr>
        <w:t xml:space="preserve">program </w:t>
      </w:r>
      <w:r w:rsidR="00622923" w:rsidRPr="00FF5D41">
        <w:rPr>
          <w:rFonts w:ascii="Franklin Gothic Book" w:hAnsi="Franklin Gothic Book"/>
          <w:color w:val="545757"/>
          <w:sz w:val="20"/>
        </w:rPr>
        <w:t>as a full utilization management model for</w:t>
      </w:r>
      <w:r w:rsidR="00622923">
        <w:rPr>
          <w:rFonts w:ascii="Franklin Gothic Book" w:hAnsi="Franklin Gothic Book"/>
          <w:color w:val="545757"/>
          <w:sz w:val="20"/>
        </w:rPr>
        <w:t xml:space="preserve"> treatment</w:t>
      </w:r>
      <w:r w:rsidR="00622923" w:rsidRPr="00FF5D41">
        <w:rPr>
          <w:rFonts w:ascii="Franklin Gothic Book" w:hAnsi="Franklin Gothic Book"/>
          <w:color w:val="545757"/>
          <w:sz w:val="20"/>
        </w:rPr>
        <w:t xml:space="preserve"> services performed in a physician’s office, </w:t>
      </w:r>
      <w:r w:rsidR="00622923">
        <w:rPr>
          <w:rFonts w:ascii="Franklin Gothic Book" w:hAnsi="Franklin Gothic Book"/>
          <w:color w:val="545757"/>
          <w:sz w:val="20"/>
        </w:rPr>
        <w:t>outpatient hospital department, or a free standing facility</w:t>
      </w:r>
      <w:r w:rsidR="00622923" w:rsidRPr="00FF5D41">
        <w:rPr>
          <w:rFonts w:ascii="Franklin Gothic Book" w:hAnsi="Franklin Gothic Book"/>
          <w:color w:val="545757"/>
          <w:sz w:val="20"/>
        </w:rPr>
        <w:t xml:space="preserve">.  </w:t>
      </w:r>
    </w:p>
    <w:p w14:paraId="15E8B8D6" w14:textId="77777777" w:rsidR="00470AB9" w:rsidRDefault="00470AB9" w:rsidP="00CE0024">
      <w:pPr>
        <w:rPr>
          <w:rFonts w:ascii="Franklin Gothic Book" w:hAnsi="Franklin Gothic Book"/>
          <w:color w:val="545757"/>
          <w:sz w:val="20"/>
        </w:rPr>
      </w:pPr>
    </w:p>
    <w:p w14:paraId="28A25D89" w14:textId="77777777" w:rsidR="00D56106" w:rsidRPr="00FF5D41" w:rsidRDefault="00D56106" w:rsidP="00CE0024">
      <w:pPr>
        <w:rPr>
          <w:rFonts w:ascii="Franklin Gothic Book" w:hAnsi="Franklin Gothic Book"/>
          <w:color w:val="545757"/>
          <w:sz w:val="20"/>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2358"/>
        <w:gridCol w:w="7668"/>
      </w:tblGrid>
      <w:tr w:rsidR="00B141D4" w:rsidRPr="00B141D4" w14:paraId="58BECCDA" w14:textId="77777777" w:rsidTr="00BE6EDF">
        <w:trPr>
          <w:cantSplit/>
          <w:tblHeader/>
        </w:trPr>
        <w:tc>
          <w:tcPr>
            <w:tcW w:w="10026" w:type="dxa"/>
            <w:gridSpan w:val="2"/>
            <w:shd w:val="clear" w:color="auto" w:fill="42839B"/>
            <w:vAlign w:val="center"/>
          </w:tcPr>
          <w:p w14:paraId="77EB29A2" w14:textId="77777777" w:rsidR="00B141D4" w:rsidRPr="00B141D4" w:rsidRDefault="00B141D4" w:rsidP="00B141D4">
            <w:pPr>
              <w:spacing w:after="120"/>
              <w:jc w:val="center"/>
              <w:rPr>
                <w:rFonts w:ascii="Franklin Gothic Demi" w:hAnsi="Franklin Gothic Demi" w:cstheme="minorHAnsi"/>
                <w:color w:val="FFFFFF" w:themeColor="background1"/>
                <w:sz w:val="20"/>
              </w:rPr>
            </w:pPr>
          </w:p>
          <w:p w14:paraId="13A91607" w14:textId="77777777" w:rsidR="00B141D4" w:rsidRPr="00B141D4" w:rsidRDefault="00B141D4" w:rsidP="00B141D4">
            <w:pPr>
              <w:spacing w:after="120"/>
              <w:jc w:val="center"/>
              <w:rPr>
                <w:rFonts w:ascii="Franklin Gothic Demi" w:hAnsi="Franklin Gothic Demi" w:cstheme="minorHAnsi"/>
                <w:color w:val="FFFFFF" w:themeColor="background1"/>
              </w:rPr>
            </w:pPr>
            <w:r w:rsidRPr="00B141D4">
              <w:rPr>
                <w:rFonts w:ascii="Franklin Gothic Demi" w:hAnsi="Franklin Gothic Demi" w:cstheme="minorHAnsi"/>
                <w:color w:val="FFFFFF" w:themeColor="background1"/>
                <w:sz w:val="28"/>
              </w:rPr>
              <w:t>Program Overview</w:t>
            </w:r>
          </w:p>
        </w:tc>
      </w:tr>
      <w:tr w:rsidR="00B141D4" w:rsidRPr="00B141D4" w14:paraId="1152D7E5" w14:textId="77777777" w:rsidTr="00BE6EDF">
        <w:trPr>
          <w:cantSplit/>
        </w:trPr>
        <w:tc>
          <w:tcPr>
            <w:tcW w:w="2358" w:type="dxa"/>
            <w:tcBorders>
              <w:top w:val="single" w:sz="4" w:space="0" w:color="auto"/>
              <w:right w:val="nil"/>
            </w:tcBorders>
          </w:tcPr>
          <w:p w14:paraId="68E7AA98" w14:textId="77777777" w:rsidR="00B141D4" w:rsidRDefault="00B141D4" w:rsidP="00FF5D41">
            <w:pPr>
              <w:spacing w:after="120"/>
              <w:rPr>
                <w:rFonts w:ascii="Franklin Gothic Book" w:hAnsi="Franklin Gothic Book" w:cstheme="minorHAnsi"/>
                <w:color w:val="545757"/>
                <w:sz w:val="20"/>
              </w:rPr>
            </w:pPr>
          </w:p>
          <w:p w14:paraId="7F125626" w14:textId="00B12112" w:rsidR="006A122F" w:rsidRPr="00B141D4" w:rsidRDefault="006A122F" w:rsidP="00FF5D41">
            <w:pPr>
              <w:spacing w:after="120"/>
              <w:rPr>
                <w:rFonts w:ascii="Franklin Gothic Book" w:hAnsi="Franklin Gothic Book" w:cstheme="minorHAnsi"/>
                <w:color w:val="545757"/>
                <w:sz w:val="20"/>
              </w:rPr>
            </w:pPr>
            <w:r>
              <w:rPr>
                <w:rFonts w:ascii="Franklin Gothic Demi" w:hAnsi="Franklin Gothic Demi"/>
                <w:color w:val="545757"/>
                <w:szCs w:val="22"/>
              </w:rPr>
              <w:t>Program Design</w:t>
            </w:r>
          </w:p>
        </w:tc>
        <w:tc>
          <w:tcPr>
            <w:tcW w:w="7668" w:type="dxa"/>
            <w:tcBorders>
              <w:left w:val="nil"/>
              <w:bottom w:val="single" w:sz="4" w:space="0" w:color="auto"/>
            </w:tcBorders>
          </w:tcPr>
          <w:p w14:paraId="7D7FE1D8" w14:textId="77777777" w:rsidR="00B141D4" w:rsidRDefault="00B141D4" w:rsidP="00FF5D41">
            <w:pPr>
              <w:spacing w:after="120"/>
              <w:rPr>
                <w:rFonts w:ascii="Franklin Gothic Book" w:hAnsi="Franklin Gothic Book" w:cstheme="minorHAnsi"/>
                <w:color w:val="545757"/>
                <w:sz w:val="20"/>
              </w:rPr>
            </w:pPr>
          </w:p>
          <w:p w14:paraId="6E146F24" w14:textId="77777777" w:rsidR="00E80D28" w:rsidRDefault="00B141D4" w:rsidP="00B141D4">
            <w:pPr>
              <w:rPr>
                <w:rFonts w:ascii="Franklin Gothic Book" w:hAnsi="Franklin Gothic Book"/>
                <w:color w:val="545757"/>
                <w:sz w:val="20"/>
                <w:szCs w:val="22"/>
              </w:rPr>
            </w:pPr>
            <w:r w:rsidRPr="00B141D4">
              <w:rPr>
                <w:rFonts w:ascii="Franklin Gothic Book" w:hAnsi="Franklin Gothic Book"/>
                <w:color w:val="545757"/>
                <w:sz w:val="20"/>
                <w:szCs w:val="22"/>
              </w:rPr>
              <w:t xml:space="preserve">The program design includes both prospective and retrospective </w:t>
            </w:r>
            <w:r w:rsidR="009C02B8">
              <w:rPr>
                <w:rFonts w:ascii="Franklin Gothic Book" w:hAnsi="Franklin Gothic Book"/>
                <w:color w:val="545757"/>
                <w:sz w:val="20"/>
                <w:szCs w:val="22"/>
              </w:rPr>
              <w:t>(for up to 2 days after the date of service) case reviews</w:t>
            </w:r>
            <w:r w:rsidRPr="00B141D4">
              <w:rPr>
                <w:rFonts w:ascii="Franklin Gothic Book" w:hAnsi="Franklin Gothic Book"/>
                <w:color w:val="545757"/>
                <w:sz w:val="20"/>
                <w:szCs w:val="22"/>
              </w:rPr>
              <w:t xml:space="preserve">. The goal is for physicians to obtain </w:t>
            </w:r>
            <w:r w:rsidR="009C02B8">
              <w:rPr>
                <w:rFonts w:ascii="Franklin Gothic Book" w:hAnsi="Franklin Gothic Book"/>
                <w:color w:val="545757"/>
                <w:sz w:val="20"/>
                <w:szCs w:val="22"/>
              </w:rPr>
              <w:t xml:space="preserve">pre-service review of their requests </w:t>
            </w:r>
            <w:r w:rsidRPr="00B141D4">
              <w:rPr>
                <w:rFonts w:ascii="Franklin Gothic Book" w:hAnsi="Franklin Gothic Book"/>
                <w:color w:val="545757"/>
                <w:sz w:val="20"/>
                <w:szCs w:val="22"/>
              </w:rPr>
              <w:t xml:space="preserve">in order to allow for education on clinical appropriateness; however, there are circumstances that may prevent the </w:t>
            </w:r>
            <w:r w:rsidR="009C02B8">
              <w:rPr>
                <w:rFonts w:ascii="Franklin Gothic Book" w:hAnsi="Franklin Gothic Book"/>
                <w:color w:val="545757"/>
                <w:sz w:val="20"/>
                <w:szCs w:val="22"/>
              </w:rPr>
              <w:t>physician</w:t>
            </w:r>
            <w:r w:rsidRPr="00B141D4">
              <w:rPr>
                <w:rFonts w:ascii="Franklin Gothic Book" w:hAnsi="Franklin Gothic Book"/>
                <w:color w:val="545757"/>
                <w:sz w:val="20"/>
                <w:szCs w:val="22"/>
              </w:rPr>
              <w:t xml:space="preserve"> from submitting a case pre-service.</w:t>
            </w:r>
            <w:r w:rsidR="00E80D28">
              <w:rPr>
                <w:rFonts w:ascii="Franklin Gothic Book" w:hAnsi="Franklin Gothic Book"/>
                <w:color w:val="545757"/>
                <w:sz w:val="20"/>
                <w:szCs w:val="22"/>
              </w:rPr>
              <w:t xml:space="preserve"> </w:t>
            </w:r>
          </w:p>
          <w:p w14:paraId="7F83622E" w14:textId="77777777" w:rsidR="00E80D28" w:rsidRDefault="00E80D28" w:rsidP="00B141D4">
            <w:pPr>
              <w:rPr>
                <w:rFonts w:ascii="Franklin Gothic Book" w:hAnsi="Franklin Gothic Book"/>
                <w:color w:val="545757"/>
                <w:sz w:val="20"/>
                <w:szCs w:val="22"/>
              </w:rPr>
            </w:pPr>
          </w:p>
          <w:p w14:paraId="2E0806FE" w14:textId="6E5A7B8A" w:rsidR="00B141D4" w:rsidRDefault="00E80D28" w:rsidP="00B141D4">
            <w:pPr>
              <w:rPr>
                <w:rFonts w:ascii="Franklin Gothic Book" w:hAnsi="Franklin Gothic Book"/>
                <w:color w:val="545757"/>
                <w:sz w:val="20"/>
                <w:szCs w:val="22"/>
              </w:rPr>
            </w:pPr>
            <w:r>
              <w:rPr>
                <w:rFonts w:ascii="Franklin Gothic Book" w:hAnsi="Franklin Gothic Book"/>
                <w:color w:val="545757"/>
                <w:sz w:val="20"/>
                <w:szCs w:val="22"/>
              </w:rPr>
              <w:t xml:space="preserve">AIM will also use prior preauthorization records and previous patient history for pain management procedures in order to evaluate the current order request. This information will assist AIM in issuing a final case determination.   </w:t>
            </w:r>
          </w:p>
          <w:p w14:paraId="6694544D" w14:textId="77777777" w:rsidR="00622923" w:rsidRPr="00933AB3" w:rsidRDefault="00622923" w:rsidP="00622923">
            <w:pPr>
              <w:pStyle w:val="BodyText3"/>
              <w:rPr>
                <w:rFonts w:ascii="Franklin Gothic Demi" w:hAnsi="Franklin Gothic Demi"/>
                <w:color w:val="545757"/>
                <w:sz w:val="20"/>
              </w:rPr>
            </w:pPr>
          </w:p>
          <w:p w14:paraId="71E38994" w14:textId="22A65D1A" w:rsidR="00622923" w:rsidRPr="00B141D4" w:rsidRDefault="00F975FF" w:rsidP="00622923">
            <w:pPr>
              <w:rPr>
                <w:rFonts w:ascii="Franklin Gothic Demi" w:hAnsi="Franklin Gothic Demi"/>
                <w:color w:val="545757"/>
                <w:sz w:val="20"/>
                <w:szCs w:val="22"/>
              </w:rPr>
            </w:pPr>
            <w:r>
              <w:rPr>
                <w:rFonts w:ascii="Franklin Gothic Demi" w:hAnsi="Franklin Gothic Demi"/>
                <w:color w:val="545757"/>
                <w:sz w:val="20"/>
                <w:szCs w:val="22"/>
              </w:rPr>
              <w:t>BCBS NE</w:t>
            </w:r>
            <w:r w:rsidR="00C853EA">
              <w:rPr>
                <w:rFonts w:ascii="Franklin Gothic Demi" w:hAnsi="Franklin Gothic Demi"/>
                <w:color w:val="545757"/>
                <w:sz w:val="20"/>
                <w:szCs w:val="22"/>
              </w:rPr>
              <w:t>/Visiant MedAdv</w:t>
            </w:r>
            <w:r w:rsidR="00C853EA" w:rsidRPr="00B141D4">
              <w:rPr>
                <w:rFonts w:ascii="Franklin Gothic Demi" w:hAnsi="Franklin Gothic Demi"/>
                <w:color w:val="545757"/>
                <w:sz w:val="20"/>
                <w:szCs w:val="22"/>
              </w:rPr>
              <w:t xml:space="preserve"> </w:t>
            </w:r>
            <w:r w:rsidR="00622923" w:rsidRPr="00B141D4">
              <w:rPr>
                <w:rFonts w:ascii="Franklin Gothic Demi" w:hAnsi="Franklin Gothic Demi"/>
                <w:color w:val="545757"/>
                <w:sz w:val="20"/>
                <w:szCs w:val="22"/>
              </w:rPr>
              <w:t>Program Includes:</w:t>
            </w:r>
          </w:p>
          <w:p w14:paraId="4121DD17" w14:textId="77777777" w:rsidR="00622923" w:rsidRPr="00B141D4" w:rsidRDefault="00622923" w:rsidP="00622923">
            <w:pPr>
              <w:rPr>
                <w:rFonts w:ascii="Franklin Gothic Book" w:hAnsi="Franklin Gothic Book"/>
                <w:color w:val="545757"/>
                <w:sz w:val="20"/>
                <w:szCs w:val="22"/>
              </w:rPr>
            </w:pPr>
          </w:p>
          <w:p w14:paraId="23ECD7C9" w14:textId="77777777" w:rsidR="006A122F" w:rsidRPr="00B141D4" w:rsidRDefault="006A122F" w:rsidP="006A122F">
            <w:pPr>
              <w:pStyle w:val="ListParagraph"/>
              <w:numPr>
                <w:ilvl w:val="0"/>
                <w:numId w:val="8"/>
              </w:numPr>
              <w:rPr>
                <w:rFonts w:ascii="Franklin Gothic Book" w:hAnsi="Franklin Gothic Book"/>
                <w:color w:val="545757"/>
                <w:sz w:val="20"/>
                <w:szCs w:val="22"/>
              </w:rPr>
            </w:pPr>
            <w:r w:rsidRPr="00B141D4">
              <w:rPr>
                <w:rFonts w:ascii="Franklin Gothic Book" w:hAnsi="Franklin Gothic Book"/>
                <w:color w:val="545757"/>
                <w:sz w:val="20"/>
                <w:szCs w:val="22"/>
              </w:rPr>
              <w:t xml:space="preserve">Prospective Utilization Management Program for </w:t>
            </w:r>
            <w:r>
              <w:rPr>
                <w:rFonts w:ascii="Franklin Gothic Book" w:hAnsi="Franklin Gothic Book"/>
                <w:color w:val="545757"/>
                <w:sz w:val="20"/>
                <w:szCs w:val="22"/>
              </w:rPr>
              <w:t>musculoskeletal and pain management</w:t>
            </w:r>
          </w:p>
          <w:p w14:paraId="501F1189" w14:textId="3F30F502" w:rsidR="006A122F" w:rsidRDefault="006A122F" w:rsidP="006A122F">
            <w:pPr>
              <w:pStyle w:val="ListParagraph"/>
              <w:numPr>
                <w:ilvl w:val="0"/>
                <w:numId w:val="8"/>
              </w:numPr>
              <w:rPr>
                <w:rFonts w:ascii="Franklin Gothic Book" w:hAnsi="Franklin Gothic Book"/>
                <w:color w:val="545757"/>
                <w:sz w:val="20"/>
                <w:szCs w:val="22"/>
              </w:rPr>
            </w:pPr>
            <w:r w:rsidRPr="00B141D4">
              <w:rPr>
                <w:rFonts w:ascii="Franklin Gothic Book" w:hAnsi="Franklin Gothic Book"/>
                <w:color w:val="545757"/>
                <w:sz w:val="20"/>
                <w:szCs w:val="22"/>
              </w:rPr>
              <w:t xml:space="preserve">Retrospective reviews within </w:t>
            </w:r>
            <w:r w:rsidR="00A273FA" w:rsidRPr="00A273FA">
              <w:rPr>
                <w:rFonts w:ascii="Franklin Gothic Book" w:hAnsi="Franklin Gothic Book"/>
                <w:color w:val="545757"/>
                <w:sz w:val="20"/>
                <w:szCs w:val="22"/>
                <w:highlight w:val="yellow"/>
              </w:rPr>
              <w:t>90</w:t>
            </w:r>
            <w:r w:rsidRPr="00B141D4">
              <w:rPr>
                <w:rFonts w:ascii="Franklin Gothic Book" w:hAnsi="Franklin Gothic Book"/>
                <w:color w:val="545757"/>
                <w:sz w:val="20"/>
                <w:szCs w:val="22"/>
              </w:rPr>
              <w:t xml:space="preserve"> business days of date of service.</w:t>
            </w:r>
          </w:p>
          <w:p w14:paraId="537375C7" w14:textId="77777777" w:rsidR="00622923" w:rsidRPr="00622923" w:rsidRDefault="00622923" w:rsidP="00622923">
            <w:pPr>
              <w:rPr>
                <w:rFonts w:ascii="Franklin Gothic Book" w:hAnsi="Franklin Gothic Book"/>
                <w:color w:val="545757"/>
                <w:sz w:val="20"/>
                <w:szCs w:val="22"/>
              </w:rPr>
            </w:pPr>
          </w:p>
          <w:p w14:paraId="477C9452" w14:textId="77777777" w:rsidR="00535FCD" w:rsidRPr="00535FCD" w:rsidRDefault="00535FCD" w:rsidP="00535FCD">
            <w:pPr>
              <w:rPr>
                <w:rFonts w:ascii="Franklin Gothic Book" w:hAnsi="Franklin Gothic Book"/>
                <w:color w:val="545757"/>
                <w:sz w:val="20"/>
                <w:szCs w:val="22"/>
              </w:rPr>
            </w:pPr>
          </w:p>
        </w:tc>
      </w:tr>
      <w:tr w:rsidR="0014471C" w:rsidRPr="00B141D4" w14:paraId="30238396" w14:textId="77777777" w:rsidTr="00BE6EDF">
        <w:trPr>
          <w:cantSplit/>
        </w:trPr>
        <w:tc>
          <w:tcPr>
            <w:tcW w:w="2358" w:type="dxa"/>
            <w:tcBorders>
              <w:top w:val="single" w:sz="4" w:space="0" w:color="auto"/>
              <w:right w:val="nil"/>
            </w:tcBorders>
          </w:tcPr>
          <w:p w14:paraId="14144481" w14:textId="04ECF4EB" w:rsidR="0014471C" w:rsidRPr="00A34BF7" w:rsidRDefault="0014471C" w:rsidP="0014471C">
            <w:pPr>
              <w:spacing w:after="120"/>
              <w:rPr>
                <w:rFonts w:ascii="Franklin Gothic Book" w:hAnsi="Franklin Gothic Book" w:cstheme="minorHAnsi"/>
                <w:strike/>
                <w:color w:val="545757"/>
                <w:sz w:val="20"/>
              </w:rPr>
            </w:pPr>
          </w:p>
        </w:tc>
        <w:tc>
          <w:tcPr>
            <w:tcW w:w="7668" w:type="dxa"/>
            <w:tcBorders>
              <w:left w:val="nil"/>
              <w:bottom w:val="single" w:sz="4" w:space="0" w:color="auto"/>
            </w:tcBorders>
          </w:tcPr>
          <w:p w14:paraId="6894D104" w14:textId="5A04E89B" w:rsidR="0014471C" w:rsidRPr="00A34BF7" w:rsidRDefault="0014471C" w:rsidP="00B574EA">
            <w:pPr>
              <w:rPr>
                <w:rFonts w:ascii="Franklin Gothic Book" w:hAnsi="Franklin Gothic Book" w:cstheme="minorHAnsi"/>
                <w:strike/>
                <w:color w:val="545757"/>
                <w:sz w:val="20"/>
              </w:rPr>
            </w:pPr>
            <w:r w:rsidRPr="00A34BF7">
              <w:rPr>
                <w:rFonts w:ascii="Franklin Gothic Book" w:hAnsi="Franklin Gothic Book"/>
                <w:strike/>
                <w:color w:val="545757"/>
                <w:sz w:val="20"/>
              </w:rPr>
              <w:t xml:space="preserve"> </w:t>
            </w:r>
          </w:p>
        </w:tc>
      </w:tr>
      <w:tr w:rsidR="007A5E1B" w:rsidRPr="00B141D4" w14:paraId="04FA4623" w14:textId="77777777" w:rsidTr="00BE6EDF">
        <w:trPr>
          <w:cantSplit/>
        </w:trPr>
        <w:tc>
          <w:tcPr>
            <w:tcW w:w="2358" w:type="dxa"/>
            <w:tcBorders>
              <w:top w:val="single" w:sz="4" w:space="0" w:color="auto"/>
              <w:right w:val="nil"/>
            </w:tcBorders>
          </w:tcPr>
          <w:p w14:paraId="1061637E" w14:textId="77777777" w:rsidR="007A5E1B" w:rsidRDefault="007A5E1B" w:rsidP="007A5E1B">
            <w:pPr>
              <w:spacing w:after="120"/>
              <w:rPr>
                <w:rFonts w:ascii="Franklin Gothic Book" w:hAnsi="Franklin Gothic Book" w:cstheme="minorHAnsi"/>
                <w:color w:val="545757"/>
                <w:sz w:val="20"/>
              </w:rPr>
            </w:pPr>
          </w:p>
          <w:p w14:paraId="23B45F1B" w14:textId="600CC683" w:rsidR="007A5E1B" w:rsidRDefault="007A5E1B" w:rsidP="007A5E1B">
            <w:pPr>
              <w:spacing w:after="120"/>
              <w:rPr>
                <w:rFonts w:ascii="Franklin Gothic Book" w:hAnsi="Franklin Gothic Book" w:cstheme="minorHAnsi"/>
                <w:color w:val="545757"/>
                <w:sz w:val="20"/>
              </w:rPr>
            </w:pPr>
            <w:r>
              <w:rPr>
                <w:rFonts w:ascii="Franklin Gothic Demi" w:hAnsi="Franklin Gothic Demi" w:cstheme="minorHAnsi"/>
                <w:color w:val="545757"/>
              </w:rPr>
              <w:t>Member Engagement</w:t>
            </w:r>
          </w:p>
        </w:tc>
        <w:tc>
          <w:tcPr>
            <w:tcW w:w="7668" w:type="dxa"/>
            <w:tcBorders>
              <w:left w:val="nil"/>
              <w:bottom w:val="single" w:sz="4" w:space="0" w:color="auto"/>
            </w:tcBorders>
          </w:tcPr>
          <w:p w14:paraId="183B3908" w14:textId="77777777" w:rsidR="007A5E1B" w:rsidRDefault="007A5E1B" w:rsidP="007A5E1B">
            <w:pPr>
              <w:spacing w:after="120"/>
              <w:rPr>
                <w:rFonts w:ascii="Franklin Gothic Book" w:hAnsi="Franklin Gothic Book" w:cstheme="minorHAnsi"/>
                <w:color w:val="545757"/>
                <w:sz w:val="20"/>
              </w:rPr>
            </w:pPr>
          </w:p>
          <w:p w14:paraId="3CD70730" w14:textId="52F0949A" w:rsidR="007A5E1B" w:rsidRDefault="007A5E1B" w:rsidP="00622923">
            <w:pPr>
              <w:spacing w:after="120"/>
              <w:rPr>
                <w:rFonts w:ascii="Franklin Gothic Book" w:hAnsi="Franklin Gothic Book"/>
                <w:color w:val="545757"/>
                <w:sz w:val="20"/>
              </w:rPr>
            </w:pPr>
            <w:r>
              <w:rPr>
                <w:rFonts w:ascii="Franklin Gothic Book" w:hAnsi="Franklin Gothic Book"/>
                <w:color w:val="545757"/>
                <w:sz w:val="20"/>
              </w:rPr>
              <w:t xml:space="preserve">Many members lack the understanding of their conditions or treatment options, or lack the ability to take ownership of their care. AIM has the capability to capture the member’s phone number and email address to provide to Emmi who will perform outreach to members to enhance their patient experience.  </w:t>
            </w:r>
            <w:r w:rsidR="00C00589">
              <w:rPr>
                <w:rFonts w:ascii="Franklin Gothic Book" w:hAnsi="Franklin Gothic Book"/>
                <w:color w:val="545757"/>
                <w:sz w:val="20"/>
              </w:rPr>
              <w:t>Emmi shall utilize Do Not Call list.</w:t>
            </w:r>
          </w:p>
          <w:p w14:paraId="770C923B" w14:textId="77777777" w:rsidR="009D3D08" w:rsidRDefault="009D3D08" w:rsidP="00622923">
            <w:pPr>
              <w:spacing w:after="120"/>
              <w:rPr>
                <w:rFonts w:ascii="Franklin Gothic Book" w:hAnsi="Franklin Gothic Book"/>
                <w:color w:val="545757"/>
                <w:sz w:val="20"/>
              </w:rPr>
            </w:pPr>
          </w:p>
          <w:p w14:paraId="7402F8F1" w14:textId="2E1DF80B" w:rsidR="009D3D08" w:rsidRPr="00B141D4" w:rsidRDefault="00F975FF" w:rsidP="009D3D08">
            <w:pPr>
              <w:rPr>
                <w:rFonts w:ascii="Franklin Gothic Demi" w:hAnsi="Franklin Gothic Demi"/>
                <w:color w:val="545757"/>
                <w:sz w:val="20"/>
                <w:szCs w:val="22"/>
              </w:rPr>
            </w:pPr>
            <w:r>
              <w:rPr>
                <w:rFonts w:ascii="Franklin Gothic Demi" w:hAnsi="Franklin Gothic Demi"/>
                <w:color w:val="545757"/>
                <w:sz w:val="20"/>
                <w:szCs w:val="22"/>
              </w:rPr>
              <w:t>BCBS NE/Visiant MedAdv</w:t>
            </w:r>
            <w:r w:rsidRPr="00B141D4">
              <w:rPr>
                <w:rFonts w:ascii="Franklin Gothic Demi" w:hAnsi="Franklin Gothic Demi"/>
                <w:color w:val="545757"/>
                <w:sz w:val="20"/>
                <w:szCs w:val="22"/>
              </w:rPr>
              <w:t xml:space="preserve"> </w:t>
            </w:r>
            <w:r w:rsidR="009D3D08" w:rsidRPr="00B141D4">
              <w:rPr>
                <w:rFonts w:ascii="Franklin Gothic Demi" w:hAnsi="Franklin Gothic Demi"/>
                <w:color w:val="545757"/>
                <w:sz w:val="20"/>
                <w:szCs w:val="22"/>
              </w:rPr>
              <w:t>Program Includes:</w:t>
            </w:r>
          </w:p>
          <w:p w14:paraId="31153275" w14:textId="77777777" w:rsidR="009D3D08" w:rsidRPr="00B141D4" w:rsidRDefault="009D3D08" w:rsidP="009D3D08">
            <w:pPr>
              <w:rPr>
                <w:rFonts w:ascii="Franklin Gothic Book" w:hAnsi="Franklin Gothic Book"/>
                <w:color w:val="545757"/>
                <w:sz w:val="20"/>
                <w:szCs w:val="22"/>
              </w:rPr>
            </w:pPr>
          </w:p>
          <w:p w14:paraId="153D848E" w14:textId="2D33245F" w:rsidR="009D3D08" w:rsidRDefault="009D3D08" w:rsidP="009D3D08">
            <w:pPr>
              <w:pStyle w:val="ListParagraph"/>
              <w:numPr>
                <w:ilvl w:val="0"/>
                <w:numId w:val="18"/>
              </w:numPr>
              <w:rPr>
                <w:rFonts w:ascii="Franklin Gothic Book" w:hAnsi="Franklin Gothic Book"/>
                <w:color w:val="545757"/>
                <w:sz w:val="20"/>
                <w:szCs w:val="22"/>
              </w:rPr>
            </w:pPr>
            <w:r>
              <w:rPr>
                <w:rFonts w:ascii="Franklin Gothic Book" w:hAnsi="Franklin Gothic Book"/>
                <w:color w:val="545757"/>
                <w:sz w:val="20"/>
                <w:szCs w:val="22"/>
              </w:rPr>
              <w:t xml:space="preserve">Member Engagement will not be implemented for the </w:t>
            </w:r>
            <w:r w:rsidR="00F975FF" w:rsidRPr="00F975FF">
              <w:rPr>
                <w:rFonts w:ascii="Franklin Gothic Book" w:hAnsi="Franklin Gothic Book"/>
                <w:color w:val="545757"/>
                <w:sz w:val="20"/>
                <w:szCs w:val="22"/>
              </w:rPr>
              <w:t>BCBS NE/Visiant</w:t>
            </w:r>
            <w:r w:rsidR="00F975FF">
              <w:rPr>
                <w:rFonts w:ascii="Franklin Gothic Demi" w:hAnsi="Franklin Gothic Demi"/>
                <w:color w:val="545757"/>
                <w:sz w:val="20"/>
                <w:szCs w:val="22"/>
              </w:rPr>
              <w:t xml:space="preserve"> </w:t>
            </w:r>
            <w:r>
              <w:rPr>
                <w:rFonts w:ascii="Franklin Gothic Book" w:hAnsi="Franklin Gothic Book"/>
                <w:color w:val="545757"/>
                <w:sz w:val="20"/>
                <w:szCs w:val="22"/>
              </w:rPr>
              <w:t>program</w:t>
            </w:r>
          </w:p>
          <w:p w14:paraId="59B1619A" w14:textId="39FB4180" w:rsidR="009D3D08" w:rsidRPr="00EC135A" w:rsidRDefault="009D3D08" w:rsidP="00622923">
            <w:pPr>
              <w:spacing w:after="120"/>
              <w:rPr>
                <w:rFonts w:ascii="Franklin Gothic Book" w:hAnsi="Franklin Gothic Book"/>
                <w:color w:val="545757"/>
                <w:sz w:val="20"/>
              </w:rPr>
            </w:pPr>
          </w:p>
        </w:tc>
      </w:tr>
      <w:tr w:rsidR="00685137" w:rsidRPr="00B141D4" w14:paraId="27E5FBE0" w14:textId="77777777" w:rsidTr="00390EF5">
        <w:tc>
          <w:tcPr>
            <w:tcW w:w="2358" w:type="dxa"/>
            <w:tcBorders>
              <w:top w:val="single" w:sz="4" w:space="0" w:color="auto"/>
              <w:bottom w:val="single" w:sz="4" w:space="0" w:color="auto"/>
              <w:right w:val="nil"/>
            </w:tcBorders>
          </w:tcPr>
          <w:p w14:paraId="6790B70D" w14:textId="77777777" w:rsidR="00685137" w:rsidRDefault="00685137" w:rsidP="00685137">
            <w:pPr>
              <w:spacing w:after="120"/>
              <w:rPr>
                <w:rFonts w:ascii="Franklin Gothic Book" w:hAnsi="Franklin Gothic Book" w:cstheme="minorHAnsi"/>
                <w:color w:val="545757"/>
                <w:sz w:val="20"/>
              </w:rPr>
            </w:pPr>
          </w:p>
          <w:p w14:paraId="51D921A1" w14:textId="35CB5BA5" w:rsidR="00685137" w:rsidRPr="00B141D4" w:rsidRDefault="00685137" w:rsidP="00685137">
            <w:pPr>
              <w:spacing w:after="120"/>
              <w:rPr>
                <w:rFonts w:ascii="Franklin Gothic Book" w:hAnsi="Franklin Gothic Book" w:cstheme="minorHAnsi"/>
                <w:color w:val="545757"/>
                <w:sz w:val="20"/>
              </w:rPr>
            </w:pPr>
            <w:r>
              <w:rPr>
                <w:rFonts w:ascii="Franklin Gothic Demi" w:hAnsi="Franklin Gothic Demi" w:cstheme="minorHAnsi"/>
                <w:color w:val="545757"/>
              </w:rPr>
              <w:t>Goal Length of Stay</w:t>
            </w:r>
          </w:p>
        </w:tc>
        <w:tc>
          <w:tcPr>
            <w:tcW w:w="7668" w:type="dxa"/>
            <w:tcBorders>
              <w:top w:val="single" w:sz="4" w:space="0" w:color="auto"/>
              <w:left w:val="nil"/>
              <w:bottom w:val="single" w:sz="4" w:space="0" w:color="auto"/>
            </w:tcBorders>
          </w:tcPr>
          <w:p w14:paraId="55878E53" w14:textId="77777777" w:rsidR="00685137" w:rsidRDefault="00685137" w:rsidP="00685137">
            <w:pPr>
              <w:spacing w:after="120"/>
              <w:rPr>
                <w:rFonts w:ascii="Franklin Gothic Book" w:hAnsi="Franklin Gothic Book" w:cstheme="minorHAnsi"/>
                <w:color w:val="545757"/>
                <w:sz w:val="20"/>
              </w:rPr>
            </w:pPr>
          </w:p>
          <w:p w14:paraId="4C6BE7A2" w14:textId="77777777" w:rsidR="00685137" w:rsidRDefault="00685137" w:rsidP="00685137">
            <w:pPr>
              <w:spacing w:after="120"/>
              <w:rPr>
                <w:rFonts w:ascii="Franklin Gothic Book" w:hAnsi="Franklin Gothic Book"/>
                <w:color w:val="545757"/>
                <w:sz w:val="20"/>
                <w:szCs w:val="22"/>
              </w:rPr>
            </w:pPr>
            <w:r>
              <w:rPr>
                <w:rFonts w:ascii="Franklin Gothic Book" w:hAnsi="Franklin Gothic Book"/>
                <w:color w:val="545757"/>
                <w:sz w:val="20"/>
                <w:szCs w:val="22"/>
              </w:rPr>
              <w:t xml:space="preserve">AIM has the capability of communicating to the requesting provider the goal length of stay for specific procedures being performed in an inpatient hospital. AIM can enable this functionality when the health plan elects to supply to AIM on an annual basis the goal length of stay for each procedure. </w:t>
            </w:r>
          </w:p>
          <w:p w14:paraId="62A217C1" w14:textId="000DE5CC" w:rsidR="00685137" w:rsidRDefault="00622923" w:rsidP="00685137">
            <w:pPr>
              <w:rPr>
                <w:rFonts w:ascii="Franklin Gothic Demi" w:hAnsi="Franklin Gothic Demi"/>
                <w:color w:val="545757"/>
                <w:sz w:val="20"/>
                <w:szCs w:val="22"/>
              </w:rPr>
            </w:pPr>
            <w:r>
              <w:rPr>
                <w:rFonts w:ascii="Franklin Gothic Demi" w:hAnsi="Franklin Gothic Demi"/>
                <w:color w:val="545757"/>
                <w:sz w:val="20"/>
                <w:szCs w:val="22"/>
              </w:rPr>
              <w:t>AIM Standard</w:t>
            </w:r>
            <w:r w:rsidR="00685137" w:rsidRPr="00B141D4">
              <w:rPr>
                <w:rFonts w:ascii="Franklin Gothic Demi" w:hAnsi="Franklin Gothic Demi"/>
                <w:color w:val="545757"/>
                <w:sz w:val="20"/>
                <w:szCs w:val="22"/>
              </w:rPr>
              <w:t xml:space="preserve"> Program Includes:</w:t>
            </w:r>
          </w:p>
          <w:p w14:paraId="7F762226" w14:textId="77777777" w:rsidR="00685137" w:rsidRPr="00833720" w:rsidRDefault="00685137" w:rsidP="00685137">
            <w:pPr>
              <w:rPr>
                <w:rFonts w:ascii="Franklin Gothic Book" w:hAnsi="Franklin Gothic Book"/>
                <w:color w:val="545757"/>
                <w:sz w:val="20"/>
                <w:szCs w:val="22"/>
              </w:rPr>
            </w:pPr>
          </w:p>
          <w:p w14:paraId="7209003E" w14:textId="20651951" w:rsidR="00685137" w:rsidRDefault="00685137" w:rsidP="00685137">
            <w:pPr>
              <w:pStyle w:val="ListParagraph"/>
              <w:numPr>
                <w:ilvl w:val="0"/>
                <w:numId w:val="19"/>
              </w:numPr>
              <w:rPr>
                <w:rFonts w:ascii="Franklin Gothic Book" w:hAnsi="Franklin Gothic Book"/>
                <w:color w:val="545757"/>
                <w:sz w:val="20"/>
                <w:szCs w:val="22"/>
              </w:rPr>
            </w:pPr>
            <w:r>
              <w:rPr>
                <w:rFonts w:ascii="Franklin Gothic Book" w:hAnsi="Franklin Gothic Book"/>
                <w:color w:val="545757"/>
                <w:sz w:val="20"/>
                <w:szCs w:val="22"/>
              </w:rPr>
              <w:t>The goal length of stay</w:t>
            </w:r>
            <w:r w:rsidR="00EA4007">
              <w:rPr>
                <w:rFonts w:ascii="Franklin Gothic Book" w:hAnsi="Franklin Gothic Book"/>
                <w:color w:val="545757"/>
                <w:sz w:val="20"/>
                <w:szCs w:val="22"/>
              </w:rPr>
              <w:t xml:space="preserve"> will be 3 days</w:t>
            </w:r>
            <w:r>
              <w:rPr>
                <w:rFonts w:ascii="Franklin Gothic Book" w:hAnsi="Franklin Gothic Book"/>
                <w:color w:val="545757"/>
                <w:sz w:val="20"/>
                <w:szCs w:val="22"/>
              </w:rPr>
              <w:t xml:space="preserve"> for </w:t>
            </w:r>
            <w:r w:rsidR="00EA4007">
              <w:rPr>
                <w:rFonts w:ascii="Franklin Gothic Book" w:hAnsi="Franklin Gothic Book"/>
                <w:color w:val="545757"/>
                <w:sz w:val="20"/>
                <w:szCs w:val="22"/>
              </w:rPr>
              <w:t>all</w:t>
            </w:r>
            <w:r>
              <w:rPr>
                <w:rFonts w:ascii="Franklin Gothic Book" w:hAnsi="Franklin Gothic Book"/>
                <w:color w:val="545757"/>
                <w:sz w:val="20"/>
                <w:szCs w:val="22"/>
              </w:rPr>
              <w:t xml:space="preserve"> inpatient hospital procedures. </w:t>
            </w:r>
          </w:p>
          <w:p w14:paraId="5E5B2EDA" w14:textId="77777777" w:rsidR="00685137" w:rsidRDefault="00685137" w:rsidP="00685137">
            <w:pPr>
              <w:pStyle w:val="ListParagraph"/>
              <w:numPr>
                <w:ilvl w:val="0"/>
                <w:numId w:val="19"/>
              </w:numPr>
              <w:rPr>
                <w:rFonts w:ascii="Franklin Gothic Book" w:hAnsi="Franklin Gothic Book"/>
                <w:color w:val="545757"/>
                <w:sz w:val="20"/>
                <w:szCs w:val="22"/>
              </w:rPr>
            </w:pPr>
            <w:r>
              <w:rPr>
                <w:rFonts w:ascii="Franklin Gothic Book" w:hAnsi="Franklin Gothic Book"/>
                <w:color w:val="545757"/>
                <w:sz w:val="20"/>
                <w:szCs w:val="22"/>
              </w:rPr>
              <w:t>AIM will not perform clinical review for inpatient length or stay.</w:t>
            </w:r>
          </w:p>
          <w:p w14:paraId="6B21436D" w14:textId="77777777" w:rsidR="00685137" w:rsidRDefault="00685137" w:rsidP="00685137">
            <w:pPr>
              <w:pStyle w:val="ListParagraph"/>
              <w:numPr>
                <w:ilvl w:val="0"/>
                <w:numId w:val="19"/>
              </w:numPr>
              <w:rPr>
                <w:rFonts w:ascii="Franklin Gothic Book" w:hAnsi="Franklin Gothic Book"/>
                <w:color w:val="545757"/>
                <w:sz w:val="20"/>
                <w:szCs w:val="22"/>
              </w:rPr>
            </w:pPr>
            <w:r>
              <w:rPr>
                <w:rFonts w:ascii="Franklin Gothic Book" w:hAnsi="Franklin Gothic Book"/>
                <w:color w:val="545757"/>
                <w:sz w:val="20"/>
                <w:szCs w:val="22"/>
              </w:rPr>
              <w:lastRenderedPageBreak/>
              <w:t>AIM will include the timeframe communicated on the approval letter.</w:t>
            </w:r>
          </w:p>
          <w:p w14:paraId="42ED0C4A" w14:textId="77777777" w:rsidR="00622923" w:rsidRDefault="00622923" w:rsidP="00622923">
            <w:pPr>
              <w:rPr>
                <w:rFonts w:ascii="Franklin Gothic Demi" w:hAnsi="Franklin Gothic Demi"/>
                <w:color w:val="545757"/>
                <w:sz w:val="20"/>
                <w:szCs w:val="22"/>
              </w:rPr>
            </w:pPr>
          </w:p>
          <w:p w14:paraId="303C6428" w14:textId="13F6501D" w:rsidR="00622923" w:rsidRPr="00B141D4" w:rsidRDefault="00F975FF" w:rsidP="00622923">
            <w:pPr>
              <w:rPr>
                <w:rFonts w:ascii="Franklin Gothic Demi" w:hAnsi="Franklin Gothic Demi"/>
                <w:color w:val="545757"/>
                <w:sz w:val="20"/>
                <w:szCs w:val="22"/>
              </w:rPr>
            </w:pPr>
            <w:r>
              <w:rPr>
                <w:rFonts w:ascii="Franklin Gothic Demi" w:hAnsi="Franklin Gothic Demi"/>
                <w:color w:val="545757"/>
                <w:sz w:val="20"/>
                <w:szCs w:val="22"/>
              </w:rPr>
              <w:t>BCBS NE/Visiant MedAdv</w:t>
            </w:r>
            <w:r w:rsidRPr="00B141D4">
              <w:rPr>
                <w:rFonts w:ascii="Franklin Gothic Demi" w:hAnsi="Franklin Gothic Demi"/>
                <w:color w:val="545757"/>
                <w:sz w:val="20"/>
                <w:szCs w:val="22"/>
              </w:rPr>
              <w:t xml:space="preserve"> </w:t>
            </w:r>
            <w:r w:rsidR="00622923" w:rsidRPr="00B141D4">
              <w:rPr>
                <w:rFonts w:ascii="Franklin Gothic Demi" w:hAnsi="Franklin Gothic Demi"/>
                <w:color w:val="545757"/>
                <w:sz w:val="20"/>
                <w:szCs w:val="22"/>
              </w:rPr>
              <w:t>Program Includes:</w:t>
            </w:r>
          </w:p>
          <w:p w14:paraId="17DB29C0" w14:textId="77777777" w:rsidR="00622923" w:rsidRPr="00B141D4" w:rsidRDefault="00622923" w:rsidP="00622923">
            <w:pPr>
              <w:rPr>
                <w:rFonts w:ascii="Franklin Gothic Book" w:hAnsi="Franklin Gothic Book"/>
                <w:color w:val="545757"/>
                <w:sz w:val="20"/>
                <w:szCs w:val="22"/>
              </w:rPr>
            </w:pPr>
          </w:p>
          <w:p w14:paraId="4DDD6EB6" w14:textId="1743F189" w:rsidR="00622923" w:rsidRDefault="009D3D08" w:rsidP="00622923">
            <w:pPr>
              <w:pStyle w:val="ListParagraph"/>
              <w:numPr>
                <w:ilvl w:val="0"/>
                <w:numId w:val="18"/>
              </w:numPr>
              <w:rPr>
                <w:rFonts w:ascii="Franklin Gothic Book" w:hAnsi="Franklin Gothic Book"/>
                <w:color w:val="545757"/>
                <w:sz w:val="20"/>
                <w:szCs w:val="22"/>
              </w:rPr>
            </w:pPr>
            <w:r>
              <w:rPr>
                <w:rFonts w:ascii="Franklin Gothic Book" w:hAnsi="Franklin Gothic Book"/>
                <w:color w:val="545757"/>
                <w:sz w:val="20"/>
                <w:szCs w:val="22"/>
              </w:rPr>
              <w:t xml:space="preserve">Goal Length of Stay will not be implemented for the </w:t>
            </w:r>
            <w:r w:rsidR="00F975FF" w:rsidRPr="00F975FF">
              <w:rPr>
                <w:rFonts w:ascii="Franklin Gothic Book" w:hAnsi="Franklin Gothic Book"/>
                <w:color w:val="545757"/>
                <w:sz w:val="20"/>
                <w:szCs w:val="22"/>
              </w:rPr>
              <w:t>BCBS NE/Visiant</w:t>
            </w:r>
            <w:r w:rsidR="00F975FF">
              <w:rPr>
                <w:rFonts w:ascii="Franklin Gothic Demi" w:hAnsi="Franklin Gothic Demi"/>
                <w:color w:val="545757"/>
                <w:sz w:val="20"/>
                <w:szCs w:val="22"/>
              </w:rPr>
              <w:t xml:space="preserve"> </w:t>
            </w:r>
            <w:r w:rsidR="00F975FF" w:rsidRPr="00B141D4">
              <w:rPr>
                <w:rFonts w:ascii="Franklin Gothic Demi" w:hAnsi="Franklin Gothic Demi"/>
                <w:color w:val="545757"/>
                <w:sz w:val="20"/>
                <w:szCs w:val="22"/>
              </w:rPr>
              <w:t xml:space="preserve"> </w:t>
            </w:r>
            <w:r>
              <w:rPr>
                <w:rFonts w:ascii="Franklin Gothic Book" w:hAnsi="Franklin Gothic Book"/>
                <w:color w:val="545757"/>
                <w:sz w:val="20"/>
                <w:szCs w:val="22"/>
              </w:rPr>
              <w:t>program</w:t>
            </w:r>
          </w:p>
          <w:p w14:paraId="76248B74" w14:textId="77777777" w:rsidR="00685137" w:rsidRPr="00622923" w:rsidRDefault="00685137" w:rsidP="00622923">
            <w:pPr>
              <w:rPr>
                <w:rFonts w:ascii="Franklin Gothic Book" w:hAnsi="Franklin Gothic Book"/>
                <w:color w:val="545757"/>
                <w:sz w:val="20"/>
                <w:szCs w:val="22"/>
              </w:rPr>
            </w:pPr>
          </w:p>
          <w:p w14:paraId="11EC0E1C" w14:textId="77777777" w:rsidR="00685137" w:rsidRPr="00B141D4" w:rsidRDefault="00685137" w:rsidP="00EA4007">
            <w:pPr>
              <w:rPr>
                <w:rFonts w:ascii="Franklin Gothic Book" w:hAnsi="Franklin Gothic Book" w:cstheme="minorHAnsi"/>
                <w:color w:val="545757"/>
                <w:sz w:val="20"/>
              </w:rPr>
            </w:pPr>
          </w:p>
        </w:tc>
      </w:tr>
      <w:tr w:rsidR="00685137" w:rsidRPr="00B141D4" w14:paraId="735306D1" w14:textId="77777777" w:rsidTr="00390EF5">
        <w:tc>
          <w:tcPr>
            <w:tcW w:w="2358" w:type="dxa"/>
            <w:tcBorders>
              <w:top w:val="single" w:sz="4" w:space="0" w:color="auto"/>
              <w:bottom w:val="single" w:sz="4" w:space="0" w:color="auto"/>
              <w:right w:val="nil"/>
            </w:tcBorders>
          </w:tcPr>
          <w:p w14:paraId="32313852" w14:textId="77777777" w:rsidR="00685137" w:rsidRPr="00B141D4" w:rsidRDefault="00685137" w:rsidP="00685137">
            <w:pPr>
              <w:spacing w:after="120"/>
              <w:rPr>
                <w:rFonts w:ascii="Franklin Gothic Book" w:hAnsi="Franklin Gothic Book" w:cstheme="minorHAnsi"/>
                <w:color w:val="545757"/>
                <w:sz w:val="20"/>
              </w:rPr>
            </w:pPr>
          </w:p>
          <w:p w14:paraId="254A6A3F" w14:textId="77777777" w:rsidR="00685137" w:rsidRPr="00B141D4" w:rsidRDefault="00685137" w:rsidP="00685137">
            <w:pPr>
              <w:spacing w:after="120"/>
              <w:rPr>
                <w:rFonts w:ascii="Franklin Gothic Demi" w:hAnsi="Franklin Gothic Demi" w:cstheme="minorHAnsi"/>
                <w:color w:val="545757"/>
                <w:sz w:val="20"/>
              </w:rPr>
            </w:pPr>
            <w:r w:rsidRPr="00B141D4">
              <w:rPr>
                <w:rFonts w:ascii="Franklin Gothic Demi" w:hAnsi="Franklin Gothic Demi" w:cstheme="minorHAnsi"/>
                <w:color w:val="545757"/>
              </w:rPr>
              <w:t xml:space="preserve">Covered </w:t>
            </w:r>
            <w:r>
              <w:rPr>
                <w:rFonts w:ascii="Franklin Gothic Demi" w:hAnsi="Franklin Gothic Demi" w:cstheme="minorHAnsi"/>
                <w:color w:val="545757"/>
              </w:rPr>
              <w:t>Procedures</w:t>
            </w:r>
          </w:p>
        </w:tc>
        <w:tc>
          <w:tcPr>
            <w:tcW w:w="7668" w:type="dxa"/>
            <w:tcBorders>
              <w:top w:val="single" w:sz="4" w:space="0" w:color="auto"/>
              <w:left w:val="nil"/>
              <w:bottom w:val="single" w:sz="4" w:space="0" w:color="auto"/>
            </w:tcBorders>
          </w:tcPr>
          <w:p w14:paraId="32DABF2A" w14:textId="77777777" w:rsidR="00685137" w:rsidRPr="00B141D4" w:rsidRDefault="00685137" w:rsidP="00685137">
            <w:pPr>
              <w:spacing w:after="120"/>
              <w:rPr>
                <w:rFonts w:ascii="Franklin Gothic Book" w:hAnsi="Franklin Gothic Book" w:cstheme="minorHAnsi"/>
                <w:color w:val="545757"/>
                <w:sz w:val="20"/>
              </w:rPr>
            </w:pPr>
          </w:p>
          <w:p w14:paraId="0CE484A7" w14:textId="2D3DC9AF" w:rsidR="00685137" w:rsidRDefault="00685137" w:rsidP="00685137">
            <w:pPr>
              <w:spacing w:after="120"/>
              <w:rPr>
                <w:rFonts w:ascii="Franklin Gothic Book" w:hAnsi="Franklin Gothic Book"/>
                <w:color w:val="545757"/>
                <w:sz w:val="20"/>
                <w:szCs w:val="22"/>
              </w:rPr>
            </w:pPr>
            <w:r>
              <w:rPr>
                <w:rFonts w:ascii="Franklin Gothic Book" w:hAnsi="Franklin Gothic Book"/>
                <w:color w:val="545757"/>
                <w:sz w:val="20"/>
                <w:szCs w:val="22"/>
              </w:rPr>
              <w:t>The AIM</w:t>
            </w:r>
            <w:r w:rsidRPr="00B141D4">
              <w:rPr>
                <w:rFonts w:ascii="Franklin Gothic Book" w:hAnsi="Franklin Gothic Book"/>
                <w:color w:val="545757"/>
                <w:sz w:val="20"/>
                <w:szCs w:val="22"/>
              </w:rPr>
              <w:t xml:space="preserve"> program includes a select set of </w:t>
            </w:r>
            <w:r>
              <w:rPr>
                <w:rFonts w:ascii="Franklin Gothic Book" w:hAnsi="Franklin Gothic Book"/>
                <w:color w:val="545757"/>
                <w:sz w:val="20"/>
                <w:szCs w:val="22"/>
              </w:rPr>
              <w:t>modalities and procedures</w:t>
            </w:r>
            <w:r w:rsidRPr="00B141D4">
              <w:rPr>
                <w:rFonts w:ascii="Franklin Gothic Book" w:hAnsi="Franklin Gothic Book"/>
                <w:color w:val="545757"/>
                <w:sz w:val="20"/>
                <w:szCs w:val="22"/>
              </w:rPr>
              <w:t xml:space="preserve"> that require review.</w:t>
            </w:r>
          </w:p>
          <w:p w14:paraId="1953BB19" w14:textId="77777777" w:rsidR="00685137" w:rsidRDefault="00685137" w:rsidP="003C1A37">
            <w:pPr>
              <w:spacing w:before="120"/>
              <w:ind w:left="1440"/>
              <w:contextualSpacing/>
              <w:rPr>
                <w:rFonts w:ascii="Franklin Gothic Book" w:hAnsi="Franklin Gothic Book"/>
                <w:color w:val="545757"/>
                <w:sz w:val="20"/>
                <w:szCs w:val="22"/>
              </w:rPr>
            </w:pPr>
          </w:p>
          <w:p w14:paraId="1FD6F137" w14:textId="3C11C3E7" w:rsidR="00517888" w:rsidRDefault="00F975FF" w:rsidP="00517888">
            <w:pPr>
              <w:rPr>
                <w:rFonts w:ascii="Franklin Gothic Demi" w:hAnsi="Franklin Gothic Demi"/>
                <w:color w:val="545757"/>
                <w:sz w:val="20"/>
                <w:szCs w:val="22"/>
              </w:rPr>
            </w:pPr>
            <w:r>
              <w:rPr>
                <w:rFonts w:ascii="Franklin Gothic Demi" w:hAnsi="Franklin Gothic Demi"/>
                <w:color w:val="545757"/>
                <w:sz w:val="20"/>
                <w:szCs w:val="22"/>
              </w:rPr>
              <w:t>BCBS NE/Visiant MedAdv</w:t>
            </w:r>
            <w:r w:rsidRPr="00B141D4">
              <w:rPr>
                <w:rFonts w:ascii="Franklin Gothic Demi" w:hAnsi="Franklin Gothic Demi"/>
                <w:color w:val="545757"/>
                <w:sz w:val="20"/>
                <w:szCs w:val="22"/>
              </w:rPr>
              <w:t xml:space="preserve"> </w:t>
            </w:r>
            <w:r w:rsidR="00517888" w:rsidRPr="00B141D4">
              <w:rPr>
                <w:rFonts w:ascii="Franklin Gothic Demi" w:hAnsi="Franklin Gothic Demi"/>
                <w:color w:val="545757"/>
                <w:sz w:val="20"/>
                <w:szCs w:val="22"/>
              </w:rPr>
              <w:t>Program Includes:</w:t>
            </w:r>
          </w:p>
          <w:p w14:paraId="13F08EF2" w14:textId="77777777" w:rsidR="00517888" w:rsidRPr="00B141D4" w:rsidRDefault="00517888" w:rsidP="00517888">
            <w:pPr>
              <w:rPr>
                <w:rFonts w:ascii="Franklin Gothic Demi" w:hAnsi="Franklin Gothic Demi"/>
                <w:color w:val="545757"/>
                <w:sz w:val="20"/>
                <w:szCs w:val="22"/>
              </w:rPr>
            </w:pPr>
          </w:p>
          <w:p w14:paraId="0EA883BA" w14:textId="77777777" w:rsidR="00517888" w:rsidRPr="00D317F9" w:rsidRDefault="00517888" w:rsidP="00517888">
            <w:pPr>
              <w:numPr>
                <w:ilvl w:val="0"/>
                <w:numId w:val="11"/>
              </w:numPr>
              <w:spacing w:before="60" w:after="60"/>
              <w:contextualSpacing/>
              <w:rPr>
                <w:rFonts w:ascii="Franklin Gothic Book" w:hAnsi="Franklin Gothic Book" w:cs="Times New Roman"/>
                <w:color w:val="545757"/>
                <w:sz w:val="20"/>
              </w:rPr>
            </w:pPr>
            <w:r w:rsidRPr="00D317F9">
              <w:rPr>
                <w:rFonts w:ascii="Franklin Gothic Book" w:hAnsi="Franklin Gothic Book"/>
                <w:color w:val="545757"/>
                <w:sz w:val="20"/>
              </w:rPr>
              <w:t>Interventional Pain Management</w:t>
            </w:r>
          </w:p>
          <w:p w14:paraId="28AF087F" w14:textId="77777777" w:rsidR="00517888" w:rsidRPr="00D317F9" w:rsidRDefault="00517888" w:rsidP="00517888">
            <w:pPr>
              <w:numPr>
                <w:ilvl w:val="1"/>
                <w:numId w:val="11"/>
              </w:numPr>
              <w:spacing w:before="120"/>
              <w:contextualSpacing/>
              <w:rPr>
                <w:rFonts w:ascii="Franklin Gothic Book" w:hAnsi="Franklin Gothic Book"/>
                <w:b/>
                <w:bCs/>
                <w:color w:val="545757"/>
                <w:sz w:val="20"/>
              </w:rPr>
            </w:pPr>
            <w:r w:rsidRPr="00D317F9">
              <w:rPr>
                <w:rFonts w:ascii="Franklin Gothic Book" w:hAnsi="Franklin Gothic Book"/>
                <w:color w:val="545757"/>
                <w:sz w:val="20"/>
              </w:rPr>
              <w:t>Epidural Injections (Interlaminar/caudal and Transforaminal)</w:t>
            </w:r>
          </w:p>
          <w:p w14:paraId="5DE5B465" w14:textId="77777777" w:rsidR="00517888" w:rsidRPr="00D317F9" w:rsidRDefault="00517888" w:rsidP="00517888">
            <w:pPr>
              <w:numPr>
                <w:ilvl w:val="1"/>
                <w:numId w:val="11"/>
              </w:numPr>
              <w:spacing w:before="120"/>
              <w:contextualSpacing/>
              <w:rPr>
                <w:rFonts w:ascii="Franklin Gothic Book" w:hAnsi="Franklin Gothic Book"/>
                <w:b/>
                <w:bCs/>
                <w:color w:val="545757"/>
                <w:sz w:val="20"/>
              </w:rPr>
            </w:pPr>
            <w:r w:rsidRPr="00D317F9">
              <w:rPr>
                <w:rFonts w:ascii="Franklin Gothic Book" w:hAnsi="Franklin Gothic Book"/>
                <w:color w:val="545757"/>
                <w:sz w:val="20"/>
              </w:rPr>
              <w:t>Facet Joint Injections/ Medial Branch Blocks</w:t>
            </w:r>
          </w:p>
          <w:p w14:paraId="504672BD" w14:textId="77777777" w:rsidR="00517888" w:rsidRPr="00D317F9" w:rsidRDefault="00517888" w:rsidP="00517888">
            <w:pPr>
              <w:numPr>
                <w:ilvl w:val="1"/>
                <w:numId w:val="11"/>
              </w:numPr>
              <w:spacing w:before="120"/>
              <w:contextualSpacing/>
              <w:rPr>
                <w:rFonts w:ascii="Franklin Gothic Book" w:hAnsi="Franklin Gothic Book"/>
                <w:b/>
                <w:bCs/>
                <w:color w:val="545757"/>
                <w:sz w:val="20"/>
              </w:rPr>
            </w:pPr>
            <w:r w:rsidRPr="00D317F9">
              <w:rPr>
                <w:rFonts w:ascii="Franklin Gothic Book" w:hAnsi="Franklin Gothic Book"/>
                <w:color w:val="545757"/>
                <w:sz w:val="20"/>
              </w:rPr>
              <w:t>Facet Joint Radiofrequency Nerve Ablation</w:t>
            </w:r>
          </w:p>
          <w:p w14:paraId="39AC93A7" w14:textId="77777777" w:rsidR="00517888" w:rsidRPr="00D317F9" w:rsidRDefault="00517888" w:rsidP="00517888">
            <w:pPr>
              <w:numPr>
                <w:ilvl w:val="1"/>
                <w:numId w:val="11"/>
              </w:numPr>
              <w:spacing w:before="120"/>
              <w:contextualSpacing/>
              <w:rPr>
                <w:rFonts w:ascii="Franklin Gothic Book" w:hAnsi="Franklin Gothic Book"/>
                <w:b/>
                <w:bCs/>
                <w:color w:val="545757"/>
                <w:sz w:val="20"/>
              </w:rPr>
            </w:pPr>
            <w:r w:rsidRPr="00D317F9">
              <w:rPr>
                <w:rFonts w:ascii="Franklin Gothic Book" w:hAnsi="Franklin Gothic Book"/>
                <w:color w:val="545757"/>
                <w:sz w:val="20"/>
              </w:rPr>
              <w:t>Implanted Spinal Cord Stimulators</w:t>
            </w:r>
          </w:p>
          <w:p w14:paraId="2CA94316" w14:textId="77777777" w:rsidR="00517888" w:rsidRPr="00D317F9" w:rsidRDefault="00517888" w:rsidP="00517888">
            <w:pPr>
              <w:numPr>
                <w:ilvl w:val="1"/>
                <w:numId w:val="11"/>
              </w:numPr>
              <w:spacing w:before="120"/>
              <w:contextualSpacing/>
              <w:rPr>
                <w:rFonts w:ascii="Franklin Gothic Book" w:hAnsi="Franklin Gothic Book"/>
                <w:color w:val="545757"/>
                <w:sz w:val="20"/>
              </w:rPr>
            </w:pPr>
            <w:r w:rsidRPr="00D317F9">
              <w:rPr>
                <w:rFonts w:ascii="Franklin Gothic Book" w:hAnsi="Franklin Gothic Book"/>
                <w:color w:val="545757"/>
                <w:sz w:val="20"/>
              </w:rPr>
              <w:t>Regional Sympathetic Blocks</w:t>
            </w:r>
          </w:p>
          <w:p w14:paraId="41224D38" w14:textId="77777777" w:rsidR="00517888" w:rsidRDefault="00517888" w:rsidP="00ED79CE">
            <w:pPr>
              <w:numPr>
                <w:ilvl w:val="1"/>
                <w:numId w:val="11"/>
              </w:numPr>
              <w:spacing w:before="120"/>
              <w:contextualSpacing/>
              <w:rPr>
                <w:rFonts w:ascii="Franklin Gothic Book" w:hAnsi="Franklin Gothic Book"/>
                <w:color w:val="545757"/>
                <w:sz w:val="20"/>
              </w:rPr>
            </w:pPr>
            <w:r w:rsidRPr="00517888">
              <w:rPr>
                <w:rFonts w:ascii="Franklin Gothic Book" w:hAnsi="Franklin Gothic Book"/>
                <w:color w:val="545757"/>
                <w:sz w:val="20"/>
              </w:rPr>
              <w:t>Sacroiliac Joint Injections</w:t>
            </w:r>
          </w:p>
          <w:p w14:paraId="2B0B80A5" w14:textId="173F0778" w:rsidR="00422BBA" w:rsidRPr="00D317F9" w:rsidRDefault="00422BBA" w:rsidP="008B68B4">
            <w:pPr>
              <w:spacing w:before="120"/>
              <w:ind w:left="1440"/>
              <w:contextualSpacing/>
              <w:rPr>
                <w:rFonts w:ascii="Franklin Gothic Book" w:hAnsi="Franklin Gothic Book"/>
                <w:color w:val="545757"/>
                <w:sz w:val="20"/>
                <w:szCs w:val="22"/>
              </w:rPr>
            </w:pPr>
          </w:p>
        </w:tc>
      </w:tr>
      <w:tr w:rsidR="00685137" w:rsidRPr="00B141D4" w14:paraId="08F851F3" w14:textId="77777777" w:rsidTr="00833720">
        <w:trPr>
          <w:cantSplit/>
        </w:trPr>
        <w:tc>
          <w:tcPr>
            <w:tcW w:w="2358" w:type="dxa"/>
            <w:tcBorders>
              <w:top w:val="single" w:sz="4" w:space="0" w:color="auto"/>
              <w:bottom w:val="single" w:sz="4" w:space="0" w:color="auto"/>
              <w:right w:val="nil"/>
            </w:tcBorders>
          </w:tcPr>
          <w:p w14:paraId="580392BD" w14:textId="07015D41" w:rsidR="00685137" w:rsidRDefault="00685137" w:rsidP="00685137">
            <w:pPr>
              <w:spacing w:after="120"/>
              <w:rPr>
                <w:rFonts w:ascii="Franklin Gothic Book" w:hAnsi="Franklin Gothic Book" w:cstheme="minorHAnsi"/>
                <w:color w:val="545757"/>
                <w:sz w:val="20"/>
              </w:rPr>
            </w:pPr>
          </w:p>
          <w:p w14:paraId="74149734" w14:textId="60EBC4E4" w:rsidR="00685137" w:rsidRDefault="00685137" w:rsidP="00685137">
            <w:pPr>
              <w:spacing w:after="120"/>
              <w:rPr>
                <w:rFonts w:ascii="Franklin Gothic Book" w:hAnsi="Franklin Gothic Book" w:cstheme="minorHAnsi"/>
                <w:color w:val="545757"/>
                <w:sz w:val="20"/>
              </w:rPr>
            </w:pPr>
            <w:r>
              <w:rPr>
                <w:rFonts w:ascii="Franklin Gothic Demi" w:hAnsi="Franklin Gothic Demi" w:cstheme="minorHAnsi"/>
                <w:color w:val="545757"/>
              </w:rPr>
              <w:t>Included Settings</w:t>
            </w:r>
          </w:p>
        </w:tc>
        <w:tc>
          <w:tcPr>
            <w:tcW w:w="7668" w:type="dxa"/>
            <w:tcBorders>
              <w:top w:val="single" w:sz="4" w:space="0" w:color="auto"/>
              <w:left w:val="nil"/>
              <w:bottom w:val="single" w:sz="4" w:space="0" w:color="auto"/>
            </w:tcBorders>
          </w:tcPr>
          <w:p w14:paraId="396C85E2" w14:textId="77777777" w:rsidR="00685137" w:rsidRDefault="00685137" w:rsidP="00685137">
            <w:pPr>
              <w:spacing w:after="120"/>
              <w:rPr>
                <w:rFonts w:ascii="Franklin Gothic Book" w:hAnsi="Franklin Gothic Book" w:cstheme="minorHAnsi"/>
                <w:color w:val="545757"/>
                <w:sz w:val="20"/>
              </w:rPr>
            </w:pPr>
          </w:p>
          <w:p w14:paraId="13590832" w14:textId="7B1A9977" w:rsidR="00685137" w:rsidRDefault="00685137" w:rsidP="00685137">
            <w:pPr>
              <w:spacing w:after="120"/>
              <w:rPr>
                <w:rFonts w:ascii="Franklin Gothic Book" w:hAnsi="Franklin Gothic Book" w:cstheme="minorHAnsi"/>
                <w:color w:val="545757"/>
                <w:sz w:val="20"/>
              </w:rPr>
            </w:pPr>
            <w:r>
              <w:rPr>
                <w:rFonts w:ascii="Franklin Gothic Book" w:hAnsi="Franklin Gothic Book"/>
                <w:color w:val="545757"/>
                <w:sz w:val="20"/>
                <w:szCs w:val="22"/>
              </w:rPr>
              <w:t>The MSK solution requires review for services performed in the below settings:</w:t>
            </w:r>
          </w:p>
          <w:p w14:paraId="599C1884" w14:textId="7AA012F6" w:rsidR="00685137" w:rsidRDefault="00685137" w:rsidP="00685137">
            <w:pPr>
              <w:spacing w:after="120"/>
              <w:rPr>
                <w:rFonts w:ascii="Franklin Gothic Book" w:hAnsi="Franklin Gothic Book" w:cstheme="minorHAnsi"/>
                <w:color w:val="545757"/>
                <w:sz w:val="20"/>
              </w:rPr>
            </w:pPr>
            <w:r>
              <w:rPr>
                <w:rFonts w:ascii="Franklin Gothic Book" w:hAnsi="Franklin Gothic Book" w:cstheme="minorHAnsi"/>
                <w:color w:val="545757"/>
                <w:sz w:val="20"/>
              </w:rPr>
              <w:t>Interventional Pain Management</w:t>
            </w:r>
          </w:p>
          <w:p w14:paraId="6A046DDC" w14:textId="2F0C5E13" w:rsidR="00685137" w:rsidRDefault="00685137" w:rsidP="00685137">
            <w:pPr>
              <w:pStyle w:val="ListParagraph"/>
              <w:numPr>
                <w:ilvl w:val="0"/>
                <w:numId w:val="41"/>
              </w:numPr>
              <w:spacing w:after="120"/>
              <w:rPr>
                <w:rFonts w:ascii="Franklin Gothic Book" w:hAnsi="Franklin Gothic Book" w:cstheme="minorHAnsi"/>
                <w:color w:val="545757"/>
                <w:sz w:val="20"/>
              </w:rPr>
            </w:pPr>
            <w:r>
              <w:rPr>
                <w:rFonts w:ascii="Franklin Gothic Book" w:hAnsi="Franklin Gothic Book" w:cstheme="minorHAnsi"/>
                <w:color w:val="545757"/>
                <w:sz w:val="20"/>
              </w:rPr>
              <w:t>Physician’s Office</w:t>
            </w:r>
          </w:p>
          <w:p w14:paraId="0881DE71" w14:textId="77777777" w:rsidR="00685137" w:rsidRDefault="00685137" w:rsidP="00685137">
            <w:pPr>
              <w:pStyle w:val="ListParagraph"/>
              <w:numPr>
                <w:ilvl w:val="0"/>
                <w:numId w:val="41"/>
              </w:numPr>
              <w:spacing w:after="120"/>
              <w:rPr>
                <w:rFonts w:ascii="Franklin Gothic Book" w:hAnsi="Franklin Gothic Book" w:cstheme="minorHAnsi"/>
                <w:color w:val="545757"/>
                <w:sz w:val="20"/>
              </w:rPr>
            </w:pPr>
            <w:r>
              <w:rPr>
                <w:rFonts w:ascii="Franklin Gothic Book" w:hAnsi="Franklin Gothic Book" w:cstheme="minorHAnsi"/>
                <w:color w:val="545757"/>
                <w:sz w:val="20"/>
              </w:rPr>
              <w:t>Ambulatory Surgical Center</w:t>
            </w:r>
          </w:p>
          <w:p w14:paraId="09756FBF" w14:textId="77777777" w:rsidR="00685137" w:rsidRDefault="00685137" w:rsidP="00685137">
            <w:pPr>
              <w:pStyle w:val="ListParagraph"/>
              <w:numPr>
                <w:ilvl w:val="0"/>
                <w:numId w:val="41"/>
              </w:numPr>
              <w:spacing w:after="120"/>
              <w:rPr>
                <w:rFonts w:ascii="Franklin Gothic Book" w:hAnsi="Franklin Gothic Book" w:cstheme="minorHAnsi"/>
                <w:color w:val="545757"/>
                <w:sz w:val="20"/>
              </w:rPr>
            </w:pPr>
            <w:r>
              <w:rPr>
                <w:rFonts w:ascii="Franklin Gothic Book" w:hAnsi="Franklin Gothic Book" w:cstheme="minorHAnsi"/>
                <w:color w:val="545757"/>
                <w:sz w:val="20"/>
              </w:rPr>
              <w:t>Outpatient Hospital</w:t>
            </w:r>
          </w:p>
          <w:p w14:paraId="54F9A9EA" w14:textId="2B936990" w:rsidR="00685137" w:rsidRPr="00CA1B93" w:rsidRDefault="00685137" w:rsidP="00517888">
            <w:pPr>
              <w:pStyle w:val="ListParagraph"/>
              <w:spacing w:after="120"/>
              <w:rPr>
                <w:rFonts w:ascii="Franklin Gothic Book" w:hAnsi="Franklin Gothic Book" w:cstheme="minorHAnsi"/>
                <w:color w:val="545757"/>
                <w:sz w:val="20"/>
              </w:rPr>
            </w:pPr>
          </w:p>
        </w:tc>
      </w:tr>
      <w:tr w:rsidR="00685137" w:rsidRPr="00B141D4" w14:paraId="028B5F05" w14:textId="77777777" w:rsidTr="00833720">
        <w:trPr>
          <w:cantSplit/>
        </w:trPr>
        <w:tc>
          <w:tcPr>
            <w:tcW w:w="2358" w:type="dxa"/>
            <w:tcBorders>
              <w:top w:val="single" w:sz="4" w:space="0" w:color="auto"/>
              <w:bottom w:val="single" w:sz="4" w:space="0" w:color="auto"/>
              <w:right w:val="nil"/>
            </w:tcBorders>
          </w:tcPr>
          <w:p w14:paraId="533967B3" w14:textId="0E238A7F" w:rsidR="00685137" w:rsidRPr="00144D7F" w:rsidRDefault="00685137" w:rsidP="00685137">
            <w:pPr>
              <w:spacing w:after="120"/>
              <w:rPr>
                <w:rFonts w:ascii="Franklin Gothic Book" w:hAnsi="Franklin Gothic Book" w:cstheme="minorHAnsi"/>
                <w:color w:val="545757"/>
                <w:sz w:val="20"/>
              </w:rPr>
            </w:pPr>
          </w:p>
          <w:p w14:paraId="5C4C2DE5" w14:textId="77777777" w:rsidR="00685137" w:rsidRPr="00144D7F" w:rsidRDefault="00685137" w:rsidP="00685137">
            <w:pPr>
              <w:spacing w:after="120"/>
              <w:rPr>
                <w:rFonts w:ascii="Franklin Gothic Demi" w:hAnsi="Franklin Gothic Demi" w:cstheme="minorHAnsi"/>
                <w:color w:val="545757"/>
                <w:sz w:val="20"/>
              </w:rPr>
            </w:pPr>
            <w:r w:rsidRPr="00144D7F">
              <w:rPr>
                <w:rFonts w:ascii="Franklin Gothic Demi" w:hAnsi="Franklin Gothic Demi" w:cstheme="minorHAnsi"/>
                <w:color w:val="545757"/>
              </w:rPr>
              <w:t>Clinical Review</w:t>
            </w:r>
          </w:p>
        </w:tc>
        <w:tc>
          <w:tcPr>
            <w:tcW w:w="7668" w:type="dxa"/>
            <w:tcBorders>
              <w:top w:val="single" w:sz="4" w:space="0" w:color="auto"/>
              <w:left w:val="nil"/>
              <w:bottom w:val="single" w:sz="4" w:space="0" w:color="auto"/>
            </w:tcBorders>
          </w:tcPr>
          <w:p w14:paraId="71898B4C" w14:textId="77777777" w:rsidR="00685137" w:rsidRPr="00144D7F" w:rsidRDefault="00685137" w:rsidP="00685137">
            <w:pPr>
              <w:spacing w:after="120"/>
              <w:rPr>
                <w:rFonts w:ascii="Franklin Gothic Book" w:hAnsi="Franklin Gothic Book" w:cstheme="minorHAnsi"/>
                <w:color w:val="545757"/>
                <w:sz w:val="20"/>
              </w:rPr>
            </w:pPr>
          </w:p>
          <w:p w14:paraId="44B1CC09" w14:textId="4EAE5A19" w:rsidR="00685137" w:rsidRPr="00144D7F" w:rsidRDefault="00685137" w:rsidP="00685137">
            <w:pPr>
              <w:rPr>
                <w:rFonts w:ascii="Franklin Gothic Book" w:hAnsi="Franklin Gothic Book"/>
                <w:color w:val="545757"/>
                <w:sz w:val="20"/>
                <w:szCs w:val="22"/>
              </w:rPr>
            </w:pPr>
            <w:r w:rsidRPr="00144D7F">
              <w:rPr>
                <w:rFonts w:ascii="Franklin Gothic Book" w:hAnsi="Franklin Gothic Book"/>
                <w:color w:val="545757"/>
                <w:sz w:val="20"/>
                <w:szCs w:val="22"/>
              </w:rPr>
              <w:t xml:space="preserve">AIM performs medical necessity review through the use of automated algorithms. The algorithms are designed using AIM Clinical Guidelines. </w:t>
            </w:r>
          </w:p>
          <w:p w14:paraId="73ED3E9F" w14:textId="77777777" w:rsidR="00685137" w:rsidRPr="00144D7F" w:rsidRDefault="00685137" w:rsidP="00685137">
            <w:pPr>
              <w:rPr>
                <w:rFonts w:ascii="Franklin Gothic Book" w:hAnsi="Franklin Gothic Book"/>
                <w:color w:val="545757"/>
                <w:sz w:val="20"/>
                <w:szCs w:val="22"/>
              </w:rPr>
            </w:pPr>
          </w:p>
          <w:p w14:paraId="283D7D8F" w14:textId="4B12391D" w:rsidR="00284052" w:rsidRPr="00144D7F" w:rsidRDefault="00F975FF" w:rsidP="00284052">
            <w:pPr>
              <w:pStyle w:val="BodyText3"/>
              <w:rPr>
                <w:rFonts w:ascii="Franklin Gothic Demi" w:hAnsi="Franklin Gothic Demi"/>
                <w:color w:val="545757"/>
                <w:sz w:val="20"/>
              </w:rPr>
            </w:pPr>
            <w:r>
              <w:rPr>
                <w:rFonts w:ascii="Franklin Gothic Demi" w:hAnsi="Franklin Gothic Demi"/>
                <w:color w:val="545757"/>
                <w:sz w:val="20"/>
                <w:szCs w:val="22"/>
              </w:rPr>
              <w:t>BCBS NE/Visiant MedAdv</w:t>
            </w:r>
            <w:r w:rsidRPr="00B141D4">
              <w:rPr>
                <w:rFonts w:ascii="Franklin Gothic Demi" w:hAnsi="Franklin Gothic Demi"/>
                <w:color w:val="545757"/>
                <w:sz w:val="20"/>
                <w:szCs w:val="22"/>
              </w:rPr>
              <w:t xml:space="preserve"> </w:t>
            </w:r>
            <w:r w:rsidR="00284052" w:rsidRPr="00144D7F">
              <w:rPr>
                <w:rFonts w:ascii="Franklin Gothic Demi" w:hAnsi="Franklin Gothic Demi"/>
                <w:color w:val="545757"/>
                <w:sz w:val="20"/>
              </w:rPr>
              <w:t xml:space="preserve">Program Includes: </w:t>
            </w:r>
          </w:p>
          <w:p w14:paraId="5BF05610" w14:textId="77777777" w:rsidR="00685137" w:rsidRPr="00144D7F" w:rsidRDefault="00685137" w:rsidP="00685137">
            <w:pPr>
              <w:rPr>
                <w:rFonts w:ascii="Franklin Gothic Book" w:hAnsi="Franklin Gothic Book"/>
                <w:color w:val="545757"/>
                <w:sz w:val="20"/>
                <w:szCs w:val="22"/>
              </w:rPr>
            </w:pPr>
          </w:p>
          <w:p w14:paraId="7EFF518B" w14:textId="77777777" w:rsidR="00DE2031" w:rsidRDefault="00DE2031" w:rsidP="00DE2031">
            <w:pPr>
              <w:pStyle w:val="ListParagraph"/>
              <w:numPr>
                <w:ilvl w:val="0"/>
                <w:numId w:val="19"/>
              </w:numPr>
              <w:rPr>
                <w:rFonts w:ascii="Franklin Gothic Book" w:hAnsi="Franklin Gothic Book"/>
                <w:color w:val="545757"/>
                <w:sz w:val="20"/>
                <w:szCs w:val="22"/>
              </w:rPr>
            </w:pPr>
            <w:r>
              <w:rPr>
                <w:rFonts w:ascii="Franklin Gothic Book" w:hAnsi="Franklin Gothic Book"/>
                <w:color w:val="545757"/>
                <w:sz w:val="20"/>
                <w:szCs w:val="22"/>
              </w:rPr>
              <w:t>Review utilizing AIM’s MedAdv Hierarchical Review Model</w:t>
            </w:r>
          </w:p>
          <w:p w14:paraId="23E82D8B" w14:textId="77777777" w:rsidR="00DE2031" w:rsidRDefault="00DE2031" w:rsidP="00DE2031">
            <w:pPr>
              <w:pStyle w:val="ListParagraph"/>
              <w:numPr>
                <w:ilvl w:val="1"/>
                <w:numId w:val="19"/>
              </w:numPr>
              <w:rPr>
                <w:rFonts w:ascii="Franklin Gothic Book" w:hAnsi="Franklin Gothic Book"/>
                <w:color w:val="545757"/>
                <w:sz w:val="20"/>
                <w:szCs w:val="22"/>
              </w:rPr>
            </w:pPr>
            <w:r w:rsidRPr="00833720">
              <w:rPr>
                <w:rFonts w:ascii="Franklin Gothic Book" w:hAnsi="Franklin Gothic Book"/>
                <w:color w:val="545757"/>
                <w:sz w:val="20"/>
                <w:szCs w:val="22"/>
              </w:rPr>
              <w:t xml:space="preserve">Review utilizing </w:t>
            </w:r>
            <w:r>
              <w:rPr>
                <w:rFonts w:ascii="Franklin Gothic Book" w:hAnsi="Franklin Gothic Book"/>
                <w:color w:val="545757"/>
                <w:sz w:val="20"/>
                <w:szCs w:val="22"/>
              </w:rPr>
              <w:t>NCD and LCDs</w:t>
            </w:r>
          </w:p>
          <w:p w14:paraId="1D2804A4" w14:textId="77777777" w:rsidR="00DE2031" w:rsidRDefault="00DE2031" w:rsidP="00DE2031">
            <w:pPr>
              <w:pStyle w:val="ListParagraph"/>
              <w:numPr>
                <w:ilvl w:val="1"/>
                <w:numId w:val="19"/>
              </w:numPr>
              <w:rPr>
                <w:rFonts w:ascii="Franklin Gothic Book" w:hAnsi="Franklin Gothic Book"/>
                <w:color w:val="545757"/>
                <w:sz w:val="20"/>
                <w:szCs w:val="22"/>
              </w:rPr>
            </w:pPr>
            <w:r>
              <w:rPr>
                <w:rFonts w:ascii="Franklin Gothic Book" w:hAnsi="Franklin Gothic Book"/>
                <w:color w:val="545757"/>
                <w:sz w:val="20"/>
                <w:szCs w:val="22"/>
              </w:rPr>
              <w:t xml:space="preserve">Review using </w:t>
            </w:r>
            <w:r w:rsidRPr="00833720">
              <w:rPr>
                <w:rFonts w:ascii="Franklin Gothic Book" w:hAnsi="Franklin Gothic Book"/>
                <w:color w:val="545757"/>
                <w:sz w:val="20"/>
                <w:szCs w:val="22"/>
              </w:rPr>
              <w:t>AIM Clinical Guidelines</w:t>
            </w:r>
          </w:p>
          <w:p w14:paraId="2346C492" w14:textId="27D81CB5" w:rsidR="00DE2031" w:rsidRPr="00833720" w:rsidRDefault="00DE2031" w:rsidP="00DE2031">
            <w:pPr>
              <w:pStyle w:val="ListParagraph"/>
              <w:numPr>
                <w:ilvl w:val="1"/>
                <w:numId w:val="19"/>
              </w:numPr>
              <w:rPr>
                <w:rFonts w:ascii="Franklin Gothic Book" w:hAnsi="Franklin Gothic Book"/>
                <w:color w:val="545757"/>
                <w:sz w:val="20"/>
                <w:szCs w:val="22"/>
              </w:rPr>
            </w:pPr>
            <w:r>
              <w:rPr>
                <w:rFonts w:ascii="Franklin Gothic Book" w:hAnsi="Franklin Gothic Book"/>
                <w:color w:val="545757"/>
                <w:sz w:val="20"/>
                <w:szCs w:val="22"/>
              </w:rPr>
              <w:t>Review utilizing Health Plan Medical Policy, is not in scope</w:t>
            </w:r>
          </w:p>
          <w:p w14:paraId="142C4CCF" w14:textId="4BF44FD6" w:rsidR="00685137" w:rsidRPr="008B68B4" w:rsidRDefault="00685137" w:rsidP="008B68B4">
            <w:pPr>
              <w:pStyle w:val="ListParagraph"/>
              <w:ind w:left="1440"/>
              <w:rPr>
                <w:rFonts w:ascii="Franklin Gothic Book" w:hAnsi="Franklin Gothic Book"/>
                <w:color w:val="545757"/>
                <w:sz w:val="20"/>
                <w:szCs w:val="22"/>
              </w:rPr>
            </w:pPr>
          </w:p>
        </w:tc>
      </w:tr>
    </w:tbl>
    <w:p w14:paraId="4437C4B3" w14:textId="61047DA8" w:rsidR="00BC259C" w:rsidRDefault="00BC259C" w:rsidP="00565F0E">
      <w:pPr>
        <w:rPr>
          <w:rFonts w:ascii="Franklin Gothic Book" w:hAnsi="Franklin Gothic Book"/>
          <w:color w:val="545757"/>
        </w:rPr>
      </w:pPr>
    </w:p>
    <w:p w14:paraId="6F022EFC" w14:textId="77777777" w:rsidR="00685137" w:rsidRDefault="00685137">
      <w:pPr>
        <w:rPr>
          <w:rFonts w:ascii="Franklin Gothic Book" w:hAnsi="Franklin Gothic Book"/>
          <w:color w:val="545757"/>
        </w:rPr>
      </w:pPr>
    </w:p>
    <w:p w14:paraId="179B2194" w14:textId="77777777" w:rsidR="00685137" w:rsidRDefault="00685137">
      <w:pPr>
        <w:rPr>
          <w:rFonts w:ascii="Franklin Gothic Book" w:hAnsi="Franklin Gothic Book"/>
          <w:color w:val="545757"/>
        </w:rPr>
      </w:pPr>
      <w:r>
        <w:rPr>
          <w:rFonts w:ascii="Franklin Gothic Book" w:hAnsi="Franklin Gothic Book"/>
          <w:color w:val="545757"/>
        </w:rPr>
        <w:br w:type="page"/>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2358"/>
        <w:gridCol w:w="7668"/>
      </w:tblGrid>
      <w:tr w:rsidR="00685137" w:rsidRPr="00B141D4" w14:paraId="2EB2CE1C" w14:textId="77777777" w:rsidTr="007B7233">
        <w:trPr>
          <w:cantSplit/>
          <w:tblHeader/>
        </w:trPr>
        <w:tc>
          <w:tcPr>
            <w:tcW w:w="10026" w:type="dxa"/>
            <w:gridSpan w:val="2"/>
            <w:shd w:val="clear" w:color="auto" w:fill="42839B"/>
            <w:vAlign w:val="center"/>
          </w:tcPr>
          <w:p w14:paraId="05F2596A" w14:textId="77777777" w:rsidR="00685137" w:rsidRPr="00B141D4" w:rsidRDefault="00685137" w:rsidP="007B7233">
            <w:pPr>
              <w:spacing w:after="120"/>
              <w:jc w:val="center"/>
              <w:rPr>
                <w:rFonts w:ascii="Franklin Gothic Demi" w:hAnsi="Franklin Gothic Demi" w:cstheme="minorHAnsi"/>
                <w:color w:val="FFFFFF" w:themeColor="background1"/>
                <w:sz w:val="20"/>
              </w:rPr>
            </w:pPr>
          </w:p>
          <w:p w14:paraId="3D5CDDB9" w14:textId="77777777" w:rsidR="00685137" w:rsidRPr="00B141D4" w:rsidRDefault="00685137" w:rsidP="007B7233">
            <w:pPr>
              <w:spacing w:after="120"/>
              <w:jc w:val="center"/>
              <w:rPr>
                <w:rFonts w:ascii="Franklin Gothic Demi" w:hAnsi="Franklin Gothic Demi" w:cstheme="minorHAnsi"/>
                <w:color w:val="FFFFFF" w:themeColor="background1"/>
              </w:rPr>
            </w:pPr>
            <w:r>
              <w:rPr>
                <w:rFonts w:ascii="Franklin Gothic Demi" w:hAnsi="Franklin Gothic Demi" w:cstheme="minorHAnsi"/>
                <w:color w:val="FFFFFF" w:themeColor="background1"/>
                <w:sz w:val="28"/>
              </w:rPr>
              <w:t>Review Process</w:t>
            </w:r>
            <w:r w:rsidRPr="00B141D4">
              <w:rPr>
                <w:rFonts w:ascii="Franklin Gothic Demi" w:hAnsi="Franklin Gothic Demi" w:cstheme="minorHAnsi"/>
                <w:color w:val="FFFFFF" w:themeColor="background1"/>
                <w:sz w:val="28"/>
              </w:rPr>
              <w:t xml:space="preserve"> Overview</w:t>
            </w:r>
          </w:p>
        </w:tc>
      </w:tr>
      <w:tr w:rsidR="00685137" w14:paraId="116F0D1E" w14:textId="77777777" w:rsidTr="007B7233">
        <w:trPr>
          <w:cantSplit/>
        </w:trPr>
        <w:tc>
          <w:tcPr>
            <w:tcW w:w="2358" w:type="dxa"/>
            <w:tcBorders>
              <w:top w:val="single" w:sz="4" w:space="0" w:color="auto"/>
              <w:bottom w:val="single" w:sz="4" w:space="0" w:color="auto"/>
              <w:right w:val="nil"/>
            </w:tcBorders>
          </w:tcPr>
          <w:p w14:paraId="1C99E217" w14:textId="77777777" w:rsidR="00685137" w:rsidRDefault="00685137" w:rsidP="007B7233">
            <w:pPr>
              <w:spacing w:after="120"/>
              <w:rPr>
                <w:rFonts w:ascii="Franklin Gothic Book" w:hAnsi="Franklin Gothic Book" w:cstheme="minorHAnsi"/>
                <w:color w:val="545757"/>
                <w:sz w:val="20"/>
              </w:rPr>
            </w:pPr>
          </w:p>
          <w:p w14:paraId="56833EA2" w14:textId="77777777" w:rsidR="00685137" w:rsidRDefault="00685137" w:rsidP="007B7233">
            <w:pPr>
              <w:spacing w:after="120"/>
              <w:rPr>
                <w:rFonts w:ascii="Franklin Gothic Book" w:hAnsi="Franklin Gothic Book" w:cstheme="minorHAnsi"/>
                <w:color w:val="545757"/>
                <w:sz w:val="20"/>
              </w:rPr>
            </w:pPr>
            <w:r w:rsidRPr="00951757">
              <w:rPr>
                <w:rFonts w:ascii="Franklin Gothic Demi" w:hAnsi="Franklin Gothic Demi" w:cstheme="minorHAnsi"/>
                <w:color w:val="545757"/>
              </w:rPr>
              <w:t>Program Start Date</w:t>
            </w:r>
          </w:p>
        </w:tc>
        <w:tc>
          <w:tcPr>
            <w:tcW w:w="7668" w:type="dxa"/>
            <w:tcBorders>
              <w:left w:val="nil"/>
            </w:tcBorders>
          </w:tcPr>
          <w:p w14:paraId="0406A220" w14:textId="77777777" w:rsidR="00685137" w:rsidRDefault="00685137" w:rsidP="007B7233">
            <w:pPr>
              <w:rPr>
                <w:rFonts w:ascii="Franklin Gothic Book" w:hAnsi="Franklin Gothic Book"/>
                <w:szCs w:val="22"/>
              </w:rPr>
            </w:pPr>
          </w:p>
          <w:p w14:paraId="0D864DDD" w14:textId="61F1EC20" w:rsidR="00685137" w:rsidRDefault="00685137" w:rsidP="007B7233">
            <w:pPr>
              <w:rPr>
                <w:rFonts w:ascii="Franklin Gothic Book" w:hAnsi="Franklin Gothic Book"/>
                <w:color w:val="545757"/>
                <w:sz w:val="20"/>
                <w:szCs w:val="22"/>
              </w:rPr>
            </w:pPr>
            <w:r>
              <w:rPr>
                <w:rFonts w:ascii="Franklin Gothic Book" w:hAnsi="Franklin Gothic Book"/>
                <w:color w:val="545757"/>
                <w:sz w:val="20"/>
                <w:szCs w:val="22"/>
              </w:rPr>
              <w:t>The AIM</w:t>
            </w:r>
            <w:r w:rsidRPr="00951757">
              <w:rPr>
                <w:rFonts w:ascii="Franklin Gothic Book" w:hAnsi="Franklin Gothic Book"/>
                <w:color w:val="545757"/>
                <w:sz w:val="20"/>
                <w:szCs w:val="22"/>
              </w:rPr>
              <w:t xml:space="preserve"> Contact Call Center and </w:t>
            </w:r>
            <w:r w:rsidRPr="001153F5">
              <w:rPr>
                <w:rFonts w:ascii="Franklin Gothic Book" w:hAnsi="Franklin Gothic Book"/>
                <w:b/>
                <w:i/>
                <w:color w:val="545757"/>
                <w:sz w:val="20"/>
                <w:szCs w:val="22"/>
              </w:rPr>
              <w:t>Provider</w:t>
            </w:r>
            <w:r w:rsidRPr="001153F5">
              <w:rPr>
                <w:rFonts w:ascii="Franklin Gothic Book" w:hAnsi="Franklin Gothic Book"/>
                <w:i/>
                <w:color w:val="545757"/>
                <w:sz w:val="20"/>
                <w:szCs w:val="22"/>
              </w:rPr>
              <w:t>Portal</w:t>
            </w:r>
            <w:r w:rsidRPr="001153F5">
              <w:rPr>
                <w:rFonts w:ascii="Franklin Gothic Book" w:hAnsi="Franklin Gothic Book"/>
                <w:i/>
                <w:color w:val="545757"/>
                <w:sz w:val="20"/>
                <w:szCs w:val="22"/>
                <w:vertAlign w:val="subscript"/>
              </w:rPr>
              <w:t>sm</w:t>
            </w:r>
            <w:r w:rsidRPr="00951757">
              <w:rPr>
                <w:rFonts w:ascii="Franklin Gothic Book" w:hAnsi="Franklin Gothic Book"/>
                <w:color w:val="545757"/>
                <w:sz w:val="20"/>
                <w:szCs w:val="22"/>
              </w:rPr>
              <w:t xml:space="preserve"> are available for order request submission approximately </w:t>
            </w:r>
            <w:r w:rsidR="00A86E8A">
              <w:rPr>
                <w:rFonts w:ascii="Franklin Gothic Book" w:hAnsi="Franklin Gothic Book"/>
                <w:color w:val="545757"/>
                <w:sz w:val="20"/>
                <w:szCs w:val="22"/>
              </w:rPr>
              <w:t>one</w:t>
            </w:r>
            <w:r w:rsidRPr="00951757">
              <w:rPr>
                <w:rFonts w:ascii="Franklin Gothic Book" w:hAnsi="Franklin Gothic Book"/>
                <w:color w:val="545757"/>
                <w:sz w:val="20"/>
                <w:szCs w:val="22"/>
              </w:rPr>
              <w:t xml:space="preserve"> week prior to the health plan’s program effective date and enforcement of preauthorization/claims compliance.</w:t>
            </w:r>
          </w:p>
          <w:p w14:paraId="7465DF83" w14:textId="77777777" w:rsidR="00685137" w:rsidRDefault="00685137" w:rsidP="007B7233">
            <w:pPr>
              <w:rPr>
                <w:rFonts w:ascii="Franklin Gothic Book" w:hAnsi="Franklin Gothic Book"/>
                <w:color w:val="545757"/>
                <w:sz w:val="20"/>
                <w:szCs w:val="22"/>
              </w:rPr>
            </w:pPr>
          </w:p>
          <w:p w14:paraId="033CA8B1" w14:textId="3C203D5C" w:rsidR="00685137" w:rsidRPr="00951757" w:rsidRDefault="00685137" w:rsidP="007B7233">
            <w:pPr>
              <w:pStyle w:val="ListParagraph"/>
              <w:numPr>
                <w:ilvl w:val="0"/>
                <w:numId w:val="9"/>
              </w:numPr>
              <w:spacing w:before="60" w:after="60"/>
              <w:rPr>
                <w:rFonts w:ascii="Franklin Gothic Book" w:hAnsi="Franklin Gothic Book"/>
                <w:color w:val="545757"/>
                <w:sz w:val="20"/>
                <w:szCs w:val="22"/>
              </w:rPr>
            </w:pPr>
            <w:r>
              <w:rPr>
                <w:rFonts w:ascii="Franklin Gothic Book" w:hAnsi="Franklin Gothic Book"/>
                <w:color w:val="545757"/>
                <w:sz w:val="20"/>
                <w:szCs w:val="22"/>
              </w:rPr>
              <w:t>The AIM</w:t>
            </w:r>
            <w:r w:rsidRPr="00951757">
              <w:rPr>
                <w:rFonts w:ascii="Franklin Gothic Book" w:hAnsi="Franklin Gothic Book"/>
                <w:color w:val="545757"/>
                <w:sz w:val="20"/>
                <w:szCs w:val="22"/>
              </w:rPr>
              <w:t xml:space="preserve"> contact </w:t>
            </w:r>
            <w:r>
              <w:rPr>
                <w:rFonts w:ascii="Franklin Gothic Book" w:hAnsi="Franklin Gothic Book"/>
                <w:color w:val="545757"/>
                <w:sz w:val="20"/>
                <w:szCs w:val="22"/>
              </w:rPr>
              <w:t xml:space="preserve">call </w:t>
            </w:r>
            <w:r w:rsidRPr="00951757">
              <w:rPr>
                <w:rFonts w:ascii="Franklin Gothic Book" w:hAnsi="Franklin Gothic Book"/>
                <w:color w:val="545757"/>
                <w:sz w:val="20"/>
                <w:szCs w:val="22"/>
              </w:rPr>
              <w:t xml:space="preserve">center and </w:t>
            </w:r>
            <w:r w:rsidRPr="001153F5">
              <w:rPr>
                <w:rFonts w:ascii="Franklin Gothic Book" w:hAnsi="Franklin Gothic Book"/>
                <w:b/>
                <w:i/>
                <w:color w:val="545757"/>
                <w:sz w:val="20"/>
                <w:szCs w:val="22"/>
              </w:rPr>
              <w:t>Provider</w:t>
            </w:r>
            <w:r w:rsidRPr="001153F5">
              <w:rPr>
                <w:rFonts w:ascii="Franklin Gothic Book" w:hAnsi="Franklin Gothic Book"/>
                <w:i/>
                <w:color w:val="545757"/>
                <w:sz w:val="20"/>
                <w:szCs w:val="22"/>
              </w:rPr>
              <w:t>Portal</w:t>
            </w:r>
            <w:r w:rsidRPr="00951757">
              <w:rPr>
                <w:rFonts w:ascii="Franklin Gothic Book" w:hAnsi="Franklin Gothic Book"/>
                <w:color w:val="545757"/>
                <w:sz w:val="20"/>
                <w:szCs w:val="22"/>
              </w:rPr>
              <w:t xml:space="preserve"> shall be available starting on </w:t>
            </w:r>
            <w:r w:rsidR="00603E5F">
              <w:rPr>
                <w:rFonts w:ascii="Franklin Gothic Book" w:hAnsi="Franklin Gothic Book"/>
                <w:color w:val="545757"/>
                <w:sz w:val="20"/>
                <w:szCs w:val="22"/>
              </w:rPr>
              <w:t>August 27</w:t>
            </w:r>
            <w:r w:rsidR="009D3D08">
              <w:rPr>
                <w:rFonts w:ascii="Franklin Gothic Book" w:hAnsi="Franklin Gothic Book"/>
                <w:color w:val="545757"/>
                <w:sz w:val="20"/>
                <w:szCs w:val="22"/>
              </w:rPr>
              <w:t>, 2018</w:t>
            </w:r>
            <w:r>
              <w:rPr>
                <w:rFonts w:ascii="Franklin Gothic Book" w:hAnsi="Franklin Gothic Book"/>
                <w:color w:val="545757"/>
                <w:sz w:val="20"/>
                <w:szCs w:val="22"/>
              </w:rPr>
              <w:t>.</w:t>
            </w:r>
          </w:p>
          <w:p w14:paraId="49204AC5" w14:textId="77777777" w:rsidR="00685137" w:rsidRPr="00951757" w:rsidRDefault="00685137" w:rsidP="007B7233">
            <w:pPr>
              <w:pStyle w:val="ListParagraph"/>
              <w:spacing w:before="60" w:after="60"/>
              <w:rPr>
                <w:rFonts w:ascii="Franklin Gothic Book" w:hAnsi="Franklin Gothic Book"/>
                <w:color w:val="545757"/>
                <w:sz w:val="20"/>
                <w:szCs w:val="22"/>
              </w:rPr>
            </w:pPr>
          </w:p>
          <w:p w14:paraId="76E13172" w14:textId="6D717675" w:rsidR="00685137" w:rsidRPr="00951757" w:rsidRDefault="00685137" w:rsidP="007B7233">
            <w:pPr>
              <w:pStyle w:val="ListParagraph"/>
              <w:numPr>
                <w:ilvl w:val="0"/>
                <w:numId w:val="9"/>
              </w:numPr>
              <w:rPr>
                <w:rFonts w:ascii="Franklin Gothic Book" w:hAnsi="Franklin Gothic Book"/>
                <w:color w:val="545757"/>
                <w:sz w:val="20"/>
                <w:szCs w:val="22"/>
              </w:rPr>
            </w:pPr>
            <w:r w:rsidRPr="00951757">
              <w:rPr>
                <w:rFonts w:ascii="Franklin Gothic Book" w:hAnsi="Franklin Gothic Book"/>
                <w:color w:val="545757"/>
                <w:sz w:val="20"/>
                <w:szCs w:val="22"/>
              </w:rPr>
              <w:t xml:space="preserve">The program shall be effective starting on </w:t>
            </w:r>
            <w:r w:rsidR="00603E5F">
              <w:rPr>
                <w:rFonts w:ascii="Franklin Gothic Book" w:hAnsi="Franklin Gothic Book"/>
                <w:color w:val="545757"/>
                <w:sz w:val="20"/>
                <w:szCs w:val="22"/>
              </w:rPr>
              <w:t>September</w:t>
            </w:r>
            <w:r w:rsidR="00647EB5">
              <w:rPr>
                <w:rFonts w:ascii="Franklin Gothic Book" w:hAnsi="Franklin Gothic Book"/>
                <w:color w:val="545757"/>
                <w:sz w:val="20"/>
                <w:szCs w:val="22"/>
              </w:rPr>
              <w:t xml:space="preserve"> </w:t>
            </w:r>
            <w:r w:rsidR="00284052">
              <w:rPr>
                <w:rFonts w:ascii="Franklin Gothic Book" w:hAnsi="Franklin Gothic Book"/>
                <w:color w:val="545757"/>
                <w:sz w:val="20"/>
                <w:szCs w:val="22"/>
              </w:rPr>
              <w:t>1, 2018</w:t>
            </w:r>
            <w:r w:rsidRPr="00951757">
              <w:rPr>
                <w:rFonts w:ascii="Franklin Gothic Book" w:hAnsi="Franklin Gothic Book"/>
                <w:color w:val="545757"/>
                <w:sz w:val="20"/>
                <w:szCs w:val="22"/>
              </w:rPr>
              <w:t>.</w:t>
            </w:r>
          </w:p>
          <w:p w14:paraId="3832D701" w14:textId="77777777" w:rsidR="00685137" w:rsidRDefault="00685137" w:rsidP="007B7233">
            <w:pPr>
              <w:rPr>
                <w:rFonts w:ascii="Franklin Gothic Book" w:hAnsi="Franklin Gothic Book"/>
                <w:szCs w:val="22"/>
              </w:rPr>
            </w:pPr>
          </w:p>
        </w:tc>
      </w:tr>
      <w:tr w:rsidR="00685137" w14:paraId="4920410B" w14:textId="77777777" w:rsidTr="007B7233">
        <w:trPr>
          <w:cantSplit/>
        </w:trPr>
        <w:tc>
          <w:tcPr>
            <w:tcW w:w="2358" w:type="dxa"/>
            <w:tcBorders>
              <w:top w:val="single" w:sz="4" w:space="0" w:color="auto"/>
              <w:bottom w:val="single" w:sz="4" w:space="0" w:color="auto"/>
              <w:right w:val="nil"/>
            </w:tcBorders>
          </w:tcPr>
          <w:p w14:paraId="6C5703E0" w14:textId="77777777" w:rsidR="00685137" w:rsidRDefault="00685137" w:rsidP="007B7233">
            <w:pPr>
              <w:spacing w:after="120"/>
              <w:rPr>
                <w:rFonts w:ascii="Franklin Gothic Book" w:hAnsi="Franklin Gothic Book" w:cstheme="minorHAnsi"/>
                <w:color w:val="545757"/>
                <w:sz w:val="20"/>
              </w:rPr>
            </w:pPr>
          </w:p>
          <w:p w14:paraId="613C8941" w14:textId="77777777" w:rsidR="00685137" w:rsidRDefault="00685137" w:rsidP="007B7233">
            <w:pPr>
              <w:spacing w:after="120"/>
              <w:rPr>
                <w:rFonts w:ascii="Franklin Gothic Book" w:hAnsi="Franklin Gothic Book" w:cstheme="minorHAnsi"/>
                <w:color w:val="545757"/>
                <w:sz w:val="20"/>
              </w:rPr>
            </w:pPr>
            <w:r w:rsidRPr="00951757">
              <w:rPr>
                <w:rFonts w:ascii="Franklin Gothic Demi" w:hAnsi="Franklin Gothic Demi" w:cstheme="minorHAnsi"/>
                <w:color w:val="545757"/>
              </w:rPr>
              <w:t>Valid Timeframe</w:t>
            </w:r>
          </w:p>
        </w:tc>
        <w:tc>
          <w:tcPr>
            <w:tcW w:w="7668" w:type="dxa"/>
            <w:tcBorders>
              <w:left w:val="nil"/>
            </w:tcBorders>
          </w:tcPr>
          <w:p w14:paraId="6A6A7D91" w14:textId="77777777" w:rsidR="00685137" w:rsidRPr="003D09DF" w:rsidRDefault="00685137" w:rsidP="007B7233">
            <w:pPr>
              <w:rPr>
                <w:rFonts w:ascii="Franklin Gothic Book" w:hAnsi="Franklin Gothic Book"/>
                <w:szCs w:val="22"/>
              </w:rPr>
            </w:pPr>
          </w:p>
          <w:p w14:paraId="57DA237D" w14:textId="5BFE630D" w:rsidR="00685137" w:rsidRPr="003D09DF" w:rsidRDefault="00685137" w:rsidP="007B7233">
            <w:pPr>
              <w:rPr>
                <w:rFonts w:ascii="Franklin Gothic Book" w:hAnsi="Franklin Gothic Book"/>
                <w:color w:val="545757"/>
                <w:sz w:val="20"/>
                <w:szCs w:val="22"/>
              </w:rPr>
            </w:pPr>
            <w:r w:rsidRPr="003D09DF">
              <w:rPr>
                <w:rFonts w:ascii="Franklin Gothic Book" w:hAnsi="Franklin Gothic Book"/>
                <w:color w:val="545757"/>
                <w:sz w:val="20"/>
                <w:szCs w:val="22"/>
              </w:rPr>
              <w:t xml:space="preserve">Interventional pain management order requests shall be valid for 10 </w:t>
            </w:r>
            <w:r w:rsidR="00F37019" w:rsidRPr="003D09DF">
              <w:rPr>
                <w:rFonts w:ascii="Franklin Gothic Book" w:hAnsi="Franklin Gothic Book"/>
                <w:color w:val="545757"/>
                <w:sz w:val="20"/>
                <w:szCs w:val="22"/>
              </w:rPr>
              <w:t xml:space="preserve">business </w:t>
            </w:r>
            <w:r w:rsidRPr="003D09DF">
              <w:rPr>
                <w:rFonts w:ascii="Franklin Gothic Book" w:hAnsi="Franklin Gothic Book"/>
                <w:color w:val="545757"/>
                <w:sz w:val="20"/>
                <w:szCs w:val="22"/>
              </w:rPr>
              <w:t xml:space="preserve">days from the date of case closure before the order number expires, unless otherwise required by state law. </w:t>
            </w:r>
          </w:p>
          <w:p w14:paraId="66904E7F" w14:textId="77777777" w:rsidR="00685137" w:rsidRPr="003D09DF" w:rsidRDefault="00685137" w:rsidP="00144D7F">
            <w:pPr>
              <w:pStyle w:val="Content"/>
              <w:rPr>
                <w:rFonts w:ascii="Franklin Gothic Book" w:hAnsi="Franklin Gothic Book"/>
                <w:szCs w:val="22"/>
              </w:rPr>
            </w:pPr>
          </w:p>
        </w:tc>
      </w:tr>
      <w:tr w:rsidR="00685137" w14:paraId="30498642" w14:textId="77777777" w:rsidTr="007B7233">
        <w:trPr>
          <w:cantSplit/>
        </w:trPr>
        <w:tc>
          <w:tcPr>
            <w:tcW w:w="2358" w:type="dxa"/>
            <w:tcBorders>
              <w:top w:val="single" w:sz="4" w:space="0" w:color="auto"/>
              <w:bottom w:val="single" w:sz="4" w:space="0" w:color="auto"/>
              <w:right w:val="nil"/>
            </w:tcBorders>
          </w:tcPr>
          <w:p w14:paraId="756C13D7" w14:textId="77777777" w:rsidR="00685137" w:rsidRDefault="00685137" w:rsidP="007B7233">
            <w:pPr>
              <w:spacing w:after="120"/>
              <w:rPr>
                <w:rFonts w:ascii="Franklin Gothic Book" w:hAnsi="Franklin Gothic Book" w:cstheme="minorHAnsi"/>
                <w:color w:val="545757"/>
                <w:sz w:val="20"/>
              </w:rPr>
            </w:pPr>
          </w:p>
          <w:p w14:paraId="4E421EEF" w14:textId="77777777" w:rsidR="00685137" w:rsidRDefault="00685137" w:rsidP="007B7233">
            <w:pPr>
              <w:spacing w:after="120"/>
              <w:rPr>
                <w:rFonts w:ascii="Franklin Gothic Book" w:hAnsi="Franklin Gothic Book" w:cstheme="minorHAnsi"/>
                <w:color w:val="545757"/>
                <w:sz w:val="20"/>
              </w:rPr>
            </w:pPr>
            <w:r w:rsidRPr="008E7B12">
              <w:rPr>
                <w:rFonts w:ascii="Franklin Gothic Demi" w:hAnsi="Franklin Gothic Demi" w:cstheme="minorHAnsi"/>
                <w:color w:val="545757"/>
              </w:rPr>
              <w:t>Case Closure Rules</w:t>
            </w:r>
          </w:p>
        </w:tc>
        <w:tc>
          <w:tcPr>
            <w:tcW w:w="7668" w:type="dxa"/>
            <w:tcBorders>
              <w:left w:val="nil"/>
            </w:tcBorders>
          </w:tcPr>
          <w:p w14:paraId="59A98C2B" w14:textId="77777777" w:rsidR="00685137" w:rsidRPr="008E7B12" w:rsidRDefault="00685137" w:rsidP="007B7233">
            <w:pPr>
              <w:rPr>
                <w:rFonts w:ascii="Franklin Gothic Book" w:hAnsi="Franklin Gothic Book"/>
                <w:color w:val="545757"/>
                <w:sz w:val="20"/>
                <w:szCs w:val="22"/>
              </w:rPr>
            </w:pPr>
          </w:p>
          <w:p w14:paraId="554BD7D6" w14:textId="77777777" w:rsidR="00A7741C" w:rsidRPr="008E7B12" w:rsidRDefault="00A7741C" w:rsidP="00A7741C">
            <w:pPr>
              <w:rPr>
                <w:rFonts w:ascii="Franklin Gothic Book" w:hAnsi="Franklin Gothic Book"/>
                <w:color w:val="545757"/>
                <w:sz w:val="20"/>
                <w:szCs w:val="22"/>
              </w:rPr>
            </w:pPr>
          </w:p>
          <w:p w14:paraId="59A40F6C" w14:textId="77777777" w:rsidR="00A7741C" w:rsidRDefault="00A7741C" w:rsidP="00A7741C">
            <w:pPr>
              <w:rPr>
                <w:rFonts w:ascii="Franklin Gothic Book" w:hAnsi="Franklin Gothic Book"/>
                <w:color w:val="545757"/>
                <w:sz w:val="20"/>
                <w:szCs w:val="22"/>
              </w:rPr>
            </w:pPr>
            <w:r w:rsidRPr="008E7B12">
              <w:rPr>
                <w:rFonts w:ascii="Franklin Gothic Book" w:hAnsi="Franklin Gothic Book"/>
                <w:color w:val="545757"/>
                <w:sz w:val="20"/>
                <w:szCs w:val="22"/>
              </w:rPr>
              <w:t xml:space="preserve">Upon receipt of an order request, AIM will collect </w:t>
            </w:r>
            <w:r>
              <w:rPr>
                <w:rFonts w:ascii="Franklin Gothic Book" w:hAnsi="Franklin Gothic Book"/>
                <w:color w:val="545757"/>
                <w:sz w:val="20"/>
                <w:szCs w:val="22"/>
              </w:rPr>
              <w:t xml:space="preserve">the necessary </w:t>
            </w:r>
            <w:r w:rsidRPr="008E7B12">
              <w:rPr>
                <w:rFonts w:ascii="Franklin Gothic Book" w:hAnsi="Franklin Gothic Book"/>
                <w:color w:val="545757"/>
                <w:sz w:val="20"/>
                <w:szCs w:val="22"/>
              </w:rPr>
              <w:t xml:space="preserve">clinical information to issue a final decision on the case within a specific number of days. </w:t>
            </w:r>
          </w:p>
          <w:p w14:paraId="05F0848B" w14:textId="77777777" w:rsidR="00A7741C" w:rsidRPr="008E7B12" w:rsidRDefault="00A7741C" w:rsidP="00A7741C">
            <w:pPr>
              <w:rPr>
                <w:rFonts w:ascii="Franklin Gothic Book" w:hAnsi="Franklin Gothic Book"/>
                <w:color w:val="545757"/>
                <w:sz w:val="20"/>
                <w:szCs w:val="22"/>
              </w:rPr>
            </w:pPr>
          </w:p>
          <w:p w14:paraId="19C4C7C7" w14:textId="77777777" w:rsidR="00A7741C" w:rsidRPr="008E7B12" w:rsidRDefault="00A7741C" w:rsidP="00A7741C">
            <w:pPr>
              <w:pStyle w:val="ListParagraph"/>
              <w:rPr>
                <w:rFonts w:ascii="Franklin Gothic Book" w:hAnsi="Franklin Gothic Book"/>
                <w:color w:val="545757"/>
                <w:sz w:val="20"/>
                <w:szCs w:val="22"/>
              </w:rPr>
            </w:pPr>
          </w:p>
          <w:p w14:paraId="2D30EEBE" w14:textId="6AE7D702" w:rsidR="00A7741C" w:rsidRPr="008E7B12" w:rsidRDefault="00F975FF" w:rsidP="00A7741C">
            <w:pPr>
              <w:spacing w:before="60" w:after="60"/>
              <w:rPr>
                <w:rFonts w:ascii="Franklin Gothic Demi" w:hAnsi="Franklin Gothic Demi"/>
                <w:color w:val="545757"/>
                <w:sz w:val="20"/>
                <w:szCs w:val="22"/>
              </w:rPr>
            </w:pPr>
            <w:r>
              <w:rPr>
                <w:rFonts w:ascii="Franklin Gothic Demi" w:hAnsi="Franklin Gothic Demi"/>
                <w:color w:val="545757"/>
                <w:sz w:val="20"/>
                <w:szCs w:val="22"/>
              </w:rPr>
              <w:t>BCBS NE/Visiant MedAdv</w:t>
            </w:r>
            <w:r w:rsidRPr="00B141D4">
              <w:rPr>
                <w:rFonts w:ascii="Franklin Gothic Demi" w:hAnsi="Franklin Gothic Demi"/>
                <w:color w:val="545757"/>
                <w:sz w:val="20"/>
                <w:szCs w:val="22"/>
              </w:rPr>
              <w:t xml:space="preserve"> </w:t>
            </w:r>
            <w:r w:rsidR="00A7741C" w:rsidRPr="008E7B12">
              <w:rPr>
                <w:rFonts w:ascii="Franklin Gothic Demi" w:hAnsi="Franklin Gothic Demi"/>
                <w:color w:val="545757"/>
                <w:sz w:val="20"/>
                <w:szCs w:val="22"/>
              </w:rPr>
              <w:t>Program Includes:</w:t>
            </w:r>
          </w:p>
          <w:p w14:paraId="4943B382" w14:textId="77777777" w:rsidR="00A7741C" w:rsidRPr="008E7B12" w:rsidRDefault="00A7741C" w:rsidP="00A7741C">
            <w:pPr>
              <w:spacing w:before="60" w:after="60"/>
              <w:rPr>
                <w:rFonts w:ascii="Franklin Gothic Book" w:hAnsi="Franklin Gothic Book"/>
                <w:color w:val="545757"/>
                <w:sz w:val="20"/>
                <w:szCs w:val="22"/>
              </w:rPr>
            </w:pPr>
          </w:p>
          <w:p w14:paraId="454A5CD1" w14:textId="653415B3" w:rsidR="00A7741C" w:rsidRPr="00A34BF7" w:rsidRDefault="00A7741C" w:rsidP="00A7741C">
            <w:pPr>
              <w:pStyle w:val="ListParagraph"/>
              <w:numPr>
                <w:ilvl w:val="0"/>
                <w:numId w:val="21"/>
              </w:numPr>
              <w:spacing w:before="60" w:after="60"/>
              <w:rPr>
                <w:rFonts w:ascii="Franklin Gothic Book" w:hAnsi="Franklin Gothic Book"/>
                <w:color w:val="545757"/>
                <w:sz w:val="20"/>
                <w:szCs w:val="22"/>
              </w:rPr>
            </w:pPr>
            <w:r w:rsidRPr="008E7B12">
              <w:rPr>
                <w:rFonts w:ascii="Franklin Gothic Book" w:hAnsi="Franklin Gothic Book"/>
                <w:color w:val="545757"/>
                <w:sz w:val="20"/>
                <w:szCs w:val="22"/>
              </w:rPr>
              <w:t xml:space="preserve">Non-urgent </w:t>
            </w:r>
            <w:r>
              <w:rPr>
                <w:rFonts w:ascii="Franklin Gothic Book" w:hAnsi="Franklin Gothic Book"/>
                <w:color w:val="545757"/>
                <w:sz w:val="20"/>
                <w:szCs w:val="22"/>
              </w:rPr>
              <w:t xml:space="preserve">MedAdv </w:t>
            </w:r>
            <w:r w:rsidRPr="00214107">
              <w:rPr>
                <w:rFonts w:ascii="Franklin Gothic Book" w:hAnsi="Franklin Gothic Book"/>
                <w:color w:val="545757"/>
                <w:sz w:val="20"/>
                <w:szCs w:val="22"/>
              </w:rPr>
              <w:t xml:space="preserve">cases must </w:t>
            </w:r>
            <w:r w:rsidRPr="00A34BF7">
              <w:rPr>
                <w:rFonts w:ascii="Franklin Gothic Book" w:hAnsi="Franklin Gothic Book"/>
                <w:color w:val="545757"/>
                <w:sz w:val="20"/>
                <w:szCs w:val="22"/>
              </w:rPr>
              <w:t xml:space="preserve">be closed </w:t>
            </w:r>
            <w:r w:rsidR="00D021F7" w:rsidRPr="00A34BF7">
              <w:rPr>
                <w:rFonts w:ascii="Franklin Gothic Book" w:hAnsi="Franklin Gothic Book"/>
                <w:color w:val="545757"/>
                <w:sz w:val="20"/>
                <w:szCs w:val="22"/>
              </w:rPr>
              <w:t>within 10 Calendar days</w:t>
            </w:r>
            <w:r w:rsidRPr="00A34BF7">
              <w:rPr>
                <w:rFonts w:ascii="Franklin Gothic Book" w:hAnsi="Franklin Gothic Book"/>
                <w:color w:val="545757"/>
                <w:sz w:val="20"/>
                <w:szCs w:val="22"/>
              </w:rPr>
              <w:t xml:space="preserve"> of receipt of the request.</w:t>
            </w:r>
          </w:p>
          <w:p w14:paraId="779E8620" w14:textId="662E77D3" w:rsidR="00A7741C" w:rsidRDefault="00A7741C" w:rsidP="00A7741C">
            <w:pPr>
              <w:pStyle w:val="ListParagraph"/>
              <w:numPr>
                <w:ilvl w:val="0"/>
                <w:numId w:val="21"/>
              </w:numPr>
              <w:spacing w:before="60" w:after="60"/>
              <w:rPr>
                <w:rFonts w:ascii="Franklin Gothic Book" w:hAnsi="Franklin Gothic Book"/>
                <w:color w:val="545757"/>
                <w:sz w:val="20"/>
                <w:szCs w:val="22"/>
              </w:rPr>
            </w:pPr>
            <w:r w:rsidRPr="00A34BF7">
              <w:rPr>
                <w:rFonts w:ascii="Franklin Gothic Book" w:hAnsi="Franklin Gothic Book"/>
                <w:color w:val="545757"/>
                <w:sz w:val="20"/>
                <w:szCs w:val="22"/>
              </w:rPr>
              <w:t xml:space="preserve">Urgent </w:t>
            </w:r>
            <w:r w:rsidR="00D021F7" w:rsidRPr="00A34BF7">
              <w:rPr>
                <w:rFonts w:ascii="Franklin Gothic Book" w:hAnsi="Franklin Gothic Book"/>
                <w:color w:val="545757"/>
                <w:sz w:val="20"/>
                <w:szCs w:val="22"/>
              </w:rPr>
              <w:t xml:space="preserve">MedAdv </w:t>
            </w:r>
            <w:r w:rsidRPr="00A34BF7">
              <w:rPr>
                <w:rFonts w:ascii="Franklin Gothic Book" w:hAnsi="Franklin Gothic Book"/>
                <w:color w:val="545757"/>
                <w:sz w:val="20"/>
                <w:szCs w:val="22"/>
              </w:rPr>
              <w:t xml:space="preserve">cases must be closed within </w:t>
            </w:r>
            <w:r w:rsidR="00D021F7" w:rsidRPr="00A34BF7">
              <w:rPr>
                <w:rFonts w:ascii="Franklin Gothic Book" w:hAnsi="Franklin Gothic Book"/>
                <w:color w:val="545757"/>
                <w:sz w:val="20"/>
                <w:szCs w:val="22"/>
              </w:rPr>
              <w:t>48</w:t>
            </w:r>
            <w:r w:rsidRPr="00A34BF7">
              <w:rPr>
                <w:rFonts w:ascii="Franklin Gothic Book" w:hAnsi="Franklin Gothic Book"/>
                <w:color w:val="545757"/>
                <w:sz w:val="20"/>
                <w:szCs w:val="22"/>
              </w:rPr>
              <w:t xml:space="preserve"> hours of the</w:t>
            </w:r>
            <w:r w:rsidRPr="008E7B12">
              <w:rPr>
                <w:rFonts w:ascii="Franklin Gothic Book" w:hAnsi="Franklin Gothic Book"/>
                <w:color w:val="545757"/>
                <w:sz w:val="20"/>
                <w:szCs w:val="22"/>
              </w:rPr>
              <w:t xml:space="preserve"> receipt of request</w:t>
            </w:r>
            <w:r>
              <w:rPr>
                <w:rFonts w:ascii="Franklin Gothic Book" w:hAnsi="Franklin Gothic Book"/>
                <w:color w:val="545757"/>
                <w:sz w:val="20"/>
                <w:szCs w:val="22"/>
              </w:rPr>
              <w:t>.</w:t>
            </w:r>
          </w:p>
          <w:p w14:paraId="1264637E" w14:textId="77777777" w:rsidR="00685137" w:rsidRDefault="00685137" w:rsidP="00182E89">
            <w:pPr>
              <w:pStyle w:val="ListParagraph"/>
              <w:spacing w:before="60" w:after="60"/>
              <w:rPr>
                <w:rFonts w:ascii="Franklin Gothic Book" w:hAnsi="Franklin Gothic Book"/>
                <w:szCs w:val="22"/>
              </w:rPr>
            </w:pPr>
          </w:p>
        </w:tc>
      </w:tr>
      <w:tr w:rsidR="00685137" w:rsidRPr="00D2005D" w14:paraId="02F1D95C" w14:textId="77777777" w:rsidTr="007B7233">
        <w:trPr>
          <w:cantSplit/>
        </w:trPr>
        <w:tc>
          <w:tcPr>
            <w:tcW w:w="2358" w:type="dxa"/>
            <w:tcBorders>
              <w:top w:val="single" w:sz="4" w:space="0" w:color="auto"/>
              <w:bottom w:val="single" w:sz="4" w:space="0" w:color="auto"/>
              <w:right w:val="nil"/>
            </w:tcBorders>
          </w:tcPr>
          <w:p w14:paraId="0FB04F45" w14:textId="77777777" w:rsidR="00685137" w:rsidRDefault="00685137" w:rsidP="007B7233">
            <w:pPr>
              <w:spacing w:after="120"/>
              <w:rPr>
                <w:rFonts w:ascii="Franklin Gothic Book" w:hAnsi="Franklin Gothic Book" w:cstheme="minorHAnsi"/>
                <w:color w:val="545757"/>
                <w:sz w:val="20"/>
              </w:rPr>
            </w:pPr>
          </w:p>
          <w:p w14:paraId="79DDD3DE" w14:textId="77777777" w:rsidR="00685137" w:rsidRPr="00B141D4" w:rsidRDefault="00685137" w:rsidP="007B7233">
            <w:pPr>
              <w:spacing w:after="120"/>
              <w:rPr>
                <w:rFonts w:ascii="Franklin Gothic Book" w:hAnsi="Franklin Gothic Book" w:cstheme="minorHAnsi"/>
                <w:color w:val="545757"/>
                <w:sz w:val="20"/>
              </w:rPr>
            </w:pPr>
            <w:r>
              <w:rPr>
                <w:rFonts w:ascii="Franklin Gothic Demi" w:hAnsi="Franklin Gothic Demi"/>
                <w:color w:val="545757"/>
                <w:szCs w:val="22"/>
              </w:rPr>
              <w:t>Delegation Activities</w:t>
            </w:r>
          </w:p>
        </w:tc>
        <w:tc>
          <w:tcPr>
            <w:tcW w:w="7668" w:type="dxa"/>
            <w:tcBorders>
              <w:left w:val="nil"/>
            </w:tcBorders>
          </w:tcPr>
          <w:p w14:paraId="4E15E8A1" w14:textId="77777777" w:rsidR="00685137" w:rsidRDefault="00685137" w:rsidP="007B7233">
            <w:pPr>
              <w:rPr>
                <w:rFonts w:ascii="Franklin Gothic Book" w:hAnsi="Franklin Gothic Book"/>
                <w:szCs w:val="22"/>
              </w:rPr>
            </w:pPr>
          </w:p>
          <w:p w14:paraId="398A416E" w14:textId="77777777" w:rsidR="00685137" w:rsidRDefault="00685137" w:rsidP="007B7233">
            <w:pPr>
              <w:rPr>
                <w:rFonts w:ascii="Franklin Gothic Book" w:hAnsi="Franklin Gothic Book"/>
                <w:color w:val="545757"/>
                <w:sz w:val="20"/>
                <w:szCs w:val="22"/>
              </w:rPr>
            </w:pPr>
            <w:r w:rsidRPr="000217DB">
              <w:rPr>
                <w:rFonts w:ascii="Franklin Gothic Book" w:hAnsi="Franklin Gothic Book"/>
                <w:color w:val="545757"/>
                <w:sz w:val="20"/>
                <w:szCs w:val="22"/>
              </w:rPr>
              <w:t>AIM may be delegated to issue ad</w:t>
            </w:r>
            <w:r>
              <w:rPr>
                <w:rFonts w:ascii="Franklin Gothic Book" w:hAnsi="Franklin Gothic Book"/>
                <w:color w:val="545757"/>
                <w:sz w:val="20"/>
                <w:szCs w:val="22"/>
              </w:rPr>
              <w:t xml:space="preserve">verse determinations (denials) </w:t>
            </w:r>
            <w:r w:rsidRPr="000217DB">
              <w:rPr>
                <w:rFonts w:ascii="Franklin Gothic Book" w:hAnsi="Franklin Gothic Book"/>
                <w:color w:val="545757"/>
                <w:sz w:val="20"/>
                <w:szCs w:val="22"/>
              </w:rPr>
              <w:t xml:space="preserve">and generate letters on behalf of the health plan. </w:t>
            </w:r>
          </w:p>
          <w:p w14:paraId="07FCE3BE" w14:textId="77777777" w:rsidR="00685137" w:rsidRDefault="00685137" w:rsidP="007B7233">
            <w:pPr>
              <w:rPr>
                <w:rFonts w:ascii="Franklin Gothic Book" w:hAnsi="Franklin Gothic Book"/>
                <w:color w:val="545757"/>
                <w:sz w:val="20"/>
                <w:szCs w:val="22"/>
              </w:rPr>
            </w:pPr>
          </w:p>
          <w:p w14:paraId="7CCC188B" w14:textId="77777777" w:rsidR="00284052" w:rsidRPr="00B34967" w:rsidRDefault="00284052" w:rsidP="00284052">
            <w:pPr>
              <w:pStyle w:val="ListParagraph"/>
              <w:rPr>
                <w:rFonts w:ascii="Franklin Gothic Book" w:hAnsi="Franklin Gothic Book"/>
                <w:color w:val="545757"/>
                <w:sz w:val="20"/>
                <w:szCs w:val="22"/>
              </w:rPr>
            </w:pPr>
          </w:p>
          <w:p w14:paraId="3CD68881" w14:textId="03415299" w:rsidR="00284052" w:rsidRPr="000217DB" w:rsidRDefault="00F975FF" w:rsidP="00284052">
            <w:pPr>
              <w:rPr>
                <w:rFonts w:ascii="Franklin Gothic Demi" w:hAnsi="Franklin Gothic Demi"/>
                <w:color w:val="545757"/>
                <w:sz w:val="20"/>
                <w:szCs w:val="22"/>
              </w:rPr>
            </w:pPr>
            <w:r>
              <w:rPr>
                <w:rFonts w:ascii="Franklin Gothic Demi" w:hAnsi="Franklin Gothic Demi"/>
                <w:color w:val="545757"/>
                <w:sz w:val="20"/>
                <w:szCs w:val="22"/>
              </w:rPr>
              <w:t>BCBS NE/Visiant MedAdv</w:t>
            </w:r>
            <w:r w:rsidRPr="00B141D4">
              <w:rPr>
                <w:rFonts w:ascii="Franklin Gothic Demi" w:hAnsi="Franklin Gothic Demi"/>
                <w:color w:val="545757"/>
                <w:sz w:val="20"/>
                <w:szCs w:val="22"/>
              </w:rPr>
              <w:t xml:space="preserve"> </w:t>
            </w:r>
            <w:r w:rsidR="00284052" w:rsidRPr="000217DB">
              <w:rPr>
                <w:rFonts w:ascii="Franklin Gothic Demi" w:hAnsi="Franklin Gothic Demi"/>
                <w:color w:val="545757"/>
                <w:sz w:val="20"/>
                <w:szCs w:val="22"/>
              </w:rPr>
              <w:t>Program Includes:</w:t>
            </w:r>
          </w:p>
          <w:p w14:paraId="0D3F8805" w14:textId="77777777" w:rsidR="00284052" w:rsidRPr="000217DB" w:rsidRDefault="00284052" w:rsidP="00284052">
            <w:pPr>
              <w:rPr>
                <w:rFonts w:ascii="Franklin Gothic Book" w:hAnsi="Franklin Gothic Book"/>
                <w:color w:val="545757"/>
                <w:sz w:val="20"/>
                <w:szCs w:val="22"/>
              </w:rPr>
            </w:pPr>
          </w:p>
          <w:p w14:paraId="3567B1A2" w14:textId="2DCCEB68" w:rsidR="00284052" w:rsidRPr="00B574EA" w:rsidRDefault="00284052" w:rsidP="00944209">
            <w:pPr>
              <w:pStyle w:val="ListParagraph"/>
              <w:numPr>
                <w:ilvl w:val="0"/>
                <w:numId w:val="5"/>
              </w:numPr>
              <w:rPr>
                <w:rFonts w:ascii="Franklin Gothic Book" w:hAnsi="Franklin Gothic Book"/>
                <w:color w:val="545757"/>
                <w:sz w:val="20"/>
                <w:szCs w:val="22"/>
              </w:rPr>
            </w:pPr>
            <w:r w:rsidRPr="00B574EA">
              <w:rPr>
                <w:rFonts w:ascii="Franklin Gothic Book" w:hAnsi="Franklin Gothic Book"/>
                <w:color w:val="545757"/>
                <w:sz w:val="20"/>
                <w:szCs w:val="22"/>
              </w:rPr>
              <w:t>Adverse determinations for lack of medical necessity Generation and distribution of  the following letter types:</w:t>
            </w:r>
          </w:p>
          <w:p w14:paraId="6616655F" w14:textId="77777777" w:rsidR="00284052" w:rsidRPr="000217DB" w:rsidRDefault="00284052" w:rsidP="00284052">
            <w:pPr>
              <w:pStyle w:val="ListParagraph"/>
              <w:numPr>
                <w:ilvl w:val="1"/>
                <w:numId w:val="5"/>
              </w:numPr>
              <w:rPr>
                <w:rFonts w:ascii="Franklin Gothic Book" w:hAnsi="Franklin Gothic Book"/>
                <w:color w:val="545757"/>
                <w:sz w:val="20"/>
                <w:szCs w:val="22"/>
              </w:rPr>
            </w:pPr>
            <w:r w:rsidRPr="000217DB">
              <w:rPr>
                <w:rFonts w:ascii="Franklin Gothic Book" w:hAnsi="Franklin Gothic Book"/>
                <w:color w:val="545757"/>
                <w:sz w:val="20"/>
                <w:szCs w:val="22"/>
              </w:rPr>
              <w:t>Denial Letters</w:t>
            </w:r>
          </w:p>
          <w:p w14:paraId="043BDF55" w14:textId="77777777" w:rsidR="00284052" w:rsidRPr="000217DB" w:rsidRDefault="00284052" w:rsidP="00284052">
            <w:pPr>
              <w:pStyle w:val="ListParagraph"/>
              <w:numPr>
                <w:ilvl w:val="1"/>
                <w:numId w:val="5"/>
              </w:numPr>
              <w:rPr>
                <w:rFonts w:ascii="Franklin Gothic Book" w:hAnsi="Franklin Gothic Book"/>
                <w:color w:val="545757"/>
                <w:sz w:val="20"/>
                <w:szCs w:val="22"/>
              </w:rPr>
            </w:pPr>
            <w:r w:rsidRPr="000217DB">
              <w:rPr>
                <w:rFonts w:ascii="Franklin Gothic Book" w:hAnsi="Franklin Gothic Book"/>
                <w:color w:val="545757"/>
                <w:sz w:val="20"/>
                <w:szCs w:val="22"/>
              </w:rPr>
              <w:t>Approval Letters</w:t>
            </w:r>
          </w:p>
          <w:p w14:paraId="27436A97" w14:textId="77777777" w:rsidR="00685137" w:rsidRDefault="00685137" w:rsidP="007B7233">
            <w:pPr>
              <w:pStyle w:val="ListParagraph"/>
              <w:ind w:left="1440"/>
              <w:rPr>
                <w:rFonts w:ascii="Franklin Gothic Book" w:hAnsi="Franklin Gothic Book"/>
                <w:color w:val="545757"/>
                <w:sz w:val="20"/>
                <w:szCs w:val="22"/>
              </w:rPr>
            </w:pPr>
          </w:p>
          <w:p w14:paraId="605CE5D7" w14:textId="1E742E3C" w:rsidR="00063724" w:rsidRPr="00144D7F" w:rsidRDefault="00F975FF" w:rsidP="00063724">
            <w:pPr>
              <w:spacing w:after="120"/>
              <w:rPr>
                <w:rFonts w:ascii="Franklin Gothic Book" w:hAnsi="Franklin Gothic Book" w:cstheme="minorHAnsi"/>
                <w:color w:val="545757"/>
                <w:sz w:val="20"/>
              </w:rPr>
            </w:pPr>
            <w:r>
              <w:rPr>
                <w:rFonts w:ascii="Franklin Gothic Book" w:hAnsi="Franklin Gothic Book" w:cstheme="minorHAnsi"/>
                <w:color w:val="545757"/>
                <w:sz w:val="20"/>
              </w:rPr>
              <w:t>Approval and D</w:t>
            </w:r>
            <w:r w:rsidR="00063724" w:rsidRPr="00144D7F">
              <w:rPr>
                <w:rFonts w:ascii="Franklin Gothic Book" w:hAnsi="Franklin Gothic Book" w:cstheme="minorHAnsi"/>
                <w:color w:val="545757"/>
                <w:sz w:val="20"/>
              </w:rPr>
              <w:t xml:space="preserve">enial letters shall be utilized for the </w:t>
            </w:r>
            <w:r w:rsidR="00144D7F">
              <w:rPr>
                <w:rFonts w:ascii="Franklin Gothic Book" w:hAnsi="Franklin Gothic Book" w:cstheme="minorHAnsi"/>
                <w:color w:val="545757"/>
                <w:sz w:val="20"/>
              </w:rPr>
              <w:t xml:space="preserve">Musculoskeletal </w:t>
            </w:r>
            <w:r w:rsidR="00063724" w:rsidRPr="00144D7F">
              <w:rPr>
                <w:rFonts w:ascii="Franklin Gothic Book" w:hAnsi="Franklin Gothic Book" w:cstheme="minorHAnsi"/>
                <w:color w:val="545757"/>
                <w:sz w:val="20"/>
              </w:rPr>
              <w:t xml:space="preserve">program according to the standard CMS templates. </w:t>
            </w:r>
          </w:p>
          <w:p w14:paraId="60E1B054" w14:textId="77777777" w:rsidR="00063724" w:rsidRDefault="00063724" w:rsidP="00063724">
            <w:pPr>
              <w:rPr>
                <w:rFonts w:ascii="Franklin Gothic Book" w:hAnsi="Franklin Gothic Book" w:cstheme="minorHAnsi"/>
                <w:color w:val="545757"/>
                <w:sz w:val="20"/>
              </w:rPr>
            </w:pPr>
            <w:r w:rsidRPr="00063724">
              <w:rPr>
                <w:rFonts w:ascii="Franklin Gothic Book" w:hAnsi="Franklin Gothic Book" w:cstheme="minorHAnsi"/>
                <w:color w:val="545757"/>
                <w:sz w:val="20"/>
              </w:rPr>
              <w:t>Visiant shall retain the authority to manage all appeals.</w:t>
            </w:r>
          </w:p>
          <w:p w14:paraId="601AE5E1" w14:textId="66EA51C7" w:rsidR="00063724" w:rsidRPr="00063724" w:rsidRDefault="00063724" w:rsidP="00063724">
            <w:pPr>
              <w:rPr>
                <w:rFonts w:ascii="Franklin Gothic Book" w:hAnsi="Franklin Gothic Book"/>
                <w:color w:val="545757"/>
                <w:sz w:val="20"/>
                <w:szCs w:val="22"/>
              </w:rPr>
            </w:pPr>
          </w:p>
        </w:tc>
      </w:tr>
      <w:tr w:rsidR="00685137" w:rsidRPr="008851F7" w14:paraId="079965A6" w14:textId="77777777" w:rsidTr="007B7233">
        <w:trPr>
          <w:cantSplit/>
        </w:trPr>
        <w:tc>
          <w:tcPr>
            <w:tcW w:w="2358" w:type="dxa"/>
            <w:tcBorders>
              <w:top w:val="single" w:sz="4" w:space="0" w:color="auto"/>
              <w:bottom w:val="single" w:sz="4" w:space="0" w:color="auto"/>
              <w:right w:val="nil"/>
            </w:tcBorders>
          </w:tcPr>
          <w:p w14:paraId="132C5220" w14:textId="77777777" w:rsidR="00685137" w:rsidRDefault="00685137" w:rsidP="007B7233">
            <w:pPr>
              <w:spacing w:after="120"/>
              <w:rPr>
                <w:rFonts w:ascii="Franklin Gothic Book" w:hAnsi="Franklin Gothic Book" w:cstheme="minorHAnsi"/>
                <w:color w:val="545757"/>
                <w:sz w:val="20"/>
              </w:rPr>
            </w:pPr>
          </w:p>
          <w:p w14:paraId="265755D8" w14:textId="77777777" w:rsidR="00685137" w:rsidRDefault="00685137" w:rsidP="007B7233">
            <w:pPr>
              <w:spacing w:after="120"/>
              <w:rPr>
                <w:rFonts w:ascii="Franklin Gothic Book" w:hAnsi="Franklin Gothic Book" w:cstheme="minorHAnsi"/>
                <w:color w:val="545757"/>
                <w:sz w:val="20"/>
              </w:rPr>
            </w:pPr>
            <w:r>
              <w:rPr>
                <w:rFonts w:ascii="Franklin Gothic Demi" w:hAnsi="Franklin Gothic Demi"/>
                <w:color w:val="545757"/>
                <w:szCs w:val="22"/>
              </w:rPr>
              <w:t>Post Determination Reviews</w:t>
            </w:r>
          </w:p>
        </w:tc>
        <w:tc>
          <w:tcPr>
            <w:tcW w:w="7668" w:type="dxa"/>
            <w:tcBorders>
              <w:left w:val="nil"/>
            </w:tcBorders>
          </w:tcPr>
          <w:p w14:paraId="02B87004" w14:textId="77777777" w:rsidR="00412183" w:rsidRDefault="00412183" w:rsidP="00063724">
            <w:pPr>
              <w:rPr>
                <w:rFonts w:ascii="Franklin Gothic Book" w:hAnsi="Franklin Gothic Book"/>
                <w:color w:val="545757"/>
                <w:sz w:val="20"/>
                <w:szCs w:val="22"/>
              </w:rPr>
            </w:pPr>
          </w:p>
          <w:p w14:paraId="1B8F515A" w14:textId="77777777" w:rsidR="00042CA3" w:rsidRDefault="00042CA3" w:rsidP="00042CA3">
            <w:pPr>
              <w:rPr>
                <w:rFonts w:ascii="Franklin Gothic Book" w:hAnsi="Franklin Gothic Book"/>
                <w:color w:val="545757"/>
                <w:sz w:val="20"/>
                <w:szCs w:val="22"/>
              </w:rPr>
            </w:pPr>
            <w:r w:rsidRPr="008851F7">
              <w:rPr>
                <w:rFonts w:ascii="Franklin Gothic Book" w:hAnsi="Franklin Gothic Book"/>
                <w:color w:val="545757"/>
                <w:sz w:val="20"/>
                <w:szCs w:val="22"/>
              </w:rPr>
              <w:t>AIM</w:t>
            </w:r>
            <w:r>
              <w:rPr>
                <w:rFonts w:ascii="Franklin Gothic Book" w:hAnsi="Franklin Gothic Book"/>
                <w:color w:val="545757"/>
                <w:sz w:val="20"/>
                <w:szCs w:val="22"/>
              </w:rPr>
              <w:t xml:space="preserve"> has defined a process for handling post-determination reviews. The AIM standard program includes the performance of reconsiderations and provider documentation review for commercial members. </w:t>
            </w:r>
          </w:p>
          <w:p w14:paraId="69D049C1" w14:textId="77777777" w:rsidR="00063724" w:rsidRDefault="00063724" w:rsidP="00063724">
            <w:pPr>
              <w:rPr>
                <w:rFonts w:ascii="Franklin Gothic Demi" w:hAnsi="Franklin Gothic Demi"/>
                <w:color w:val="545757"/>
                <w:sz w:val="20"/>
                <w:szCs w:val="22"/>
              </w:rPr>
            </w:pPr>
          </w:p>
          <w:p w14:paraId="5E80B100" w14:textId="77777777" w:rsidR="00063724" w:rsidRDefault="00063724" w:rsidP="00063724">
            <w:pPr>
              <w:rPr>
                <w:rFonts w:ascii="Franklin Gothic Demi" w:hAnsi="Franklin Gothic Demi"/>
                <w:color w:val="545757"/>
                <w:sz w:val="20"/>
                <w:szCs w:val="22"/>
              </w:rPr>
            </w:pPr>
          </w:p>
          <w:p w14:paraId="0A133FA5" w14:textId="2F7A6B6B" w:rsidR="00063724" w:rsidRPr="000217DB" w:rsidRDefault="00F975FF" w:rsidP="00063724">
            <w:pPr>
              <w:rPr>
                <w:rFonts w:ascii="Franklin Gothic Demi" w:hAnsi="Franklin Gothic Demi"/>
                <w:color w:val="545757"/>
                <w:sz w:val="20"/>
                <w:szCs w:val="22"/>
              </w:rPr>
            </w:pPr>
            <w:r>
              <w:rPr>
                <w:rFonts w:ascii="Franklin Gothic Demi" w:hAnsi="Franklin Gothic Demi"/>
                <w:color w:val="545757"/>
                <w:sz w:val="20"/>
                <w:szCs w:val="22"/>
              </w:rPr>
              <w:t>BCBS NE/Visiant MedAdv</w:t>
            </w:r>
            <w:r w:rsidRPr="00B141D4">
              <w:rPr>
                <w:rFonts w:ascii="Franklin Gothic Demi" w:hAnsi="Franklin Gothic Demi"/>
                <w:color w:val="545757"/>
                <w:sz w:val="20"/>
                <w:szCs w:val="22"/>
              </w:rPr>
              <w:t xml:space="preserve"> </w:t>
            </w:r>
            <w:r w:rsidR="00063724" w:rsidRPr="000217DB">
              <w:rPr>
                <w:rFonts w:ascii="Franklin Gothic Demi" w:hAnsi="Franklin Gothic Demi"/>
                <w:color w:val="545757"/>
                <w:sz w:val="20"/>
                <w:szCs w:val="22"/>
              </w:rPr>
              <w:t>Program Includes:</w:t>
            </w:r>
          </w:p>
          <w:p w14:paraId="1F7D4CF9" w14:textId="77777777" w:rsidR="00063724" w:rsidRDefault="00063724" w:rsidP="00063724">
            <w:pPr>
              <w:rPr>
                <w:rFonts w:ascii="Franklin Gothic Book" w:hAnsi="Franklin Gothic Book"/>
                <w:color w:val="545757"/>
                <w:sz w:val="20"/>
                <w:szCs w:val="22"/>
              </w:rPr>
            </w:pPr>
          </w:p>
          <w:p w14:paraId="24FEB07E" w14:textId="272CC4CA" w:rsidR="00063724" w:rsidRDefault="00144D7F" w:rsidP="00063724">
            <w:pPr>
              <w:rPr>
                <w:rFonts w:ascii="Franklin Gothic Book" w:hAnsi="Franklin Gothic Book"/>
                <w:color w:val="545757"/>
                <w:sz w:val="20"/>
                <w:szCs w:val="22"/>
              </w:rPr>
            </w:pPr>
            <w:r>
              <w:rPr>
                <w:rFonts w:ascii="Franklin Gothic Book" w:hAnsi="Franklin Gothic Book"/>
                <w:color w:val="545757"/>
                <w:sz w:val="20"/>
                <w:szCs w:val="22"/>
              </w:rPr>
              <w:t>R</w:t>
            </w:r>
            <w:r w:rsidR="00063724">
              <w:rPr>
                <w:rFonts w:ascii="Franklin Gothic Book" w:hAnsi="Franklin Gothic Book"/>
                <w:color w:val="545757"/>
                <w:sz w:val="20"/>
                <w:szCs w:val="22"/>
              </w:rPr>
              <w:t>econsiderations</w:t>
            </w:r>
            <w:r>
              <w:rPr>
                <w:rFonts w:ascii="Franklin Gothic Book" w:hAnsi="Franklin Gothic Book"/>
                <w:color w:val="545757"/>
                <w:sz w:val="20"/>
                <w:szCs w:val="22"/>
              </w:rPr>
              <w:t xml:space="preserve"> and</w:t>
            </w:r>
            <w:r w:rsidR="00063724">
              <w:rPr>
                <w:rFonts w:ascii="Franklin Gothic Book" w:hAnsi="Franklin Gothic Book"/>
                <w:color w:val="545757"/>
                <w:sz w:val="20"/>
                <w:szCs w:val="22"/>
              </w:rPr>
              <w:t xml:space="preserve"> Appeals</w:t>
            </w:r>
            <w:r w:rsidR="00AF5999">
              <w:rPr>
                <w:rFonts w:ascii="Franklin Gothic Book" w:hAnsi="Franklin Gothic Book"/>
                <w:color w:val="545757"/>
                <w:sz w:val="20"/>
                <w:szCs w:val="22"/>
              </w:rPr>
              <w:t xml:space="preserve"> shall be performed</w:t>
            </w:r>
            <w:r w:rsidR="00063724">
              <w:rPr>
                <w:rFonts w:ascii="Franklin Gothic Book" w:hAnsi="Franklin Gothic Book"/>
                <w:color w:val="545757"/>
                <w:sz w:val="20"/>
                <w:szCs w:val="22"/>
              </w:rPr>
              <w:t xml:space="preserve"> by the health plan.</w:t>
            </w:r>
          </w:p>
          <w:p w14:paraId="2BEFEE00" w14:textId="47C35EAC" w:rsidR="00685137" w:rsidRPr="00063724" w:rsidRDefault="00685137" w:rsidP="007B7233">
            <w:pPr>
              <w:rPr>
                <w:rFonts w:ascii="Franklin Gothic Book" w:hAnsi="Franklin Gothic Book"/>
                <w:strike/>
                <w:color w:val="545757"/>
                <w:sz w:val="20"/>
                <w:szCs w:val="22"/>
              </w:rPr>
            </w:pPr>
          </w:p>
          <w:p w14:paraId="05BF4B16" w14:textId="77777777" w:rsidR="00063724" w:rsidRDefault="00063724" w:rsidP="007B7233">
            <w:pPr>
              <w:rPr>
                <w:rFonts w:ascii="Franklin Gothic Book" w:hAnsi="Franklin Gothic Book"/>
                <w:color w:val="545757"/>
                <w:sz w:val="20"/>
                <w:szCs w:val="22"/>
              </w:rPr>
            </w:pPr>
          </w:p>
          <w:p w14:paraId="2E8A382A" w14:textId="77777777" w:rsidR="00685137" w:rsidRPr="008851F7" w:rsidRDefault="00685137" w:rsidP="007B7233">
            <w:pPr>
              <w:rPr>
                <w:rFonts w:ascii="Franklin Gothic Book" w:hAnsi="Franklin Gothic Book"/>
                <w:sz w:val="20"/>
                <w:szCs w:val="22"/>
              </w:rPr>
            </w:pPr>
          </w:p>
        </w:tc>
      </w:tr>
      <w:tr w:rsidR="00685137" w:rsidRPr="00CD56E9" w14:paraId="7FE1145E" w14:textId="77777777" w:rsidTr="00FB2C01">
        <w:trPr>
          <w:cantSplit/>
        </w:trPr>
        <w:tc>
          <w:tcPr>
            <w:tcW w:w="2358" w:type="dxa"/>
            <w:tcBorders>
              <w:top w:val="single" w:sz="4" w:space="0" w:color="auto"/>
              <w:bottom w:val="single" w:sz="4" w:space="0" w:color="auto"/>
              <w:right w:val="nil"/>
            </w:tcBorders>
          </w:tcPr>
          <w:p w14:paraId="22DD423C" w14:textId="77777777" w:rsidR="00685137" w:rsidRPr="008E7B12" w:rsidRDefault="00685137" w:rsidP="007B7233">
            <w:pPr>
              <w:spacing w:after="120"/>
              <w:rPr>
                <w:rFonts w:ascii="Franklin Gothic Demi" w:hAnsi="Franklin Gothic Demi" w:cstheme="minorHAnsi"/>
                <w:color w:val="545757"/>
              </w:rPr>
            </w:pPr>
          </w:p>
          <w:p w14:paraId="1D42C2BA" w14:textId="77777777" w:rsidR="00685137" w:rsidRDefault="00685137" w:rsidP="007B7233">
            <w:pPr>
              <w:spacing w:after="120"/>
              <w:rPr>
                <w:rFonts w:ascii="Franklin Gothic Book" w:hAnsi="Franklin Gothic Book" w:cstheme="minorHAnsi"/>
                <w:color w:val="545757"/>
                <w:sz w:val="20"/>
              </w:rPr>
            </w:pPr>
            <w:r w:rsidRPr="008E7B12">
              <w:rPr>
                <w:rFonts w:ascii="Franklin Gothic Demi" w:hAnsi="Franklin Gothic Demi" w:cstheme="minorHAnsi"/>
                <w:color w:val="545757"/>
              </w:rPr>
              <w:t>Operational Information</w:t>
            </w:r>
          </w:p>
        </w:tc>
        <w:tc>
          <w:tcPr>
            <w:tcW w:w="7668" w:type="dxa"/>
            <w:tcBorders>
              <w:left w:val="nil"/>
            </w:tcBorders>
          </w:tcPr>
          <w:p w14:paraId="253525A0" w14:textId="77777777" w:rsidR="00685137" w:rsidRDefault="00685137" w:rsidP="007B7233">
            <w:pPr>
              <w:rPr>
                <w:rFonts w:ascii="Franklin Gothic Book" w:hAnsi="Franklin Gothic Book"/>
                <w:color w:val="545757"/>
                <w:sz w:val="20"/>
                <w:szCs w:val="22"/>
              </w:rPr>
            </w:pPr>
          </w:p>
          <w:p w14:paraId="38F0ED5C" w14:textId="77777777" w:rsidR="00063724" w:rsidRPr="008E7B12" w:rsidRDefault="00063724" w:rsidP="00063724">
            <w:pPr>
              <w:rPr>
                <w:rFonts w:ascii="Franklin Gothic Book" w:hAnsi="Franklin Gothic Book"/>
                <w:color w:val="545757"/>
                <w:sz w:val="20"/>
                <w:szCs w:val="22"/>
              </w:rPr>
            </w:pPr>
            <w:r w:rsidRPr="008E7B12">
              <w:rPr>
                <w:rFonts w:ascii="Franklin Gothic Book" w:hAnsi="Franklin Gothic Book"/>
                <w:color w:val="545757"/>
                <w:sz w:val="20"/>
                <w:szCs w:val="22"/>
              </w:rPr>
              <w:t xml:space="preserve">Providers shall contact AIM using a dedicated toll free telephone number or </w:t>
            </w:r>
            <w:r>
              <w:rPr>
                <w:rFonts w:ascii="Franklin Gothic Book" w:hAnsi="Franklin Gothic Book"/>
                <w:color w:val="545757"/>
                <w:sz w:val="20"/>
                <w:szCs w:val="22"/>
              </w:rPr>
              <w:t>through the AIM</w:t>
            </w:r>
            <w:r w:rsidRPr="008E7B12">
              <w:rPr>
                <w:rFonts w:ascii="Franklin Gothic Book" w:hAnsi="Franklin Gothic Book"/>
                <w:color w:val="545757"/>
                <w:sz w:val="20"/>
                <w:szCs w:val="22"/>
              </w:rPr>
              <w:t xml:space="preserve"> </w:t>
            </w:r>
            <w:r w:rsidRPr="001153F5">
              <w:rPr>
                <w:rFonts w:ascii="Franklin Gothic Book" w:hAnsi="Franklin Gothic Book"/>
                <w:b/>
                <w:i/>
                <w:color w:val="545757"/>
                <w:sz w:val="20"/>
                <w:szCs w:val="22"/>
              </w:rPr>
              <w:t>Provider</w:t>
            </w:r>
            <w:r w:rsidRPr="001153F5">
              <w:rPr>
                <w:rFonts w:ascii="Franklin Gothic Book" w:hAnsi="Franklin Gothic Book"/>
                <w:i/>
                <w:color w:val="545757"/>
                <w:sz w:val="20"/>
                <w:szCs w:val="22"/>
              </w:rPr>
              <w:t>Portal</w:t>
            </w:r>
            <w:r w:rsidRPr="008E7B12">
              <w:rPr>
                <w:rFonts w:ascii="Franklin Gothic Book" w:hAnsi="Franklin Gothic Book"/>
                <w:color w:val="545757"/>
                <w:sz w:val="20"/>
                <w:szCs w:val="22"/>
              </w:rPr>
              <w:t>.</w:t>
            </w:r>
          </w:p>
          <w:p w14:paraId="0DCEC0C3" w14:textId="77777777" w:rsidR="00063724" w:rsidRPr="008E7B12" w:rsidRDefault="00063724" w:rsidP="00063724">
            <w:pPr>
              <w:rPr>
                <w:rFonts w:ascii="Franklin Gothic Book" w:hAnsi="Franklin Gothic Book"/>
                <w:color w:val="545757"/>
                <w:sz w:val="18"/>
                <w:szCs w:val="22"/>
              </w:rPr>
            </w:pPr>
          </w:p>
          <w:p w14:paraId="070B49FB" w14:textId="77777777" w:rsidR="00063724" w:rsidRDefault="00063724" w:rsidP="00063724">
            <w:pPr>
              <w:spacing w:before="60" w:after="60"/>
              <w:rPr>
                <w:rFonts w:ascii="Franklin Gothic Demi" w:hAnsi="Franklin Gothic Demi"/>
                <w:color w:val="545757"/>
                <w:sz w:val="20"/>
                <w:szCs w:val="22"/>
                <w:highlight w:val="green"/>
              </w:rPr>
            </w:pPr>
          </w:p>
          <w:p w14:paraId="5721DEE0" w14:textId="36C3092B" w:rsidR="00063724" w:rsidRPr="008E7B12" w:rsidRDefault="00F975FF" w:rsidP="00063724">
            <w:pPr>
              <w:spacing w:before="60" w:after="60"/>
              <w:rPr>
                <w:rFonts w:ascii="Franklin Gothic Demi" w:hAnsi="Franklin Gothic Demi"/>
                <w:color w:val="545757"/>
                <w:sz w:val="20"/>
                <w:szCs w:val="22"/>
              </w:rPr>
            </w:pPr>
            <w:r>
              <w:rPr>
                <w:rFonts w:ascii="Franklin Gothic Demi" w:hAnsi="Franklin Gothic Demi"/>
                <w:color w:val="545757"/>
                <w:sz w:val="20"/>
                <w:szCs w:val="22"/>
              </w:rPr>
              <w:t>BCBS NE/Visiant MedAdv</w:t>
            </w:r>
            <w:r w:rsidRPr="00B141D4">
              <w:rPr>
                <w:rFonts w:ascii="Franklin Gothic Demi" w:hAnsi="Franklin Gothic Demi"/>
                <w:color w:val="545757"/>
                <w:sz w:val="20"/>
                <w:szCs w:val="22"/>
              </w:rPr>
              <w:t xml:space="preserve"> </w:t>
            </w:r>
            <w:r w:rsidR="00063724" w:rsidRPr="008E7B12">
              <w:rPr>
                <w:rFonts w:ascii="Franklin Gothic Demi" w:hAnsi="Franklin Gothic Demi"/>
                <w:color w:val="545757"/>
                <w:sz w:val="20"/>
                <w:szCs w:val="22"/>
              </w:rPr>
              <w:t>Program Includes:</w:t>
            </w:r>
          </w:p>
          <w:p w14:paraId="49701629" w14:textId="77777777" w:rsidR="00063724" w:rsidRPr="008E7B12" w:rsidRDefault="00063724" w:rsidP="00063724">
            <w:pPr>
              <w:spacing w:before="60" w:after="60"/>
              <w:rPr>
                <w:rFonts w:ascii="Franklin Gothic Book" w:hAnsi="Franklin Gothic Book"/>
                <w:color w:val="545757"/>
                <w:sz w:val="20"/>
                <w:szCs w:val="22"/>
              </w:rPr>
            </w:pPr>
          </w:p>
          <w:p w14:paraId="6C0EF41D" w14:textId="54C747A1" w:rsidR="00063724" w:rsidRPr="008E7B12" w:rsidRDefault="00063724" w:rsidP="00F975FF">
            <w:pPr>
              <w:pStyle w:val="ListParagraph"/>
              <w:numPr>
                <w:ilvl w:val="0"/>
                <w:numId w:val="13"/>
              </w:numPr>
              <w:rPr>
                <w:rFonts w:ascii="Franklin Gothic Book" w:hAnsi="Franklin Gothic Book"/>
                <w:color w:val="545757"/>
                <w:sz w:val="20"/>
                <w:szCs w:val="22"/>
              </w:rPr>
            </w:pPr>
            <w:r w:rsidRPr="008E7B12">
              <w:rPr>
                <w:rFonts w:ascii="Franklin Gothic Book" w:hAnsi="Franklin Gothic Book"/>
                <w:color w:val="545757"/>
                <w:sz w:val="20"/>
                <w:szCs w:val="22"/>
              </w:rPr>
              <w:t xml:space="preserve">The </w:t>
            </w:r>
            <w:r>
              <w:rPr>
                <w:rFonts w:ascii="Franklin Gothic Book" w:hAnsi="Franklin Gothic Book"/>
                <w:color w:val="545757"/>
                <w:sz w:val="20"/>
                <w:szCs w:val="22"/>
              </w:rPr>
              <w:t xml:space="preserve">existing </w:t>
            </w:r>
            <w:r w:rsidR="00757548">
              <w:rPr>
                <w:rFonts w:ascii="Franklin Gothic Book" w:hAnsi="Franklin Gothic Book"/>
                <w:color w:val="545757"/>
                <w:sz w:val="20"/>
                <w:szCs w:val="22"/>
              </w:rPr>
              <w:t>BCBS NE</w:t>
            </w:r>
            <w:r w:rsidRPr="003D2F41">
              <w:rPr>
                <w:rFonts w:ascii="Franklin Gothic Book" w:hAnsi="Franklin Gothic Book"/>
                <w:color w:val="545757"/>
                <w:sz w:val="20"/>
                <w:szCs w:val="22"/>
              </w:rPr>
              <w:t xml:space="preserve"> </w:t>
            </w:r>
            <w:r>
              <w:rPr>
                <w:rFonts w:ascii="Franklin Gothic Book" w:hAnsi="Franklin Gothic Book"/>
                <w:color w:val="545757"/>
                <w:sz w:val="20"/>
                <w:szCs w:val="22"/>
              </w:rPr>
              <w:t xml:space="preserve">specific </w:t>
            </w:r>
            <w:r w:rsidRPr="008E7B12">
              <w:rPr>
                <w:rFonts w:ascii="Franklin Gothic Book" w:hAnsi="Franklin Gothic Book"/>
                <w:color w:val="545757"/>
                <w:sz w:val="20"/>
                <w:szCs w:val="22"/>
              </w:rPr>
              <w:t xml:space="preserve">toll free telephone number </w:t>
            </w:r>
            <w:r>
              <w:rPr>
                <w:rFonts w:ascii="Franklin Gothic Book" w:hAnsi="Franklin Gothic Book"/>
                <w:color w:val="545757"/>
                <w:sz w:val="20"/>
                <w:szCs w:val="22"/>
              </w:rPr>
              <w:t xml:space="preserve">will be used for the </w:t>
            </w:r>
            <w:r w:rsidR="00757548" w:rsidRPr="00757548">
              <w:rPr>
                <w:rFonts w:ascii="Franklin Gothic Book" w:hAnsi="Franklin Gothic Book"/>
                <w:color w:val="545757"/>
                <w:sz w:val="20"/>
                <w:szCs w:val="22"/>
              </w:rPr>
              <w:t>BCBS NE/Visiant MedAdv</w:t>
            </w:r>
            <w:r w:rsidR="00757548" w:rsidRPr="00B141D4">
              <w:rPr>
                <w:rFonts w:ascii="Franklin Gothic Demi" w:hAnsi="Franklin Gothic Demi"/>
                <w:color w:val="545757"/>
                <w:sz w:val="20"/>
                <w:szCs w:val="22"/>
              </w:rPr>
              <w:t xml:space="preserve"> </w:t>
            </w:r>
            <w:r>
              <w:rPr>
                <w:rFonts w:ascii="Franklin Gothic Book" w:hAnsi="Franklin Gothic Book"/>
                <w:color w:val="545757"/>
                <w:sz w:val="20"/>
                <w:szCs w:val="22"/>
              </w:rPr>
              <w:t xml:space="preserve">program.  The phone number </w:t>
            </w:r>
            <w:r w:rsidRPr="008E7B12">
              <w:rPr>
                <w:rFonts w:ascii="Franklin Gothic Book" w:hAnsi="Franklin Gothic Book"/>
                <w:color w:val="545757"/>
                <w:sz w:val="20"/>
                <w:szCs w:val="22"/>
              </w:rPr>
              <w:t xml:space="preserve">is </w:t>
            </w:r>
            <w:r w:rsidR="00F975FF" w:rsidRPr="00F975FF">
              <w:rPr>
                <w:rFonts w:ascii="Franklin Gothic Book" w:hAnsi="Franklin Gothic Book"/>
                <w:color w:val="545757"/>
                <w:sz w:val="20"/>
                <w:szCs w:val="22"/>
              </w:rPr>
              <w:t xml:space="preserve">1-866-745-3265 </w:t>
            </w:r>
            <w:r w:rsidRPr="008E7B12">
              <w:rPr>
                <w:rFonts w:ascii="Franklin Gothic Book" w:hAnsi="Franklin Gothic Book"/>
                <w:color w:val="545757"/>
                <w:sz w:val="20"/>
                <w:szCs w:val="22"/>
              </w:rPr>
              <w:t>for provider requests/inquiries.</w:t>
            </w:r>
          </w:p>
          <w:p w14:paraId="14B7F8D8" w14:textId="77777777" w:rsidR="00063724" w:rsidRPr="008E7B12" w:rsidRDefault="00063724" w:rsidP="00063724">
            <w:pPr>
              <w:pStyle w:val="ListParagraph"/>
              <w:ind w:left="770"/>
              <w:rPr>
                <w:rFonts w:ascii="Franklin Gothic Book" w:hAnsi="Franklin Gothic Book"/>
                <w:color w:val="545757"/>
                <w:sz w:val="20"/>
                <w:szCs w:val="22"/>
              </w:rPr>
            </w:pPr>
          </w:p>
          <w:p w14:paraId="70D23721" w14:textId="7976C627" w:rsidR="00063724" w:rsidRPr="008E7B12" w:rsidRDefault="00063724" w:rsidP="00063724">
            <w:pPr>
              <w:pStyle w:val="ListParagraph"/>
              <w:numPr>
                <w:ilvl w:val="0"/>
                <w:numId w:val="13"/>
              </w:numPr>
              <w:rPr>
                <w:rFonts w:ascii="Franklin Gothic Book" w:hAnsi="Franklin Gothic Book"/>
                <w:color w:val="545757"/>
                <w:sz w:val="20"/>
                <w:szCs w:val="22"/>
              </w:rPr>
            </w:pPr>
            <w:r w:rsidRPr="008E7B12">
              <w:rPr>
                <w:rFonts w:ascii="Franklin Gothic Book" w:hAnsi="Franklin Gothic Book"/>
                <w:color w:val="545757"/>
                <w:sz w:val="20"/>
                <w:szCs w:val="22"/>
              </w:rPr>
              <w:t>Call Center hours available are Monday – Friday 8</w:t>
            </w:r>
            <w:r w:rsidR="009D3D08">
              <w:rPr>
                <w:rFonts w:ascii="Franklin Gothic Book" w:hAnsi="Franklin Gothic Book"/>
                <w:color w:val="545757"/>
                <w:sz w:val="20"/>
                <w:szCs w:val="22"/>
              </w:rPr>
              <w:t xml:space="preserve">:00 </w:t>
            </w:r>
            <w:r w:rsidRPr="008E7B12">
              <w:rPr>
                <w:rFonts w:ascii="Franklin Gothic Book" w:hAnsi="Franklin Gothic Book"/>
                <w:color w:val="545757"/>
                <w:sz w:val="20"/>
                <w:szCs w:val="22"/>
              </w:rPr>
              <w:t xml:space="preserve">a.m. </w:t>
            </w:r>
            <w:r w:rsidR="009D3D08">
              <w:rPr>
                <w:rFonts w:ascii="Franklin Gothic Book" w:hAnsi="Franklin Gothic Book"/>
                <w:color w:val="545757"/>
                <w:sz w:val="20"/>
                <w:szCs w:val="22"/>
              </w:rPr>
              <w:t>–</w:t>
            </w:r>
            <w:r w:rsidRPr="008E7B12">
              <w:rPr>
                <w:rFonts w:ascii="Franklin Gothic Book" w:hAnsi="Franklin Gothic Book"/>
                <w:color w:val="545757"/>
                <w:sz w:val="20"/>
                <w:szCs w:val="22"/>
              </w:rPr>
              <w:t xml:space="preserve"> </w:t>
            </w:r>
            <w:r w:rsidR="00F975FF">
              <w:rPr>
                <w:rFonts w:ascii="Franklin Gothic Book" w:hAnsi="Franklin Gothic Book"/>
                <w:color w:val="545757"/>
                <w:sz w:val="20"/>
                <w:szCs w:val="22"/>
              </w:rPr>
              <w:t>5</w:t>
            </w:r>
            <w:r w:rsidR="009D3D08">
              <w:rPr>
                <w:rFonts w:ascii="Franklin Gothic Book" w:hAnsi="Franklin Gothic Book"/>
                <w:color w:val="545757"/>
                <w:sz w:val="20"/>
                <w:szCs w:val="22"/>
              </w:rPr>
              <w:t xml:space="preserve">:00 </w:t>
            </w:r>
            <w:r w:rsidRPr="008E7B12">
              <w:rPr>
                <w:rFonts w:ascii="Franklin Gothic Book" w:hAnsi="Franklin Gothic Book"/>
                <w:color w:val="545757"/>
                <w:sz w:val="20"/>
                <w:szCs w:val="22"/>
              </w:rPr>
              <w:t xml:space="preserve">p.m. </w:t>
            </w:r>
            <w:r w:rsidR="00F975FF">
              <w:rPr>
                <w:rFonts w:ascii="Franklin Gothic Book" w:hAnsi="Franklin Gothic Book"/>
                <w:color w:val="545757"/>
                <w:sz w:val="20"/>
                <w:szCs w:val="22"/>
              </w:rPr>
              <w:t>C</w:t>
            </w:r>
            <w:r>
              <w:rPr>
                <w:rFonts w:ascii="Franklin Gothic Book" w:hAnsi="Franklin Gothic Book"/>
                <w:color w:val="545757"/>
                <w:sz w:val="20"/>
                <w:szCs w:val="22"/>
              </w:rPr>
              <w:t>T.</w:t>
            </w:r>
          </w:p>
          <w:p w14:paraId="4B99E3D3" w14:textId="77777777" w:rsidR="00063724" w:rsidRPr="008E7B12" w:rsidRDefault="00063724" w:rsidP="00063724">
            <w:pPr>
              <w:pStyle w:val="ListParagraph"/>
              <w:rPr>
                <w:rFonts w:ascii="Franklin Gothic Book" w:hAnsi="Franklin Gothic Book"/>
                <w:color w:val="545757"/>
                <w:sz w:val="20"/>
                <w:szCs w:val="22"/>
              </w:rPr>
            </w:pPr>
          </w:p>
          <w:p w14:paraId="69C5F2C9" w14:textId="77777777" w:rsidR="00063724" w:rsidRPr="008E7B12" w:rsidRDefault="00063724" w:rsidP="00063724">
            <w:pPr>
              <w:pStyle w:val="ListParagraph"/>
              <w:numPr>
                <w:ilvl w:val="0"/>
                <w:numId w:val="13"/>
              </w:numPr>
              <w:rPr>
                <w:rFonts w:ascii="Franklin Gothic Book" w:hAnsi="Franklin Gothic Book"/>
                <w:color w:val="545757"/>
                <w:sz w:val="20"/>
                <w:szCs w:val="22"/>
              </w:rPr>
            </w:pPr>
            <w:r w:rsidRPr="008E7B12">
              <w:rPr>
                <w:rFonts w:ascii="Franklin Gothic Book" w:hAnsi="Franklin Gothic Book"/>
                <w:color w:val="545757"/>
                <w:sz w:val="20"/>
                <w:szCs w:val="22"/>
              </w:rPr>
              <w:t xml:space="preserve">Providers shall access </w:t>
            </w:r>
            <w:r>
              <w:rPr>
                <w:rFonts w:ascii="Franklin Gothic Book" w:hAnsi="Franklin Gothic Book"/>
                <w:color w:val="545757"/>
                <w:sz w:val="20"/>
                <w:szCs w:val="22"/>
              </w:rPr>
              <w:t>the AIM</w:t>
            </w:r>
            <w:r w:rsidRPr="008E7B12">
              <w:rPr>
                <w:rFonts w:ascii="Franklin Gothic Book" w:hAnsi="Franklin Gothic Book"/>
                <w:color w:val="545757"/>
                <w:sz w:val="20"/>
                <w:szCs w:val="22"/>
              </w:rPr>
              <w:t xml:space="preserve"> </w:t>
            </w:r>
            <w:r w:rsidRPr="001153F5">
              <w:rPr>
                <w:rFonts w:ascii="Franklin Gothic Book" w:hAnsi="Franklin Gothic Book"/>
                <w:b/>
                <w:i/>
                <w:color w:val="545757"/>
                <w:sz w:val="20"/>
                <w:szCs w:val="22"/>
              </w:rPr>
              <w:t>Provider</w:t>
            </w:r>
            <w:r w:rsidRPr="001153F5">
              <w:rPr>
                <w:rFonts w:ascii="Franklin Gothic Book" w:hAnsi="Franklin Gothic Book"/>
                <w:i/>
                <w:color w:val="545757"/>
                <w:sz w:val="20"/>
                <w:szCs w:val="22"/>
              </w:rPr>
              <w:t>Portal</w:t>
            </w:r>
            <w:r>
              <w:rPr>
                <w:rFonts w:ascii="Franklin Gothic Book" w:hAnsi="Franklin Gothic Book"/>
                <w:color w:val="545757"/>
                <w:sz w:val="20"/>
                <w:szCs w:val="22"/>
              </w:rPr>
              <w:t xml:space="preserve"> </w:t>
            </w:r>
            <w:r w:rsidRPr="008E7B12">
              <w:rPr>
                <w:rFonts w:ascii="Franklin Gothic Book" w:hAnsi="Franklin Gothic Book"/>
                <w:color w:val="545757"/>
                <w:sz w:val="20"/>
                <w:szCs w:val="22"/>
              </w:rPr>
              <w:t xml:space="preserve">through </w:t>
            </w:r>
            <w:r w:rsidRPr="000C4CC8">
              <w:rPr>
                <w:rFonts w:ascii="Franklin Gothic Book" w:hAnsi="Franklin Gothic Book"/>
                <w:color w:val="545757"/>
                <w:sz w:val="20"/>
                <w:szCs w:val="22"/>
              </w:rPr>
              <w:t>direct login registration with AIM.</w:t>
            </w:r>
            <w:r w:rsidRPr="008E7B12">
              <w:rPr>
                <w:rFonts w:ascii="Franklin Gothic Book" w:hAnsi="Franklin Gothic Book"/>
                <w:color w:val="545757"/>
                <w:sz w:val="20"/>
                <w:szCs w:val="22"/>
              </w:rPr>
              <w:t xml:space="preserve"> </w:t>
            </w:r>
          </w:p>
          <w:p w14:paraId="6A0000C1" w14:textId="77777777" w:rsidR="00063724" w:rsidRPr="008E7B12" w:rsidRDefault="00063724" w:rsidP="00063724">
            <w:pPr>
              <w:pStyle w:val="ListParagraph"/>
              <w:rPr>
                <w:rFonts w:ascii="Franklin Gothic Book" w:hAnsi="Franklin Gothic Book"/>
                <w:color w:val="545757"/>
                <w:sz w:val="20"/>
                <w:szCs w:val="22"/>
              </w:rPr>
            </w:pPr>
          </w:p>
          <w:p w14:paraId="1D29CFFF" w14:textId="26C5D4F0" w:rsidR="00063724" w:rsidRPr="008E7B12" w:rsidRDefault="00063724" w:rsidP="00063724">
            <w:pPr>
              <w:pStyle w:val="ListParagraph"/>
              <w:numPr>
                <w:ilvl w:val="0"/>
                <w:numId w:val="13"/>
              </w:numPr>
              <w:rPr>
                <w:rFonts w:ascii="Franklin Gothic Book" w:hAnsi="Franklin Gothic Book"/>
                <w:color w:val="545757"/>
                <w:sz w:val="20"/>
                <w:szCs w:val="22"/>
              </w:rPr>
            </w:pPr>
            <w:r w:rsidRPr="008E7B12">
              <w:rPr>
                <w:rFonts w:ascii="Franklin Gothic Book" w:hAnsi="Franklin Gothic Book"/>
                <w:color w:val="545757"/>
                <w:sz w:val="20"/>
                <w:szCs w:val="22"/>
              </w:rPr>
              <w:t xml:space="preserve">AIM shall display the health </w:t>
            </w:r>
            <w:r w:rsidRPr="00A34BF7">
              <w:rPr>
                <w:rFonts w:ascii="Franklin Gothic Book" w:hAnsi="Franklin Gothic Book"/>
                <w:color w:val="545757"/>
                <w:sz w:val="20"/>
                <w:szCs w:val="22"/>
              </w:rPr>
              <w:t xml:space="preserve">plan </w:t>
            </w:r>
            <w:r w:rsidRPr="00BB5C31">
              <w:rPr>
                <w:rFonts w:ascii="Franklin Gothic Book" w:hAnsi="Franklin Gothic Book"/>
                <w:color w:val="545757"/>
                <w:sz w:val="20"/>
                <w:szCs w:val="22"/>
              </w:rPr>
              <w:t xml:space="preserve">as </w:t>
            </w:r>
            <w:r w:rsidR="00F975FF" w:rsidRPr="00BB5C31">
              <w:rPr>
                <w:rFonts w:ascii="Franklin Gothic Book" w:hAnsi="Franklin Gothic Book"/>
                <w:color w:val="545757"/>
                <w:sz w:val="20"/>
                <w:szCs w:val="22"/>
              </w:rPr>
              <w:t>“Visiant</w:t>
            </w:r>
            <w:r w:rsidRPr="00BB5C31">
              <w:rPr>
                <w:rFonts w:ascii="Franklin Gothic Book" w:hAnsi="Franklin Gothic Book"/>
                <w:color w:val="545757"/>
                <w:sz w:val="20"/>
                <w:szCs w:val="22"/>
              </w:rPr>
              <w:t>” within</w:t>
            </w:r>
            <w:r w:rsidRPr="00A34BF7">
              <w:rPr>
                <w:rFonts w:ascii="Franklin Gothic Book" w:hAnsi="Franklin Gothic Book"/>
                <w:color w:val="545757"/>
                <w:sz w:val="20"/>
                <w:szCs w:val="22"/>
              </w:rPr>
              <w:t xml:space="preserve"> the</w:t>
            </w:r>
            <w:r>
              <w:rPr>
                <w:rFonts w:ascii="Franklin Gothic Book" w:hAnsi="Franklin Gothic Book"/>
                <w:color w:val="545757"/>
                <w:sz w:val="20"/>
                <w:szCs w:val="22"/>
              </w:rPr>
              <w:t xml:space="preserve"> AIM</w:t>
            </w:r>
            <w:r w:rsidRPr="008E7B12">
              <w:rPr>
                <w:rFonts w:ascii="Franklin Gothic Book" w:hAnsi="Franklin Gothic Book"/>
                <w:color w:val="545757"/>
                <w:sz w:val="20"/>
                <w:szCs w:val="22"/>
              </w:rPr>
              <w:t xml:space="preserve"> </w:t>
            </w:r>
            <w:r w:rsidRPr="001153F5">
              <w:rPr>
                <w:rFonts w:ascii="Franklin Gothic Book" w:hAnsi="Franklin Gothic Book"/>
                <w:b/>
                <w:i/>
                <w:color w:val="545757"/>
                <w:sz w:val="20"/>
                <w:szCs w:val="22"/>
              </w:rPr>
              <w:t>Provider</w:t>
            </w:r>
            <w:r w:rsidRPr="001153F5">
              <w:rPr>
                <w:rFonts w:ascii="Franklin Gothic Book" w:hAnsi="Franklin Gothic Book"/>
                <w:i/>
                <w:color w:val="545757"/>
                <w:sz w:val="20"/>
                <w:szCs w:val="22"/>
              </w:rPr>
              <w:t>Portal</w:t>
            </w:r>
            <w:r>
              <w:rPr>
                <w:rFonts w:ascii="Franklin Gothic Book" w:hAnsi="Franklin Gothic Book"/>
                <w:i/>
                <w:color w:val="545757"/>
                <w:sz w:val="20"/>
                <w:szCs w:val="22"/>
              </w:rPr>
              <w:t>.</w:t>
            </w:r>
          </w:p>
          <w:p w14:paraId="3EFCB60E" w14:textId="77777777" w:rsidR="00685137" w:rsidRPr="00CD56E9" w:rsidRDefault="00685137" w:rsidP="007B7233">
            <w:pPr>
              <w:rPr>
                <w:rFonts w:ascii="Franklin Gothic Book" w:hAnsi="Franklin Gothic Book"/>
                <w:color w:val="545757"/>
                <w:sz w:val="20"/>
                <w:szCs w:val="22"/>
              </w:rPr>
            </w:pPr>
          </w:p>
        </w:tc>
      </w:tr>
    </w:tbl>
    <w:p w14:paraId="04557126" w14:textId="41D15AF4" w:rsidR="00BC259C" w:rsidRDefault="00BC259C">
      <w:pPr>
        <w:rPr>
          <w:rFonts w:ascii="Franklin Gothic Book" w:hAnsi="Franklin Gothic Book"/>
          <w:color w:val="545757"/>
        </w:rPr>
      </w:pPr>
      <w:r>
        <w:rPr>
          <w:rFonts w:ascii="Franklin Gothic Book" w:hAnsi="Franklin Gothic Book"/>
          <w:color w:val="545757"/>
        </w:rPr>
        <w:br w:type="page"/>
      </w:r>
    </w:p>
    <w:p w14:paraId="4AC0C9A4" w14:textId="77777777" w:rsidR="00D01D78" w:rsidRDefault="00D01D78" w:rsidP="00565F0E">
      <w:pPr>
        <w:rPr>
          <w:rFonts w:ascii="Franklin Gothic Book" w:hAnsi="Franklin Gothic Book"/>
          <w:color w:val="545757"/>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2358"/>
        <w:gridCol w:w="7668"/>
      </w:tblGrid>
      <w:tr w:rsidR="008F12DB" w:rsidRPr="00B141D4" w14:paraId="301B3CB6" w14:textId="77777777" w:rsidTr="003929F7">
        <w:trPr>
          <w:cantSplit/>
          <w:tblHeader/>
        </w:trPr>
        <w:tc>
          <w:tcPr>
            <w:tcW w:w="10026" w:type="dxa"/>
            <w:gridSpan w:val="2"/>
            <w:shd w:val="clear" w:color="auto" w:fill="42839B"/>
            <w:vAlign w:val="center"/>
          </w:tcPr>
          <w:p w14:paraId="3D051F44" w14:textId="77777777" w:rsidR="008F12DB" w:rsidRPr="00B141D4" w:rsidRDefault="008F12DB" w:rsidP="003929F7">
            <w:pPr>
              <w:spacing w:after="120"/>
              <w:jc w:val="center"/>
              <w:rPr>
                <w:rFonts w:ascii="Franklin Gothic Demi" w:hAnsi="Franklin Gothic Demi" w:cstheme="minorHAnsi"/>
                <w:color w:val="FFFFFF" w:themeColor="background1"/>
                <w:sz w:val="20"/>
              </w:rPr>
            </w:pPr>
          </w:p>
          <w:p w14:paraId="088D4EF8" w14:textId="568CAD40" w:rsidR="008F12DB" w:rsidRPr="00B141D4" w:rsidRDefault="008F12DB" w:rsidP="003929F7">
            <w:pPr>
              <w:spacing w:after="120"/>
              <w:jc w:val="center"/>
              <w:rPr>
                <w:rFonts w:ascii="Franklin Gothic Demi" w:hAnsi="Franklin Gothic Demi" w:cstheme="minorHAnsi"/>
                <w:color w:val="FFFFFF" w:themeColor="background1"/>
              </w:rPr>
            </w:pPr>
            <w:r>
              <w:rPr>
                <w:rFonts w:ascii="Franklin Gothic Demi" w:hAnsi="Franklin Gothic Demi" w:cstheme="minorHAnsi"/>
                <w:color w:val="FFFFFF" w:themeColor="background1"/>
                <w:sz w:val="28"/>
              </w:rPr>
              <w:t>Member and Provider Overview</w:t>
            </w:r>
          </w:p>
        </w:tc>
      </w:tr>
      <w:tr w:rsidR="008F12DB" w:rsidRPr="00990CF4" w14:paraId="4AD66827" w14:textId="77777777" w:rsidTr="003929F7">
        <w:trPr>
          <w:cantSplit/>
        </w:trPr>
        <w:tc>
          <w:tcPr>
            <w:tcW w:w="2358" w:type="dxa"/>
            <w:tcBorders>
              <w:top w:val="single" w:sz="4" w:space="0" w:color="auto"/>
              <w:bottom w:val="single" w:sz="4" w:space="0" w:color="auto"/>
              <w:right w:val="nil"/>
            </w:tcBorders>
          </w:tcPr>
          <w:p w14:paraId="062604EB" w14:textId="77777777" w:rsidR="008F12DB" w:rsidRDefault="008F12DB" w:rsidP="008F12DB">
            <w:pPr>
              <w:spacing w:after="120"/>
              <w:rPr>
                <w:rFonts w:ascii="Franklin Gothic Book" w:hAnsi="Franklin Gothic Book" w:cstheme="minorHAnsi"/>
                <w:color w:val="545757"/>
                <w:sz w:val="20"/>
              </w:rPr>
            </w:pPr>
          </w:p>
          <w:p w14:paraId="7B975F25" w14:textId="77777777" w:rsidR="008F12DB" w:rsidRPr="009711A6" w:rsidRDefault="008F12DB" w:rsidP="008F12DB">
            <w:pPr>
              <w:spacing w:after="120"/>
              <w:rPr>
                <w:rFonts w:ascii="Franklin Gothic Demi" w:hAnsi="Franklin Gothic Demi" w:cstheme="minorHAnsi"/>
                <w:color w:val="545757"/>
              </w:rPr>
            </w:pPr>
            <w:r w:rsidRPr="009711A6">
              <w:rPr>
                <w:rFonts w:ascii="Franklin Gothic Demi" w:hAnsi="Franklin Gothic Demi" w:cstheme="minorHAnsi"/>
                <w:color w:val="545757"/>
              </w:rPr>
              <w:t>Membership Population</w:t>
            </w:r>
          </w:p>
          <w:p w14:paraId="72B38630" w14:textId="77777777" w:rsidR="008F12DB" w:rsidRPr="00B141D4" w:rsidRDefault="008F12DB" w:rsidP="008F12DB">
            <w:pPr>
              <w:spacing w:after="120"/>
              <w:rPr>
                <w:rFonts w:ascii="Franklin Gothic Book" w:hAnsi="Franklin Gothic Book" w:cstheme="minorHAnsi"/>
                <w:color w:val="545757"/>
                <w:sz w:val="20"/>
              </w:rPr>
            </w:pPr>
          </w:p>
        </w:tc>
        <w:tc>
          <w:tcPr>
            <w:tcW w:w="7668" w:type="dxa"/>
            <w:tcBorders>
              <w:left w:val="nil"/>
            </w:tcBorders>
          </w:tcPr>
          <w:p w14:paraId="7929FBFC" w14:textId="77777777" w:rsidR="008F12DB" w:rsidRDefault="008F12DB" w:rsidP="008F12DB">
            <w:pPr>
              <w:spacing w:after="120"/>
              <w:rPr>
                <w:rFonts w:ascii="Franklin Gothic Book" w:hAnsi="Franklin Gothic Book" w:cstheme="minorHAnsi"/>
                <w:color w:val="545757"/>
                <w:sz w:val="20"/>
              </w:rPr>
            </w:pPr>
          </w:p>
          <w:p w14:paraId="18004908" w14:textId="77777777" w:rsidR="00063724" w:rsidRPr="009711A6" w:rsidRDefault="00063724" w:rsidP="00063724">
            <w:pPr>
              <w:rPr>
                <w:rFonts w:ascii="Franklin Gothic Book" w:hAnsi="Franklin Gothic Book"/>
                <w:color w:val="545757"/>
                <w:sz w:val="20"/>
                <w:szCs w:val="22"/>
              </w:rPr>
            </w:pPr>
            <w:r>
              <w:rPr>
                <w:rFonts w:ascii="Franklin Gothic Book" w:hAnsi="Franklin Gothic Book"/>
                <w:color w:val="545757"/>
                <w:sz w:val="20"/>
                <w:szCs w:val="22"/>
              </w:rPr>
              <w:t xml:space="preserve">To achieve the broadest influence, AIM recommends that your plan include as many members as possible. </w:t>
            </w:r>
          </w:p>
          <w:p w14:paraId="5DFE7067" w14:textId="77777777" w:rsidR="00063724" w:rsidRDefault="00063724" w:rsidP="00063724">
            <w:pPr>
              <w:spacing w:after="120"/>
              <w:rPr>
                <w:rFonts w:ascii="Franklin Gothic Book" w:hAnsi="Franklin Gothic Book" w:cstheme="minorHAnsi"/>
                <w:color w:val="545757"/>
                <w:sz w:val="18"/>
              </w:rPr>
            </w:pPr>
          </w:p>
          <w:p w14:paraId="052AF79D" w14:textId="77777777" w:rsidR="00063724" w:rsidRPr="009711A6" w:rsidRDefault="00063724" w:rsidP="00063724">
            <w:pPr>
              <w:rPr>
                <w:rFonts w:ascii="Franklin Gothic Demi" w:hAnsi="Franklin Gothic Demi"/>
                <w:color w:val="545757"/>
                <w:sz w:val="20"/>
                <w:szCs w:val="22"/>
              </w:rPr>
            </w:pPr>
            <w:r w:rsidRPr="009711A6">
              <w:rPr>
                <w:rFonts w:ascii="Franklin Gothic Demi" w:hAnsi="Franklin Gothic Demi"/>
                <w:color w:val="545757"/>
                <w:sz w:val="20"/>
                <w:szCs w:val="22"/>
              </w:rPr>
              <w:t xml:space="preserve">Estimated Total </w:t>
            </w:r>
            <w:r>
              <w:rPr>
                <w:rFonts w:ascii="Franklin Gothic Demi" w:hAnsi="Franklin Gothic Demi"/>
                <w:color w:val="545757"/>
                <w:sz w:val="20"/>
                <w:szCs w:val="22"/>
              </w:rPr>
              <w:t xml:space="preserve">Covered </w:t>
            </w:r>
            <w:r w:rsidRPr="009711A6">
              <w:rPr>
                <w:rFonts w:ascii="Franklin Gothic Demi" w:hAnsi="Franklin Gothic Demi"/>
                <w:color w:val="545757"/>
                <w:sz w:val="20"/>
                <w:szCs w:val="22"/>
              </w:rPr>
              <w:t>Membership:</w:t>
            </w:r>
          </w:p>
          <w:p w14:paraId="5C69ED7E" w14:textId="67A0EE31" w:rsidR="00063724" w:rsidRPr="009711A6" w:rsidRDefault="00063724" w:rsidP="00063724">
            <w:pPr>
              <w:pStyle w:val="ListParagraph"/>
              <w:numPr>
                <w:ilvl w:val="0"/>
                <w:numId w:val="12"/>
              </w:numPr>
              <w:rPr>
                <w:rFonts w:ascii="Franklin Gothic Book" w:hAnsi="Franklin Gothic Book"/>
                <w:color w:val="545757"/>
                <w:sz w:val="20"/>
                <w:szCs w:val="22"/>
              </w:rPr>
            </w:pPr>
            <w:r>
              <w:rPr>
                <w:rFonts w:ascii="Franklin Gothic Book" w:hAnsi="Franklin Gothic Book"/>
                <w:color w:val="545757"/>
                <w:sz w:val="20"/>
                <w:szCs w:val="22"/>
              </w:rPr>
              <w:t>MedAdv</w:t>
            </w:r>
            <w:r w:rsidRPr="009711A6">
              <w:rPr>
                <w:rFonts w:ascii="Franklin Gothic Book" w:hAnsi="Franklin Gothic Book"/>
                <w:color w:val="545757"/>
                <w:sz w:val="20"/>
                <w:szCs w:val="22"/>
              </w:rPr>
              <w:t xml:space="preserve"> Membership:</w:t>
            </w:r>
            <w:r w:rsidR="00A273FA">
              <w:rPr>
                <w:rFonts w:ascii="Franklin Gothic Book" w:hAnsi="Franklin Gothic Book"/>
                <w:color w:val="545757"/>
                <w:sz w:val="20"/>
                <w:szCs w:val="22"/>
              </w:rPr>
              <w:t xml:space="preserve"> </w:t>
            </w:r>
            <w:r w:rsidR="00757548" w:rsidRPr="00A273FA">
              <w:rPr>
                <w:rFonts w:ascii="Franklin Gothic Book" w:hAnsi="Franklin Gothic Book"/>
                <w:color w:val="545757"/>
                <w:sz w:val="20"/>
                <w:szCs w:val="22"/>
                <w:highlight w:val="yellow"/>
              </w:rPr>
              <w:t>5</w:t>
            </w:r>
            <w:r w:rsidR="00A273FA" w:rsidRPr="00A273FA">
              <w:rPr>
                <w:rFonts w:ascii="Franklin Gothic Book" w:hAnsi="Franklin Gothic Book"/>
                <w:color w:val="545757"/>
                <w:sz w:val="20"/>
                <w:szCs w:val="22"/>
                <w:highlight w:val="yellow"/>
              </w:rPr>
              <w:t>3</w:t>
            </w:r>
            <w:r w:rsidR="00757548" w:rsidRPr="00A273FA">
              <w:rPr>
                <w:rFonts w:ascii="Franklin Gothic Book" w:hAnsi="Franklin Gothic Book"/>
                <w:color w:val="545757"/>
                <w:sz w:val="20"/>
                <w:szCs w:val="22"/>
                <w:highlight w:val="yellow"/>
              </w:rPr>
              <w:t>0</w:t>
            </w:r>
          </w:p>
          <w:p w14:paraId="66C8E219" w14:textId="77777777" w:rsidR="00063724" w:rsidRPr="009711A6" w:rsidRDefault="00063724" w:rsidP="00063724">
            <w:pPr>
              <w:rPr>
                <w:rFonts w:ascii="Franklin Gothic Book" w:hAnsi="Franklin Gothic Book"/>
                <w:color w:val="545757"/>
                <w:sz w:val="20"/>
                <w:szCs w:val="22"/>
              </w:rPr>
            </w:pPr>
          </w:p>
          <w:p w14:paraId="4396C56E" w14:textId="77777777" w:rsidR="00063724" w:rsidRDefault="00063724" w:rsidP="00063724">
            <w:pPr>
              <w:rPr>
                <w:rFonts w:ascii="Franklin Gothic Demi" w:hAnsi="Franklin Gothic Demi"/>
                <w:color w:val="545757"/>
                <w:sz w:val="20"/>
                <w:szCs w:val="22"/>
              </w:rPr>
            </w:pPr>
            <w:r w:rsidRPr="009711A6">
              <w:rPr>
                <w:rFonts w:ascii="Franklin Gothic Demi" w:hAnsi="Franklin Gothic Demi"/>
                <w:color w:val="545757"/>
                <w:sz w:val="20"/>
                <w:szCs w:val="22"/>
              </w:rPr>
              <w:t xml:space="preserve">Estimated Total </w:t>
            </w:r>
            <w:r>
              <w:rPr>
                <w:rFonts w:ascii="Franklin Gothic Demi" w:hAnsi="Franklin Gothic Demi"/>
                <w:color w:val="545757"/>
                <w:sz w:val="20"/>
                <w:szCs w:val="22"/>
              </w:rPr>
              <w:t xml:space="preserve">Non-Covered </w:t>
            </w:r>
            <w:r w:rsidRPr="009711A6">
              <w:rPr>
                <w:rFonts w:ascii="Franklin Gothic Demi" w:hAnsi="Franklin Gothic Demi"/>
                <w:color w:val="545757"/>
                <w:sz w:val="20"/>
                <w:szCs w:val="22"/>
              </w:rPr>
              <w:t>Membership:</w:t>
            </w:r>
          </w:p>
          <w:p w14:paraId="0A20D977" w14:textId="6828866D" w:rsidR="00063724" w:rsidRPr="00283F58" w:rsidRDefault="00AF5999" w:rsidP="00063724">
            <w:pPr>
              <w:pStyle w:val="ListParagraph"/>
              <w:numPr>
                <w:ilvl w:val="0"/>
                <w:numId w:val="12"/>
              </w:numPr>
              <w:rPr>
                <w:rFonts w:ascii="Franklin Gothic Book" w:hAnsi="Franklin Gothic Book"/>
                <w:color w:val="545757"/>
                <w:sz w:val="20"/>
                <w:szCs w:val="22"/>
              </w:rPr>
            </w:pPr>
            <w:r>
              <w:rPr>
                <w:rFonts w:ascii="Franklin Gothic Book" w:hAnsi="Franklin Gothic Book"/>
                <w:color w:val="545757"/>
                <w:sz w:val="20"/>
                <w:szCs w:val="22"/>
              </w:rPr>
              <w:t>N/A</w:t>
            </w:r>
          </w:p>
          <w:p w14:paraId="29436F2B" w14:textId="77777777" w:rsidR="00063724" w:rsidRPr="009711A6" w:rsidRDefault="00063724" w:rsidP="00063724">
            <w:pPr>
              <w:rPr>
                <w:rFonts w:ascii="Franklin Gothic Demi" w:hAnsi="Franklin Gothic Demi"/>
                <w:color w:val="545757"/>
                <w:sz w:val="20"/>
                <w:szCs w:val="22"/>
              </w:rPr>
            </w:pPr>
          </w:p>
          <w:p w14:paraId="1B0C7C4C" w14:textId="77777777" w:rsidR="00063724" w:rsidRPr="009711A6" w:rsidRDefault="00063724" w:rsidP="00063724">
            <w:pPr>
              <w:rPr>
                <w:rFonts w:ascii="Franklin Gothic Demi" w:hAnsi="Franklin Gothic Demi"/>
                <w:color w:val="545757"/>
                <w:sz w:val="20"/>
                <w:szCs w:val="22"/>
              </w:rPr>
            </w:pPr>
            <w:r w:rsidRPr="009711A6">
              <w:rPr>
                <w:rFonts w:ascii="Franklin Gothic Demi" w:hAnsi="Franklin Gothic Demi"/>
                <w:color w:val="545757"/>
                <w:sz w:val="20"/>
                <w:szCs w:val="22"/>
              </w:rPr>
              <w:t>Lines of Business/</w:t>
            </w:r>
            <w:r>
              <w:rPr>
                <w:rFonts w:ascii="Franklin Gothic Demi" w:hAnsi="Franklin Gothic Demi"/>
                <w:color w:val="545757"/>
                <w:sz w:val="20"/>
                <w:szCs w:val="22"/>
              </w:rPr>
              <w:t>Products I</w:t>
            </w:r>
            <w:r w:rsidRPr="009711A6">
              <w:rPr>
                <w:rFonts w:ascii="Franklin Gothic Demi" w:hAnsi="Franklin Gothic Demi"/>
                <w:color w:val="545757"/>
                <w:sz w:val="20"/>
                <w:szCs w:val="22"/>
              </w:rPr>
              <w:t>ncluded:</w:t>
            </w:r>
          </w:p>
          <w:p w14:paraId="4FC8E736" w14:textId="327871BB" w:rsidR="00214107" w:rsidRPr="009711A6" w:rsidRDefault="00214107" w:rsidP="00214107">
            <w:pPr>
              <w:pStyle w:val="ListParagraph"/>
              <w:numPr>
                <w:ilvl w:val="0"/>
                <w:numId w:val="14"/>
              </w:numPr>
              <w:rPr>
                <w:rFonts w:ascii="Franklin Gothic Book" w:hAnsi="Franklin Gothic Book"/>
                <w:color w:val="545757"/>
                <w:sz w:val="20"/>
                <w:szCs w:val="22"/>
              </w:rPr>
            </w:pPr>
            <w:r>
              <w:rPr>
                <w:rFonts w:ascii="Franklin Gothic Book" w:hAnsi="Franklin Gothic Book"/>
                <w:color w:val="545757"/>
                <w:sz w:val="20"/>
                <w:szCs w:val="22"/>
              </w:rPr>
              <w:t xml:space="preserve">Medicare Advantage </w:t>
            </w:r>
            <w:r w:rsidR="00A273FA" w:rsidRPr="00A273FA">
              <w:rPr>
                <w:rFonts w:ascii="Franklin Gothic Book" w:hAnsi="Franklin Gothic Book"/>
                <w:color w:val="545757"/>
                <w:sz w:val="20"/>
                <w:szCs w:val="22"/>
                <w:highlight w:val="yellow"/>
              </w:rPr>
              <w:t>(HMO,POS)</w:t>
            </w:r>
          </w:p>
          <w:p w14:paraId="7E577760" w14:textId="77777777" w:rsidR="00063724" w:rsidRPr="009711A6" w:rsidRDefault="00063724" w:rsidP="00063724">
            <w:pPr>
              <w:rPr>
                <w:rFonts w:ascii="Franklin Gothic Book" w:hAnsi="Franklin Gothic Book"/>
                <w:color w:val="545757"/>
                <w:sz w:val="20"/>
                <w:szCs w:val="22"/>
              </w:rPr>
            </w:pPr>
          </w:p>
          <w:p w14:paraId="7C8BA771" w14:textId="77777777" w:rsidR="00063724" w:rsidRDefault="00063724" w:rsidP="00063724">
            <w:pPr>
              <w:rPr>
                <w:rFonts w:ascii="Franklin Gothic Demi" w:hAnsi="Franklin Gothic Demi"/>
                <w:color w:val="545757"/>
                <w:sz w:val="20"/>
                <w:szCs w:val="22"/>
              </w:rPr>
            </w:pPr>
            <w:r w:rsidRPr="009711A6">
              <w:rPr>
                <w:rFonts w:ascii="Franklin Gothic Demi" w:hAnsi="Franklin Gothic Demi"/>
                <w:color w:val="545757"/>
                <w:sz w:val="20"/>
                <w:szCs w:val="22"/>
              </w:rPr>
              <w:t>Lines of Business/</w:t>
            </w:r>
            <w:r>
              <w:rPr>
                <w:rFonts w:ascii="Franklin Gothic Demi" w:hAnsi="Franklin Gothic Demi"/>
                <w:color w:val="545757"/>
                <w:sz w:val="20"/>
                <w:szCs w:val="22"/>
              </w:rPr>
              <w:t>Products E</w:t>
            </w:r>
            <w:r w:rsidRPr="009711A6">
              <w:rPr>
                <w:rFonts w:ascii="Franklin Gothic Demi" w:hAnsi="Franklin Gothic Demi"/>
                <w:color w:val="545757"/>
                <w:sz w:val="20"/>
                <w:szCs w:val="22"/>
              </w:rPr>
              <w:t>xcluded:</w:t>
            </w:r>
          </w:p>
          <w:p w14:paraId="53D6C5C7" w14:textId="77777777" w:rsidR="00214107" w:rsidRPr="00283F58" w:rsidRDefault="00214107" w:rsidP="00214107">
            <w:pPr>
              <w:pStyle w:val="ListParagraph"/>
              <w:numPr>
                <w:ilvl w:val="0"/>
                <w:numId w:val="12"/>
              </w:numPr>
              <w:rPr>
                <w:rFonts w:ascii="Franklin Gothic Book" w:hAnsi="Franklin Gothic Book"/>
                <w:color w:val="545757"/>
                <w:sz w:val="20"/>
                <w:szCs w:val="22"/>
              </w:rPr>
            </w:pPr>
            <w:r>
              <w:rPr>
                <w:rFonts w:ascii="Franklin Gothic Book" w:hAnsi="Franklin Gothic Book"/>
                <w:color w:val="545757"/>
                <w:sz w:val="20"/>
                <w:szCs w:val="22"/>
              </w:rPr>
              <w:t>N/A</w:t>
            </w:r>
          </w:p>
          <w:p w14:paraId="5BEDFB83" w14:textId="77777777" w:rsidR="00214107" w:rsidRPr="009711A6" w:rsidRDefault="00214107" w:rsidP="00063724">
            <w:pPr>
              <w:rPr>
                <w:rFonts w:ascii="Franklin Gothic Demi" w:hAnsi="Franklin Gothic Demi"/>
                <w:color w:val="545757"/>
                <w:sz w:val="20"/>
                <w:szCs w:val="22"/>
              </w:rPr>
            </w:pPr>
          </w:p>
          <w:p w14:paraId="5EE4D7BB" w14:textId="77777777" w:rsidR="008F12DB" w:rsidRPr="009711A6" w:rsidRDefault="008F12DB" w:rsidP="008F12DB">
            <w:pPr>
              <w:rPr>
                <w:rFonts w:ascii="Franklin Gothic Book" w:hAnsi="Franklin Gothic Book"/>
                <w:color w:val="545757"/>
                <w:sz w:val="20"/>
                <w:szCs w:val="22"/>
              </w:rPr>
            </w:pPr>
          </w:p>
          <w:p w14:paraId="1586F908" w14:textId="1E1EC291" w:rsidR="00063724" w:rsidRPr="009711A6" w:rsidRDefault="00063724" w:rsidP="00063724">
            <w:pPr>
              <w:rPr>
                <w:rFonts w:ascii="Franklin Gothic Book" w:hAnsi="Franklin Gothic Book"/>
                <w:color w:val="545757"/>
                <w:sz w:val="20"/>
                <w:szCs w:val="22"/>
              </w:rPr>
            </w:pPr>
            <w:r w:rsidRPr="009711A6">
              <w:rPr>
                <w:rFonts w:ascii="Franklin Gothic Book" w:hAnsi="Franklin Gothic Book"/>
                <w:color w:val="545757"/>
                <w:sz w:val="20"/>
                <w:szCs w:val="22"/>
              </w:rPr>
              <w:t xml:space="preserve">States included in the program: </w:t>
            </w:r>
            <w:r w:rsidR="00AF5999">
              <w:rPr>
                <w:rFonts w:ascii="Franklin Gothic Book" w:hAnsi="Franklin Gothic Book"/>
                <w:color w:val="545757"/>
                <w:sz w:val="20"/>
                <w:szCs w:val="22"/>
              </w:rPr>
              <w:t>P</w:t>
            </w:r>
            <w:r>
              <w:rPr>
                <w:rFonts w:ascii="Franklin Gothic Book" w:hAnsi="Franklin Gothic Book"/>
                <w:color w:val="545757"/>
                <w:sz w:val="20"/>
                <w:szCs w:val="22"/>
              </w:rPr>
              <w:t xml:space="preserve">rimarily </w:t>
            </w:r>
            <w:r w:rsidR="00757548">
              <w:rPr>
                <w:rFonts w:ascii="Franklin Gothic Book" w:hAnsi="Franklin Gothic Book"/>
                <w:color w:val="545757"/>
                <w:sz w:val="20"/>
                <w:szCs w:val="22"/>
              </w:rPr>
              <w:t>Nebraska</w:t>
            </w:r>
            <w:r w:rsidR="00AF5999">
              <w:rPr>
                <w:rFonts w:ascii="Franklin Gothic Book" w:hAnsi="Franklin Gothic Book"/>
                <w:color w:val="545757"/>
                <w:sz w:val="20"/>
                <w:szCs w:val="22"/>
              </w:rPr>
              <w:t>.</w:t>
            </w:r>
          </w:p>
          <w:p w14:paraId="760C62DF" w14:textId="77777777" w:rsidR="00063724" w:rsidRPr="009711A6" w:rsidRDefault="00063724" w:rsidP="00063724">
            <w:pPr>
              <w:rPr>
                <w:rFonts w:ascii="Franklin Gothic Book" w:hAnsi="Franklin Gothic Book"/>
                <w:color w:val="545757"/>
                <w:sz w:val="20"/>
                <w:szCs w:val="22"/>
              </w:rPr>
            </w:pPr>
          </w:p>
          <w:p w14:paraId="543A0357" w14:textId="77777777" w:rsidR="00063724" w:rsidRPr="009711A6" w:rsidRDefault="00063724" w:rsidP="00063724">
            <w:pPr>
              <w:rPr>
                <w:rFonts w:ascii="Franklin Gothic Book" w:hAnsi="Franklin Gothic Book"/>
                <w:color w:val="545757"/>
                <w:sz w:val="20"/>
                <w:szCs w:val="22"/>
              </w:rPr>
            </w:pPr>
            <w:r w:rsidRPr="009711A6">
              <w:rPr>
                <w:rFonts w:ascii="Franklin Gothic Book" w:hAnsi="Franklin Gothic Book"/>
                <w:color w:val="545757"/>
                <w:sz w:val="20"/>
                <w:szCs w:val="22"/>
              </w:rPr>
              <w:t xml:space="preserve">Out of area members included: </w:t>
            </w:r>
            <w:r>
              <w:rPr>
                <w:rFonts w:ascii="Franklin Gothic Book" w:hAnsi="Franklin Gothic Book"/>
                <w:color w:val="545757"/>
                <w:sz w:val="20"/>
                <w:szCs w:val="22"/>
              </w:rPr>
              <w:t>No</w:t>
            </w:r>
          </w:p>
          <w:p w14:paraId="509F0409" w14:textId="77777777" w:rsidR="00063724" w:rsidRPr="009711A6" w:rsidRDefault="00063724" w:rsidP="00063724">
            <w:pPr>
              <w:rPr>
                <w:rFonts w:ascii="Franklin Gothic Book" w:hAnsi="Franklin Gothic Book"/>
                <w:color w:val="545757"/>
                <w:sz w:val="20"/>
                <w:szCs w:val="22"/>
              </w:rPr>
            </w:pPr>
            <w:r>
              <w:rPr>
                <w:rFonts w:ascii="Franklin Gothic Book" w:hAnsi="Franklin Gothic Book"/>
                <w:color w:val="545757"/>
                <w:sz w:val="20"/>
                <w:szCs w:val="22"/>
              </w:rPr>
              <w:t>National Accounts (Blue Plans O</w:t>
            </w:r>
            <w:r w:rsidRPr="009711A6">
              <w:rPr>
                <w:rFonts w:ascii="Franklin Gothic Book" w:hAnsi="Franklin Gothic Book"/>
                <w:color w:val="545757"/>
                <w:sz w:val="20"/>
                <w:szCs w:val="22"/>
              </w:rPr>
              <w:t xml:space="preserve">nly): </w:t>
            </w:r>
            <w:r>
              <w:rPr>
                <w:rFonts w:ascii="Franklin Gothic Book" w:hAnsi="Franklin Gothic Book"/>
                <w:color w:val="545757"/>
                <w:sz w:val="20"/>
                <w:szCs w:val="22"/>
              </w:rPr>
              <w:t>No</w:t>
            </w:r>
          </w:p>
          <w:p w14:paraId="18BDF7C1" w14:textId="77777777" w:rsidR="008F12DB" w:rsidRPr="00990CF4" w:rsidRDefault="008F12DB" w:rsidP="008F12DB">
            <w:pPr>
              <w:rPr>
                <w:rFonts w:ascii="Franklin Gothic Book" w:hAnsi="Franklin Gothic Book" w:cstheme="minorHAnsi"/>
                <w:color w:val="545757"/>
                <w:sz w:val="20"/>
              </w:rPr>
            </w:pPr>
          </w:p>
        </w:tc>
      </w:tr>
      <w:tr w:rsidR="008F12DB" w:rsidRPr="00990CF4" w14:paraId="23696C60" w14:textId="77777777" w:rsidTr="003929F7">
        <w:trPr>
          <w:cantSplit/>
        </w:trPr>
        <w:tc>
          <w:tcPr>
            <w:tcW w:w="2358" w:type="dxa"/>
            <w:tcBorders>
              <w:top w:val="single" w:sz="4" w:space="0" w:color="auto"/>
              <w:bottom w:val="single" w:sz="4" w:space="0" w:color="auto"/>
              <w:right w:val="nil"/>
            </w:tcBorders>
          </w:tcPr>
          <w:p w14:paraId="194822FC" w14:textId="77777777" w:rsidR="008F12DB" w:rsidRDefault="008F12DB" w:rsidP="008F12DB">
            <w:pPr>
              <w:spacing w:after="120"/>
              <w:rPr>
                <w:rFonts w:ascii="Franklin Gothic Book" w:hAnsi="Franklin Gothic Book" w:cstheme="minorHAnsi"/>
                <w:color w:val="545757"/>
                <w:sz w:val="20"/>
              </w:rPr>
            </w:pPr>
          </w:p>
          <w:p w14:paraId="59CB07E6" w14:textId="7F72EEEA" w:rsidR="008F12DB" w:rsidRDefault="008F12DB" w:rsidP="008F12DB">
            <w:pPr>
              <w:spacing w:after="120"/>
              <w:rPr>
                <w:rFonts w:ascii="Franklin Gothic Book" w:hAnsi="Franklin Gothic Book" w:cstheme="minorHAnsi"/>
                <w:color w:val="545757"/>
                <w:sz w:val="20"/>
              </w:rPr>
            </w:pPr>
            <w:r w:rsidRPr="009711A6">
              <w:rPr>
                <w:rFonts w:ascii="Franklin Gothic Demi" w:hAnsi="Franklin Gothic Demi"/>
                <w:color w:val="545757"/>
                <w:szCs w:val="22"/>
              </w:rPr>
              <w:t>Member Product/ Provider Networks</w:t>
            </w:r>
          </w:p>
        </w:tc>
        <w:tc>
          <w:tcPr>
            <w:tcW w:w="7668" w:type="dxa"/>
            <w:tcBorders>
              <w:left w:val="nil"/>
            </w:tcBorders>
          </w:tcPr>
          <w:p w14:paraId="7744913F" w14:textId="77777777" w:rsidR="008F12DB" w:rsidRDefault="008F12DB" w:rsidP="008F12DB">
            <w:pPr>
              <w:spacing w:after="120"/>
              <w:rPr>
                <w:rFonts w:ascii="Franklin Gothic Book" w:hAnsi="Franklin Gothic Book" w:cstheme="minorHAnsi"/>
                <w:color w:val="545757"/>
                <w:sz w:val="20"/>
              </w:rPr>
            </w:pPr>
          </w:p>
          <w:p w14:paraId="1C852309" w14:textId="0288851C" w:rsidR="008F12DB" w:rsidRDefault="008F12DB" w:rsidP="008F12DB">
            <w:pPr>
              <w:rPr>
                <w:rFonts w:ascii="Franklin Gothic Book" w:hAnsi="Franklin Gothic Book"/>
                <w:color w:val="545757"/>
                <w:sz w:val="20"/>
                <w:szCs w:val="22"/>
              </w:rPr>
            </w:pPr>
            <w:r>
              <w:rPr>
                <w:rFonts w:ascii="Franklin Gothic Book" w:hAnsi="Franklin Gothic Book"/>
                <w:color w:val="545757"/>
                <w:sz w:val="20"/>
                <w:szCs w:val="22"/>
              </w:rPr>
              <w:t>The AIM</w:t>
            </w:r>
            <w:r w:rsidRPr="009711A6">
              <w:rPr>
                <w:rFonts w:ascii="Franklin Gothic Book" w:hAnsi="Franklin Gothic Book"/>
                <w:color w:val="545757"/>
                <w:sz w:val="20"/>
                <w:szCs w:val="22"/>
              </w:rPr>
              <w:t xml:space="preserve"> </w:t>
            </w:r>
            <w:r>
              <w:rPr>
                <w:rFonts w:ascii="Franklin Gothic Book" w:hAnsi="Franklin Gothic Book"/>
                <w:color w:val="545757"/>
                <w:sz w:val="20"/>
                <w:szCs w:val="22"/>
              </w:rPr>
              <w:t>MSK</w:t>
            </w:r>
            <w:r w:rsidRPr="009711A6">
              <w:rPr>
                <w:rFonts w:ascii="Franklin Gothic Book" w:hAnsi="Franklin Gothic Book"/>
                <w:color w:val="545757"/>
                <w:sz w:val="20"/>
                <w:szCs w:val="22"/>
              </w:rPr>
              <w:t xml:space="preserve"> solution </w:t>
            </w:r>
            <w:r>
              <w:rPr>
                <w:rFonts w:ascii="Franklin Gothic Book" w:hAnsi="Franklin Gothic Book"/>
                <w:color w:val="545757"/>
                <w:sz w:val="20"/>
                <w:szCs w:val="22"/>
              </w:rPr>
              <w:t xml:space="preserve">directs </w:t>
            </w:r>
            <w:r w:rsidR="00390EF5">
              <w:rPr>
                <w:rFonts w:ascii="Franklin Gothic Book" w:hAnsi="Franklin Gothic Book"/>
                <w:color w:val="545757"/>
                <w:sz w:val="20"/>
                <w:szCs w:val="22"/>
              </w:rPr>
              <w:t>requesting provider</w:t>
            </w:r>
            <w:r w:rsidR="00D317F9">
              <w:rPr>
                <w:rFonts w:ascii="Franklin Gothic Book" w:hAnsi="Franklin Gothic Book"/>
                <w:color w:val="545757"/>
                <w:sz w:val="20"/>
                <w:szCs w:val="22"/>
              </w:rPr>
              <w:t xml:space="preserve"> to select an </w:t>
            </w:r>
            <w:r w:rsidRPr="009711A6">
              <w:rPr>
                <w:rFonts w:ascii="Franklin Gothic Book" w:hAnsi="Franklin Gothic Book"/>
                <w:color w:val="545757"/>
                <w:sz w:val="20"/>
                <w:szCs w:val="22"/>
              </w:rPr>
              <w:t xml:space="preserve">appropriate </w:t>
            </w:r>
            <w:r>
              <w:rPr>
                <w:rFonts w:ascii="Franklin Gothic Book" w:hAnsi="Franklin Gothic Book"/>
                <w:color w:val="545757"/>
                <w:sz w:val="20"/>
                <w:szCs w:val="22"/>
              </w:rPr>
              <w:t>facility</w:t>
            </w:r>
            <w:r w:rsidRPr="009711A6">
              <w:rPr>
                <w:rFonts w:ascii="Franklin Gothic Book" w:hAnsi="Franklin Gothic Book"/>
                <w:color w:val="545757"/>
                <w:sz w:val="20"/>
                <w:szCs w:val="22"/>
              </w:rPr>
              <w:t xml:space="preserve"> </w:t>
            </w:r>
            <w:r>
              <w:rPr>
                <w:rFonts w:ascii="Franklin Gothic Book" w:hAnsi="Franklin Gothic Book"/>
                <w:color w:val="545757"/>
                <w:sz w:val="20"/>
                <w:szCs w:val="22"/>
              </w:rPr>
              <w:t xml:space="preserve">based on </w:t>
            </w:r>
            <w:r w:rsidR="00D317F9">
              <w:rPr>
                <w:rFonts w:ascii="Franklin Gothic Book" w:hAnsi="Franklin Gothic Book"/>
                <w:color w:val="545757"/>
                <w:sz w:val="20"/>
                <w:szCs w:val="22"/>
              </w:rPr>
              <w:t xml:space="preserve">the member product and </w:t>
            </w:r>
            <w:r w:rsidRPr="009711A6">
              <w:rPr>
                <w:rFonts w:ascii="Franklin Gothic Book" w:hAnsi="Franklin Gothic Book"/>
                <w:color w:val="545757"/>
                <w:sz w:val="20"/>
                <w:szCs w:val="22"/>
              </w:rPr>
              <w:t>network</w:t>
            </w:r>
            <w:r>
              <w:rPr>
                <w:rFonts w:ascii="Franklin Gothic Book" w:hAnsi="Franklin Gothic Book"/>
                <w:color w:val="545757"/>
                <w:sz w:val="20"/>
                <w:szCs w:val="22"/>
              </w:rPr>
              <w:t xml:space="preserve"> design</w:t>
            </w:r>
            <w:r w:rsidRPr="009711A6">
              <w:rPr>
                <w:rFonts w:ascii="Franklin Gothic Book" w:hAnsi="Franklin Gothic Book"/>
                <w:color w:val="545757"/>
                <w:sz w:val="20"/>
                <w:szCs w:val="22"/>
              </w:rPr>
              <w:t xml:space="preserve"> whenever possible. In order to determine out of network rules for each </w:t>
            </w:r>
            <w:r>
              <w:rPr>
                <w:rFonts w:ascii="Franklin Gothic Book" w:hAnsi="Franklin Gothic Book"/>
                <w:color w:val="545757"/>
                <w:sz w:val="20"/>
                <w:szCs w:val="22"/>
              </w:rPr>
              <w:t xml:space="preserve">member </w:t>
            </w:r>
            <w:r w:rsidRPr="009711A6">
              <w:rPr>
                <w:rFonts w:ascii="Franklin Gothic Book" w:hAnsi="Franklin Gothic Book"/>
                <w:color w:val="545757"/>
                <w:sz w:val="20"/>
                <w:szCs w:val="22"/>
              </w:rPr>
              <w:t xml:space="preserve">product, AIM requires the health plan </w:t>
            </w:r>
            <w:r>
              <w:rPr>
                <w:rFonts w:ascii="Franklin Gothic Book" w:hAnsi="Franklin Gothic Book"/>
                <w:color w:val="545757"/>
                <w:sz w:val="20"/>
                <w:szCs w:val="22"/>
              </w:rPr>
              <w:t xml:space="preserve">to </w:t>
            </w:r>
            <w:r w:rsidRPr="009711A6">
              <w:rPr>
                <w:rFonts w:ascii="Franklin Gothic Book" w:hAnsi="Franklin Gothic Book"/>
                <w:color w:val="545757"/>
                <w:sz w:val="20"/>
                <w:szCs w:val="22"/>
              </w:rPr>
              <w:t xml:space="preserve">provide a mapping of member product codes </w:t>
            </w:r>
            <w:r>
              <w:rPr>
                <w:rFonts w:ascii="Franklin Gothic Book" w:hAnsi="Franklin Gothic Book"/>
                <w:color w:val="545757"/>
                <w:sz w:val="20"/>
                <w:szCs w:val="22"/>
              </w:rPr>
              <w:t>and facility</w:t>
            </w:r>
            <w:r w:rsidRPr="009711A6">
              <w:rPr>
                <w:rFonts w:ascii="Franklin Gothic Book" w:hAnsi="Franklin Gothic Book"/>
                <w:color w:val="545757"/>
                <w:sz w:val="20"/>
                <w:szCs w:val="22"/>
              </w:rPr>
              <w:t xml:space="preserve"> network codes.</w:t>
            </w:r>
            <w:r>
              <w:rPr>
                <w:rFonts w:ascii="Franklin Gothic Book" w:hAnsi="Franklin Gothic Book"/>
                <w:color w:val="545757"/>
                <w:sz w:val="20"/>
                <w:szCs w:val="22"/>
              </w:rPr>
              <w:t xml:space="preserve"> </w:t>
            </w:r>
          </w:p>
          <w:p w14:paraId="3A9DE191" w14:textId="77777777" w:rsidR="008F12DB" w:rsidRDefault="008F12DB" w:rsidP="008F12DB">
            <w:pPr>
              <w:rPr>
                <w:rFonts w:ascii="Franklin Gothic Book" w:hAnsi="Franklin Gothic Book"/>
                <w:color w:val="545757"/>
                <w:sz w:val="20"/>
                <w:szCs w:val="22"/>
              </w:rPr>
            </w:pPr>
          </w:p>
          <w:p w14:paraId="55E35496" w14:textId="4A673167" w:rsidR="008F12DB" w:rsidRDefault="008F12DB" w:rsidP="008F12DB">
            <w:pPr>
              <w:rPr>
                <w:rFonts w:ascii="Franklin Gothic Book" w:hAnsi="Franklin Gothic Book"/>
                <w:color w:val="545757"/>
                <w:sz w:val="20"/>
                <w:szCs w:val="22"/>
              </w:rPr>
            </w:pPr>
            <w:r>
              <w:rPr>
                <w:rFonts w:ascii="Franklin Gothic Book" w:hAnsi="Franklin Gothic Book"/>
                <w:color w:val="545757"/>
                <w:sz w:val="20"/>
                <w:szCs w:val="22"/>
              </w:rPr>
              <w:t xml:space="preserve">AIM will use the mapping values to ask various questions when the facility is out of network.  </w:t>
            </w:r>
            <w:r w:rsidRPr="009711A6">
              <w:rPr>
                <w:rFonts w:ascii="Franklin Gothic Book" w:hAnsi="Franklin Gothic Book"/>
                <w:color w:val="545757"/>
                <w:sz w:val="20"/>
                <w:szCs w:val="22"/>
              </w:rPr>
              <w:t xml:space="preserve">The mapping shall be captured in the Business and Data Rules document. </w:t>
            </w:r>
          </w:p>
          <w:p w14:paraId="0D30E153" w14:textId="77777777" w:rsidR="008F12DB" w:rsidRDefault="008F12DB" w:rsidP="008F12DB">
            <w:pPr>
              <w:rPr>
                <w:rFonts w:ascii="Franklin Gothic Book" w:hAnsi="Franklin Gothic Book"/>
                <w:color w:val="545757"/>
                <w:sz w:val="20"/>
                <w:szCs w:val="22"/>
              </w:rPr>
            </w:pPr>
          </w:p>
          <w:p w14:paraId="5C2164C6" w14:textId="77777777" w:rsidR="00AF5999" w:rsidRDefault="00AF5999" w:rsidP="00AF5999">
            <w:pPr>
              <w:ind w:left="360"/>
              <w:rPr>
                <w:rFonts w:ascii="Franklin Gothic Book" w:hAnsi="Franklin Gothic Book" w:cstheme="minorHAnsi"/>
                <w:color w:val="545757"/>
                <w:sz w:val="20"/>
              </w:rPr>
            </w:pPr>
          </w:p>
          <w:p w14:paraId="51ECDBF7" w14:textId="2FB2CA87" w:rsidR="00AF5999" w:rsidRDefault="00757548" w:rsidP="00AF5999">
            <w:pPr>
              <w:rPr>
                <w:rFonts w:ascii="Franklin Gothic Demi" w:hAnsi="Franklin Gothic Demi"/>
                <w:color w:val="545757"/>
                <w:sz w:val="20"/>
                <w:szCs w:val="22"/>
              </w:rPr>
            </w:pPr>
            <w:r>
              <w:rPr>
                <w:rFonts w:ascii="Franklin Gothic Demi" w:hAnsi="Franklin Gothic Demi"/>
                <w:color w:val="545757"/>
                <w:sz w:val="20"/>
                <w:szCs w:val="22"/>
              </w:rPr>
              <w:t>BCBS NE/Visiant MedAdv</w:t>
            </w:r>
            <w:r w:rsidRPr="00B141D4">
              <w:rPr>
                <w:rFonts w:ascii="Franklin Gothic Demi" w:hAnsi="Franklin Gothic Demi"/>
                <w:color w:val="545757"/>
                <w:sz w:val="20"/>
                <w:szCs w:val="22"/>
              </w:rPr>
              <w:t xml:space="preserve"> </w:t>
            </w:r>
            <w:r w:rsidR="00AF5999">
              <w:rPr>
                <w:rFonts w:ascii="Franklin Gothic Demi" w:hAnsi="Franklin Gothic Demi"/>
                <w:color w:val="545757"/>
                <w:sz w:val="20"/>
                <w:szCs w:val="22"/>
              </w:rPr>
              <w:t>Program I</w:t>
            </w:r>
            <w:r w:rsidR="00AF5999" w:rsidRPr="009711A6">
              <w:rPr>
                <w:rFonts w:ascii="Franklin Gothic Demi" w:hAnsi="Franklin Gothic Demi"/>
                <w:color w:val="545757"/>
                <w:sz w:val="20"/>
                <w:szCs w:val="22"/>
              </w:rPr>
              <w:t>ncludes:</w:t>
            </w:r>
          </w:p>
          <w:p w14:paraId="73DFAD85" w14:textId="77777777" w:rsidR="006A122F" w:rsidRPr="009711A6" w:rsidRDefault="006A122F" w:rsidP="006A122F">
            <w:pPr>
              <w:rPr>
                <w:rFonts w:ascii="Franklin Gothic Book" w:hAnsi="Franklin Gothic Book"/>
                <w:color w:val="545757"/>
                <w:sz w:val="20"/>
                <w:szCs w:val="22"/>
              </w:rPr>
            </w:pPr>
          </w:p>
          <w:p w14:paraId="6710BDB3" w14:textId="77777777" w:rsidR="006A122F" w:rsidRDefault="006A122F" w:rsidP="006A122F">
            <w:pPr>
              <w:pStyle w:val="ListParagraph"/>
              <w:numPr>
                <w:ilvl w:val="0"/>
                <w:numId w:val="30"/>
              </w:numPr>
              <w:rPr>
                <w:rFonts w:ascii="Franklin Gothic Book" w:hAnsi="Franklin Gothic Book" w:cstheme="minorHAnsi"/>
                <w:color w:val="545757"/>
                <w:sz w:val="20"/>
              </w:rPr>
            </w:pPr>
            <w:r w:rsidRPr="009711A6">
              <w:rPr>
                <w:rFonts w:ascii="Franklin Gothic Book" w:hAnsi="Franklin Gothic Book"/>
                <w:color w:val="545757"/>
                <w:sz w:val="20"/>
                <w:szCs w:val="22"/>
              </w:rPr>
              <w:t>Member Product to Provider Network Mapping</w:t>
            </w:r>
            <w:r>
              <w:rPr>
                <w:rFonts w:ascii="Franklin Gothic Book" w:hAnsi="Franklin Gothic Book" w:cstheme="minorHAnsi"/>
                <w:color w:val="545757"/>
                <w:sz w:val="20"/>
              </w:rPr>
              <w:t xml:space="preserve"> </w:t>
            </w:r>
          </w:p>
          <w:p w14:paraId="084A7BEF" w14:textId="77777777" w:rsidR="006A122F" w:rsidRDefault="006A122F" w:rsidP="006A122F">
            <w:pPr>
              <w:ind w:left="360"/>
              <w:rPr>
                <w:rFonts w:ascii="Franklin Gothic Book" w:hAnsi="Franklin Gothic Book" w:cstheme="minorHAnsi"/>
                <w:color w:val="545757"/>
                <w:sz w:val="20"/>
              </w:rPr>
            </w:pPr>
          </w:p>
          <w:p w14:paraId="18EBC918" w14:textId="77777777" w:rsidR="00AF5999" w:rsidRDefault="00AF5999" w:rsidP="00AF5999">
            <w:pPr>
              <w:rPr>
                <w:rFonts w:ascii="Franklin Gothic Book" w:hAnsi="Franklin Gothic Book" w:cstheme="minorHAnsi"/>
                <w:color w:val="545757"/>
                <w:sz w:val="20"/>
              </w:rPr>
            </w:pPr>
          </w:p>
          <w:p w14:paraId="20FA7C49" w14:textId="4E00366D" w:rsidR="00AF5999" w:rsidRPr="00AF5999" w:rsidRDefault="00A34BF7" w:rsidP="00AF5999">
            <w:pPr>
              <w:rPr>
                <w:rFonts w:ascii="Franklin Gothic Book" w:hAnsi="Franklin Gothic Book" w:cstheme="minorHAnsi"/>
                <w:color w:val="545757"/>
                <w:sz w:val="20"/>
              </w:rPr>
            </w:pPr>
            <w:r w:rsidRPr="005B5421">
              <w:rPr>
                <w:rFonts w:ascii="Franklin Gothic Book" w:hAnsi="Franklin Gothic Book" w:cstheme="minorHAnsi"/>
                <w:color w:val="545757"/>
                <w:sz w:val="20"/>
              </w:rPr>
              <w:t>Visiant provider</w:t>
            </w:r>
            <w:r w:rsidR="00AF5999" w:rsidRPr="005B5421">
              <w:rPr>
                <w:rFonts w:ascii="Franklin Gothic Book" w:hAnsi="Franklin Gothic Book" w:cstheme="minorHAnsi"/>
                <w:color w:val="545757"/>
                <w:sz w:val="20"/>
              </w:rPr>
              <w:t xml:space="preserve"> file shall include </w:t>
            </w:r>
            <w:r w:rsidR="00214107" w:rsidRPr="005B5421">
              <w:rPr>
                <w:rFonts w:ascii="Franklin Gothic Book" w:hAnsi="Franklin Gothic Book" w:cstheme="minorHAnsi"/>
                <w:color w:val="545757"/>
                <w:sz w:val="20"/>
              </w:rPr>
              <w:t>‘</w:t>
            </w:r>
            <w:r w:rsidR="005B5421" w:rsidRPr="005B5421">
              <w:rPr>
                <w:rFonts w:ascii="Franklin Gothic Book" w:hAnsi="Franklin Gothic Book" w:cstheme="minorHAnsi"/>
                <w:color w:val="545757"/>
                <w:sz w:val="20"/>
              </w:rPr>
              <w:t>MAHMO_PARPPO</w:t>
            </w:r>
            <w:r w:rsidR="00214107" w:rsidRPr="005B5421">
              <w:rPr>
                <w:rFonts w:ascii="Franklin Gothic Book" w:hAnsi="Franklin Gothic Book" w:cstheme="minorHAnsi"/>
                <w:color w:val="545757"/>
                <w:sz w:val="20"/>
              </w:rPr>
              <w:t>’</w:t>
            </w:r>
            <w:r w:rsidR="00AF5999" w:rsidRPr="005B5421">
              <w:rPr>
                <w:rFonts w:ascii="Franklin Gothic Book" w:hAnsi="Franklin Gothic Book" w:cstheme="minorHAnsi"/>
                <w:color w:val="545757"/>
                <w:sz w:val="20"/>
              </w:rPr>
              <w:t xml:space="preserve"> as the Network</w:t>
            </w:r>
            <w:r w:rsidR="00AF5999">
              <w:rPr>
                <w:rFonts w:ascii="Franklin Gothic Book" w:hAnsi="Franklin Gothic Book" w:cstheme="minorHAnsi"/>
                <w:color w:val="545757"/>
                <w:sz w:val="20"/>
              </w:rPr>
              <w:t xml:space="preserve"> </w:t>
            </w:r>
          </w:p>
          <w:p w14:paraId="5CFAFA83" w14:textId="02A9C442" w:rsidR="00A049CC" w:rsidRDefault="00A049CC" w:rsidP="00A049CC">
            <w:pPr>
              <w:pStyle w:val="ListParagraph"/>
              <w:rPr>
                <w:rFonts w:ascii="Franklin Gothic Book" w:hAnsi="Franklin Gothic Book" w:cstheme="minorHAnsi"/>
                <w:color w:val="545757"/>
                <w:sz w:val="20"/>
              </w:rPr>
            </w:pPr>
          </w:p>
        </w:tc>
      </w:tr>
      <w:tr w:rsidR="008F12DB" w:rsidRPr="00990CF4" w14:paraId="56735C33" w14:textId="77777777" w:rsidTr="003929F7">
        <w:trPr>
          <w:cantSplit/>
        </w:trPr>
        <w:tc>
          <w:tcPr>
            <w:tcW w:w="2358" w:type="dxa"/>
            <w:tcBorders>
              <w:top w:val="single" w:sz="4" w:space="0" w:color="auto"/>
              <w:bottom w:val="single" w:sz="4" w:space="0" w:color="auto"/>
              <w:right w:val="nil"/>
            </w:tcBorders>
          </w:tcPr>
          <w:p w14:paraId="54C41360" w14:textId="288E5F95" w:rsidR="008F12DB" w:rsidRDefault="008F12DB" w:rsidP="008F12DB">
            <w:pPr>
              <w:spacing w:after="120"/>
              <w:rPr>
                <w:rFonts w:ascii="Franklin Gothic Book" w:hAnsi="Franklin Gothic Book" w:cstheme="minorHAnsi"/>
                <w:color w:val="545757"/>
                <w:sz w:val="20"/>
              </w:rPr>
            </w:pPr>
          </w:p>
          <w:p w14:paraId="1781127E" w14:textId="01281B7A" w:rsidR="008F12DB" w:rsidRDefault="008F12DB" w:rsidP="008F12DB">
            <w:pPr>
              <w:spacing w:after="120"/>
              <w:rPr>
                <w:rFonts w:ascii="Franklin Gothic Book" w:hAnsi="Franklin Gothic Book" w:cstheme="minorHAnsi"/>
                <w:color w:val="545757"/>
                <w:sz w:val="20"/>
              </w:rPr>
            </w:pPr>
            <w:r w:rsidRPr="009711A6">
              <w:rPr>
                <w:rFonts w:ascii="Franklin Gothic Demi" w:hAnsi="Franklin Gothic Demi"/>
                <w:color w:val="545757"/>
                <w:szCs w:val="22"/>
              </w:rPr>
              <w:t>Member Out of Network Benefits</w:t>
            </w:r>
          </w:p>
        </w:tc>
        <w:tc>
          <w:tcPr>
            <w:tcW w:w="7668" w:type="dxa"/>
            <w:tcBorders>
              <w:left w:val="nil"/>
            </w:tcBorders>
          </w:tcPr>
          <w:p w14:paraId="7AB2C360" w14:textId="77777777" w:rsidR="008F12DB" w:rsidRDefault="008F12DB" w:rsidP="008F12DB">
            <w:pPr>
              <w:spacing w:after="120"/>
              <w:rPr>
                <w:rFonts w:ascii="Franklin Gothic Book" w:hAnsi="Franklin Gothic Book" w:cstheme="minorHAnsi"/>
                <w:color w:val="545757"/>
                <w:sz w:val="20"/>
              </w:rPr>
            </w:pPr>
          </w:p>
          <w:p w14:paraId="36FE3296" w14:textId="4BAB6EA9" w:rsidR="008F12DB" w:rsidRPr="009711A6" w:rsidRDefault="008F12DB" w:rsidP="008F12DB">
            <w:pPr>
              <w:rPr>
                <w:rFonts w:ascii="Franklin Gothic Book" w:hAnsi="Franklin Gothic Book"/>
                <w:color w:val="545757"/>
                <w:sz w:val="20"/>
                <w:szCs w:val="22"/>
              </w:rPr>
            </w:pPr>
            <w:r>
              <w:rPr>
                <w:rFonts w:ascii="Franklin Gothic Book" w:hAnsi="Franklin Gothic Book"/>
                <w:color w:val="545757"/>
                <w:sz w:val="20"/>
                <w:szCs w:val="22"/>
              </w:rPr>
              <w:t>When a</w:t>
            </w:r>
            <w:r w:rsidRPr="009711A6">
              <w:rPr>
                <w:rFonts w:ascii="Franklin Gothic Book" w:hAnsi="Franklin Gothic Book"/>
                <w:color w:val="545757"/>
                <w:sz w:val="20"/>
                <w:szCs w:val="22"/>
              </w:rPr>
              <w:t xml:space="preserve"> </w:t>
            </w:r>
            <w:r>
              <w:rPr>
                <w:rFonts w:ascii="Franklin Gothic Book" w:hAnsi="Franklin Gothic Book"/>
                <w:color w:val="545757"/>
                <w:sz w:val="20"/>
                <w:szCs w:val="22"/>
              </w:rPr>
              <w:t xml:space="preserve">requesting provider </w:t>
            </w:r>
            <w:r w:rsidRPr="009711A6">
              <w:rPr>
                <w:rFonts w:ascii="Franklin Gothic Book" w:hAnsi="Franklin Gothic Book"/>
                <w:color w:val="545757"/>
                <w:sz w:val="20"/>
                <w:szCs w:val="22"/>
              </w:rPr>
              <w:t xml:space="preserve">selects an out of network </w:t>
            </w:r>
            <w:r w:rsidR="00D317F9">
              <w:rPr>
                <w:rFonts w:ascii="Franklin Gothic Book" w:hAnsi="Franklin Gothic Book"/>
                <w:color w:val="545757"/>
                <w:sz w:val="20"/>
                <w:szCs w:val="22"/>
              </w:rPr>
              <w:t xml:space="preserve">servicing </w:t>
            </w:r>
            <w:r w:rsidRPr="009711A6">
              <w:rPr>
                <w:rFonts w:ascii="Franklin Gothic Book" w:hAnsi="Franklin Gothic Book"/>
                <w:color w:val="545757"/>
                <w:sz w:val="20"/>
                <w:szCs w:val="22"/>
              </w:rPr>
              <w:t xml:space="preserve">provider, AIM has the ability to display specific out of network questions based on member’s product code or default the benefit level to low or high.  </w:t>
            </w:r>
          </w:p>
          <w:p w14:paraId="50E77B7C" w14:textId="77777777" w:rsidR="008F12DB" w:rsidRPr="009711A6" w:rsidRDefault="008F12DB" w:rsidP="008F12DB">
            <w:pPr>
              <w:rPr>
                <w:rFonts w:ascii="Franklin Gothic Book" w:hAnsi="Franklin Gothic Book"/>
                <w:color w:val="545757"/>
                <w:sz w:val="20"/>
                <w:szCs w:val="22"/>
              </w:rPr>
            </w:pPr>
          </w:p>
          <w:p w14:paraId="5B791977" w14:textId="77777777" w:rsidR="008F12DB" w:rsidRPr="009711A6" w:rsidRDefault="008F12DB" w:rsidP="008F12DB">
            <w:pPr>
              <w:rPr>
                <w:rFonts w:ascii="Franklin Gothic Book" w:hAnsi="Franklin Gothic Book"/>
                <w:color w:val="545757"/>
                <w:sz w:val="20"/>
                <w:szCs w:val="22"/>
              </w:rPr>
            </w:pPr>
            <w:r w:rsidRPr="009711A6">
              <w:rPr>
                <w:rFonts w:ascii="Franklin Gothic Book" w:hAnsi="Franklin Gothic Book"/>
                <w:color w:val="545757"/>
                <w:sz w:val="20"/>
                <w:szCs w:val="22"/>
              </w:rPr>
              <w:t>The health plan has an option for Out of Network cases to be managed by AIM or referred to the health plan.</w:t>
            </w:r>
          </w:p>
          <w:p w14:paraId="4FD2C6C4" w14:textId="77777777" w:rsidR="008F12DB" w:rsidRPr="009711A6" w:rsidRDefault="008F12DB" w:rsidP="008F12DB">
            <w:pPr>
              <w:spacing w:after="120"/>
              <w:rPr>
                <w:rFonts w:ascii="Franklin Gothic Book" w:hAnsi="Franklin Gothic Book" w:cstheme="minorHAnsi"/>
                <w:color w:val="545757"/>
                <w:sz w:val="18"/>
              </w:rPr>
            </w:pPr>
          </w:p>
          <w:p w14:paraId="0AA1AA59" w14:textId="5C055CE0" w:rsidR="00A049CC" w:rsidRDefault="00757548" w:rsidP="00A049CC">
            <w:pPr>
              <w:rPr>
                <w:rFonts w:ascii="Franklin Gothic Demi" w:hAnsi="Franklin Gothic Demi"/>
                <w:color w:val="545757"/>
                <w:sz w:val="20"/>
                <w:szCs w:val="22"/>
              </w:rPr>
            </w:pPr>
            <w:r>
              <w:rPr>
                <w:rFonts w:ascii="Franklin Gothic Demi" w:hAnsi="Franklin Gothic Demi"/>
                <w:color w:val="545757"/>
                <w:sz w:val="20"/>
                <w:szCs w:val="22"/>
              </w:rPr>
              <w:t>BCBS NE/Visiant MedAdv</w:t>
            </w:r>
            <w:r w:rsidRPr="00B141D4">
              <w:rPr>
                <w:rFonts w:ascii="Franklin Gothic Demi" w:hAnsi="Franklin Gothic Demi"/>
                <w:color w:val="545757"/>
                <w:sz w:val="20"/>
                <w:szCs w:val="22"/>
              </w:rPr>
              <w:t xml:space="preserve"> </w:t>
            </w:r>
            <w:r w:rsidR="00A049CC">
              <w:rPr>
                <w:rFonts w:ascii="Franklin Gothic Demi" w:hAnsi="Franklin Gothic Demi"/>
                <w:color w:val="545757"/>
                <w:sz w:val="20"/>
                <w:szCs w:val="22"/>
              </w:rPr>
              <w:t>Program I</w:t>
            </w:r>
            <w:r w:rsidR="00A049CC" w:rsidRPr="009711A6">
              <w:rPr>
                <w:rFonts w:ascii="Franklin Gothic Demi" w:hAnsi="Franklin Gothic Demi"/>
                <w:color w:val="545757"/>
                <w:sz w:val="20"/>
                <w:szCs w:val="22"/>
              </w:rPr>
              <w:t>ncludes:</w:t>
            </w:r>
          </w:p>
          <w:p w14:paraId="289311BE" w14:textId="77777777" w:rsidR="00A049CC" w:rsidRPr="009711A6" w:rsidRDefault="00A049CC" w:rsidP="00A049CC">
            <w:pPr>
              <w:rPr>
                <w:rFonts w:ascii="Franklin Gothic Demi" w:hAnsi="Franklin Gothic Demi"/>
                <w:color w:val="545757"/>
                <w:sz w:val="20"/>
                <w:szCs w:val="22"/>
              </w:rPr>
            </w:pPr>
          </w:p>
          <w:p w14:paraId="7710C716" w14:textId="77777777" w:rsidR="00A049CC" w:rsidRPr="00531E9B" w:rsidRDefault="00A049CC" w:rsidP="00A049CC">
            <w:pPr>
              <w:pStyle w:val="ListParagraph"/>
              <w:numPr>
                <w:ilvl w:val="0"/>
                <w:numId w:val="30"/>
              </w:numPr>
              <w:rPr>
                <w:rFonts w:ascii="Franklin Gothic Book" w:hAnsi="Franklin Gothic Book"/>
                <w:color w:val="545757"/>
                <w:sz w:val="20"/>
                <w:szCs w:val="22"/>
              </w:rPr>
            </w:pPr>
            <w:r w:rsidRPr="00531E9B">
              <w:rPr>
                <w:rFonts w:ascii="Franklin Gothic Book" w:hAnsi="Franklin Gothic Book"/>
                <w:color w:val="545757"/>
                <w:sz w:val="20"/>
                <w:szCs w:val="22"/>
              </w:rPr>
              <w:t xml:space="preserve">Out of network cases shall </w:t>
            </w:r>
            <w:r>
              <w:rPr>
                <w:rFonts w:ascii="Franklin Gothic Book" w:hAnsi="Franklin Gothic Book"/>
                <w:color w:val="545757"/>
                <w:sz w:val="20"/>
                <w:szCs w:val="22"/>
              </w:rPr>
              <w:t xml:space="preserve">not </w:t>
            </w:r>
            <w:r w:rsidRPr="00531E9B">
              <w:rPr>
                <w:rFonts w:ascii="Franklin Gothic Book" w:hAnsi="Franklin Gothic Book"/>
                <w:color w:val="545757"/>
                <w:sz w:val="20"/>
                <w:szCs w:val="22"/>
              </w:rPr>
              <w:t xml:space="preserve">be </w:t>
            </w:r>
            <w:r>
              <w:rPr>
                <w:rFonts w:ascii="Franklin Gothic Book" w:hAnsi="Franklin Gothic Book"/>
                <w:color w:val="545757"/>
                <w:sz w:val="20"/>
                <w:szCs w:val="22"/>
              </w:rPr>
              <w:t>m</w:t>
            </w:r>
            <w:r w:rsidRPr="00130368">
              <w:rPr>
                <w:rFonts w:ascii="Franklin Gothic Book" w:hAnsi="Franklin Gothic Book"/>
                <w:color w:val="545757"/>
                <w:sz w:val="20"/>
                <w:szCs w:val="22"/>
              </w:rPr>
              <w:t>anaged by AIM</w:t>
            </w:r>
          </w:p>
          <w:p w14:paraId="4DAF3AE6" w14:textId="77777777" w:rsidR="008F12DB" w:rsidRDefault="008F12DB" w:rsidP="008F12DB">
            <w:pPr>
              <w:spacing w:after="120"/>
              <w:rPr>
                <w:rFonts w:ascii="Franklin Gothic Book" w:hAnsi="Franklin Gothic Book" w:cstheme="minorHAnsi"/>
                <w:color w:val="545757"/>
                <w:sz w:val="20"/>
              </w:rPr>
            </w:pPr>
          </w:p>
        </w:tc>
      </w:tr>
    </w:tbl>
    <w:p w14:paraId="474F01CE" w14:textId="77777777" w:rsidR="008F12DB" w:rsidRPr="00905868" w:rsidRDefault="008F12DB" w:rsidP="00565F0E">
      <w:pPr>
        <w:rPr>
          <w:rFonts w:ascii="Franklin Gothic Book" w:hAnsi="Franklin Gothic Book"/>
          <w:color w:val="545757"/>
        </w:rPr>
      </w:pPr>
    </w:p>
    <w:p w14:paraId="2A81DDCC" w14:textId="77777777" w:rsidR="00526672" w:rsidRDefault="00526672" w:rsidP="00565F0E">
      <w:pPr>
        <w:rPr>
          <w:rFonts w:ascii="Franklin Gothic Book" w:hAnsi="Franklin Gothic Book"/>
          <w:color w:val="545757"/>
        </w:rPr>
      </w:pPr>
    </w:p>
    <w:p w14:paraId="17B30049" w14:textId="77777777" w:rsidR="009C02B8" w:rsidRDefault="009C02B8">
      <w:pPr>
        <w:rPr>
          <w:rFonts w:ascii="Franklin Gothic Book" w:hAnsi="Franklin Gothic Book"/>
          <w:b/>
        </w:rPr>
      </w:pPr>
      <w:bookmarkStart w:id="0" w:name="_Toc402364172"/>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2358"/>
        <w:gridCol w:w="7668"/>
      </w:tblGrid>
      <w:tr w:rsidR="00C44B33" w:rsidRPr="00B141D4" w14:paraId="17463D32" w14:textId="77777777" w:rsidTr="002255B0">
        <w:trPr>
          <w:cantSplit/>
          <w:tblHeader/>
        </w:trPr>
        <w:tc>
          <w:tcPr>
            <w:tcW w:w="10026" w:type="dxa"/>
            <w:gridSpan w:val="2"/>
            <w:shd w:val="clear" w:color="auto" w:fill="42839B"/>
            <w:vAlign w:val="center"/>
          </w:tcPr>
          <w:p w14:paraId="6B2C1C5F" w14:textId="77777777" w:rsidR="00C44B33" w:rsidRPr="00B141D4" w:rsidRDefault="00C44B33" w:rsidP="002255B0">
            <w:pPr>
              <w:spacing w:after="120"/>
              <w:jc w:val="center"/>
              <w:rPr>
                <w:rFonts w:ascii="Franklin Gothic Demi" w:hAnsi="Franklin Gothic Demi" w:cstheme="minorHAnsi"/>
                <w:color w:val="FFFFFF" w:themeColor="background1"/>
                <w:sz w:val="20"/>
              </w:rPr>
            </w:pPr>
          </w:p>
          <w:p w14:paraId="16495B74" w14:textId="1DDBCF93" w:rsidR="00C44B33" w:rsidRPr="00B141D4" w:rsidRDefault="00757548" w:rsidP="00C44B33">
            <w:pPr>
              <w:spacing w:after="120"/>
              <w:jc w:val="center"/>
              <w:rPr>
                <w:rFonts w:ascii="Franklin Gothic Demi" w:hAnsi="Franklin Gothic Demi" w:cstheme="minorHAnsi"/>
                <w:color w:val="FFFFFF" w:themeColor="background1"/>
              </w:rPr>
            </w:pPr>
            <w:r>
              <w:rPr>
                <w:rFonts w:ascii="Franklin Gothic Demi" w:hAnsi="Franklin Gothic Demi" w:cstheme="minorHAnsi"/>
                <w:color w:val="FFFFFF" w:themeColor="background1"/>
                <w:sz w:val="28"/>
              </w:rPr>
              <w:t>BCBS NE</w:t>
            </w:r>
            <w:r w:rsidR="00C44B33">
              <w:rPr>
                <w:rFonts w:ascii="Franklin Gothic Demi" w:hAnsi="Franklin Gothic Demi" w:cstheme="minorHAnsi"/>
                <w:color w:val="FFFFFF" w:themeColor="background1"/>
                <w:sz w:val="28"/>
              </w:rPr>
              <w:t xml:space="preserve"> Program Management</w:t>
            </w:r>
          </w:p>
        </w:tc>
      </w:tr>
      <w:tr w:rsidR="00C44B33" w:rsidRPr="00990CF4" w14:paraId="4E52CBDC" w14:textId="77777777" w:rsidTr="002255B0">
        <w:trPr>
          <w:cantSplit/>
        </w:trPr>
        <w:tc>
          <w:tcPr>
            <w:tcW w:w="2358" w:type="dxa"/>
            <w:tcBorders>
              <w:top w:val="single" w:sz="4" w:space="0" w:color="auto"/>
              <w:bottom w:val="single" w:sz="4" w:space="0" w:color="auto"/>
              <w:right w:val="nil"/>
            </w:tcBorders>
          </w:tcPr>
          <w:p w14:paraId="7CA668A6" w14:textId="77777777" w:rsidR="00C44B33" w:rsidRPr="00214107" w:rsidRDefault="00C44B33" w:rsidP="002255B0">
            <w:pPr>
              <w:spacing w:after="120"/>
              <w:rPr>
                <w:rFonts w:ascii="Franklin Gothic Book" w:hAnsi="Franklin Gothic Book" w:cstheme="minorHAnsi"/>
                <w:color w:val="545757"/>
                <w:sz w:val="20"/>
              </w:rPr>
            </w:pPr>
          </w:p>
          <w:p w14:paraId="17099F12" w14:textId="77777777" w:rsidR="00C44B33" w:rsidRPr="00214107" w:rsidRDefault="00C44B33" w:rsidP="002255B0">
            <w:pPr>
              <w:spacing w:after="120"/>
              <w:rPr>
                <w:rFonts w:ascii="Franklin Gothic Demi" w:hAnsi="Franklin Gothic Demi" w:cstheme="minorHAnsi"/>
                <w:color w:val="545757"/>
              </w:rPr>
            </w:pPr>
            <w:r w:rsidRPr="00214107">
              <w:rPr>
                <w:rFonts w:ascii="Franklin Gothic Demi" w:hAnsi="Franklin Gothic Demi" w:cstheme="minorHAnsi"/>
                <w:color w:val="545757"/>
              </w:rPr>
              <w:t>Program Management</w:t>
            </w:r>
          </w:p>
          <w:p w14:paraId="67282544" w14:textId="77777777" w:rsidR="00C44B33" w:rsidRPr="00214107" w:rsidRDefault="00C44B33" w:rsidP="002255B0">
            <w:pPr>
              <w:spacing w:after="120"/>
              <w:rPr>
                <w:rFonts w:ascii="Franklin Gothic Book" w:hAnsi="Franklin Gothic Book" w:cstheme="minorHAnsi"/>
                <w:color w:val="545757"/>
                <w:sz w:val="20"/>
              </w:rPr>
            </w:pPr>
          </w:p>
        </w:tc>
        <w:tc>
          <w:tcPr>
            <w:tcW w:w="7668" w:type="dxa"/>
            <w:tcBorders>
              <w:left w:val="nil"/>
            </w:tcBorders>
          </w:tcPr>
          <w:p w14:paraId="0A2A9698" w14:textId="77777777" w:rsidR="00C44B33" w:rsidRPr="00214107" w:rsidRDefault="00C44B33" w:rsidP="002255B0">
            <w:pPr>
              <w:spacing w:after="120"/>
              <w:rPr>
                <w:rFonts w:ascii="Franklin Gothic Book" w:hAnsi="Franklin Gothic Book" w:cstheme="minorHAnsi"/>
                <w:color w:val="545757"/>
                <w:sz w:val="20"/>
              </w:rPr>
            </w:pPr>
          </w:p>
          <w:p w14:paraId="1EE0067C" w14:textId="5D098EC5" w:rsidR="009933E3" w:rsidRPr="00214107" w:rsidRDefault="009933E3" w:rsidP="009933E3">
            <w:pPr>
              <w:rPr>
                <w:rFonts w:ascii="Franklin Gothic Book" w:hAnsi="Franklin Gothic Book"/>
                <w:color w:val="545757"/>
                <w:sz w:val="20"/>
              </w:rPr>
            </w:pPr>
            <w:r w:rsidRPr="00214107">
              <w:rPr>
                <w:rFonts w:ascii="Franklin Gothic Book" w:hAnsi="Franklin Gothic Book"/>
                <w:color w:val="545757"/>
                <w:sz w:val="20"/>
              </w:rPr>
              <w:t xml:space="preserve">Every health plan may choose a different method to manage their utilization management program participation. Below outlines the method for which </w:t>
            </w:r>
            <w:r w:rsidR="00757548" w:rsidRPr="00757548">
              <w:rPr>
                <w:rFonts w:ascii="Franklin Gothic Book" w:hAnsi="Franklin Gothic Book"/>
                <w:color w:val="545757"/>
                <w:sz w:val="20"/>
              </w:rPr>
              <w:t xml:space="preserve">BCBS NE/Visiant </w:t>
            </w:r>
            <w:r w:rsidRPr="00214107">
              <w:rPr>
                <w:rFonts w:ascii="Franklin Gothic Book" w:hAnsi="Franklin Gothic Book"/>
                <w:color w:val="545757"/>
                <w:sz w:val="20"/>
              </w:rPr>
              <w:t>will manage their Utilization Management program participation:</w:t>
            </w:r>
          </w:p>
          <w:p w14:paraId="13657E8B" w14:textId="77777777" w:rsidR="009933E3" w:rsidRPr="00214107" w:rsidRDefault="009933E3" w:rsidP="009933E3">
            <w:pPr>
              <w:rPr>
                <w:rFonts w:ascii="Franklin Gothic Book" w:hAnsi="Franklin Gothic Book" w:cstheme="minorHAnsi"/>
                <w:color w:val="545757"/>
                <w:sz w:val="20"/>
              </w:rPr>
            </w:pPr>
          </w:p>
          <w:p w14:paraId="37B45684" w14:textId="77777777" w:rsidR="009933E3" w:rsidRPr="00214107" w:rsidRDefault="00C05CE1" w:rsidP="009933E3">
            <w:pPr>
              <w:spacing w:after="120"/>
              <w:ind w:left="720"/>
              <w:rPr>
                <w:rFonts w:ascii="Franklin Gothic Book" w:hAnsi="Franklin Gothic Book" w:cstheme="minorHAnsi"/>
                <w:color w:val="545757"/>
                <w:sz w:val="20"/>
              </w:rPr>
            </w:pPr>
            <w:sdt>
              <w:sdtPr>
                <w:rPr>
                  <w:rFonts w:ascii="Franklin Gothic Book" w:hAnsi="Franklin Gothic Book" w:cstheme="minorHAnsi"/>
                  <w:color w:val="545757"/>
                  <w:sz w:val="20"/>
                </w:rPr>
                <w:id w:val="726647892"/>
                <w14:checkbox>
                  <w14:checked w14:val="0"/>
                  <w14:checkedState w14:val="2612" w14:font="MS Gothic"/>
                  <w14:uncheckedState w14:val="2610" w14:font="MS Gothic"/>
                </w14:checkbox>
              </w:sdtPr>
              <w:sdtEndPr/>
              <w:sdtContent>
                <w:r w:rsidR="009933E3" w:rsidRPr="00214107">
                  <w:rPr>
                    <w:rFonts w:ascii="MS Gothic" w:eastAsia="MS Gothic" w:hAnsi="MS Gothic" w:cstheme="minorHAnsi" w:hint="eastAsia"/>
                    <w:color w:val="545757"/>
                    <w:sz w:val="20"/>
                  </w:rPr>
                  <w:t>☐</w:t>
                </w:r>
              </w:sdtContent>
            </w:sdt>
            <w:r w:rsidR="009933E3" w:rsidRPr="00214107">
              <w:rPr>
                <w:rFonts w:ascii="Franklin Gothic Book" w:hAnsi="Franklin Gothic Book" w:cstheme="minorHAnsi"/>
                <w:color w:val="545757"/>
                <w:sz w:val="20"/>
              </w:rPr>
              <w:t xml:space="preserve"> Voluntary Pre-Service Provider Participation</w:t>
            </w:r>
            <w:r w:rsidR="009933E3" w:rsidRPr="00214107">
              <w:rPr>
                <w:rFonts w:ascii="Franklin Gothic Book" w:hAnsi="Franklin Gothic Book" w:cstheme="minorHAnsi"/>
                <w:color w:val="545757"/>
                <w:sz w:val="20"/>
              </w:rPr>
              <w:tab/>
            </w:r>
          </w:p>
          <w:p w14:paraId="1C67CC63" w14:textId="082C36EC" w:rsidR="009933E3" w:rsidRPr="00214107" w:rsidRDefault="00C05CE1" w:rsidP="009933E3">
            <w:pPr>
              <w:spacing w:after="120"/>
              <w:ind w:left="720"/>
              <w:rPr>
                <w:rFonts w:ascii="Franklin Gothic Book" w:hAnsi="Franklin Gothic Book" w:cstheme="minorHAnsi"/>
                <w:color w:val="545757"/>
                <w:sz w:val="20"/>
              </w:rPr>
            </w:pPr>
            <w:sdt>
              <w:sdtPr>
                <w:rPr>
                  <w:rFonts w:ascii="Franklin Gothic Book" w:hAnsi="Franklin Gothic Book" w:cstheme="minorHAnsi"/>
                  <w:color w:val="545757"/>
                  <w:sz w:val="20"/>
                </w:rPr>
                <w:id w:val="1122883922"/>
                <w14:checkbox>
                  <w14:checked w14:val="1"/>
                  <w14:checkedState w14:val="2612" w14:font="MS Gothic"/>
                  <w14:uncheckedState w14:val="2610" w14:font="MS Gothic"/>
                </w14:checkbox>
              </w:sdtPr>
              <w:sdtEndPr/>
              <w:sdtContent>
                <w:r w:rsidR="004F69CA" w:rsidRPr="00214107">
                  <w:rPr>
                    <w:rFonts w:ascii="MS Gothic" w:eastAsia="MS Gothic" w:hAnsi="MS Gothic" w:cstheme="minorHAnsi" w:hint="eastAsia"/>
                    <w:color w:val="545757"/>
                    <w:sz w:val="20"/>
                  </w:rPr>
                  <w:t>☒</w:t>
                </w:r>
              </w:sdtContent>
            </w:sdt>
            <w:r w:rsidR="009933E3" w:rsidRPr="00214107">
              <w:rPr>
                <w:rFonts w:ascii="Franklin Gothic Book" w:hAnsi="Franklin Gothic Book" w:cstheme="minorHAnsi"/>
                <w:color w:val="545757"/>
                <w:sz w:val="20"/>
              </w:rPr>
              <w:t xml:space="preserve"> Required Pre-Service Provider Participation</w:t>
            </w:r>
            <w:r w:rsidR="009933E3" w:rsidRPr="00214107">
              <w:rPr>
                <w:rFonts w:ascii="Franklin Gothic Book" w:hAnsi="Franklin Gothic Book" w:cstheme="minorHAnsi"/>
                <w:color w:val="545757"/>
                <w:sz w:val="20"/>
              </w:rPr>
              <w:tab/>
            </w:r>
            <w:r w:rsidR="009933E3" w:rsidRPr="00214107">
              <w:rPr>
                <w:rFonts w:ascii="Franklin Gothic Book" w:hAnsi="Franklin Gothic Book" w:cstheme="minorHAnsi"/>
                <w:color w:val="545757"/>
                <w:sz w:val="20"/>
              </w:rPr>
              <w:tab/>
            </w:r>
          </w:p>
          <w:p w14:paraId="5518C1EA" w14:textId="6D520F66" w:rsidR="009933E3" w:rsidRPr="00214107" w:rsidRDefault="009933E3" w:rsidP="009933E3">
            <w:pPr>
              <w:spacing w:after="120"/>
              <w:rPr>
                <w:rFonts w:ascii="Franklin Gothic Book" w:hAnsi="Franklin Gothic Book" w:cstheme="minorHAnsi"/>
                <w:color w:val="545757"/>
                <w:sz w:val="20"/>
              </w:rPr>
            </w:pPr>
            <w:r w:rsidRPr="00214107">
              <w:rPr>
                <w:rFonts w:ascii="Franklin Gothic Book" w:hAnsi="Franklin Gothic Book" w:cstheme="minorHAnsi"/>
                <w:color w:val="545757"/>
                <w:sz w:val="20"/>
              </w:rPr>
              <w:t xml:space="preserve"> </w:t>
            </w:r>
            <w:r w:rsidRPr="00214107">
              <w:rPr>
                <w:rFonts w:ascii="Franklin Gothic Book" w:hAnsi="Franklin Gothic Book" w:cstheme="minorHAnsi"/>
                <w:color w:val="545757"/>
                <w:sz w:val="20"/>
              </w:rPr>
              <w:tab/>
            </w:r>
            <w:sdt>
              <w:sdtPr>
                <w:rPr>
                  <w:rFonts w:ascii="Franklin Gothic Book" w:hAnsi="Franklin Gothic Book" w:cstheme="minorHAnsi"/>
                  <w:color w:val="545757"/>
                  <w:sz w:val="20"/>
                </w:rPr>
                <w:id w:val="-2043738335"/>
                <w14:checkbox>
                  <w14:checked w14:val="0"/>
                  <w14:checkedState w14:val="2612" w14:font="MS Gothic"/>
                  <w14:uncheckedState w14:val="2610" w14:font="MS Gothic"/>
                </w14:checkbox>
              </w:sdtPr>
              <w:sdtEndPr/>
              <w:sdtContent>
                <w:r w:rsidR="00214107" w:rsidRPr="00214107">
                  <w:rPr>
                    <w:rFonts w:ascii="MS Gothic" w:eastAsia="MS Gothic" w:hAnsi="MS Gothic" w:cstheme="minorHAnsi" w:hint="eastAsia"/>
                    <w:color w:val="545757"/>
                    <w:sz w:val="20"/>
                  </w:rPr>
                  <w:t>☐</w:t>
                </w:r>
              </w:sdtContent>
            </w:sdt>
            <w:r w:rsidRPr="00214107">
              <w:rPr>
                <w:rFonts w:ascii="Franklin Gothic Book" w:hAnsi="Franklin Gothic Book" w:cstheme="minorHAnsi"/>
                <w:color w:val="545757"/>
                <w:sz w:val="20"/>
              </w:rPr>
              <w:t xml:space="preserve"> Post Service Claims Review </w:t>
            </w:r>
          </w:p>
          <w:p w14:paraId="2D270E0D" w14:textId="77777777" w:rsidR="00C44B33" w:rsidRPr="00214107" w:rsidRDefault="00C44B33" w:rsidP="00C44B33">
            <w:pPr>
              <w:rPr>
                <w:rFonts w:ascii="Franklin Gothic Book" w:hAnsi="Franklin Gothic Book" w:cstheme="minorHAnsi"/>
                <w:color w:val="545757"/>
                <w:sz w:val="20"/>
              </w:rPr>
            </w:pPr>
          </w:p>
        </w:tc>
      </w:tr>
    </w:tbl>
    <w:p w14:paraId="157BAFC1" w14:textId="77777777" w:rsidR="004F7ADF" w:rsidRDefault="004F7ADF">
      <w:pPr>
        <w:rPr>
          <w:rFonts w:ascii="Franklin Gothic Demi" w:hAnsi="Franklin Gothic Demi"/>
          <w:color w:val="545757"/>
          <w:spacing w:val="20"/>
          <w:sz w:val="28"/>
        </w:rPr>
      </w:pPr>
      <w:r>
        <w:rPr>
          <w:rFonts w:ascii="Franklin Gothic Demi" w:hAnsi="Franklin Gothic Demi"/>
          <w:b/>
          <w:color w:val="545757"/>
          <w:spacing w:val="20"/>
        </w:rPr>
        <w:br w:type="page"/>
      </w:r>
    </w:p>
    <w:p w14:paraId="34293AFA" w14:textId="2ADDAE7D" w:rsidR="00385B84" w:rsidRPr="00A071BB" w:rsidRDefault="00687701" w:rsidP="00A071BB">
      <w:pPr>
        <w:pStyle w:val="Heading2"/>
        <w:rPr>
          <w:rFonts w:ascii="Franklin Gothic Demi" w:hAnsi="Franklin Gothic Demi"/>
          <w:b w:val="0"/>
          <w:color w:val="545757"/>
          <w:spacing w:val="20"/>
        </w:rPr>
      </w:pPr>
      <w:r>
        <w:rPr>
          <w:rFonts w:ascii="Franklin Gothic Demi" w:hAnsi="Franklin Gothic Demi"/>
          <w:b w:val="0"/>
          <w:color w:val="545757"/>
          <w:spacing w:val="20"/>
        </w:rPr>
        <w:lastRenderedPageBreak/>
        <w:t>BUSINESS STAKEHOLDER SIGN-OFF</w:t>
      </w:r>
      <w:bookmarkEnd w:id="0"/>
    </w:p>
    <w:p w14:paraId="2CC84D75" w14:textId="1AC3211B" w:rsidR="00385B84" w:rsidRPr="00A071BB" w:rsidRDefault="00385B84" w:rsidP="00A071BB">
      <w:pPr>
        <w:pStyle w:val="BodyTextIndent"/>
        <w:ind w:left="0"/>
        <w:rPr>
          <w:rFonts w:ascii="Franklin Gothic Book" w:hAnsi="Franklin Gothic Book"/>
          <w:color w:val="545757"/>
          <w:sz w:val="20"/>
        </w:rPr>
      </w:pPr>
      <w:r w:rsidRPr="00A071BB">
        <w:rPr>
          <w:rFonts w:ascii="Franklin Gothic Book" w:hAnsi="Franklin Gothic Book"/>
          <w:color w:val="545757"/>
          <w:sz w:val="20"/>
        </w:rPr>
        <w:t xml:space="preserve">The signatures below represent that this document accurately reflects the business needs and requirements of this project for </w:t>
      </w:r>
      <w:r w:rsidR="00757548">
        <w:rPr>
          <w:rFonts w:ascii="Franklin Gothic Book" w:hAnsi="Franklin Gothic Book"/>
          <w:color w:val="545757"/>
          <w:sz w:val="20"/>
        </w:rPr>
        <w:t xml:space="preserve">BCBS </w:t>
      </w:r>
      <w:r w:rsidR="00757548" w:rsidRPr="00757548">
        <w:rPr>
          <w:rFonts w:ascii="Franklin Gothic Book" w:hAnsi="Franklin Gothic Book"/>
          <w:color w:val="545757"/>
          <w:sz w:val="20"/>
        </w:rPr>
        <w:t>NE/Visiant</w:t>
      </w:r>
      <w:r w:rsidR="00757548">
        <w:rPr>
          <w:rFonts w:ascii="Franklin Gothic Demi" w:hAnsi="Franklin Gothic Demi"/>
          <w:bCs/>
          <w:color w:val="FFFFFF"/>
        </w:rPr>
        <w:t xml:space="preserve"> </w:t>
      </w:r>
      <w:r w:rsidRPr="00A071BB">
        <w:rPr>
          <w:rFonts w:ascii="Franklin Gothic Book" w:hAnsi="Franklin Gothic Book"/>
          <w:color w:val="545757"/>
          <w:sz w:val="20"/>
        </w:rPr>
        <w:t xml:space="preserve">and the undersigned agree to proceed with the activities necessary to continue progress on this project.  </w:t>
      </w:r>
    </w:p>
    <w:p w14:paraId="1B5043AB" w14:textId="77777777" w:rsidR="00385B84" w:rsidRPr="00A071BB" w:rsidRDefault="00385B84" w:rsidP="00A071BB">
      <w:pPr>
        <w:pStyle w:val="BodyTextIndent"/>
        <w:ind w:left="0"/>
        <w:rPr>
          <w:rFonts w:ascii="Franklin Gothic Book" w:hAnsi="Franklin Gothic Book"/>
          <w:color w:val="545757"/>
          <w:sz w:val="20"/>
        </w:rPr>
      </w:pPr>
      <w:r w:rsidRPr="00A071BB">
        <w:rPr>
          <w:rFonts w:ascii="Franklin Gothic Book" w:hAnsi="Franklin Gothic Book"/>
          <w:color w:val="545757"/>
          <w:sz w:val="20"/>
        </w:rPr>
        <w:t>By signing below the stakeholder agrees to use the change review process for any updates to requirements after the date approved.</w:t>
      </w:r>
      <w:r w:rsidR="00044C89" w:rsidRPr="00A071BB">
        <w:rPr>
          <w:rFonts w:ascii="Franklin Gothic Book" w:hAnsi="Franklin Gothic Book"/>
          <w:color w:val="545757"/>
          <w:sz w:val="20"/>
        </w:rPr>
        <w:t xml:space="preserve">  The client understands that changes to program design may result in an increase in program </w:t>
      </w:r>
      <w:r w:rsidR="001338DD">
        <w:rPr>
          <w:rFonts w:ascii="Franklin Gothic Book" w:hAnsi="Franklin Gothic Book"/>
          <w:color w:val="545757"/>
          <w:sz w:val="20"/>
        </w:rPr>
        <w:t xml:space="preserve">or implementation </w:t>
      </w:r>
      <w:r w:rsidR="00044C89" w:rsidRPr="00A071BB">
        <w:rPr>
          <w:rFonts w:ascii="Franklin Gothic Book" w:hAnsi="Franklin Gothic Book"/>
          <w:color w:val="545757"/>
          <w:sz w:val="20"/>
        </w:rPr>
        <w:t xml:space="preserve">fees.   </w:t>
      </w:r>
    </w:p>
    <w:p w14:paraId="7140B981" w14:textId="77777777" w:rsidR="00F96A21" w:rsidRPr="002034E3" w:rsidRDefault="00F96A21" w:rsidP="004701B9">
      <w:pPr>
        <w:rPr>
          <w:rFonts w:ascii="Franklin Gothic Book" w:hAnsi="Franklin Gothic Book"/>
          <w:b/>
          <w:u w:val="single"/>
        </w:rPr>
      </w:pPr>
    </w:p>
    <w:tbl>
      <w:tblPr>
        <w:tblW w:w="0" w:type="auto"/>
        <w:tblBorders>
          <w:top w:val="single" w:sz="4" w:space="0" w:color="545757"/>
          <w:left w:val="single" w:sz="4" w:space="0" w:color="545757"/>
          <w:bottom w:val="single" w:sz="4" w:space="0" w:color="545757"/>
          <w:right w:val="single" w:sz="4" w:space="0" w:color="545757"/>
          <w:insideH w:val="single" w:sz="4" w:space="0" w:color="545757"/>
          <w:insideV w:val="single" w:sz="4" w:space="0" w:color="545757"/>
        </w:tblBorders>
        <w:tblLook w:val="0000" w:firstRow="0" w:lastRow="0" w:firstColumn="0" w:lastColumn="0" w:noHBand="0" w:noVBand="0"/>
      </w:tblPr>
      <w:tblGrid>
        <w:gridCol w:w="2628"/>
        <w:gridCol w:w="2340"/>
        <w:gridCol w:w="3427"/>
        <w:gridCol w:w="1631"/>
      </w:tblGrid>
      <w:tr w:rsidR="00757548" w:rsidRPr="00A071BB" w14:paraId="6DA0012B" w14:textId="77777777" w:rsidTr="004D52D7">
        <w:tc>
          <w:tcPr>
            <w:tcW w:w="26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2839B"/>
          </w:tcPr>
          <w:p w14:paraId="3B5F4B39" w14:textId="77777777" w:rsidR="00757548" w:rsidRPr="00A071BB" w:rsidRDefault="00757548" w:rsidP="004D52D7">
            <w:pPr>
              <w:spacing w:before="60" w:after="60"/>
              <w:rPr>
                <w:rFonts w:ascii="Franklin Gothic Demi" w:hAnsi="Franklin Gothic Demi"/>
                <w:bCs/>
                <w:color w:val="FFFFFF"/>
              </w:rPr>
            </w:pPr>
            <w:bookmarkStart w:id="1" w:name="_Toc402364173"/>
            <w:bookmarkStart w:id="2" w:name="_Toc176850535"/>
            <w:r w:rsidRPr="00757548">
              <w:rPr>
                <w:rFonts w:ascii="Franklin Gothic Demi" w:hAnsi="Franklin Gothic Demi"/>
                <w:bCs/>
                <w:color w:val="FFFFFF"/>
              </w:rPr>
              <w:t>BCBS NE</w:t>
            </w:r>
            <w:r>
              <w:rPr>
                <w:rFonts w:ascii="Franklin Gothic Demi" w:hAnsi="Franklin Gothic Demi"/>
                <w:bCs/>
                <w:color w:val="FFFFFF"/>
              </w:rPr>
              <w:t xml:space="preserve">/Visiant </w:t>
            </w:r>
            <w:r w:rsidRPr="00B141D4">
              <w:rPr>
                <w:rFonts w:ascii="Franklin Gothic Demi" w:hAnsi="Franklin Gothic Demi"/>
                <w:color w:val="545757"/>
                <w:sz w:val="20"/>
                <w:szCs w:val="22"/>
              </w:rPr>
              <w:t xml:space="preserve"> </w:t>
            </w:r>
            <w:r w:rsidRPr="00A071BB">
              <w:rPr>
                <w:rFonts w:ascii="Franklin Gothic Demi" w:hAnsi="Franklin Gothic Demi"/>
                <w:bCs/>
                <w:color w:val="FFFFFF"/>
              </w:rPr>
              <w:t>Business Representative Name</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2839B"/>
          </w:tcPr>
          <w:p w14:paraId="51D59F0D" w14:textId="77777777" w:rsidR="00757548" w:rsidRPr="00A071BB" w:rsidRDefault="00757548" w:rsidP="004D52D7">
            <w:pPr>
              <w:spacing w:before="60" w:after="60"/>
              <w:rPr>
                <w:rFonts w:ascii="Franklin Gothic Demi" w:hAnsi="Franklin Gothic Demi"/>
                <w:bCs/>
                <w:color w:val="FFFFFF"/>
              </w:rPr>
            </w:pPr>
            <w:r w:rsidRPr="00A071BB">
              <w:rPr>
                <w:rFonts w:ascii="Franklin Gothic Demi" w:hAnsi="Franklin Gothic Demi"/>
                <w:bCs/>
                <w:color w:val="FFFFFF"/>
              </w:rPr>
              <w:t>Title</w:t>
            </w:r>
          </w:p>
        </w:tc>
        <w:tc>
          <w:tcPr>
            <w:tcW w:w="34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2839B"/>
          </w:tcPr>
          <w:p w14:paraId="0B438B4B" w14:textId="77777777" w:rsidR="00757548" w:rsidRPr="00A071BB" w:rsidRDefault="00757548" w:rsidP="004D52D7">
            <w:pPr>
              <w:spacing w:before="60" w:after="60"/>
              <w:rPr>
                <w:rFonts w:ascii="Franklin Gothic Demi" w:hAnsi="Franklin Gothic Demi"/>
                <w:bCs/>
                <w:color w:val="FFFFFF"/>
              </w:rPr>
            </w:pPr>
            <w:r w:rsidRPr="00A071BB">
              <w:rPr>
                <w:rFonts w:ascii="Franklin Gothic Demi" w:hAnsi="Franklin Gothic Demi"/>
                <w:bCs/>
                <w:color w:val="FFFFFF"/>
              </w:rPr>
              <w:t>Signature</w:t>
            </w:r>
          </w:p>
        </w:tc>
        <w:tc>
          <w:tcPr>
            <w:tcW w:w="16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2839B"/>
          </w:tcPr>
          <w:p w14:paraId="3943805B" w14:textId="77777777" w:rsidR="00757548" w:rsidRPr="00A071BB" w:rsidRDefault="00757548" w:rsidP="004D52D7">
            <w:pPr>
              <w:spacing w:before="60" w:after="60"/>
              <w:rPr>
                <w:rFonts w:ascii="Franklin Gothic Demi" w:hAnsi="Franklin Gothic Demi"/>
                <w:bCs/>
                <w:color w:val="FFFFFF"/>
              </w:rPr>
            </w:pPr>
            <w:r w:rsidRPr="00A071BB">
              <w:rPr>
                <w:rFonts w:ascii="Franklin Gothic Demi" w:hAnsi="Franklin Gothic Demi"/>
                <w:bCs/>
                <w:color w:val="FFFFFF"/>
              </w:rPr>
              <w:t>Date Approved</w:t>
            </w:r>
          </w:p>
        </w:tc>
      </w:tr>
      <w:tr w:rsidR="00757548" w:rsidRPr="00A07755" w14:paraId="4C5B9AFD" w14:textId="77777777" w:rsidTr="004D52D7">
        <w:tc>
          <w:tcPr>
            <w:tcW w:w="2628" w:type="dxa"/>
            <w:tcBorders>
              <w:left w:val="nil"/>
              <w:bottom w:val="nil"/>
            </w:tcBorders>
            <w:vAlign w:val="center"/>
          </w:tcPr>
          <w:p w14:paraId="77AE1ABF" w14:textId="77777777" w:rsidR="00757548" w:rsidRDefault="00757548" w:rsidP="004D52D7">
            <w:pPr>
              <w:spacing w:before="60" w:after="60"/>
              <w:rPr>
                <w:rFonts w:ascii="Franklin Gothic Book" w:hAnsi="Franklin Gothic Book"/>
                <w:color w:val="545757"/>
                <w:sz w:val="20"/>
              </w:rPr>
            </w:pPr>
            <w:r>
              <w:rPr>
                <w:rFonts w:ascii="Franklin Gothic Book" w:hAnsi="Franklin Gothic Book"/>
                <w:color w:val="545757"/>
                <w:sz w:val="20"/>
              </w:rPr>
              <w:t xml:space="preserve">   Stacey Brown</w:t>
            </w:r>
          </w:p>
        </w:tc>
        <w:tc>
          <w:tcPr>
            <w:tcW w:w="2340" w:type="dxa"/>
            <w:tcBorders>
              <w:bottom w:val="nil"/>
            </w:tcBorders>
          </w:tcPr>
          <w:p w14:paraId="6D4513AF" w14:textId="77777777" w:rsidR="00757548" w:rsidRDefault="00757548" w:rsidP="004D52D7">
            <w:pPr>
              <w:spacing w:before="60" w:after="60"/>
              <w:rPr>
                <w:rFonts w:ascii="Franklin Gothic Demi" w:hAnsi="Franklin Gothic Demi"/>
                <w:color w:val="545757"/>
                <w:sz w:val="20"/>
              </w:rPr>
            </w:pPr>
            <w:r>
              <w:rPr>
                <w:rFonts w:ascii="Franklin Gothic Demi" w:hAnsi="Franklin Gothic Demi"/>
                <w:color w:val="545757"/>
                <w:sz w:val="20"/>
              </w:rPr>
              <w:t>Director, Utilization Management</w:t>
            </w:r>
          </w:p>
        </w:tc>
        <w:tc>
          <w:tcPr>
            <w:tcW w:w="3427" w:type="dxa"/>
            <w:tcBorders>
              <w:bottom w:val="nil"/>
            </w:tcBorders>
            <w:vAlign w:val="center"/>
          </w:tcPr>
          <w:p w14:paraId="0E111BFC" w14:textId="11742254" w:rsidR="00757548" w:rsidRDefault="00373C6B" w:rsidP="004D52D7">
            <w:pPr>
              <w:spacing w:before="60" w:after="60"/>
              <w:rPr>
                <w:rFonts w:ascii="Franklin Gothic Book" w:hAnsi="Franklin Gothic Book"/>
                <w:color w:val="545757"/>
              </w:rPr>
            </w:pPr>
            <w:r>
              <w:rPr>
                <w:rFonts w:ascii="Franklin Gothic Book" w:hAnsi="Franklin Gothic Book"/>
                <w:color w:val="545757"/>
              </w:rPr>
              <w:t>Approval Received From John</w:t>
            </w:r>
          </w:p>
        </w:tc>
        <w:tc>
          <w:tcPr>
            <w:tcW w:w="1631" w:type="dxa"/>
            <w:tcBorders>
              <w:bottom w:val="nil"/>
              <w:right w:val="nil"/>
            </w:tcBorders>
            <w:vAlign w:val="center"/>
          </w:tcPr>
          <w:p w14:paraId="416B4C51" w14:textId="2F55B8F9" w:rsidR="00757548" w:rsidRPr="00A07755" w:rsidRDefault="00373C6B" w:rsidP="004D52D7">
            <w:pPr>
              <w:spacing w:before="60" w:after="60"/>
              <w:rPr>
                <w:rFonts w:ascii="Franklin Gothic Book" w:hAnsi="Franklin Gothic Book"/>
                <w:color w:val="545757"/>
              </w:rPr>
            </w:pPr>
            <w:r>
              <w:rPr>
                <w:rFonts w:ascii="Franklin Gothic Book" w:hAnsi="Franklin Gothic Book"/>
                <w:color w:val="545757"/>
              </w:rPr>
              <w:t>6/21/2018</w:t>
            </w:r>
          </w:p>
        </w:tc>
      </w:tr>
    </w:tbl>
    <w:p w14:paraId="4DC2915B" w14:textId="77777777" w:rsidR="00757548" w:rsidRPr="00757548" w:rsidRDefault="00757548" w:rsidP="00757548">
      <w:pPr>
        <w:rPr>
          <w:highlight w:val="green"/>
        </w:rPr>
      </w:pPr>
    </w:p>
    <w:tbl>
      <w:tblPr>
        <w:tblW w:w="0" w:type="auto"/>
        <w:tblBorders>
          <w:top w:val="single" w:sz="4" w:space="0" w:color="545757"/>
          <w:left w:val="single" w:sz="4" w:space="0" w:color="545757"/>
          <w:bottom w:val="single" w:sz="4" w:space="0" w:color="545757"/>
          <w:right w:val="single" w:sz="4" w:space="0" w:color="545757"/>
          <w:insideH w:val="single" w:sz="4" w:space="0" w:color="545757"/>
          <w:insideV w:val="single" w:sz="4" w:space="0" w:color="545757"/>
        </w:tblBorders>
        <w:tblLook w:val="0000" w:firstRow="0" w:lastRow="0" w:firstColumn="0" w:lastColumn="0" w:noHBand="0" w:noVBand="0"/>
      </w:tblPr>
      <w:tblGrid>
        <w:gridCol w:w="2628"/>
        <w:gridCol w:w="2340"/>
        <w:gridCol w:w="3427"/>
        <w:gridCol w:w="1631"/>
      </w:tblGrid>
      <w:tr w:rsidR="00A049CC" w:rsidRPr="00A071BB" w14:paraId="051E898A" w14:textId="77777777" w:rsidTr="00415987">
        <w:tc>
          <w:tcPr>
            <w:tcW w:w="26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2839B"/>
          </w:tcPr>
          <w:bookmarkEnd w:id="1"/>
          <w:bookmarkEnd w:id="2"/>
          <w:p w14:paraId="2F07BF14" w14:textId="77777777" w:rsidR="00A049CC" w:rsidRDefault="00A049CC" w:rsidP="00415987">
            <w:pPr>
              <w:spacing w:before="60" w:after="60"/>
              <w:rPr>
                <w:rFonts w:ascii="Franklin Gothic Demi" w:hAnsi="Franklin Gothic Demi"/>
                <w:bCs/>
                <w:color w:val="FFFFFF"/>
              </w:rPr>
            </w:pPr>
            <w:r>
              <w:rPr>
                <w:rFonts w:ascii="Franklin Gothic Demi" w:hAnsi="Franklin Gothic Demi"/>
                <w:bCs/>
                <w:color w:val="FFFFFF"/>
              </w:rPr>
              <w:t xml:space="preserve">AIM </w:t>
            </w:r>
          </w:p>
          <w:p w14:paraId="573A210E" w14:textId="77777777" w:rsidR="00A049CC" w:rsidRPr="00A071BB" w:rsidRDefault="00A049CC" w:rsidP="00415987">
            <w:pPr>
              <w:spacing w:before="60" w:after="60"/>
              <w:rPr>
                <w:rFonts w:ascii="Franklin Gothic Demi" w:hAnsi="Franklin Gothic Demi"/>
                <w:bCs/>
                <w:color w:val="FFFFFF"/>
              </w:rPr>
            </w:pPr>
            <w:r w:rsidRPr="00A071BB">
              <w:rPr>
                <w:rFonts w:ascii="Franklin Gothic Demi" w:hAnsi="Franklin Gothic Demi"/>
                <w:bCs/>
                <w:color w:val="FFFFFF"/>
              </w:rPr>
              <w:t>Business Representative Name</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2839B"/>
          </w:tcPr>
          <w:p w14:paraId="6C12F82A" w14:textId="77777777" w:rsidR="00A049CC" w:rsidRPr="00A071BB" w:rsidRDefault="00A049CC" w:rsidP="00415987">
            <w:pPr>
              <w:spacing w:before="60" w:after="60"/>
              <w:rPr>
                <w:rFonts w:ascii="Franklin Gothic Demi" w:hAnsi="Franklin Gothic Demi"/>
                <w:bCs/>
                <w:color w:val="FFFFFF"/>
              </w:rPr>
            </w:pPr>
            <w:r w:rsidRPr="00A071BB">
              <w:rPr>
                <w:rFonts w:ascii="Franklin Gothic Demi" w:hAnsi="Franklin Gothic Demi"/>
                <w:bCs/>
                <w:color w:val="FFFFFF"/>
              </w:rPr>
              <w:t>Title</w:t>
            </w:r>
          </w:p>
        </w:tc>
        <w:tc>
          <w:tcPr>
            <w:tcW w:w="34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2839B"/>
          </w:tcPr>
          <w:p w14:paraId="2EC75A8C" w14:textId="77777777" w:rsidR="00A049CC" w:rsidRPr="00A071BB" w:rsidRDefault="00A049CC" w:rsidP="00415987">
            <w:pPr>
              <w:spacing w:before="60" w:after="60"/>
              <w:rPr>
                <w:rFonts w:ascii="Franklin Gothic Demi" w:hAnsi="Franklin Gothic Demi"/>
                <w:bCs/>
                <w:color w:val="FFFFFF"/>
              </w:rPr>
            </w:pPr>
            <w:r w:rsidRPr="00A071BB">
              <w:rPr>
                <w:rFonts w:ascii="Franklin Gothic Demi" w:hAnsi="Franklin Gothic Demi"/>
                <w:bCs/>
                <w:color w:val="FFFFFF"/>
              </w:rPr>
              <w:t>Signature</w:t>
            </w:r>
          </w:p>
        </w:tc>
        <w:tc>
          <w:tcPr>
            <w:tcW w:w="16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2839B"/>
          </w:tcPr>
          <w:p w14:paraId="30E966EE" w14:textId="77777777" w:rsidR="00A049CC" w:rsidRPr="00A071BB" w:rsidRDefault="00A049CC" w:rsidP="00415987">
            <w:pPr>
              <w:spacing w:before="60" w:after="60"/>
              <w:rPr>
                <w:rFonts w:ascii="Franklin Gothic Demi" w:hAnsi="Franklin Gothic Demi"/>
                <w:bCs/>
                <w:color w:val="FFFFFF"/>
              </w:rPr>
            </w:pPr>
            <w:r w:rsidRPr="00A071BB">
              <w:rPr>
                <w:rFonts w:ascii="Franklin Gothic Demi" w:hAnsi="Franklin Gothic Demi"/>
                <w:bCs/>
                <w:color w:val="FFFFFF"/>
              </w:rPr>
              <w:t>Date Approved</w:t>
            </w:r>
          </w:p>
        </w:tc>
      </w:tr>
      <w:tr w:rsidR="00A049CC" w:rsidRPr="00A07755" w14:paraId="74B35E3C" w14:textId="77777777" w:rsidTr="00415987">
        <w:tc>
          <w:tcPr>
            <w:tcW w:w="2628" w:type="dxa"/>
            <w:tcBorders>
              <w:top w:val="single" w:sz="4" w:space="0" w:color="FFFFFF" w:themeColor="background1"/>
              <w:left w:val="nil"/>
            </w:tcBorders>
            <w:vAlign w:val="center"/>
          </w:tcPr>
          <w:p w14:paraId="7F8F14C6" w14:textId="34DA5B2B" w:rsidR="00A049CC" w:rsidRPr="00A07755" w:rsidRDefault="00A049CC" w:rsidP="00415987">
            <w:pPr>
              <w:spacing w:before="60" w:after="60"/>
              <w:rPr>
                <w:rFonts w:ascii="Franklin Gothic Book" w:hAnsi="Franklin Gothic Book"/>
                <w:color w:val="545757"/>
                <w:sz w:val="20"/>
              </w:rPr>
            </w:pPr>
            <w:r>
              <w:rPr>
                <w:rFonts w:ascii="Franklin Gothic Book" w:hAnsi="Franklin Gothic Book"/>
                <w:color w:val="545757"/>
                <w:sz w:val="20"/>
              </w:rPr>
              <w:t xml:space="preserve">   Joyce Saiki</w:t>
            </w:r>
            <w:r w:rsidR="00603E5F">
              <w:rPr>
                <w:rFonts w:ascii="Franklin Gothic Book" w:hAnsi="Franklin Gothic Book"/>
                <w:color w:val="545757"/>
                <w:sz w:val="20"/>
              </w:rPr>
              <w:t>/Andrea Goodwin</w:t>
            </w:r>
          </w:p>
        </w:tc>
        <w:tc>
          <w:tcPr>
            <w:tcW w:w="2340" w:type="dxa"/>
            <w:tcBorders>
              <w:top w:val="single" w:sz="4" w:space="0" w:color="FFFFFF" w:themeColor="background1"/>
            </w:tcBorders>
          </w:tcPr>
          <w:p w14:paraId="2F1CDF20" w14:textId="77777777" w:rsidR="00A049CC" w:rsidRPr="00A07755" w:rsidRDefault="00A049CC" w:rsidP="00415987">
            <w:pPr>
              <w:spacing w:before="60" w:after="60"/>
              <w:rPr>
                <w:rFonts w:ascii="Franklin Gothic Demi" w:hAnsi="Franklin Gothic Demi"/>
                <w:color w:val="545757"/>
                <w:sz w:val="20"/>
              </w:rPr>
            </w:pPr>
            <w:r w:rsidRPr="00A07755">
              <w:rPr>
                <w:rFonts w:ascii="Franklin Gothic Demi" w:hAnsi="Franklin Gothic Demi"/>
                <w:color w:val="545757"/>
                <w:sz w:val="20"/>
              </w:rPr>
              <w:t>Solution Manager</w:t>
            </w:r>
          </w:p>
        </w:tc>
        <w:tc>
          <w:tcPr>
            <w:tcW w:w="3427" w:type="dxa"/>
            <w:tcBorders>
              <w:top w:val="single" w:sz="4" w:space="0" w:color="FFFFFF" w:themeColor="background1"/>
            </w:tcBorders>
            <w:vAlign w:val="center"/>
          </w:tcPr>
          <w:p w14:paraId="01A89762" w14:textId="6DE1B6C9" w:rsidR="00A049CC" w:rsidRPr="00A07755" w:rsidRDefault="00A86E8A" w:rsidP="00415987">
            <w:pPr>
              <w:spacing w:before="60" w:after="60"/>
              <w:rPr>
                <w:rFonts w:ascii="Franklin Gothic Book" w:hAnsi="Franklin Gothic Book"/>
                <w:color w:val="545757"/>
              </w:rPr>
            </w:pPr>
            <w:r>
              <w:rPr>
                <w:rFonts w:ascii="Franklin Gothic Book" w:hAnsi="Franklin Gothic Book"/>
                <w:color w:val="545757"/>
              </w:rPr>
              <w:t>Approved</w:t>
            </w:r>
          </w:p>
        </w:tc>
        <w:tc>
          <w:tcPr>
            <w:tcW w:w="1631" w:type="dxa"/>
            <w:tcBorders>
              <w:top w:val="single" w:sz="4" w:space="0" w:color="FFFFFF" w:themeColor="background1"/>
              <w:right w:val="nil"/>
            </w:tcBorders>
            <w:vAlign w:val="center"/>
          </w:tcPr>
          <w:p w14:paraId="3BC44C64" w14:textId="072E3356" w:rsidR="00A049CC" w:rsidRPr="00A07755" w:rsidRDefault="00A86E8A" w:rsidP="00415987">
            <w:pPr>
              <w:spacing w:before="60" w:after="60"/>
              <w:rPr>
                <w:rFonts w:ascii="Franklin Gothic Book" w:hAnsi="Franklin Gothic Book"/>
                <w:color w:val="545757"/>
              </w:rPr>
            </w:pPr>
            <w:r>
              <w:rPr>
                <w:rFonts w:ascii="Franklin Gothic Book" w:hAnsi="Franklin Gothic Book"/>
                <w:color w:val="545757"/>
              </w:rPr>
              <w:t>5/21/2018</w:t>
            </w:r>
          </w:p>
        </w:tc>
      </w:tr>
      <w:tr w:rsidR="00A049CC" w:rsidRPr="00A07755" w14:paraId="5E0C0582" w14:textId="77777777" w:rsidTr="00415987">
        <w:tc>
          <w:tcPr>
            <w:tcW w:w="2628" w:type="dxa"/>
            <w:tcBorders>
              <w:left w:val="nil"/>
              <w:bottom w:val="nil"/>
            </w:tcBorders>
            <w:vAlign w:val="center"/>
          </w:tcPr>
          <w:p w14:paraId="5AA2496A" w14:textId="77777777" w:rsidR="00A049CC" w:rsidRDefault="00A049CC" w:rsidP="00415987">
            <w:pPr>
              <w:spacing w:before="60" w:after="60"/>
              <w:rPr>
                <w:rFonts w:ascii="Franklin Gothic Book" w:hAnsi="Franklin Gothic Book"/>
                <w:color w:val="545757"/>
                <w:sz w:val="20"/>
              </w:rPr>
            </w:pPr>
            <w:r>
              <w:rPr>
                <w:rFonts w:ascii="Franklin Gothic Book" w:hAnsi="Franklin Gothic Book"/>
                <w:color w:val="545757"/>
                <w:sz w:val="20"/>
              </w:rPr>
              <w:t xml:space="preserve">   Rich Bergman</w:t>
            </w:r>
          </w:p>
        </w:tc>
        <w:tc>
          <w:tcPr>
            <w:tcW w:w="2340" w:type="dxa"/>
            <w:tcBorders>
              <w:bottom w:val="nil"/>
            </w:tcBorders>
          </w:tcPr>
          <w:p w14:paraId="1EE74B64" w14:textId="77777777" w:rsidR="00A049CC" w:rsidRDefault="00A049CC" w:rsidP="00415987">
            <w:pPr>
              <w:spacing w:before="60" w:after="60"/>
              <w:rPr>
                <w:rFonts w:ascii="Franklin Gothic Demi" w:hAnsi="Franklin Gothic Demi"/>
                <w:color w:val="545757"/>
                <w:sz w:val="20"/>
              </w:rPr>
            </w:pPr>
            <w:r>
              <w:rPr>
                <w:rFonts w:ascii="Franklin Gothic Demi" w:hAnsi="Franklin Gothic Demi"/>
                <w:color w:val="545757"/>
                <w:sz w:val="20"/>
              </w:rPr>
              <w:t>VP, Client Integration</w:t>
            </w:r>
          </w:p>
        </w:tc>
        <w:tc>
          <w:tcPr>
            <w:tcW w:w="3427" w:type="dxa"/>
            <w:tcBorders>
              <w:bottom w:val="nil"/>
            </w:tcBorders>
            <w:vAlign w:val="center"/>
          </w:tcPr>
          <w:p w14:paraId="2A43F3AD" w14:textId="12741687" w:rsidR="00A049CC" w:rsidRDefault="00A86E8A" w:rsidP="00415987">
            <w:pPr>
              <w:spacing w:before="60" w:after="60"/>
              <w:rPr>
                <w:rFonts w:ascii="Franklin Gothic Book" w:hAnsi="Franklin Gothic Book"/>
                <w:color w:val="545757"/>
              </w:rPr>
            </w:pPr>
            <w:r>
              <w:rPr>
                <w:rFonts w:ascii="Franklin Gothic Book" w:hAnsi="Franklin Gothic Book"/>
                <w:color w:val="545757"/>
              </w:rPr>
              <w:t>Approved</w:t>
            </w:r>
          </w:p>
        </w:tc>
        <w:tc>
          <w:tcPr>
            <w:tcW w:w="1631" w:type="dxa"/>
            <w:tcBorders>
              <w:bottom w:val="nil"/>
              <w:right w:val="nil"/>
            </w:tcBorders>
            <w:vAlign w:val="center"/>
          </w:tcPr>
          <w:p w14:paraId="0BE7FE1B" w14:textId="77777777" w:rsidR="00A049CC" w:rsidRPr="00A07755" w:rsidRDefault="00A049CC" w:rsidP="00415987">
            <w:pPr>
              <w:spacing w:before="60" w:after="60"/>
              <w:rPr>
                <w:rFonts w:ascii="Franklin Gothic Book" w:hAnsi="Franklin Gothic Book"/>
                <w:color w:val="545757"/>
              </w:rPr>
            </w:pPr>
          </w:p>
        </w:tc>
      </w:tr>
      <w:tr w:rsidR="00A049CC" w:rsidRPr="00A07755" w14:paraId="3C2F3E4E" w14:textId="77777777" w:rsidTr="00415987">
        <w:tc>
          <w:tcPr>
            <w:tcW w:w="2628" w:type="dxa"/>
            <w:tcBorders>
              <w:left w:val="nil"/>
            </w:tcBorders>
            <w:vAlign w:val="center"/>
          </w:tcPr>
          <w:p w14:paraId="0E3C32CF" w14:textId="24E4248A" w:rsidR="00A049CC" w:rsidRDefault="00A049CC" w:rsidP="005B5421">
            <w:pPr>
              <w:spacing w:before="60" w:after="60"/>
              <w:rPr>
                <w:rFonts w:ascii="Franklin Gothic Book" w:hAnsi="Franklin Gothic Book"/>
                <w:color w:val="545757"/>
                <w:sz w:val="20"/>
              </w:rPr>
            </w:pPr>
            <w:r>
              <w:rPr>
                <w:rFonts w:ascii="Franklin Gothic Book" w:hAnsi="Franklin Gothic Book"/>
                <w:color w:val="545757"/>
                <w:sz w:val="20"/>
              </w:rPr>
              <w:t xml:space="preserve">   </w:t>
            </w:r>
            <w:r w:rsidR="005B5421">
              <w:rPr>
                <w:rFonts w:ascii="Franklin Gothic Book" w:hAnsi="Franklin Gothic Book"/>
                <w:color w:val="545757"/>
                <w:sz w:val="20"/>
              </w:rPr>
              <w:t>Bill Fenlon</w:t>
            </w:r>
          </w:p>
        </w:tc>
        <w:tc>
          <w:tcPr>
            <w:tcW w:w="2340" w:type="dxa"/>
          </w:tcPr>
          <w:p w14:paraId="3675D5DD" w14:textId="319D16F3" w:rsidR="00A049CC" w:rsidRPr="00A07755" w:rsidRDefault="005B5421" w:rsidP="00415987">
            <w:pPr>
              <w:spacing w:before="60" w:after="60"/>
              <w:rPr>
                <w:rFonts w:ascii="Franklin Gothic Demi" w:hAnsi="Franklin Gothic Demi"/>
                <w:color w:val="545757"/>
                <w:sz w:val="20"/>
              </w:rPr>
            </w:pPr>
            <w:r>
              <w:rPr>
                <w:rFonts w:ascii="Franklin Gothic Demi" w:hAnsi="Franklin Gothic Demi"/>
                <w:color w:val="545757"/>
                <w:sz w:val="20"/>
              </w:rPr>
              <w:t>IT Client Advisor</w:t>
            </w:r>
          </w:p>
        </w:tc>
        <w:tc>
          <w:tcPr>
            <w:tcW w:w="3427" w:type="dxa"/>
            <w:vAlign w:val="center"/>
          </w:tcPr>
          <w:p w14:paraId="619A4EA2" w14:textId="0A90F9EF" w:rsidR="00A049CC" w:rsidRDefault="00A86E8A" w:rsidP="00415987">
            <w:pPr>
              <w:spacing w:before="60" w:after="60"/>
              <w:rPr>
                <w:rFonts w:ascii="Franklin Gothic Book" w:hAnsi="Franklin Gothic Book"/>
                <w:color w:val="545757"/>
              </w:rPr>
            </w:pPr>
            <w:r>
              <w:rPr>
                <w:rFonts w:ascii="Franklin Gothic Book" w:hAnsi="Franklin Gothic Book"/>
                <w:color w:val="545757"/>
              </w:rPr>
              <w:t>Awareness</w:t>
            </w:r>
          </w:p>
        </w:tc>
        <w:tc>
          <w:tcPr>
            <w:tcW w:w="1631" w:type="dxa"/>
            <w:tcBorders>
              <w:right w:val="nil"/>
            </w:tcBorders>
            <w:vAlign w:val="center"/>
          </w:tcPr>
          <w:p w14:paraId="77C78466" w14:textId="77777777" w:rsidR="00A049CC" w:rsidRPr="00A07755" w:rsidRDefault="00A049CC" w:rsidP="00415987">
            <w:pPr>
              <w:spacing w:before="60" w:after="60"/>
              <w:rPr>
                <w:rFonts w:ascii="Franklin Gothic Book" w:hAnsi="Franklin Gothic Book"/>
                <w:color w:val="545757"/>
              </w:rPr>
            </w:pPr>
          </w:p>
        </w:tc>
      </w:tr>
      <w:tr w:rsidR="00A049CC" w:rsidRPr="00A07755" w14:paraId="33ACB28C" w14:textId="77777777" w:rsidTr="00415987">
        <w:tc>
          <w:tcPr>
            <w:tcW w:w="2628" w:type="dxa"/>
            <w:tcBorders>
              <w:left w:val="nil"/>
              <w:bottom w:val="nil"/>
            </w:tcBorders>
            <w:vAlign w:val="center"/>
          </w:tcPr>
          <w:p w14:paraId="2A4B6C43" w14:textId="7C9D58A9" w:rsidR="00A049CC" w:rsidRDefault="00A049CC" w:rsidP="00415987">
            <w:pPr>
              <w:spacing w:before="60" w:after="60"/>
              <w:rPr>
                <w:rFonts w:ascii="Franklin Gothic Book" w:hAnsi="Franklin Gothic Book"/>
                <w:color w:val="545757"/>
                <w:sz w:val="20"/>
              </w:rPr>
            </w:pPr>
          </w:p>
        </w:tc>
        <w:tc>
          <w:tcPr>
            <w:tcW w:w="2340" w:type="dxa"/>
            <w:tcBorders>
              <w:bottom w:val="nil"/>
            </w:tcBorders>
          </w:tcPr>
          <w:p w14:paraId="2A851697" w14:textId="46426805" w:rsidR="00A049CC" w:rsidRDefault="00A049CC" w:rsidP="00415987">
            <w:pPr>
              <w:spacing w:before="60" w:after="60"/>
              <w:rPr>
                <w:rFonts w:ascii="Franklin Gothic Demi" w:hAnsi="Franklin Gothic Demi"/>
                <w:color w:val="545757"/>
                <w:sz w:val="20"/>
              </w:rPr>
            </w:pPr>
          </w:p>
        </w:tc>
        <w:tc>
          <w:tcPr>
            <w:tcW w:w="3427" w:type="dxa"/>
            <w:tcBorders>
              <w:bottom w:val="nil"/>
            </w:tcBorders>
            <w:vAlign w:val="center"/>
          </w:tcPr>
          <w:p w14:paraId="4EC066F0" w14:textId="77777777" w:rsidR="00A049CC" w:rsidRDefault="00A049CC" w:rsidP="00415987">
            <w:pPr>
              <w:spacing w:before="60" w:after="60"/>
              <w:rPr>
                <w:rFonts w:ascii="Franklin Gothic Book" w:hAnsi="Franklin Gothic Book"/>
                <w:color w:val="545757"/>
              </w:rPr>
            </w:pPr>
          </w:p>
        </w:tc>
        <w:tc>
          <w:tcPr>
            <w:tcW w:w="1631" w:type="dxa"/>
            <w:tcBorders>
              <w:bottom w:val="nil"/>
              <w:right w:val="nil"/>
            </w:tcBorders>
            <w:vAlign w:val="center"/>
          </w:tcPr>
          <w:p w14:paraId="4639D4FC" w14:textId="77777777" w:rsidR="00A049CC" w:rsidRPr="00A07755" w:rsidRDefault="00A049CC" w:rsidP="00415987">
            <w:pPr>
              <w:spacing w:before="60" w:after="60"/>
              <w:rPr>
                <w:rFonts w:ascii="Franklin Gothic Book" w:hAnsi="Franklin Gothic Book"/>
                <w:color w:val="545757"/>
              </w:rPr>
            </w:pPr>
          </w:p>
        </w:tc>
      </w:tr>
    </w:tbl>
    <w:p w14:paraId="7562329B" w14:textId="77777777" w:rsidR="00F96A21" w:rsidRPr="002034E3" w:rsidRDefault="00F96A21" w:rsidP="004701B9">
      <w:pPr>
        <w:rPr>
          <w:rFonts w:ascii="Franklin Gothic Book" w:hAnsi="Franklin Gothic Book"/>
          <w:b/>
          <w:u w:val="single"/>
        </w:rPr>
      </w:pPr>
    </w:p>
    <w:p w14:paraId="2BE3B392" w14:textId="77777777" w:rsidR="00C9591E" w:rsidRDefault="00C9591E">
      <w:pPr>
        <w:rPr>
          <w:rFonts w:ascii="Franklin Gothic Demi" w:hAnsi="Franklin Gothic Demi"/>
          <w:bCs/>
          <w:color w:val="545757"/>
          <w:spacing w:val="20"/>
          <w:sz w:val="28"/>
        </w:rPr>
      </w:pPr>
      <w:r>
        <w:rPr>
          <w:rFonts w:ascii="Franklin Gothic Demi" w:hAnsi="Franklin Gothic Demi"/>
          <w:color w:val="545757"/>
          <w:spacing w:val="20"/>
        </w:rPr>
        <w:br w:type="page"/>
      </w:r>
    </w:p>
    <w:p w14:paraId="2F0FC635" w14:textId="77777777" w:rsidR="00AB434B" w:rsidRDefault="00AB434B" w:rsidP="00AB434B"/>
    <w:p w14:paraId="659F60AD" w14:textId="58F3A406" w:rsidR="00AB434B" w:rsidRPr="00AB434B" w:rsidRDefault="00AB434B" w:rsidP="00AB434B"/>
    <w:p w14:paraId="2E4CCAA7" w14:textId="77777777" w:rsidR="00AB434B" w:rsidRPr="00F96A21" w:rsidRDefault="00AB434B" w:rsidP="00AB434B"/>
    <w:p w14:paraId="53074188" w14:textId="77777777" w:rsidR="00AB434B" w:rsidRPr="004701B9" w:rsidRDefault="00AB434B" w:rsidP="00AB434B">
      <w:pPr>
        <w:pStyle w:val="ListParagraph"/>
        <w:ind w:left="835"/>
      </w:pPr>
    </w:p>
    <w:p w14:paraId="5F8D0580" w14:textId="3ABEB059" w:rsidR="00AB434B" w:rsidRDefault="00AB434B">
      <w:pPr>
        <w:rPr>
          <w:rFonts w:ascii="Franklin Gothic Demi" w:hAnsi="Franklin Gothic Demi"/>
          <w:color w:val="545757"/>
          <w:spacing w:val="20"/>
          <w:sz w:val="28"/>
        </w:rPr>
      </w:pPr>
      <w:r>
        <w:rPr>
          <w:rFonts w:ascii="Franklin Gothic Demi" w:hAnsi="Franklin Gothic Demi"/>
          <w:b/>
          <w:color w:val="545757"/>
          <w:spacing w:val="20"/>
        </w:rPr>
        <w:br w:type="page"/>
      </w:r>
    </w:p>
    <w:p w14:paraId="4018F91C" w14:textId="77777777" w:rsidR="00C000AB" w:rsidRDefault="00C000AB" w:rsidP="00C000AB">
      <w:pPr>
        <w:pStyle w:val="Heading2"/>
        <w:rPr>
          <w:rFonts w:ascii="Franklin Gothic Demi" w:hAnsi="Franklin Gothic Demi"/>
          <w:b w:val="0"/>
          <w:color w:val="545757"/>
          <w:spacing w:val="20"/>
        </w:rPr>
      </w:pPr>
      <w:r>
        <w:rPr>
          <w:rFonts w:ascii="Franklin Gothic Demi" w:hAnsi="Franklin Gothic Demi"/>
          <w:b w:val="0"/>
          <w:color w:val="545757"/>
          <w:spacing w:val="20"/>
        </w:rPr>
        <w:lastRenderedPageBreak/>
        <w:t>REVISION HISTORY</w:t>
      </w:r>
    </w:p>
    <w:p w14:paraId="19197972" w14:textId="77777777" w:rsidR="00C000AB" w:rsidRPr="006812DF" w:rsidRDefault="00C000AB" w:rsidP="00C000AB"/>
    <w:tbl>
      <w:tblPr>
        <w:tblW w:w="0" w:type="auto"/>
        <w:tblBorders>
          <w:top w:val="single" w:sz="4" w:space="0" w:color="545757"/>
          <w:left w:val="single" w:sz="4" w:space="0" w:color="545757"/>
          <w:bottom w:val="single" w:sz="4" w:space="0" w:color="545757"/>
          <w:right w:val="single" w:sz="4" w:space="0" w:color="545757"/>
          <w:insideH w:val="single" w:sz="4" w:space="0" w:color="545757"/>
          <w:insideV w:val="single" w:sz="4" w:space="0" w:color="545757"/>
        </w:tblBorders>
        <w:tblLook w:val="0000" w:firstRow="0" w:lastRow="0" w:firstColumn="0" w:lastColumn="0" w:noHBand="0" w:noVBand="0"/>
      </w:tblPr>
      <w:tblGrid>
        <w:gridCol w:w="1368"/>
        <w:gridCol w:w="1219"/>
        <w:gridCol w:w="5850"/>
        <w:gridCol w:w="1080"/>
      </w:tblGrid>
      <w:tr w:rsidR="00C000AB" w:rsidRPr="002034E3" w14:paraId="39216F6B" w14:textId="77777777" w:rsidTr="005B5421">
        <w:tc>
          <w:tcPr>
            <w:tcW w:w="13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2839B"/>
          </w:tcPr>
          <w:p w14:paraId="0154CED4" w14:textId="77777777" w:rsidR="00C000AB" w:rsidRPr="00A071BB" w:rsidRDefault="00C000AB" w:rsidP="002F1CE5">
            <w:pPr>
              <w:spacing w:before="60" w:after="60"/>
              <w:jc w:val="center"/>
              <w:rPr>
                <w:rFonts w:ascii="Franklin Gothic Demi" w:hAnsi="Franklin Gothic Demi"/>
                <w:bCs/>
                <w:color w:val="FFFFFF"/>
              </w:rPr>
            </w:pPr>
            <w:r>
              <w:rPr>
                <w:rFonts w:ascii="Franklin Gothic Demi" w:hAnsi="Franklin Gothic Demi"/>
                <w:bCs/>
                <w:color w:val="FFFFFF"/>
              </w:rPr>
              <w:t>Revision #</w:t>
            </w:r>
          </w:p>
        </w:tc>
        <w:tc>
          <w:tcPr>
            <w:tcW w:w="12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2839B"/>
          </w:tcPr>
          <w:p w14:paraId="2D8F4846" w14:textId="77777777" w:rsidR="00C000AB" w:rsidRPr="00A071BB" w:rsidRDefault="00C000AB" w:rsidP="002F1CE5">
            <w:pPr>
              <w:spacing w:before="60" w:after="60"/>
              <w:jc w:val="center"/>
              <w:rPr>
                <w:rFonts w:ascii="Franklin Gothic Demi" w:hAnsi="Franklin Gothic Demi"/>
                <w:bCs/>
                <w:color w:val="FFFFFF"/>
              </w:rPr>
            </w:pPr>
            <w:r>
              <w:rPr>
                <w:rFonts w:ascii="Franklin Gothic Demi" w:hAnsi="Franklin Gothic Demi"/>
                <w:bCs/>
                <w:color w:val="FFFFFF"/>
              </w:rPr>
              <w:t>Date</w:t>
            </w:r>
          </w:p>
        </w:tc>
        <w:tc>
          <w:tcPr>
            <w:tcW w:w="5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2839B"/>
          </w:tcPr>
          <w:p w14:paraId="6CD4742E" w14:textId="77777777" w:rsidR="00C000AB" w:rsidRPr="00A071BB" w:rsidRDefault="00C000AB" w:rsidP="004F5631">
            <w:pPr>
              <w:spacing w:before="60" w:after="60"/>
              <w:rPr>
                <w:rFonts w:ascii="Franklin Gothic Demi" w:hAnsi="Franklin Gothic Demi"/>
                <w:bCs/>
                <w:color w:val="FFFFFF"/>
              </w:rPr>
            </w:pPr>
            <w:r>
              <w:rPr>
                <w:rFonts w:ascii="Franklin Gothic Demi" w:hAnsi="Franklin Gothic Demi"/>
                <w:bCs/>
                <w:color w:val="FFFFFF"/>
              </w:rPr>
              <w:t>Summary of Changes</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2839B"/>
          </w:tcPr>
          <w:p w14:paraId="2D79EA62" w14:textId="77777777" w:rsidR="00C000AB" w:rsidRPr="00A071BB" w:rsidRDefault="00C000AB" w:rsidP="002F1CE5">
            <w:pPr>
              <w:spacing w:before="60" w:after="60"/>
              <w:jc w:val="center"/>
              <w:rPr>
                <w:rFonts w:ascii="Franklin Gothic Demi" w:hAnsi="Franklin Gothic Demi"/>
                <w:bCs/>
                <w:color w:val="FFFFFF"/>
              </w:rPr>
            </w:pPr>
            <w:r>
              <w:rPr>
                <w:rFonts w:ascii="Franklin Gothic Demi" w:hAnsi="Franklin Gothic Demi"/>
                <w:bCs/>
                <w:color w:val="FFFFFF"/>
              </w:rPr>
              <w:t>Author</w:t>
            </w:r>
          </w:p>
        </w:tc>
      </w:tr>
      <w:tr w:rsidR="00C000AB" w:rsidRPr="00314A6C" w14:paraId="1639499D" w14:textId="77777777" w:rsidTr="005B5421">
        <w:tc>
          <w:tcPr>
            <w:tcW w:w="1368" w:type="dxa"/>
            <w:tcBorders>
              <w:top w:val="single" w:sz="4" w:space="0" w:color="FFFFFF" w:themeColor="background1"/>
              <w:left w:val="nil"/>
            </w:tcBorders>
            <w:vAlign w:val="center"/>
          </w:tcPr>
          <w:p w14:paraId="52BC3017" w14:textId="4E59DA10" w:rsidR="00C000AB" w:rsidRPr="00314A6C" w:rsidRDefault="002F1CE5" w:rsidP="002F1CE5">
            <w:pPr>
              <w:spacing w:before="60" w:after="60"/>
              <w:jc w:val="center"/>
              <w:rPr>
                <w:rFonts w:ascii="Franklin Gothic Book" w:hAnsi="Franklin Gothic Book"/>
                <w:sz w:val="20"/>
              </w:rPr>
            </w:pPr>
            <w:r w:rsidRPr="00314A6C">
              <w:rPr>
                <w:rFonts w:ascii="Franklin Gothic Book" w:hAnsi="Franklin Gothic Book"/>
                <w:sz w:val="20"/>
              </w:rPr>
              <w:t>0.01</w:t>
            </w:r>
          </w:p>
        </w:tc>
        <w:tc>
          <w:tcPr>
            <w:tcW w:w="1219" w:type="dxa"/>
            <w:tcBorders>
              <w:top w:val="single" w:sz="4" w:space="0" w:color="FFFFFF" w:themeColor="background1"/>
            </w:tcBorders>
            <w:vAlign w:val="center"/>
          </w:tcPr>
          <w:p w14:paraId="188DC27E" w14:textId="3912186D" w:rsidR="00C000AB" w:rsidRPr="00314A6C" w:rsidRDefault="00660927" w:rsidP="00660927">
            <w:pPr>
              <w:spacing w:before="60" w:after="60"/>
              <w:jc w:val="center"/>
              <w:rPr>
                <w:rFonts w:ascii="Franklin Gothic Book" w:hAnsi="Franklin Gothic Book"/>
                <w:color w:val="545757"/>
                <w:sz w:val="20"/>
              </w:rPr>
            </w:pPr>
            <w:r>
              <w:rPr>
                <w:rFonts w:ascii="Franklin Gothic Book" w:hAnsi="Franklin Gothic Book"/>
                <w:color w:val="545757"/>
                <w:sz w:val="20"/>
              </w:rPr>
              <w:t>1/20</w:t>
            </w:r>
            <w:r w:rsidR="002F1CE5" w:rsidRPr="00314A6C">
              <w:rPr>
                <w:rFonts w:ascii="Franklin Gothic Book" w:hAnsi="Franklin Gothic Book"/>
                <w:color w:val="545757"/>
                <w:sz w:val="20"/>
              </w:rPr>
              <w:t>/</w:t>
            </w:r>
            <w:r w:rsidR="00A7741C">
              <w:rPr>
                <w:rFonts w:ascii="Franklin Gothic Book" w:hAnsi="Franklin Gothic Book"/>
                <w:color w:val="545757"/>
                <w:sz w:val="20"/>
              </w:rPr>
              <w:t>20</w:t>
            </w:r>
            <w:r w:rsidR="002F1CE5" w:rsidRPr="00314A6C">
              <w:rPr>
                <w:rFonts w:ascii="Franklin Gothic Book" w:hAnsi="Franklin Gothic Book"/>
                <w:color w:val="545757"/>
                <w:sz w:val="20"/>
              </w:rPr>
              <w:t>1</w:t>
            </w:r>
            <w:r>
              <w:rPr>
                <w:rFonts w:ascii="Franklin Gothic Book" w:hAnsi="Franklin Gothic Book"/>
                <w:color w:val="545757"/>
                <w:sz w:val="20"/>
              </w:rPr>
              <w:t>8</w:t>
            </w:r>
          </w:p>
        </w:tc>
        <w:tc>
          <w:tcPr>
            <w:tcW w:w="5850" w:type="dxa"/>
            <w:tcBorders>
              <w:top w:val="single" w:sz="4" w:space="0" w:color="FFFFFF" w:themeColor="background1"/>
            </w:tcBorders>
            <w:vAlign w:val="center"/>
          </w:tcPr>
          <w:p w14:paraId="116B10FA" w14:textId="329F0FD1" w:rsidR="00C000AB" w:rsidRPr="00314A6C" w:rsidRDefault="002F1CE5" w:rsidP="004F5631">
            <w:pPr>
              <w:spacing w:before="60" w:after="60"/>
              <w:rPr>
                <w:rFonts w:ascii="Franklin Gothic Book" w:hAnsi="Franklin Gothic Book"/>
                <w:sz w:val="20"/>
              </w:rPr>
            </w:pPr>
            <w:r w:rsidRPr="00314A6C">
              <w:rPr>
                <w:rFonts w:ascii="Franklin Gothic Book" w:hAnsi="Franklin Gothic Book"/>
                <w:sz w:val="20"/>
              </w:rPr>
              <w:t>Initial draft</w:t>
            </w:r>
          </w:p>
        </w:tc>
        <w:tc>
          <w:tcPr>
            <w:tcW w:w="1080" w:type="dxa"/>
            <w:tcBorders>
              <w:top w:val="single" w:sz="4" w:space="0" w:color="FFFFFF" w:themeColor="background1"/>
              <w:right w:val="nil"/>
            </w:tcBorders>
            <w:vAlign w:val="center"/>
          </w:tcPr>
          <w:p w14:paraId="5376F8F2" w14:textId="366A9A3F" w:rsidR="00C000AB" w:rsidRPr="00314A6C" w:rsidRDefault="00A7741C" w:rsidP="002F1CE5">
            <w:pPr>
              <w:spacing w:before="60" w:after="60"/>
              <w:jc w:val="center"/>
              <w:rPr>
                <w:rFonts w:ascii="Franklin Gothic Book" w:hAnsi="Franklin Gothic Book"/>
                <w:sz w:val="20"/>
              </w:rPr>
            </w:pPr>
            <w:r>
              <w:rPr>
                <w:rFonts w:ascii="Franklin Gothic Book" w:hAnsi="Franklin Gothic Book"/>
                <w:sz w:val="20"/>
              </w:rPr>
              <w:t>MS</w:t>
            </w:r>
          </w:p>
        </w:tc>
      </w:tr>
      <w:tr w:rsidR="00C000AB" w:rsidRPr="00314A6C" w14:paraId="6FD5B6E2" w14:textId="77777777" w:rsidTr="005B5421">
        <w:tc>
          <w:tcPr>
            <w:tcW w:w="1368" w:type="dxa"/>
            <w:tcBorders>
              <w:top w:val="single" w:sz="4" w:space="0" w:color="FFFFFF" w:themeColor="background1"/>
              <w:left w:val="nil"/>
            </w:tcBorders>
            <w:vAlign w:val="center"/>
          </w:tcPr>
          <w:p w14:paraId="2EC9BC84" w14:textId="65DD6157" w:rsidR="00C000AB" w:rsidRPr="00314A6C" w:rsidRDefault="00A34BF7" w:rsidP="00A34BF7">
            <w:pPr>
              <w:spacing w:before="60" w:after="60"/>
              <w:jc w:val="center"/>
              <w:rPr>
                <w:rFonts w:ascii="Franklin Gothic Book" w:hAnsi="Franklin Gothic Book"/>
                <w:sz w:val="20"/>
              </w:rPr>
            </w:pPr>
            <w:r>
              <w:rPr>
                <w:rFonts w:ascii="Franklin Gothic Book" w:hAnsi="Franklin Gothic Book"/>
                <w:sz w:val="20"/>
              </w:rPr>
              <w:t>0.02</w:t>
            </w:r>
          </w:p>
        </w:tc>
        <w:tc>
          <w:tcPr>
            <w:tcW w:w="1219" w:type="dxa"/>
            <w:tcBorders>
              <w:top w:val="single" w:sz="4" w:space="0" w:color="FFFFFF" w:themeColor="background1"/>
            </w:tcBorders>
            <w:vAlign w:val="center"/>
          </w:tcPr>
          <w:p w14:paraId="0C51DB70" w14:textId="2B0DCA0C" w:rsidR="00C000AB" w:rsidRPr="00314A6C" w:rsidRDefault="00A34BF7" w:rsidP="00314A6C">
            <w:pPr>
              <w:spacing w:before="60" w:after="60"/>
              <w:jc w:val="center"/>
              <w:rPr>
                <w:rFonts w:ascii="Franklin Gothic Book" w:hAnsi="Franklin Gothic Book"/>
                <w:color w:val="545757"/>
                <w:sz w:val="20"/>
              </w:rPr>
            </w:pPr>
            <w:r>
              <w:rPr>
                <w:rFonts w:ascii="Franklin Gothic Book" w:hAnsi="Franklin Gothic Book"/>
                <w:color w:val="545757"/>
                <w:sz w:val="20"/>
              </w:rPr>
              <w:t>2/13/2018</w:t>
            </w:r>
          </w:p>
        </w:tc>
        <w:tc>
          <w:tcPr>
            <w:tcW w:w="5850" w:type="dxa"/>
            <w:tcBorders>
              <w:top w:val="single" w:sz="4" w:space="0" w:color="FFFFFF" w:themeColor="background1"/>
            </w:tcBorders>
            <w:vAlign w:val="center"/>
          </w:tcPr>
          <w:p w14:paraId="3B5C161A" w14:textId="4B0CF4F1" w:rsidR="00C000AB" w:rsidRPr="00314A6C" w:rsidRDefault="00A34BF7" w:rsidP="004F5631">
            <w:pPr>
              <w:spacing w:before="60" w:after="60"/>
              <w:rPr>
                <w:rFonts w:ascii="Franklin Gothic Book" w:hAnsi="Franklin Gothic Book"/>
                <w:sz w:val="20"/>
              </w:rPr>
            </w:pPr>
            <w:r>
              <w:rPr>
                <w:rFonts w:ascii="Franklin Gothic Book" w:hAnsi="Franklin Gothic Book"/>
                <w:sz w:val="20"/>
              </w:rPr>
              <w:t>Edit</w:t>
            </w:r>
          </w:p>
        </w:tc>
        <w:tc>
          <w:tcPr>
            <w:tcW w:w="1080" w:type="dxa"/>
            <w:tcBorders>
              <w:top w:val="single" w:sz="4" w:space="0" w:color="FFFFFF" w:themeColor="background1"/>
              <w:right w:val="nil"/>
            </w:tcBorders>
            <w:vAlign w:val="center"/>
          </w:tcPr>
          <w:p w14:paraId="56C8C90C" w14:textId="4B1D9F70" w:rsidR="00C000AB" w:rsidRPr="00314A6C" w:rsidRDefault="00A34BF7" w:rsidP="002F1CE5">
            <w:pPr>
              <w:spacing w:before="60" w:after="60"/>
              <w:jc w:val="center"/>
              <w:rPr>
                <w:rFonts w:ascii="Franklin Gothic Book" w:hAnsi="Franklin Gothic Book"/>
                <w:sz w:val="20"/>
              </w:rPr>
            </w:pPr>
            <w:r>
              <w:rPr>
                <w:rFonts w:ascii="Franklin Gothic Book" w:hAnsi="Franklin Gothic Book"/>
                <w:sz w:val="20"/>
              </w:rPr>
              <w:t>MS</w:t>
            </w:r>
          </w:p>
        </w:tc>
      </w:tr>
      <w:tr w:rsidR="005B5421" w:rsidRPr="00314A6C" w14:paraId="32BEB712" w14:textId="77777777" w:rsidTr="005B5421">
        <w:tc>
          <w:tcPr>
            <w:tcW w:w="1368" w:type="dxa"/>
            <w:tcBorders>
              <w:left w:val="nil"/>
            </w:tcBorders>
            <w:vAlign w:val="center"/>
          </w:tcPr>
          <w:p w14:paraId="74D60105" w14:textId="2AA8C183" w:rsidR="005B5421" w:rsidRPr="00314A6C" w:rsidRDefault="005B5421" w:rsidP="005B5421">
            <w:pPr>
              <w:spacing w:before="60" w:after="60"/>
              <w:jc w:val="center"/>
              <w:rPr>
                <w:rFonts w:ascii="Franklin Gothic Book" w:hAnsi="Franklin Gothic Book"/>
                <w:sz w:val="20"/>
              </w:rPr>
            </w:pPr>
            <w:r>
              <w:rPr>
                <w:rFonts w:ascii="Franklin Gothic Book" w:hAnsi="Franklin Gothic Book"/>
                <w:sz w:val="20"/>
              </w:rPr>
              <w:t>0.03</w:t>
            </w:r>
          </w:p>
        </w:tc>
        <w:tc>
          <w:tcPr>
            <w:tcW w:w="1219" w:type="dxa"/>
            <w:vAlign w:val="center"/>
          </w:tcPr>
          <w:p w14:paraId="50F22602" w14:textId="58DE4B86" w:rsidR="005B5421" w:rsidRPr="00186C82" w:rsidRDefault="005B5421" w:rsidP="005B5421">
            <w:pPr>
              <w:spacing w:before="60" w:after="60"/>
              <w:jc w:val="center"/>
              <w:rPr>
                <w:rFonts w:ascii="Franklin Gothic Book" w:hAnsi="Franklin Gothic Book"/>
                <w:color w:val="545757"/>
                <w:sz w:val="20"/>
              </w:rPr>
            </w:pPr>
            <w:r>
              <w:rPr>
                <w:rFonts w:ascii="Franklin Gothic Book" w:hAnsi="Franklin Gothic Book"/>
                <w:color w:val="545757"/>
                <w:sz w:val="20"/>
              </w:rPr>
              <w:t>3/13/2018</w:t>
            </w:r>
          </w:p>
        </w:tc>
        <w:tc>
          <w:tcPr>
            <w:tcW w:w="5850" w:type="dxa"/>
            <w:vAlign w:val="center"/>
          </w:tcPr>
          <w:p w14:paraId="74A90B0B" w14:textId="7036B364" w:rsidR="005B5421" w:rsidRPr="00314A6C" w:rsidRDefault="005B5421" w:rsidP="005B5421">
            <w:pPr>
              <w:spacing w:before="60" w:after="60"/>
              <w:rPr>
                <w:rFonts w:ascii="Franklin Gothic Book" w:hAnsi="Franklin Gothic Book"/>
                <w:sz w:val="20"/>
              </w:rPr>
            </w:pPr>
            <w:r>
              <w:rPr>
                <w:rFonts w:ascii="Franklin Gothic Book" w:hAnsi="Franklin Gothic Book"/>
                <w:sz w:val="20"/>
              </w:rPr>
              <w:t>Edit</w:t>
            </w:r>
          </w:p>
        </w:tc>
        <w:tc>
          <w:tcPr>
            <w:tcW w:w="1080" w:type="dxa"/>
            <w:tcBorders>
              <w:right w:val="nil"/>
            </w:tcBorders>
            <w:vAlign w:val="center"/>
          </w:tcPr>
          <w:p w14:paraId="1419898E" w14:textId="7D8CF25E" w:rsidR="005B5421" w:rsidRPr="00314A6C" w:rsidRDefault="005B5421" w:rsidP="005B5421">
            <w:pPr>
              <w:spacing w:before="60" w:after="60"/>
              <w:jc w:val="center"/>
              <w:rPr>
                <w:rFonts w:ascii="Franklin Gothic Book" w:hAnsi="Franklin Gothic Book"/>
                <w:sz w:val="20"/>
              </w:rPr>
            </w:pPr>
            <w:r>
              <w:rPr>
                <w:rFonts w:ascii="Franklin Gothic Book" w:hAnsi="Franklin Gothic Book"/>
                <w:sz w:val="20"/>
              </w:rPr>
              <w:t>MS</w:t>
            </w:r>
          </w:p>
        </w:tc>
      </w:tr>
      <w:tr w:rsidR="005B5421" w:rsidRPr="00314A6C" w14:paraId="1006096A" w14:textId="77777777" w:rsidTr="005B5421">
        <w:tc>
          <w:tcPr>
            <w:tcW w:w="1368" w:type="dxa"/>
            <w:tcBorders>
              <w:left w:val="nil"/>
            </w:tcBorders>
            <w:vAlign w:val="center"/>
          </w:tcPr>
          <w:p w14:paraId="33B9151A" w14:textId="6A22D34A" w:rsidR="005B5421" w:rsidRDefault="005B5421" w:rsidP="005B5421">
            <w:pPr>
              <w:spacing w:before="60" w:after="60"/>
              <w:jc w:val="center"/>
              <w:rPr>
                <w:rFonts w:ascii="Franklin Gothic Book" w:hAnsi="Franklin Gothic Book"/>
                <w:sz w:val="20"/>
              </w:rPr>
            </w:pPr>
            <w:r>
              <w:rPr>
                <w:rFonts w:ascii="Franklin Gothic Book" w:hAnsi="Franklin Gothic Book"/>
                <w:sz w:val="20"/>
              </w:rPr>
              <w:t>0.04</w:t>
            </w:r>
          </w:p>
        </w:tc>
        <w:tc>
          <w:tcPr>
            <w:tcW w:w="1219" w:type="dxa"/>
            <w:vAlign w:val="center"/>
          </w:tcPr>
          <w:p w14:paraId="5E6B4A41" w14:textId="79377EC3" w:rsidR="005B5421" w:rsidRDefault="005B5421" w:rsidP="005B5421">
            <w:pPr>
              <w:spacing w:before="60" w:after="60"/>
              <w:jc w:val="center"/>
              <w:rPr>
                <w:rFonts w:ascii="Franklin Gothic Book" w:hAnsi="Franklin Gothic Book"/>
                <w:color w:val="545757"/>
                <w:sz w:val="20"/>
              </w:rPr>
            </w:pPr>
            <w:r>
              <w:rPr>
                <w:rFonts w:ascii="Franklin Gothic Book" w:hAnsi="Franklin Gothic Book"/>
                <w:color w:val="545757"/>
                <w:sz w:val="20"/>
              </w:rPr>
              <w:t>5/16/2018</w:t>
            </w:r>
          </w:p>
        </w:tc>
        <w:tc>
          <w:tcPr>
            <w:tcW w:w="5850" w:type="dxa"/>
            <w:vAlign w:val="center"/>
          </w:tcPr>
          <w:p w14:paraId="550C8836" w14:textId="08D5BD68" w:rsidR="005B5421" w:rsidRDefault="005B5421" w:rsidP="00BB5C31">
            <w:pPr>
              <w:spacing w:before="60" w:after="60"/>
              <w:rPr>
                <w:rFonts w:ascii="Franklin Gothic Book" w:hAnsi="Franklin Gothic Book"/>
                <w:sz w:val="20"/>
              </w:rPr>
            </w:pPr>
            <w:r>
              <w:rPr>
                <w:rFonts w:ascii="Franklin Gothic Book" w:hAnsi="Franklin Gothic Book"/>
                <w:sz w:val="20"/>
              </w:rPr>
              <w:t xml:space="preserve">Edits to add Provider Network </w:t>
            </w:r>
          </w:p>
        </w:tc>
        <w:tc>
          <w:tcPr>
            <w:tcW w:w="1080" w:type="dxa"/>
            <w:tcBorders>
              <w:right w:val="nil"/>
            </w:tcBorders>
            <w:vAlign w:val="center"/>
          </w:tcPr>
          <w:p w14:paraId="5CD26F55" w14:textId="50570B17" w:rsidR="005B5421" w:rsidRDefault="005B5421" w:rsidP="005B5421">
            <w:pPr>
              <w:spacing w:before="60" w:after="60"/>
              <w:jc w:val="center"/>
              <w:rPr>
                <w:rFonts w:ascii="Franklin Gothic Book" w:hAnsi="Franklin Gothic Book"/>
                <w:sz w:val="20"/>
              </w:rPr>
            </w:pPr>
            <w:r>
              <w:rPr>
                <w:rFonts w:ascii="Franklin Gothic Book" w:hAnsi="Franklin Gothic Book"/>
                <w:sz w:val="20"/>
              </w:rPr>
              <w:t>MS</w:t>
            </w:r>
          </w:p>
        </w:tc>
      </w:tr>
      <w:tr w:rsidR="005B5421" w:rsidRPr="00314A6C" w14:paraId="62C7BFB3" w14:textId="77777777" w:rsidTr="00F17618">
        <w:tc>
          <w:tcPr>
            <w:tcW w:w="1368" w:type="dxa"/>
            <w:tcBorders>
              <w:left w:val="nil"/>
            </w:tcBorders>
            <w:vAlign w:val="center"/>
          </w:tcPr>
          <w:p w14:paraId="1B596695" w14:textId="21011865" w:rsidR="005B5421" w:rsidRDefault="007B17D2" w:rsidP="005B5421">
            <w:pPr>
              <w:spacing w:before="60" w:after="60"/>
              <w:jc w:val="center"/>
              <w:rPr>
                <w:rFonts w:ascii="Franklin Gothic Book" w:hAnsi="Franklin Gothic Book"/>
                <w:sz w:val="20"/>
              </w:rPr>
            </w:pPr>
            <w:r>
              <w:rPr>
                <w:rFonts w:ascii="Franklin Gothic Book" w:hAnsi="Franklin Gothic Book"/>
                <w:sz w:val="20"/>
              </w:rPr>
              <w:t>0.05</w:t>
            </w:r>
          </w:p>
        </w:tc>
        <w:tc>
          <w:tcPr>
            <w:tcW w:w="1219" w:type="dxa"/>
            <w:vAlign w:val="center"/>
          </w:tcPr>
          <w:p w14:paraId="4FC12D48" w14:textId="4211A6E5" w:rsidR="005B5421" w:rsidRDefault="007B17D2" w:rsidP="005B5421">
            <w:pPr>
              <w:spacing w:before="60" w:after="60"/>
              <w:jc w:val="center"/>
              <w:rPr>
                <w:rFonts w:ascii="Franklin Gothic Book" w:hAnsi="Franklin Gothic Book"/>
                <w:color w:val="545757"/>
                <w:sz w:val="20"/>
              </w:rPr>
            </w:pPr>
            <w:r>
              <w:rPr>
                <w:rFonts w:ascii="Franklin Gothic Book" w:hAnsi="Franklin Gothic Book"/>
                <w:color w:val="545757"/>
                <w:sz w:val="20"/>
              </w:rPr>
              <w:t>5/21/2018</w:t>
            </w:r>
          </w:p>
        </w:tc>
        <w:tc>
          <w:tcPr>
            <w:tcW w:w="5850" w:type="dxa"/>
            <w:vAlign w:val="center"/>
          </w:tcPr>
          <w:p w14:paraId="40F3041D" w14:textId="60789D27" w:rsidR="005B5421" w:rsidRDefault="007B17D2" w:rsidP="005B5421">
            <w:pPr>
              <w:spacing w:before="60" w:after="60"/>
              <w:rPr>
                <w:rFonts w:ascii="Franklin Gothic Book" w:hAnsi="Franklin Gothic Book"/>
                <w:sz w:val="20"/>
              </w:rPr>
            </w:pPr>
            <w:r>
              <w:rPr>
                <w:rFonts w:ascii="Franklin Gothic Book" w:hAnsi="Franklin Gothic Book"/>
                <w:sz w:val="20"/>
              </w:rPr>
              <w:t>Minor edit under ‘Program start date’</w:t>
            </w:r>
          </w:p>
        </w:tc>
        <w:tc>
          <w:tcPr>
            <w:tcW w:w="1080" w:type="dxa"/>
            <w:tcBorders>
              <w:right w:val="nil"/>
            </w:tcBorders>
            <w:vAlign w:val="center"/>
          </w:tcPr>
          <w:p w14:paraId="45F1A806" w14:textId="0E31D29D" w:rsidR="005B5421" w:rsidRDefault="007B17D2" w:rsidP="005B5421">
            <w:pPr>
              <w:spacing w:before="60" w:after="60"/>
              <w:jc w:val="center"/>
              <w:rPr>
                <w:rFonts w:ascii="Franklin Gothic Book" w:hAnsi="Franklin Gothic Book"/>
                <w:sz w:val="20"/>
              </w:rPr>
            </w:pPr>
            <w:r>
              <w:rPr>
                <w:rFonts w:ascii="Franklin Gothic Book" w:hAnsi="Franklin Gothic Book"/>
                <w:sz w:val="20"/>
              </w:rPr>
              <w:t>MS</w:t>
            </w:r>
          </w:p>
        </w:tc>
      </w:tr>
      <w:tr w:rsidR="00F17618" w:rsidRPr="00314A6C" w14:paraId="557900A1" w14:textId="77777777" w:rsidTr="00F17618">
        <w:tc>
          <w:tcPr>
            <w:tcW w:w="1368" w:type="dxa"/>
            <w:tcBorders>
              <w:left w:val="nil"/>
            </w:tcBorders>
            <w:vAlign w:val="center"/>
          </w:tcPr>
          <w:p w14:paraId="46A82652" w14:textId="57307822" w:rsidR="00F17618" w:rsidRDefault="00F17618" w:rsidP="00F17618">
            <w:pPr>
              <w:spacing w:before="60" w:after="60"/>
              <w:jc w:val="center"/>
              <w:rPr>
                <w:rFonts w:ascii="Franklin Gothic Book" w:hAnsi="Franklin Gothic Book"/>
                <w:sz w:val="20"/>
              </w:rPr>
            </w:pPr>
            <w:r>
              <w:rPr>
                <w:rFonts w:ascii="Franklin Gothic Book" w:hAnsi="Franklin Gothic Book"/>
                <w:sz w:val="20"/>
              </w:rPr>
              <w:t>0.06</w:t>
            </w:r>
          </w:p>
        </w:tc>
        <w:tc>
          <w:tcPr>
            <w:tcW w:w="1219" w:type="dxa"/>
            <w:vAlign w:val="center"/>
          </w:tcPr>
          <w:p w14:paraId="3BD2F959" w14:textId="6447EF7C" w:rsidR="00F17618" w:rsidRDefault="00F17618" w:rsidP="00F17618">
            <w:pPr>
              <w:spacing w:before="60" w:after="60"/>
              <w:jc w:val="center"/>
              <w:rPr>
                <w:rFonts w:ascii="Franklin Gothic Book" w:hAnsi="Franklin Gothic Book"/>
                <w:color w:val="545757"/>
                <w:sz w:val="20"/>
              </w:rPr>
            </w:pPr>
            <w:r>
              <w:rPr>
                <w:rFonts w:ascii="Franklin Gothic Book" w:hAnsi="Franklin Gothic Book"/>
                <w:color w:val="545757"/>
                <w:sz w:val="20"/>
              </w:rPr>
              <w:t>5/24/2018</w:t>
            </w:r>
          </w:p>
        </w:tc>
        <w:tc>
          <w:tcPr>
            <w:tcW w:w="5850" w:type="dxa"/>
            <w:vAlign w:val="center"/>
          </w:tcPr>
          <w:p w14:paraId="27B491D7" w14:textId="714CACB1" w:rsidR="00F17618" w:rsidRDefault="00F17618" w:rsidP="00F17618">
            <w:pPr>
              <w:spacing w:before="60" w:after="60"/>
              <w:rPr>
                <w:rFonts w:ascii="Franklin Gothic Book" w:hAnsi="Franklin Gothic Book"/>
                <w:sz w:val="20"/>
              </w:rPr>
            </w:pPr>
            <w:r>
              <w:rPr>
                <w:rFonts w:ascii="Franklin Gothic Book" w:hAnsi="Franklin Gothic Book"/>
                <w:sz w:val="20"/>
              </w:rPr>
              <w:t>Minor spelling edits</w:t>
            </w:r>
          </w:p>
        </w:tc>
        <w:tc>
          <w:tcPr>
            <w:tcW w:w="1080" w:type="dxa"/>
            <w:tcBorders>
              <w:right w:val="nil"/>
            </w:tcBorders>
            <w:vAlign w:val="center"/>
          </w:tcPr>
          <w:p w14:paraId="554BBC05" w14:textId="71D69D89" w:rsidR="00F17618" w:rsidRDefault="00F17618" w:rsidP="00F17618">
            <w:pPr>
              <w:spacing w:before="60" w:after="60"/>
              <w:jc w:val="center"/>
              <w:rPr>
                <w:rFonts w:ascii="Franklin Gothic Book" w:hAnsi="Franklin Gothic Book"/>
                <w:sz w:val="20"/>
              </w:rPr>
            </w:pPr>
            <w:r>
              <w:rPr>
                <w:rFonts w:ascii="Franklin Gothic Book" w:hAnsi="Franklin Gothic Book"/>
                <w:sz w:val="20"/>
              </w:rPr>
              <w:t>MS</w:t>
            </w:r>
          </w:p>
        </w:tc>
      </w:tr>
      <w:tr w:rsidR="00F17618" w:rsidRPr="00314A6C" w14:paraId="23D1C2EF" w14:textId="77777777" w:rsidTr="006A122F">
        <w:tc>
          <w:tcPr>
            <w:tcW w:w="1368" w:type="dxa"/>
            <w:tcBorders>
              <w:left w:val="nil"/>
            </w:tcBorders>
            <w:vAlign w:val="center"/>
          </w:tcPr>
          <w:p w14:paraId="56EE07DA" w14:textId="362DD30C" w:rsidR="00F17618" w:rsidRDefault="00F17618" w:rsidP="00F17618">
            <w:pPr>
              <w:spacing w:before="60" w:after="60"/>
              <w:jc w:val="center"/>
              <w:rPr>
                <w:rFonts w:ascii="Franklin Gothic Book" w:hAnsi="Franklin Gothic Book"/>
                <w:sz w:val="20"/>
              </w:rPr>
            </w:pPr>
            <w:r>
              <w:rPr>
                <w:rFonts w:ascii="Franklin Gothic Book" w:hAnsi="Franklin Gothic Book"/>
                <w:sz w:val="20"/>
              </w:rPr>
              <w:t>0.07</w:t>
            </w:r>
          </w:p>
        </w:tc>
        <w:tc>
          <w:tcPr>
            <w:tcW w:w="1219" w:type="dxa"/>
            <w:vAlign w:val="center"/>
          </w:tcPr>
          <w:p w14:paraId="04B02D43" w14:textId="00F5C5BE" w:rsidR="00F17618" w:rsidRDefault="00F17618" w:rsidP="00F17618">
            <w:pPr>
              <w:spacing w:before="60" w:after="60"/>
              <w:jc w:val="center"/>
              <w:rPr>
                <w:rFonts w:ascii="Franklin Gothic Book" w:hAnsi="Franklin Gothic Book"/>
                <w:color w:val="545757"/>
                <w:sz w:val="20"/>
              </w:rPr>
            </w:pPr>
            <w:r>
              <w:rPr>
                <w:rFonts w:ascii="Franklin Gothic Book" w:hAnsi="Franklin Gothic Book"/>
                <w:color w:val="545757"/>
                <w:sz w:val="20"/>
              </w:rPr>
              <w:t>5/30/2018</w:t>
            </w:r>
          </w:p>
        </w:tc>
        <w:tc>
          <w:tcPr>
            <w:tcW w:w="5850" w:type="dxa"/>
            <w:vAlign w:val="center"/>
          </w:tcPr>
          <w:p w14:paraId="75C50880" w14:textId="5A778BDF" w:rsidR="00F17618" w:rsidRDefault="00F17618" w:rsidP="00F17618">
            <w:pPr>
              <w:spacing w:before="60" w:after="60"/>
              <w:rPr>
                <w:rFonts w:ascii="Franklin Gothic Book" w:hAnsi="Franklin Gothic Book"/>
                <w:sz w:val="20"/>
              </w:rPr>
            </w:pPr>
            <w:r>
              <w:rPr>
                <w:rFonts w:ascii="Franklin Gothic Book" w:hAnsi="Franklin Gothic Book"/>
                <w:sz w:val="20"/>
              </w:rPr>
              <w:t>Version consistency with BDR</w:t>
            </w:r>
          </w:p>
        </w:tc>
        <w:tc>
          <w:tcPr>
            <w:tcW w:w="1080" w:type="dxa"/>
            <w:tcBorders>
              <w:right w:val="nil"/>
            </w:tcBorders>
            <w:vAlign w:val="center"/>
          </w:tcPr>
          <w:p w14:paraId="22E41A4D" w14:textId="7FA2C7C9" w:rsidR="00F17618" w:rsidRDefault="00F17618" w:rsidP="00F17618">
            <w:pPr>
              <w:spacing w:before="60" w:after="60"/>
              <w:jc w:val="center"/>
              <w:rPr>
                <w:rFonts w:ascii="Franklin Gothic Book" w:hAnsi="Franklin Gothic Book"/>
                <w:sz w:val="20"/>
              </w:rPr>
            </w:pPr>
            <w:r>
              <w:rPr>
                <w:rFonts w:ascii="Franklin Gothic Book" w:hAnsi="Franklin Gothic Book"/>
                <w:sz w:val="20"/>
              </w:rPr>
              <w:t>MS</w:t>
            </w:r>
          </w:p>
        </w:tc>
      </w:tr>
      <w:tr w:rsidR="006A122F" w:rsidRPr="00314A6C" w14:paraId="09F97720" w14:textId="77777777" w:rsidTr="00093975">
        <w:tc>
          <w:tcPr>
            <w:tcW w:w="1368" w:type="dxa"/>
            <w:tcBorders>
              <w:left w:val="nil"/>
            </w:tcBorders>
            <w:vAlign w:val="center"/>
          </w:tcPr>
          <w:p w14:paraId="120FB96D" w14:textId="425BC437" w:rsidR="006A122F" w:rsidRDefault="006A122F" w:rsidP="00F17618">
            <w:pPr>
              <w:spacing w:before="60" w:after="60"/>
              <w:jc w:val="center"/>
              <w:rPr>
                <w:rFonts w:ascii="Franklin Gothic Book" w:hAnsi="Franklin Gothic Book"/>
                <w:sz w:val="20"/>
              </w:rPr>
            </w:pPr>
            <w:r>
              <w:rPr>
                <w:rFonts w:ascii="Franklin Gothic Book" w:hAnsi="Franklin Gothic Book"/>
                <w:sz w:val="20"/>
              </w:rPr>
              <w:t>0.08</w:t>
            </w:r>
          </w:p>
        </w:tc>
        <w:tc>
          <w:tcPr>
            <w:tcW w:w="1219" w:type="dxa"/>
            <w:vAlign w:val="center"/>
          </w:tcPr>
          <w:p w14:paraId="00493DA1" w14:textId="558357A8" w:rsidR="006A122F" w:rsidRDefault="006A122F" w:rsidP="00F17618">
            <w:pPr>
              <w:spacing w:before="60" w:after="60"/>
              <w:jc w:val="center"/>
              <w:rPr>
                <w:rFonts w:ascii="Franklin Gothic Book" w:hAnsi="Franklin Gothic Book"/>
                <w:color w:val="545757"/>
                <w:sz w:val="20"/>
              </w:rPr>
            </w:pPr>
            <w:r>
              <w:rPr>
                <w:rFonts w:ascii="Franklin Gothic Book" w:hAnsi="Franklin Gothic Book"/>
                <w:color w:val="545757"/>
                <w:sz w:val="20"/>
              </w:rPr>
              <w:t>6/7/2018</w:t>
            </w:r>
          </w:p>
        </w:tc>
        <w:tc>
          <w:tcPr>
            <w:tcW w:w="5850" w:type="dxa"/>
            <w:vAlign w:val="center"/>
          </w:tcPr>
          <w:p w14:paraId="14CDF15A" w14:textId="742946BC" w:rsidR="006A122F" w:rsidRDefault="006A122F" w:rsidP="00F17618">
            <w:pPr>
              <w:spacing w:before="60" w:after="60"/>
              <w:rPr>
                <w:rFonts w:ascii="Franklin Gothic Book" w:hAnsi="Franklin Gothic Book"/>
                <w:sz w:val="20"/>
              </w:rPr>
            </w:pPr>
            <w:r>
              <w:rPr>
                <w:rFonts w:ascii="Franklin Gothic Book" w:hAnsi="Franklin Gothic Book"/>
                <w:sz w:val="20"/>
              </w:rPr>
              <w:t>Edits for consistency of all documents</w:t>
            </w:r>
          </w:p>
        </w:tc>
        <w:tc>
          <w:tcPr>
            <w:tcW w:w="1080" w:type="dxa"/>
            <w:tcBorders>
              <w:right w:val="nil"/>
            </w:tcBorders>
            <w:vAlign w:val="center"/>
          </w:tcPr>
          <w:p w14:paraId="3BB0D573" w14:textId="2408797C" w:rsidR="006A122F" w:rsidRDefault="006A122F" w:rsidP="00F17618">
            <w:pPr>
              <w:spacing w:before="60" w:after="60"/>
              <w:jc w:val="center"/>
              <w:rPr>
                <w:rFonts w:ascii="Franklin Gothic Book" w:hAnsi="Franklin Gothic Book"/>
                <w:sz w:val="20"/>
              </w:rPr>
            </w:pPr>
            <w:r>
              <w:rPr>
                <w:rFonts w:ascii="Franklin Gothic Book" w:hAnsi="Franklin Gothic Book"/>
                <w:sz w:val="20"/>
              </w:rPr>
              <w:t>MS</w:t>
            </w:r>
          </w:p>
        </w:tc>
      </w:tr>
      <w:tr w:rsidR="00093975" w:rsidRPr="00314A6C" w14:paraId="7663CCE2" w14:textId="77777777" w:rsidTr="005B5421">
        <w:tc>
          <w:tcPr>
            <w:tcW w:w="1368" w:type="dxa"/>
            <w:tcBorders>
              <w:left w:val="nil"/>
              <w:bottom w:val="nil"/>
            </w:tcBorders>
            <w:vAlign w:val="center"/>
          </w:tcPr>
          <w:p w14:paraId="74A08035" w14:textId="6DB7F92D" w:rsidR="00093975" w:rsidRDefault="00093975" w:rsidP="00F17618">
            <w:pPr>
              <w:spacing w:before="60" w:after="60"/>
              <w:jc w:val="center"/>
              <w:rPr>
                <w:rFonts w:ascii="Franklin Gothic Book" w:hAnsi="Franklin Gothic Book"/>
                <w:sz w:val="20"/>
              </w:rPr>
            </w:pPr>
            <w:r>
              <w:rPr>
                <w:rFonts w:ascii="Franklin Gothic Book" w:hAnsi="Franklin Gothic Book"/>
                <w:sz w:val="20"/>
              </w:rPr>
              <w:t>0.09</w:t>
            </w:r>
          </w:p>
        </w:tc>
        <w:tc>
          <w:tcPr>
            <w:tcW w:w="1219" w:type="dxa"/>
            <w:tcBorders>
              <w:bottom w:val="nil"/>
            </w:tcBorders>
            <w:vAlign w:val="center"/>
          </w:tcPr>
          <w:p w14:paraId="4C637474" w14:textId="1F2575D5" w:rsidR="00093975" w:rsidRDefault="00093975" w:rsidP="00F17618">
            <w:pPr>
              <w:spacing w:before="60" w:after="60"/>
              <w:jc w:val="center"/>
              <w:rPr>
                <w:rFonts w:ascii="Franklin Gothic Book" w:hAnsi="Franklin Gothic Book"/>
                <w:color w:val="545757"/>
                <w:sz w:val="20"/>
              </w:rPr>
            </w:pPr>
            <w:r>
              <w:rPr>
                <w:rFonts w:ascii="Franklin Gothic Book" w:hAnsi="Franklin Gothic Book"/>
                <w:color w:val="545757"/>
                <w:sz w:val="20"/>
              </w:rPr>
              <w:t>6/8/2018</w:t>
            </w:r>
          </w:p>
        </w:tc>
        <w:tc>
          <w:tcPr>
            <w:tcW w:w="5850" w:type="dxa"/>
            <w:tcBorders>
              <w:bottom w:val="nil"/>
            </w:tcBorders>
            <w:vAlign w:val="center"/>
          </w:tcPr>
          <w:p w14:paraId="1E776214" w14:textId="7B263BF3" w:rsidR="00093975" w:rsidRDefault="00093975" w:rsidP="00F17618">
            <w:pPr>
              <w:spacing w:before="60" w:after="60"/>
              <w:rPr>
                <w:rFonts w:ascii="Franklin Gothic Book" w:hAnsi="Franklin Gothic Book"/>
                <w:sz w:val="20"/>
              </w:rPr>
            </w:pPr>
            <w:r>
              <w:rPr>
                <w:rFonts w:ascii="Franklin Gothic Book" w:hAnsi="Franklin Gothic Book"/>
                <w:sz w:val="20"/>
              </w:rPr>
              <w:t>Final Review with Visiant</w:t>
            </w:r>
          </w:p>
        </w:tc>
        <w:tc>
          <w:tcPr>
            <w:tcW w:w="1080" w:type="dxa"/>
            <w:tcBorders>
              <w:bottom w:val="nil"/>
              <w:right w:val="nil"/>
            </w:tcBorders>
            <w:vAlign w:val="center"/>
          </w:tcPr>
          <w:p w14:paraId="64FA6E3B" w14:textId="04D6D5BD" w:rsidR="00093975" w:rsidRDefault="00093975" w:rsidP="00F17618">
            <w:pPr>
              <w:spacing w:before="60" w:after="60"/>
              <w:jc w:val="center"/>
              <w:rPr>
                <w:rFonts w:ascii="Franklin Gothic Book" w:hAnsi="Franklin Gothic Book"/>
                <w:sz w:val="20"/>
              </w:rPr>
            </w:pPr>
            <w:r>
              <w:rPr>
                <w:rFonts w:ascii="Franklin Gothic Book" w:hAnsi="Franklin Gothic Book"/>
                <w:sz w:val="20"/>
              </w:rPr>
              <w:t>MS</w:t>
            </w:r>
          </w:p>
        </w:tc>
      </w:tr>
      <w:tr w:rsidR="00A273FA" w:rsidRPr="00EA2737" w14:paraId="5C5982AF" w14:textId="77777777" w:rsidTr="001822FA">
        <w:tc>
          <w:tcPr>
            <w:tcW w:w="1368" w:type="dxa"/>
            <w:tcBorders>
              <w:top w:val="single" w:sz="4" w:space="0" w:color="545757"/>
              <w:left w:val="nil"/>
              <w:bottom w:val="single" w:sz="4" w:space="0" w:color="545757"/>
              <w:right w:val="single" w:sz="4" w:space="0" w:color="545757"/>
            </w:tcBorders>
            <w:vAlign w:val="center"/>
          </w:tcPr>
          <w:p w14:paraId="742C6ADA" w14:textId="77777777" w:rsidR="00A273FA" w:rsidRPr="00A273FA" w:rsidRDefault="00A273FA" w:rsidP="00A273FA">
            <w:pPr>
              <w:spacing w:before="60" w:after="60"/>
              <w:jc w:val="center"/>
              <w:rPr>
                <w:rFonts w:ascii="Franklin Gothic Book" w:hAnsi="Franklin Gothic Book"/>
                <w:sz w:val="20"/>
              </w:rPr>
            </w:pPr>
            <w:r w:rsidRPr="00A273FA">
              <w:rPr>
                <w:rFonts w:ascii="Franklin Gothic Book" w:hAnsi="Franklin Gothic Book"/>
                <w:sz w:val="20"/>
              </w:rPr>
              <w:t>0.10</w:t>
            </w:r>
          </w:p>
        </w:tc>
        <w:tc>
          <w:tcPr>
            <w:tcW w:w="1219" w:type="dxa"/>
            <w:tcBorders>
              <w:top w:val="single" w:sz="4" w:space="0" w:color="545757"/>
              <w:left w:val="single" w:sz="4" w:space="0" w:color="545757"/>
              <w:bottom w:val="single" w:sz="4" w:space="0" w:color="545757"/>
              <w:right w:val="single" w:sz="4" w:space="0" w:color="545757"/>
            </w:tcBorders>
            <w:vAlign w:val="center"/>
          </w:tcPr>
          <w:p w14:paraId="670C0FF3" w14:textId="77777777" w:rsidR="00A273FA" w:rsidRPr="00A273FA" w:rsidRDefault="00A273FA" w:rsidP="00A273FA">
            <w:pPr>
              <w:spacing w:before="60" w:after="60"/>
              <w:jc w:val="center"/>
              <w:rPr>
                <w:rFonts w:ascii="Franklin Gothic Book" w:hAnsi="Franklin Gothic Book"/>
                <w:color w:val="545757"/>
                <w:sz w:val="20"/>
              </w:rPr>
            </w:pPr>
            <w:r w:rsidRPr="00A273FA">
              <w:rPr>
                <w:rFonts w:ascii="Franklin Gothic Book" w:hAnsi="Franklin Gothic Book"/>
                <w:color w:val="545757"/>
                <w:sz w:val="20"/>
              </w:rPr>
              <w:t>6/12/2018</w:t>
            </w:r>
          </w:p>
        </w:tc>
        <w:tc>
          <w:tcPr>
            <w:tcW w:w="5850" w:type="dxa"/>
            <w:tcBorders>
              <w:top w:val="single" w:sz="4" w:space="0" w:color="545757"/>
              <w:left w:val="single" w:sz="4" w:space="0" w:color="545757"/>
              <w:bottom w:val="single" w:sz="4" w:space="0" w:color="545757"/>
              <w:right w:val="single" w:sz="4" w:space="0" w:color="545757"/>
            </w:tcBorders>
            <w:vAlign w:val="center"/>
          </w:tcPr>
          <w:p w14:paraId="54CCC6B3" w14:textId="77777777" w:rsidR="00A273FA" w:rsidRPr="00A273FA" w:rsidRDefault="00A273FA" w:rsidP="00A273FA">
            <w:pPr>
              <w:spacing w:before="60" w:after="60"/>
              <w:rPr>
                <w:rFonts w:ascii="Franklin Gothic Book" w:hAnsi="Franklin Gothic Book"/>
                <w:sz w:val="20"/>
              </w:rPr>
            </w:pPr>
            <w:r w:rsidRPr="00A273FA">
              <w:rPr>
                <w:rFonts w:ascii="Franklin Gothic Book" w:hAnsi="Franklin Gothic Book"/>
                <w:sz w:val="20"/>
              </w:rPr>
              <w:t>Edits per review to-  retro day, line of business, covered lives</w:t>
            </w:r>
          </w:p>
        </w:tc>
        <w:tc>
          <w:tcPr>
            <w:tcW w:w="1080" w:type="dxa"/>
            <w:tcBorders>
              <w:top w:val="single" w:sz="4" w:space="0" w:color="545757"/>
              <w:left w:val="single" w:sz="4" w:space="0" w:color="545757"/>
              <w:bottom w:val="single" w:sz="4" w:space="0" w:color="545757"/>
              <w:right w:val="nil"/>
            </w:tcBorders>
            <w:vAlign w:val="center"/>
          </w:tcPr>
          <w:p w14:paraId="4EEFB0AB" w14:textId="77777777" w:rsidR="00A273FA" w:rsidRPr="00A273FA" w:rsidRDefault="00A273FA" w:rsidP="00A273FA">
            <w:pPr>
              <w:spacing w:before="60" w:after="60"/>
              <w:jc w:val="center"/>
              <w:rPr>
                <w:rFonts w:ascii="Franklin Gothic Book" w:hAnsi="Franklin Gothic Book"/>
                <w:sz w:val="20"/>
              </w:rPr>
            </w:pPr>
            <w:r w:rsidRPr="00A273FA">
              <w:rPr>
                <w:rFonts w:ascii="Franklin Gothic Book" w:hAnsi="Franklin Gothic Book"/>
                <w:sz w:val="20"/>
              </w:rPr>
              <w:t>MS</w:t>
            </w:r>
          </w:p>
        </w:tc>
      </w:tr>
      <w:tr w:rsidR="001822FA" w:rsidRPr="00EA2737" w14:paraId="0ACF3041" w14:textId="77777777" w:rsidTr="00A273FA">
        <w:tc>
          <w:tcPr>
            <w:tcW w:w="1368" w:type="dxa"/>
            <w:tcBorders>
              <w:top w:val="single" w:sz="4" w:space="0" w:color="545757"/>
              <w:left w:val="nil"/>
              <w:bottom w:val="nil"/>
              <w:right w:val="single" w:sz="4" w:space="0" w:color="545757"/>
            </w:tcBorders>
            <w:vAlign w:val="center"/>
          </w:tcPr>
          <w:p w14:paraId="2AD9630B" w14:textId="497ADACB" w:rsidR="001822FA" w:rsidRPr="00A273FA" w:rsidRDefault="001822FA" w:rsidP="00A273FA">
            <w:pPr>
              <w:spacing w:before="60" w:after="60"/>
              <w:jc w:val="center"/>
              <w:rPr>
                <w:rFonts w:ascii="Franklin Gothic Book" w:hAnsi="Franklin Gothic Book"/>
                <w:sz w:val="20"/>
              </w:rPr>
            </w:pPr>
            <w:r>
              <w:rPr>
                <w:rFonts w:ascii="Franklin Gothic Book" w:hAnsi="Franklin Gothic Book"/>
                <w:sz w:val="20"/>
              </w:rPr>
              <w:t>1.00</w:t>
            </w:r>
          </w:p>
        </w:tc>
        <w:tc>
          <w:tcPr>
            <w:tcW w:w="1219" w:type="dxa"/>
            <w:tcBorders>
              <w:top w:val="single" w:sz="4" w:space="0" w:color="545757"/>
              <w:left w:val="single" w:sz="4" w:space="0" w:color="545757"/>
              <w:bottom w:val="nil"/>
              <w:right w:val="single" w:sz="4" w:space="0" w:color="545757"/>
            </w:tcBorders>
            <w:vAlign w:val="center"/>
          </w:tcPr>
          <w:p w14:paraId="70B96BF8" w14:textId="09288BE5" w:rsidR="001822FA" w:rsidRPr="00A273FA" w:rsidRDefault="001822FA" w:rsidP="00A273FA">
            <w:pPr>
              <w:spacing w:before="60" w:after="60"/>
              <w:jc w:val="center"/>
              <w:rPr>
                <w:rFonts w:ascii="Franklin Gothic Book" w:hAnsi="Franklin Gothic Book"/>
                <w:color w:val="545757"/>
                <w:sz w:val="20"/>
              </w:rPr>
            </w:pPr>
            <w:r>
              <w:rPr>
                <w:rFonts w:ascii="Franklin Gothic Book" w:hAnsi="Franklin Gothic Book"/>
                <w:color w:val="545757"/>
                <w:sz w:val="20"/>
              </w:rPr>
              <w:t>6/21/2018</w:t>
            </w:r>
          </w:p>
        </w:tc>
        <w:tc>
          <w:tcPr>
            <w:tcW w:w="5850" w:type="dxa"/>
            <w:tcBorders>
              <w:top w:val="single" w:sz="4" w:space="0" w:color="545757"/>
              <w:left w:val="single" w:sz="4" w:space="0" w:color="545757"/>
              <w:bottom w:val="nil"/>
              <w:right w:val="single" w:sz="4" w:space="0" w:color="545757"/>
            </w:tcBorders>
            <w:vAlign w:val="center"/>
          </w:tcPr>
          <w:p w14:paraId="146FF42B" w14:textId="738B841D" w:rsidR="001822FA" w:rsidRPr="00A273FA" w:rsidRDefault="001822FA" w:rsidP="00A273FA">
            <w:pPr>
              <w:spacing w:before="60" w:after="60"/>
              <w:rPr>
                <w:rFonts w:ascii="Franklin Gothic Book" w:hAnsi="Franklin Gothic Book"/>
                <w:sz w:val="20"/>
              </w:rPr>
            </w:pPr>
            <w:r>
              <w:rPr>
                <w:rFonts w:ascii="Franklin Gothic Book" w:hAnsi="Franklin Gothic Book"/>
                <w:sz w:val="20"/>
              </w:rPr>
              <w:t>Final Approved</w:t>
            </w:r>
          </w:p>
        </w:tc>
        <w:tc>
          <w:tcPr>
            <w:tcW w:w="1080" w:type="dxa"/>
            <w:tcBorders>
              <w:top w:val="single" w:sz="4" w:space="0" w:color="545757"/>
              <w:left w:val="single" w:sz="4" w:space="0" w:color="545757"/>
              <w:bottom w:val="nil"/>
              <w:right w:val="nil"/>
            </w:tcBorders>
            <w:vAlign w:val="center"/>
          </w:tcPr>
          <w:p w14:paraId="25F6DED4" w14:textId="4A584804" w:rsidR="001822FA" w:rsidRPr="00A273FA" w:rsidRDefault="001822FA" w:rsidP="00A273FA">
            <w:pPr>
              <w:spacing w:before="60" w:after="60"/>
              <w:jc w:val="center"/>
              <w:rPr>
                <w:rFonts w:ascii="Franklin Gothic Book" w:hAnsi="Franklin Gothic Book"/>
                <w:sz w:val="20"/>
              </w:rPr>
            </w:pPr>
            <w:r>
              <w:rPr>
                <w:rFonts w:ascii="Franklin Gothic Book" w:hAnsi="Franklin Gothic Book"/>
                <w:sz w:val="20"/>
              </w:rPr>
              <w:t>MS</w:t>
            </w:r>
          </w:p>
        </w:tc>
      </w:tr>
    </w:tbl>
    <w:p w14:paraId="59820701" w14:textId="17064FAD" w:rsidR="00F17618" w:rsidRDefault="00F17618" w:rsidP="00292007">
      <w:pPr>
        <w:rPr>
          <w:rFonts w:ascii="Franklin Gothic Book" w:hAnsi="Franklin Gothic Book"/>
          <w:sz w:val="20"/>
        </w:rPr>
      </w:pPr>
    </w:p>
    <w:p w14:paraId="682B4AEE" w14:textId="5FE6774F" w:rsidR="00F17618" w:rsidRDefault="00F17618" w:rsidP="00F17618">
      <w:pPr>
        <w:rPr>
          <w:rFonts w:ascii="Franklin Gothic Book" w:hAnsi="Franklin Gothic Book"/>
          <w:sz w:val="20"/>
        </w:rPr>
      </w:pPr>
    </w:p>
    <w:p w14:paraId="277BEC4A" w14:textId="77777777" w:rsidR="00C000AB" w:rsidRPr="00F17618" w:rsidRDefault="00C000AB" w:rsidP="00F17618">
      <w:pPr>
        <w:jc w:val="center"/>
        <w:rPr>
          <w:rFonts w:ascii="Franklin Gothic Book" w:hAnsi="Franklin Gothic Book"/>
          <w:sz w:val="20"/>
        </w:rPr>
      </w:pPr>
      <w:bookmarkStart w:id="3" w:name="_GoBack"/>
      <w:bookmarkEnd w:id="3"/>
    </w:p>
    <w:sectPr w:rsidR="00C000AB" w:rsidRPr="00F17618" w:rsidSect="00B141D4">
      <w:headerReference w:type="even" r:id="rId10"/>
      <w:headerReference w:type="default" r:id="rId11"/>
      <w:footerReference w:type="default" r:id="rId12"/>
      <w:footerReference w:type="first" r:id="rId13"/>
      <w:pgSz w:w="12240" w:h="15840"/>
      <w:pgMar w:top="1620" w:right="990" w:bottom="1080" w:left="1440" w:header="720" w:footer="3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075EAF" w14:textId="77777777" w:rsidR="00C05CE1" w:rsidRDefault="00C05CE1">
      <w:r>
        <w:separator/>
      </w:r>
    </w:p>
  </w:endnote>
  <w:endnote w:type="continuationSeparator" w:id="0">
    <w:p w14:paraId="1CCF1410" w14:textId="77777777" w:rsidR="00C05CE1" w:rsidRDefault="00C05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Helvetica Neue Light">
    <w:charset w:val="00"/>
    <w:family w:val="auto"/>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4C8B6" w14:textId="77777777" w:rsidR="00A75E75" w:rsidRDefault="00A75E75" w:rsidP="00A75E75">
    <w:pPr>
      <w:pStyle w:val="Footer"/>
      <w:pBdr>
        <w:top w:val="single" w:sz="4" w:space="1" w:color="545757"/>
      </w:pBdr>
      <w:jc w:val="center"/>
      <w:rPr>
        <w:sz w:val="16"/>
        <w:szCs w:val="16"/>
      </w:rPr>
    </w:pPr>
  </w:p>
  <w:p w14:paraId="7F64EA1F" w14:textId="500B0743" w:rsidR="004F379D" w:rsidRDefault="00DA6F58" w:rsidP="00A75E75">
    <w:pPr>
      <w:pStyle w:val="Footer"/>
      <w:pBdr>
        <w:top w:val="single" w:sz="4" w:space="1" w:color="545757"/>
      </w:pBdr>
      <w:jc w:val="right"/>
      <w:rPr>
        <w:rStyle w:val="PageNumber"/>
        <w:sz w:val="16"/>
        <w:szCs w:val="16"/>
      </w:rPr>
    </w:pPr>
    <w:r>
      <w:rPr>
        <w:rStyle w:val="PageNumber"/>
        <w:sz w:val="16"/>
        <w:szCs w:val="16"/>
      </w:rPr>
      <w:t>V</w:t>
    </w:r>
    <w:r w:rsidR="00373C6B">
      <w:rPr>
        <w:rStyle w:val="PageNumber"/>
        <w:sz w:val="16"/>
        <w:szCs w:val="16"/>
      </w:rPr>
      <w:t>1.0</w:t>
    </w:r>
    <w:r w:rsidR="00A273FA">
      <w:rPr>
        <w:rStyle w:val="PageNumber"/>
        <w:sz w:val="16"/>
        <w:szCs w:val="16"/>
      </w:rPr>
      <w:t>0</w:t>
    </w:r>
    <w:r>
      <w:rPr>
        <w:rStyle w:val="PageNumber"/>
        <w:sz w:val="16"/>
        <w:szCs w:val="16"/>
      </w:rPr>
      <w:t xml:space="preserve">                                                                                                                                                                                                             </w:t>
    </w:r>
    <w:r w:rsidR="004F379D">
      <w:rPr>
        <w:rStyle w:val="PageNumber"/>
        <w:sz w:val="16"/>
        <w:szCs w:val="16"/>
      </w:rPr>
      <w:fldChar w:fldCharType="begin"/>
    </w:r>
    <w:r w:rsidR="004F379D">
      <w:rPr>
        <w:rStyle w:val="PageNumber"/>
        <w:sz w:val="16"/>
        <w:szCs w:val="16"/>
      </w:rPr>
      <w:instrText xml:space="preserve"> PAGE </w:instrText>
    </w:r>
    <w:r w:rsidR="004F379D">
      <w:rPr>
        <w:rStyle w:val="PageNumber"/>
        <w:sz w:val="16"/>
        <w:szCs w:val="16"/>
      </w:rPr>
      <w:fldChar w:fldCharType="separate"/>
    </w:r>
    <w:r w:rsidR="001822FA">
      <w:rPr>
        <w:rStyle w:val="PageNumber"/>
        <w:noProof/>
        <w:sz w:val="16"/>
        <w:szCs w:val="16"/>
      </w:rPr>
      <w:t>10</w:t>
    </w:r>
    <w:r w:rsidR="004F379D">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FEB54" w14:textId="77777777" w:rsidR="004F379D" w:rsidRDefault="004F379D" w:rsidP="006C56EA">
    <w:pPr>
      <w:pStyle w:val="Footer"/>
      <w:jc w:val="right"/>
    </w:pPr>
    <w:r>
      <w:rPr>
        <w:noProof/>
      </w:rPr>
      <w:drawing>
        <wp:inline distT="0" distB="0" distL="0" distR="0" wp14:anchorId="6E1B53BA" wp14:editId="2967FFE2">
          <wp:extent cx="973807" cy="428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_SH-color-R-144x57.gif"/>
                  <pic:cNvPicPr/>
                </pic:nvPicPr>
                <pic:blipFill>
                  <a:blip r:embed="rId1">
                    <a:extLst>
                      <a:ext uri="{28A0092B-C50C-407E-A947-70E740481C1C}">
                        <a14:useLocalDpi xmlns:a14="http://schemas.microsoft.com/office/drawing/2010/main" val="0"/>
                      </a:ext>
                    </a:extLst>
                  </a:blip>
                  <a:stretch>
                    <a:fillRect/>
                  </a:stretch>
                </pic:blipFill>
                <pic:spPr>
                  <a:xfrm>
                    <a:off x="0" y="0"/>
                    <a:ext cx="976654" cy="429878"/>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13DC1" w14:textId="77777777" w:rsidR="00C05CE1" w:rsidRDefault="00C05CE1">
      <w:r>
        <w:separator/>
      </w:r>
    </w:p>
  </w:footnote>
  <w:footnote w:type="continuationSeparator" w:id="0">
    <w:p w14:paraId="0493B304" w14:textId="77777777" w:rsidR="00C05CE1" w:rsidRDefault="00C05C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2A683" w14:textId="77777777" w:rsidR="004F379D" w:rsidRDefault="004F379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AAD8F0" w14:textId="77777777" w:rsidR="004F379D" w:rsidRDefault="004F379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4899B" w14:textId="77777777" w:rsidR="00785BE6" w:rsidRDefault="00785BE6">
    <w:pPr>
      <w:pStyle w:val="Header"/>
    </w:pPr>
  </w:p>
  <w:p w14:paraId="5C3FF4B8" w14:textId="77777777" w:rsidR="001F176A" w:rsidRDefault="00535FCD" w:rsidP="00785BE6">
    <w:pPr>
      <w:pStyle w:val="Header"/>
      <w:rPr>
        <w:rFonts w:ascii="Franklin Gothic Book" w:hAnsi="Franklin Gothic Book"/>
        <w:color w:val="42839B"/>
        <w:sz w:val="42"/>
        <w:szCs w:val="42"/>
      </w:rPr>
    </w:pPr>
    <w:r>
      <w:rPr>
        <w:rFonts w:ascii="Franklin Gothic Book" w:hAnsi="Franklin Gothic Book"/>
        <w:color w:val="42839B"/>
        <w:sz w:val="42"/>
        <w:szCs w:val="42"/>
      </w:rPr>
      <w:t>MSK</w:t>
    </w:r>
    <w:r w:rsidR="00785BE6" w:rsidRPr="006B733B">
      <w:rPr>
        <w:rFonts w:ascii="Franklin Gothic Book" w:hAnsi="Franklin Gothic Book"/>
        <w:color w:val="42839B"/>
        <w:sz w:val="42"/>
        <w:szCs w:val="42"/>
      </w:rPr>
      <w:t xml:space="preserve"> UM Program Scope  </w:t>
    </w:r>
  </w:p>
  <w:p w14:paraId="1C9C28F6" w14:textId="77777777" w:rsidR="00785BE6" w:rsidRPr="001F176A" w:rsidRDefault="00785BE6" w:rsidP="00785BE6">
    <w:pPr>
      <w:pStyle w:val="Header"/>
      <w:rPr>
        <w:rFonts w:ascii="Franklin Gothic Book" w:hAnsi="Franklin Gothic Book"/>
        <w:color w:val="42839B"/>
        <w:sz w:val="20"/>
        <w:szCs w:val="42"/>
      </w:rPr>
    </w:pPr>
    <w:r w:rsidRPr="001F176A">
      <w:rPr>
        <w:rFonts w:ascii="Franklin Gothic Book" w:hAnsi="Franklin Gothic Book"/>
        <w:color w:val="42839B"/>
        <w:sz w:val="20"/>
        <w:szCs w:val="42"/>
      </w:rPr>
      <w:t xml:space="preserve">                         </w:t>
    </w:r>
  </w:p>
  <w:p w14:paraId="2DDC3159" w14:textId="77777777" w:rsidR="004F379D" w:rsidRDefault="004F379D" w:rsidP="00785B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B225C"/>
    <w:multiLevelType w:val="hybridMultilevel"/>
    <w:tmpl w:val="6C80FD42"/>
    <w:lvl w:ilvl="0" w:tplc="D07243F6">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4309A6"/>
    <w:multiLevelType w:val="hybridMultilevel"/>
    <w:tmpl w:val="C3F8B1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DF40FE"/>
    <w:multiLevelType w:val="hybridMultilevel"/>
    <w:tmpl w:val="DB86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F074F"/>
    <w:multiLevelType w:val="hybridMultilevel"/>
    <w:tmpl w:val="2F2C303A"/>
    <w:lvl w:ilvl="0" w:tplc="88640A16">
      <w:start w:val="1"/>
      <w:numFmt w:val="bullet"/>
      <w:lvlText w:val=""/>
      <w:lvlJc w:val="left"/>
      <w:pPr>
        <w:tabs>
          <w:tab w:val="num" w:pos="720"/>
        </w:tabs>
        <w:ind w:left="720" w:hanging="360"/>
      </w:pPr>
      <w:rPr>
        <w:rFonts w:ascii="Symbol" w:hAnsi="Symbol" w:hint="default"/>
        <w:b w:val="0"/>
        <w:i w:val="0"/>
        <w:color w:val="auto"/>
        <w:sz w:val="18"/>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345624B"/>
    <w:multiLevelType w:val="hybridMultilevel"/>
    <w:tmpl w:val="47B2DE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792CA7"/>
    <w:multiLevelType w:val="hybridMultilevel"/>
    <w:tmpl w:val="94E0B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B0142"/>
    <w:multiLevelType w:val="hybridMultilevel"/>
    <w:tmpl w:val="945C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03F69"/>
    <w:multiLevelType w:val="hybridMultilevel"/>
    <w:tmpl w:val="A5ECB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273692"/>
    <w:multiLevelType w:val="hybridMultilevel"/>
    <w:tmpl w:val="860CE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9B511C"/>
    <w:multiLevelType w:val="hybridMultilevel"/>
    <w:tmpl w:val="BDA4B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C528D0"/>
    <w:multiLevelType w:val="hybridMultilevel"/>
    <w:tmpl w:val="BCE2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D22E7"/>
    <w:multiLevelType w:val="hybridMultilevel"/>
    <w:tmpl w:val="EC423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D5765"/>
    <w:multiLevelType w:val="hybridMultilevel"/>
    <w:tmpl w:val="E9F04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DA28F1"/>
    <w:multiLevelType w:val="hybridMultilevel"/>
    <w:tmpl w:val="A3F44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345FBB"/>
    <w:multiLevelType w:val="hybridMultilevel"/>
    <w:tmpl w:val="93CC9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C355F3"/>
    <w:multiLevelType w:val="hybridMultilevel"/>
    <w:tmpl w:val="0414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5018A0"/>
    <w:multiLevelType w:val="hybridMultilevel"/>
    <w:tmpl w:val="726AD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DF7CE8"/>
    <w:multiLevelType w:val="hybridMultilevel"/>
    <w:tmpl w:val="533C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B427F9"/>
    <w:multiLevelType w:val="hybridMultilevel"/>
    <w:tmpl w:val="AEE6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993EB2"/>
    <w:multiLevelType w:val="hybridMultilevel"/>
    <w:tmpl w:val="281C1DCA"/>
    <w:lvl w:ilvl="0" w:tplc="04090001">
      <w:start w:val="1"/>
      <w:numFmt w:val="bullet"/>
      <w:lvlText w:val=""/>
      <w:lvlJc w:val="left"/>
      <w:pPr>
        <w:ind w:left="720" w:hanging="360"/>
      </w:pPr>
      <w:rPr>
        <w:rFonts w:ascii="Symbol" w:hAnsi="Symbol" w:hint="default"/>
        <w:color w:val="545757"/>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8F3C2E"/>
    <w:multiLevelType w:val="hybridMultilevel"/>
    <w:tmpl w:val="D902E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64F0BF8"/>
    <w:multiLevelType w:val="hybridMultilevel"/>
    <w:tmpl w:val="A0AA16A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4663C284"/>
    <w:multiLevelType w:val="hybridMultilevel"/>
    <w:tmpl w:val="4780509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704349B"/>
    <w:multiLevelType w:val="hybridMultilevel"/>
    <w:tmpl w:val="D890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212F29"/>
    <w:multiLevelType w:val="hybridMultilevel"/>
    <w:tmpl w:val="EBCA6538"/>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5" w15:restartNumberingAfterBreak="0">
    <w:nsid w:val="4DDE0DD5"/>
    <w:multiLevelType w:val="hybridMultilevel"/>
    <w:tmpl w:val="ECF86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3F66C3"/>
    <w:multiLevelType w:val="hybridMultilevel"/>
    <w:tmpl w:val="0F68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15102"/>
    <w:multiLevelType w:val="hybridMultilevel"/>
    <w:tmpl w:val="66EA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9169BF"/>
    <w:multiLevelType w:val="hybridMultilevel"/>
    <w:tmpl w:val="2EEA2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E375F9"/>
    <w:multiLevelType w:val="hybridMultilevel"/>
    <w:tmpl w:val="309064E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30" w15:restartNumberingAfterBreak="0">
    <w:nsid w:val="5CA02838"/>
    <w:multiLevelType w:val="hybridMultilevel"/>
    <w:tmpl w:val="78B422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056453"/>
    <w:multiLevelType w:val="hybridMultilevel"/>
    <w:tmpl w:val="07AA66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DED1987"/>
    <w:multiLevelType w:val="hybridMultilevel"/>
    <w:tmpl w:val="F808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061663"/>
    <w:multiLevelType w:val="hybridMultilevel"/>
    <w:tmpl w:val="8C228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07F2C57"/>
    <w:multiLevelType w:val="hybridMultilevel"/>
    <w:tmpl w:val="76983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856B0F"/>
    <w:multiLevelType w:val="hybridMultilevel"/>
    <w:tmpl w:val="FF7E3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B73FD9"/>
    <w:multiLevelType w:val="hybridMultilevel"/>
    <w:tmpl w:val="3E16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C65973"/>
    <w:multiLevelType w:val="hybridMultilevel"/>
    <w:tmpl w:val="CB6E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301C23"/>
    <w:multiLevelType w:val="hybridMultilevel"/>
    <w:tmpl w:val="04880F5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9" w15:restartNumberingAfterBreak="0">
    <w:nsid w:val="66B62702"/>
    <w:multiLevelType w:val="hybridMultilevel"/>
    <w:tmpl w:val="400A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3711AA"/>
    <w:multiLevelType w:val="hybridMultilevel"/>
    <w:tmpl w:val="D5442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A972D6"/>
    <w:multiLevelType w:val="hybridMultilevel"/>
    <w:tmpl w:val="A7863A4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705F2A5E"/>
    <w:multiLevelType w:val="hybridMultilevel"/>
    <w:tmpl w:val="05C25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7D6E71"/>
    <w:multiLevelType w:val="hybridMultilevel"/>
    <w:tmpl w:val="614C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4A32BC"/>
    <w:multiLevelType w:val="hybridMultilevel"/>
    <w:tmpl w:val="10421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B92E76"/>
    <w:multiLevelType w:val="hybridMultilevel"/>
    <w:tmpl w:val="1D8A8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EC4FCD"/>
    <w:multiLevelType w:val="hybridMultilevel"/>
    <w:tmpl w:val="72849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5"/>
  </w:num>
  <w:num w:numId="4">
    <w:abstractNumId w:val="22"/>
  </w:num>
  <w:num w:numId="5">
    <w:abstractNumId w:val="8"/>
  </w:num>
  <w:num w:numId="6">
    <w:abstractNumId w:val="18"/>
  </w:num>
  <w:num w:numId="7">
    <w:abstractNumId w:val="5"/>
  </w:num>
  <w:num w:numId="8">
    <w:abstractNumId w:val="9"/>
  </w:num>
  <w:num w:numId="9">
    <w:abstractNumId w:val="27"/>
  </w:num>
  <w:num w:numId="10">
    <w:abstractNumId w:val="42"/>
  </w:num>
  <w:num w:numId="11">
    <w:abstractNumId w:val="11"/>
  </w:num>
  <w:num w:numId="12">
    <w:abstractNumId w:val="12"/>
  </w:num>
  <w:num w:numId="13">
    <w:abstractNumId w:val="38"/>
  </w:num>
  <w:num w:numId="14">
    <w:abstractNumId w:val="25"/>
  </w:num>
  <w:num w:numId="15">
    <w:abstractNumId w:val="30"/>
  </w:num>
  <w:num w:numId="16">
    <w:abstractNumId w:val="10"/>
  </w:num>
  <w:num w:numId="17">
    <w:abstractNumId w:val="4"/>
  </w:num>
  <w:num w:numId="18">
    <w:abstractNumId w:val="26"/>
  </w:num>
  <w:num w:numId="19">
    <w:abstractNumId w:val="16"/>
  </w:num>
  <w:num w:numId="20">
    <w:abstractNumId w:val="46"/>
  </w:num>
  <w:num w:numId="21">
    <w:abstractNumId w:val="17"/>
  </w:num>
  <w:num w:numId="22">
    <w:abstractNumId w:val="37"/>
  </w:num>
  <w:num w:numId="23">
    <w:abstractNumId w:val="45"/>
  </w:num>
  <w:num w:numId="24">
    <w:abstractNumId w:val="19"/>
  </w:num>
  <w:num w:numId="25">
    <w:abstractNumId w:val="43"/>
  </w:num>
  <w:num w:numId="26">
    <w:abstractNumId w:val="34"/>
  </w:num>
  <w:num w:numId="27">
    <w:abstractNumId w:val="32"/>
  </w:num>
  <w:num w:numId="28">
    <w:abstractNumId w:val="7"/>
  </w:num>
  <w:num w:numId="29">
    <w:abstractNumId w:val="6"/>
  </w:num>
  <w:num w:numId="30">
    <w:abstractNumId w:val="28"/>
  </w:num>
  <w:num w:numId="31">
    <w:abstractNumId w:val="14"/>
  </w:num>
  <w:num w:numId="32">
    <w:abstractNumId w:val="21"/>
  </w:num>
  <w:num w:numId="33">
    <w:abstractNumId w:val="39"/>
  </w:num>
  <w:num w:numId="34">
    <w:abstractNumId w:val="1"/>
  </w:num>
  <w:num w:numId="35">
    <w:abstractNumId w:val="31"/>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num>
  <w:num w:numId="38">
    <w:abstractNumId w:val="44"/>
  </w:num>
  <w:num w:numId="39">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23"/>
  </w:num>
  <w:num w:numId="42">
    <w:abstractNumId w:val="36"/>
  </w:num>
  <w:num w:numId="43">
    <w:abstractNumId w:val="11"/>
  </w:num>
  <w:num w:numId="44">
    <w:abstractNumId w:val="29"/>
  </w:num>
  <w:num w:numId="45">
    <w:abstractNumId w:val="40"/>
  </w:num>
  <w:num w:numId="46">
    <w:abstractNumId w:val="35"/>
  </w:num>
  <w:num w:numId="47">
    <w:abstractNumId w:val="2"/>
  </w:num>
  <w:num w:numId="48">
    <w:abstractNumId w:val="24"/>
  </w:num>
  <w:num w:numId="49">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D78"/>
    <w:rsid w:val="00003D84"/>
    <w:rsid w:val="00007FFB"/>
    <w:rsid w:val="0001504F"/>
    <w:rsid w:val="00016801"/>
    <w:rsid w:val="000217DB"/>
    <w:rsid w:val="00022254"/>
    <w:rsid w:val="000224E5"/>
    <w:rsid w:val="0002599E"/>
    <w:rsid w:val="00032B6D"/>
    <w:rsid w:val="00037489"/>
    <w:rsid w:val="00037B8C"/>
    <w:rsid w:val="00042CA3"/>
    <w:rsid w:val="00044C89"/>
    <w:rsid w:val="000466F3"/>
    <w:rsid w:val="000539D5"/>
    <w:rsid w:val="0006268E"/>
    <w:rsid w:val="00063724"/>
    <w:rsid w:val="00064072"/>
    <w:rsid w:val="000719AF"/>
    <w:rsid w:val="00071EE4"/>
    <w:rsid w:val="00074CE7"/>
    <w:rsid w:val="00093975"/>
    <w:rsid w:val="000A1566"/>
    <w:rsid w:val="000A3123"/>
    <w:rsid w:val="000B4303"/>
    <w:rsid w:val="000C47D1"/>
    <w:rsid w:val="000D1A8F"/>
    <w:rsid w:val="000D4EF3"/>
    <w:rsid w:val="000E1279"/>
    <w:rsid w:val="000E1FC2"/>
    <w:rsid w:val="000E2546"/>
    <w:rsid w:val="000E7DEA"/>
    <w:rsid w:val="000F540E"/>
    <w:rsid w:val="000F7A02"/>
    <w:rsid w:val="00105976"/>
    <w:rsid w:val="00110224"/>
    <w:rsid w:val="001153F5"/>
    <w:rsid w:val="00116421"/>
    <w:rsid w:val="0011681D"/>
    <w:rsid w:val="00126ABD"/>
    <w:rsid w:val="001338DD"/>
    <w:rsid w:val="001352E8"/>
    <w:rsid w:val="00140F35"/>
    <w:rsid w:val="00141114"/>
    <w:rsid w:val="00142AC4"/>
    <w:rsid w:val="00143006"/>
    <w:rsid w:val="0014471C"/>
    <w:rsid w:val="00144D7F"/>
    <w:rsid w:val="0015141F"/>
    <w:rsid w:val="00152B15"/>
    <w:rsid w:val="0015701B"/>
    <w:rsid w:val="00177FA3"/>
    <w:rsid w:val="001822FA"/>
    <w:rsid w:val="00182E89"/>
    <w:rsid w:val="001834E9"/>
    <w:rsid w:val="00186C82"/>
    <w:rsid w:val="00191F20"/>
    <w:rsid w:val="00194112"/>
    <w:rsid w:val="001A360E"/>
    <w:rsid w:val="001B074A"/>
    <w:rsid w:val="001B1E8D"/>
    <w:rsid w:val="001B213D"/>
    <w:rsid w:val="001B399D"/>
    <w:rsid w:val="001B4412"/>
    <w:rsid w:val="001C2902"/>
    <w:rsid w:val="001C2CC5"/>
    <w:rsid w:val="001D164D"/>
    <w:rsid w:val="001D238B"/>
    <w:rsid w:val="001E495E"/>
    <w:rsid w:val="001E60C0"/>
    <w:rsid w:val="001E7136"/>
    <w:rsid w:val="001F176A"/>
    <w:rsid w:val="001F5D85"/>
    <w:rsid w:val="001F716F"/>
    <w:rsid w:val="002003A9"/>
    <w:rsid w:val="002014B6"/>
    <w:rsid w:val="00201670"/>
    <w:rsid w:val="00202EAD"/>
    <w:rsid w:val="002034E3"/>
    <w:rsid w:val="00205054"/>
    <w:rsid w:val="00207CD2"/>
    <w:rsid w:val="002106DD"/>
    <w:rsid w:val="00210AAF"/>
    <w:rsid w:val="002116C4"/>
    <w:rsid w:val="00214107"/>
    <w:rsid w:val="00224E0B"/>
    <w:rsid w:val="00227D55"/>
    <w:rsid w:val="00233DF0"/>
    <w:rsid w:val="0023450F"/>
    <w:rsid w:val="00237F7B"/>
    <w:rsid w:val="002406BD"/>
    <w:rsid w:val="002455BB"/>
    <w:rsid w:val="00250555"/>
    <w:rsid w:val="002521E5"/>
    <w:rsid w:val="002525A1"/>
    <w:rsid w:val="00252663"/>
    <w:rsid w:val="002633EC"/>
    <w:rsid w:val="002670CA"/>
    <w:rsid w:val="0026763C"/>
    <w:rsid w:val="00270DE3"/>
    <w:rsid w:val="002767CF"/>
    <w:rsid w:val="00284052"/>
    <w:rsid w:val="00287B74"/>
    <w:rsid w:val="00292007"/>
    <w:rsid w:val="00292822"/>
    <w:rsid w:val="00294404"/>
    <w:rsid w:val="0029440B"/>
    <w:rsid w:val="00297E0A"/>
    <w:rsid w:val="002A17CD"/>
    <w:rsid w:val="002A75FD"/>
    <w:rsid w:val="002B1285"/>
    <w:rsid w:val="002B2861"/>
    <w:rsid w:val="002C1AD7"/>
    <w:rsid w:val="002C3517"/>
    <w:rsid w:val="002D5C0F"/>
    <w:rsid w:val="002E7115"/>
    <w:rsid w:val="002F0437"/>
    <w:rsid w:val="002F1CE5"/>
    <w:rsid w:val="002F5DCB"/>
    <w:rsid w:val="002F6EE7"/>
    <w:rsid w:val="00303E38"/>
    <w:rsid w:val="00310434"/>
    <w:rsid w:val="00314A6C"/>
    <w:rsid w:val="00320C18"/>
    <w:rsid w:val="00320CED"/>
    <w:rsid w:val="00320F7C"/>
    <w:rsid w:val="003232E7"/>
    <w:rsid w:val="00326954"/>
    <w:rsid w:val="00327924"/>
    <w:rsid w:val="00331FE2"/>
    <w:rsid w:val="003343FB"/>
    <w:rsid w:val="00335762"/>
    <w:rsid w:val="00336FB0"/>
    <w:rsid w:val="00337ECD"/>
    <w:rsid w:val="00340D7B"/>
    <w:rsid w:val="003423E4"/>
    <w:rsid w:val="00347254"/>
    <w:rsid w:val="00350098"/>
    <w:rsid w:val="00350305"/>
    <w:rsid w:val="00361A9E"/>
    <w:rsid w:val="00373C6B"/>
    <w:rsid w:val="00374ECB"/>
    <w:rsid w:val="003807DD"/>
    <w:rsid w:val="00383163"/>
    <w:rsid w:val="0038346D"/>
    <w:rsid w:val="00385B84"/>
    <w:rsid w:val="00390EF5"/>
    <w:rsid w:val="00390FB9"/>
    <w:rsid w:val="003B1080"/>
    <w:rsid w:val="003B339C"/>
    <w:rsid w:val="003B52D4"/>
    <w:rsid w:val="003B7D4B"/>
    <w:rsid w:val="003C1A37"/>
    <w:rsid w:val="003C4AA5"/>
    <w:rsid w:val="003C5830"/>
    <w:rsid w:val="003D09DF"/>
    <w:rsid w:val="003D0CFA"/>
    <w:rsid w:val="003E02CE"/>
    <w:rsid w:val="003E0D3E"/>
    <w:rsid w:val="003E2587"/>
    <w:rsid w:val="003E3525"/>
    <w:rsid w:val="003E5A72"/>
    <w:rsid w:val="003F1D08"/>
    <w:rsid w:val="003F60DC"/>
    <w:rsid w:val="00411864"/>
    <w:rsid w:val="00412183"/>
    <w:rsid w:val="0041757B"/>
    <w:rsid w:val="00422BBA"/>
    <w:rsid w:val="00427B21"/>
    <w:rsid w:val="004359B5"/>
    <w:rsid w:val="004453D3"/>
    <w:rsid w:val="004457F9"/>
    <w:rsid w:val="00460D2D"/>
    <w:rsid w:val="00461425"/>
    <w:rsid w:val="00467607"/>
    <w:rsid w:val="004701B9"/>
    <w:rsid w:val="00470AB9"/>
    <w:rsid w:val="00473CB4"/>
    <w:rsid w:val="00483695"/>
    <w:rsid w:val="00485725"/>
    <w:rsid w:val="00487572"/>
    <w:rsid w:val="0049239C"/>
    <w:rsid w:val="00493163"/>
    <w:rsid w:val="004C7CCF"/>
    <w:rsid w:val="004E2952"/>
    <w:rsid w:val="004F379D"/>
    <w:rsid w:val="004F69CA"/>
    <w:rsid w:val="004F7ADF"/>
    <w:rsid w:val="00512451"/>
    <w:rsid w:val="00517888"/>
    <w:rsid w:val="005256E3"/>
    <w:rsid w:val="00526672"/>
    <w:rsid w:val="005304CE"/>
    <w:rsid w:val="00530EB0"/>
    <w:rsid w:val="005310D5"/>
    <w:rsid w:val="00531E9B"/>
    <w:rsid w:val="00532429"/>
    <w:rsid w:val="00535FCD"/>
    <w:rsid w:val="00543682"/>
    <w:rsid w:val="00555A66"/>
    <w:rsid w:val="00557B6D"/>
    <w:rsid w:val="005603C1"/>
    <w:rsid w:val="00560BD5"/>
    <w:rsid w:val="00562D5F"/>
    <w:rsid w:val="00565F0E"/>
    <w:rsid w:val="00566150"/>
    <w:rsid w:val="00567B61"/>
    <w:rsid w:val="00571249"/>
    <w:rsid w:val="005851E2"/>
    <w:rsid w:val="00586D78"/>
    <w:rsid w:val="005959B3"/>
    <w:rsid w:val="00597DE3"/>
    <w:rsid w:val="005A1051"/>
    <w:rsid w:val="005A30CC"/>
    <w:rsid w:val="005A561E"/>
    <w:rsid w:val="005A70BB"/>
    <w:rsid w:val="005B17E0"/>
    <w:rsid w:val="005B2BAA"/>
    <w:rsid w:val="005B5421"/>
    <w:rsid w:val="005B5D2C"/>
    <w:rsid w:val="005B7017"/>
    <w:rsid w:val="005B7CDA"/>
    <w:rsid w:val="005D60E3"/>
    <w:rsid w:val="005D6245"/>
    <w:rsid w:val="005E235B"/>
    <w:rsid w:val="005F295E"/>
    <w:rsid w:val="005F370D"/>
    <w:rsid w:val="005F568F"/>
    <w:rsid w:val="005F7358"/>
    <w:rsid w:val="0060243A"/>
    <w:rsid w:val="00603150"/>
    <w:rsid w:val="00603E5F"/>
    <w:rsid w:val="00607B12"/>
    <w:rsid w:val="00617999"/>
    <w:rsid w:val="00622923"/>
    <w:rsid w:val="00633548"/>
    <w:rsid w:val="00634537"/>
    <w:rsid w:val="0063518B"/>
    <w:rsid w:val="00635479"/>
    <w:rsid w:val="00641F6A"/>
    <w:rsid w:val="00643FB8"/>
    <w:rsid w:val="00644085"/>
    <w:rsid w:val="00644FED"/>
    <w:rsid w:val="00647814"/>
    <w:rsid w:val="00647EB5"/>
    <w:rsid w:val="00653D2F"/>
    <w:rsid w:val="00660927"/>
    <w:rsid w:val="00662220"/>
    <w:rsid w:val="00664969"/>
    <w:rsid w:val="00672BDB"/>
    <w:rsid w:val="00675F46"/>
    <w:rsid w:val="0068329C"/>
    <w:rsid w:val="00683A9B"/>
    <w:rsid w:val="00685137"/>
    <w:rsid w:val="00687701"/>
    <w:rsid w:val="00687974"/>
    <w:rsid w:val="00692DD3"/>
    <w:rsid w:val="00694C6C"/>
    <w:rsid w:val="0069506E"/>
    <w:rsid w:val="00695601"/>
    <w:rsid w:val="006964BA"/>
    <w:rsid w:val="00696A75"/>
    <w:rsid w:val="006A122F"/>
    <w:rsid w:val="006A44C4"/>
    <w:rsid w:val="006A6F56"/>
    <w:rsid w:val="006B29B1"/>
    <w:rsid w:val="006B733B"/>
    <w:rsid w:val="006B7413"/>
    <w:rsid w:val="006C47A5"/>
    <w:rsid w:val="006C4A04"/>
    <w:rsid w:val="006C56EA"/>
    <w:rsid w:val="006D12D2"/>
    <w:rsid w:val="006D1785"/>
    <w:rsid w:val="006E2EE5"/>
    <w:rsid w:val="006E7CF4"/>
    <w:rsid w:val="006F166A"/>
    <w:rsid w:val="006F1BD6"/>
    <w:rsid w:val="00700BB5"/>
    <w:rsid w:val="00702E7E"/>
    <w:rsid w:val="007116C1"/>
    <w:rsid w:val="00713D39"/>
    <w:rsid w:val="00716556"/>
    <w:rsid w:val="00716709"/>
    <w:rsid w:val="0071686C"/>
    <w:rsid w:val="0072381B"/>
    <w:rsid w:val="00725589"/>
    <w:rsid w:val="007302EB"/>
    <w:rsid w:val="00734203"/>
    <w:rsid w:val="0073436E"/>
    <w:rsid w:val="00754F10"/>
    <w:rsid w:val="00755E84"/>
    <w:rsid w:val="00757548"/>
    <w:rsid w:val="00757BC4"/>
    <w:rsid w:val="007612CC"/>
    <w:rsid w:val="00765A50"/>
    <w:rsid w:val="00773E17"/>
    <w:rsid w:val="00776A05"/>
    <w:rsid w:val="00781816"/>
    <w:rsid w:val="00785BB2"/>
    <w:rsid w:val="00785BE6"/>
    <w:rsid w:val="0079195F"/>
    <w:rsid w:val="00796592"/>
    <w:rsid w:val="007A1658"/>
    <w:rsid w:val="007A5E1B"/>
    <w:rsid w:val="007A6C9E"/>
    <w:rsid w:val="007B17D2"/>
    <w:rsid w:val="007B2156"/>
    <w:rsid w:val="007B6571"/>
    <w:rsid w:val="007D309C"/>
    <w:rsid w:val="007D7411"/>
    <w:rsid w:val="007E0B5E"/>
    <w:rsid w:val="007E3CE4"/>
    <w:rsid w:val="007E52A3"/>
    <w:rsid w:val="007F2D26"/>
    <w:rsid w:val="007F33C2"/>
    <w:rsid w:val="007F5CA0"/>
    <w:rsid w:val="008069B2"/>
    <w:rsid w:val="008133DB"/>
    <w:rsid w:val="00814510"/>
    <w:rsid w:val="00817AFD"/>
    <w:rsid w:val="00820E67"/>
    <w:rsid w:val="00825AF4"/>
    <w:rsid w:val="00826115"/>
    <w:rsid w:val="008312F7"/>
    <w:rsid w:val="008325E9"/>
    <w:rsid w:val="00833720"/>
    <w:rsid w:val="0083731C"/>
    <w:rsid w:val="00842D8A"/>
    <w:rsid w:val="00842FFB"/>
    <w:rsid w:val="008473CF"/>
    <w:rsid w:val="008503F3"/>
    <w:rsid w:val="00851D96"/>
    <w:rsid w:val="008521DD"/>
    <w:rsid w:val="00860230"/>
    <w:rsid w:val="00860A33"/>
    <w:rsid w:val="00860FAF"/>
    <w:rsid w:val="008628F0"/>
    <w:rsid w:val="00863D5D"/>
    <w:rsid w:val="0086523E"/>
    <w:rsid w:val="00867E5E"/>
    <w:rsid w:val="00870D67"/>
    <w:rsid w:val="00871A75"/>
    <w:rsid w:val="00871FC1"/>
    <w:rsid w:val="008843F3"/>
    <w:rsid w:val="008851F7"/>
    <w:rsid w:val="008937B6"/>
    <w:rsid w:val="00896A7C"/>
    <w:rsid w:val="008A1EC0"/>
    <w:rsid w:val="008A4341"/>
    <w:rsid w:val="008A5333"/>
    <w:rsid w:val="008A7595"/>
    <w:rsid w:val="008B03C1"/>
    <w:rsid w:val="008B21C0"/>
    <w:rsid w:val="008B5C57"/>
    <w:rsid w:val="008B68B4"/>
    <w:rsid w:val="008B784B"/>
    <w:rsid w:val="008C245E"/>
    <w:rsid w:val="008C3DFE"/>
    <w:rsid w:val="008C462F"/>
    <w:rsid w:val="008C7814"/>
    <w:rsid w:val="008D0CAA"/>
    <w:rsid w:val="008D1557"/>
    <w:rsid w:val="008D1AF8"/>
    <w:rsid w:val="008E0F9C"/>
    <w:rsid w:val="008E3587"/>
    <w:rsid w:val="008E464F"/>
    <w:rsid w:val="008E7B12"/>
    <w:rsid w:val="008F12DB"/>
    <w:rsid w:val="008F1CF7"/>
    <w:rsid w:val="008F3F4D"/>
    <w:rsid w:val="0090138A"/>
    <w:rsid w:val="00905868"/>
    <w:rsid w:val="00905989"/>
    <w:rsid w:val="0091251B"/>
    <w:rsid w:val="00913300"/>
    <w:rsid w:val="009151BD"/>
    <w:rsid w:val="00921446"/>
    <w:rsid w:val="00921B3E"/>
    <w:rsid w:val="009229CC"/>
    <w:rsid w:val="00935A9F"/>
    <w:rsid w:val="00936D2B"/>
    <w:rsid w:val="00951757"/>
    <w:rsid w:val="00952527"/>
    <w:rsid w:val="00954DA0"/>
    <w:rsid w:val="009618B6"/>
    <w:rsid w:val="009711A6"/>
    <w:rsid w:val="00977032"/>
    <w:rsid w:val="00981825"/>
    <w:rsid w:val="00987658"/>
    <w:rsid w:val="00990CF4"/>
    <w:rsid w:val="00992CBA"/>
    <w:rsid w:val="009933E3"/>
    <w:rsid w:val="009970F7"/>
    <w:rsid w:val="009B585B"/>
    <w:rsid w:val="009B5F3E"/>
    <w:rsid w:val="009B5FAD"/>
    <w:rsid w:val="009B7712"/>
    <w:rsid w:val="009C02B8"/>
    <w:rsid w:val="009C67C2"/>
    <w:rsid w:val="009C7230"/>
    <w:rsid w:val="009D3D08"/>
    <w:rsid w:val="009E152C"/>
    <w:rsid w:val="009E5422"/>
    <w:rsid w:val="009F08E5"/>
    <w:rsid w:val="009F08FB"/>
    <w:rsid w:val="009F0947"/>
    <w:rsid w:val="009F0C4E"/>
    <w:rsid w:val="009F1D94"/>
    <w:rsid w:val="009F23BC"/>
    <w:rsid w:val="009F475B"/>
    <w:rsid w:val="009F5073"/>
    <w:rsid w:val="009F5992"/>
    <w:rsid w:val="009F5B76"/>
    <w:rsid w:val="00A0423E"/>
    <w:rsid w:val="00A049CC"/>
    <w:rsid w:val="00A04BF0"/>
    <w:rsid w:val="00A071BB"/>
    <w:rsid w:val="00A14661"/>
    <w:rsid w:val="00A15784"/>
    <w:rsid w:val="00A16262"/>
    <w:rsid w:val="00A16F09"/>
    <w:rsid w:val="00A258D3"/>
    <w:rsid w:val="00A26629"/>
    <w:rsid w:val="00A273FA"/>
    <w:rsid w:val="00A34BF7"/>
    <w:rsid w:val="00A36543"/>
    <w:rsid w:val="00A43223"/>
    <w:rsid w:val="00A506E6"/>
    <w:rsid w:val="00A53BA0"/>
    <w:rsid w:val="00A57FF5"/>
    <w:rsid w:val="00A61206"/>
    <w:rsid w:val="00A6277E"/>
    <w:rsid w:val="00A708E5"/>
    <w:rsid w:val="00A75E75"/>
    <w:rsid w:val="00A7741C"/>
    <w:rsid w:val="00A825F1"/>
    <w:rsid w:val="00A865A1"/>
    <w:rsid w:val="00A86E8A"/>
    <w:rsid w:val="00A94407"/>
    <w:rsid w:val="00A94F60"/>
    <w:rsid w:val="00AA0022"/>
    <w:rsid w:val="00AA04BD"/>
    <w:rsid w:val="00AA6463"/>
    <w:rsid w:val="00AA7671"/>
    <w:rsid w:val="00AB434B"/>
    <w:rsid w:val="00AC7B9C"/>
    <w:rsid w:val="00AE2CAE"/>
    <w:rsid w:val="00AE4832"/>
    <w:rsid w:val="00AE7A76"/>
    <w:rsid w:val="00AF000D"/>
    <w:rsid w:val="00AF29FB"/>
    <w:rsid w:val="00AF41C8"/>
    <w:rsid w:val="00AF5999"/>
    <w:rsid w:val="00AF5D05"/>
    <w:rsid w:val="00AF7CD1"/>
    <w:rsid w:val="00B041E1"/>
    <w:rsid w:val="00B121A5"/>
    <w:rsid w:val="00B138E6"/>
    <w:rsid w:val="00B141D4"/>
    <w:rsid w:val="00B16381"/>
    <w:rsid w:val="00B17026"/>
    <w:rsid w:val="00B2014B"/>
    <w:rsid w:val="00B202ED"/>
    <w:rsid w:val="00B26F42"/>
    <w:rsid w:val="00B30151"/>
    <w:rsid w:val="00B32F54"/>
    <w:rsid w:val="00B33CD3"/>
    <w:rsid w:val="00B40FC0"/>
    <w:rsid w:val="00B418C9"/>
    <w:rsid w:val="00B4549E"/>
    <w:rsid w:val="00B45790"/>
    <w:rsid w:val="00B46327"/>
    <w:rsid w:val="00B474F3"/>
    <w:rsid w:val="00B53247"/>
    <w:rsid w:val="00B5497C"/>
    <w:rsid w:val="00B574EA"/>
    <w:rsid w:val="00B7546E"/>
    <w:rsid w:val="00B77723"/>
    <w:rsid w:val="00B818AB"/>
    <w:rsid w:val="00B87DA0"/>
    <w:rsid w:val="00B96AEA"/>
    <w:rsid w:val="00BA0991"/>
    <w:rsid w:val="00BA3FF0"/>
    <w:rsid w:val="00BA45C8"/>
    <w:rsid w:val="00BA491C"/>
    <w:rsid w:val="00BB0EA8"/>
    <w:rsid w:val="00BB2015"/>
    <w:rsid w:val="00BB5C31"/>
    <w:rsid w:val="00BB61E4"/>
    <w:rsid w:val="00BC259C"/>
    <w:rsid w:val="00BD0E6B"/>
    <w:rsid w:val="00BE2E60"/>
    <w:rsid w:val="00BE6EDF"/>
    <w:rsid w:val="00BE764C"/>
    <w:rsid w:val="00BF03C1"/>
    <w:rsid w:val="00C000AB"/>
    <w:rsid w:val="00C00589"/>
    <w:rsid w:val="00C04873"/>
    <w:rsid w:val="00C04BC9"/>
    <w:rsid w:val="00C0579E"/>
    <w:rsid w:val="00C05CE1"/>
    <w:rsid w:val="00C1001E"/>
    <w:rsid w:val="00C12DCF"/>
    <w:rsid w:val="00C16733"/>
    <w:rsid w:val="00C16EFA"/>
    <w:rsid w:val="00C21FD8"/>
    <w:rsid w:val="00C222BE"/>
    <w:rsid w:val="00C25E26"/>
    <w:rsid w:val="00C26141"/>
    <w:rsid w:val="00C275F9"/>
    <w:rsid w:val="00C27992"/>
    <w:rsid w:val="00C316F6"/>
    <w:rsid w:val="00C417C2"/>
    <w:rsid w:val="00C42CCF"/>
    <w:rsid w:val="00C44B33"/>
    <w:rsid w:val="00C51A4F"/>
    <w:rsid w:val="00C5303C"/>
    <w:rsid w:val="00C761C5"/>
    <w:rsid w:val="00C824B1"/>
    <w:rsid w:val="00C853EA"/>
    <w:rsid w:val="00C91F1F"/>
    <w:rsid w:val="00C9591E"/>
    <w:rsid w:val="00C97082"/>
    <w:rsid w:val="00CA1B93"/>
    <w:rsid w:val="00CB28A8"/>
    <w:rsid w:val="00CC093F"/>
    <w:rsid w:val="00CC1F9D"/>
    <w:rsid w:val="00CC30CF"/>
    <w:rsid w:val="00CC6412"/>
    <w:rsid w:val="00CD3D0D"/>
    <w:rsid w:val="00CD4210"/>
    <w:rsid w:val="00CD4904"/>
    <w:rsid w:val="00CD4D45"/>
    <w:rsid w:val="00CD56E9"/>
    <w:rsid w:val="00CE0024"/>
    <w:rsid w:val="00CF10CB"/>
    <w:rsid w:val="00CF423F"/>
    <w:rsid w:val="00D004D5"/>
    <w:rsid w:val="00D01D78"/>
    <w:rsid w:val="00D021F7"/>
    <w:rsid w:val="00D0323C"/>
    <w:rsid w:val="00D04B5B"/>
    <w:rsid w:val="00D2005D"/>
    <w:rsid w:val="00D2033F"/>
    <w:rsid w:val="00D23418"/>
    <w:rsid w:val="00D264B3"/>
    <w:rsid w:val="00D317F9"/>
    <w:rsid w:val="00D31A3C"/>
    <w:rsid w:val="00D4011F"/>
    <w:rsid w:val="00D41712"/>
    <w:rsid w:val="00D47107"/>
    <w:rsid w:val="00D51FC8"/>
    <w:rsid w:val="00D52160"/>
    <w:rsid w:val="00D54A5E"/>
    <w:rsid w:val="00D56106"/>
    <w:rsid w:val="00D567F0"/>
    <w:rsid w:val="00D57020"/>
    <w:rsid w:val="00D61632"/>
    <w:rsid w:val="00D662E3"/>
    <w:rsid w:val="00D71CED"/>
    <w:rsid w:val="00D72AE1"/>
    <w:rsid w:val="00D74C1A"/>
    <w:rsid w:val="00D82596"/>
    <w:rsid w:val="00D834B4"/>
    <w:rsid w:val="00D83C7F"/>
    <w:rsid w:val="00D83DC2"/>
    <w:rsid w:val="00D85596"/>
    <w:rsid w:val="00D85BCD"/>
    <w:rsid w:val="00D863C1"/>
    <w:rsid w:val="00D93AF3"/>
    <w:rsid w:val="00D95E4E"/>
    <w:rsid w:val="00DA6F58"/>
    <w:rsid w:val="00DB09DF"/>
    <w:rsid w:val="00DB290B"/>
    <w:rsid w:val="00DB7E99"/>
    <w:rsid w:val="00DC16C1"/>
    <w:rsid w:val="00DD3666"/>
    <w:rsid w:val="00DE047B"/>
    <w:rsid w:val="00DE0D17"/>
    <w:rsid w:val="00DE2031"/>
    <w:rsid w:val="00DE5001"/>
    <w:rsid w:val="00DF0C86"/>
    <w:rsid w:val="00E035DE"/>
    <w:rsid w:val="00E055C8"/>
    <w:rsid w:val="00E06212"/>
    <w:rsid w:val="00E13A94"/>
    <w:rsid w:val="00E21573"/>
    <w:rsid w:val="00E31ED1"/>
    <w:rsid w:val="00E32933"/>
    <w:rsid w:val="00E32F43"/>
    <w:rsid w:val="00E42F15"/>
    <w:rsid w:val="00E44848"/>
    <w:rsid w:val="00E45503"/>
    <w:rsid w:val="00E5088D"/>
    <w:rsid w:val="00E5791E"/>
    <w:rsid w:val="00E62A26"/>
    <w:rsid w:val="00E62D95"/>
    <w:rsid w:val="00E64C51"/>
    <w:rsid w:val="00E66F0E"/>
    <w:rsid w:val="00E71D4A"/>
    <w:rsid w:val="00E80039"/>
    <w:rsid w:val="00E80D28"/>
    <w:rsid w:val="00E815D3"/>
    <w:rsid w:val="00E85A6E"/>
    <w:rsid w:val="00E86677"/>
    <w:rsid w:val="00E91DE5"/>
    <w:rsid w:val="00E95FC8"/>
    <w:rsid w:val="00EA1036"/>
    <w:rsid w:val="00EA4007"/>
    <w:rsid w:val="00EA4467"/>
    <w:rsid w:val="00EB7C1D"/>
    <w:rsid w:val="00EC12E3"/>
    <w:rsid w:val="00EC135A"/>
    <w:rsid w:val="00EC5C6A"/>
    <w:rsid w:val="00EE032A"/>
    <w:rsid w:val="00EE0B1E"/>
    <w:rsid w:val="00EE1778"/>
    <w:rsid w:val="00EE3135"/>
    <w:rsid w:val="00EE4349"/>
    <w:rsid w:val="00EE6E58"/>
    <w:rsid w:val="00EF02FC"/>
    <w:rsid w:val="00EF6BAA"/>
    <w:rsid w:val="00F0695F"/>
    <w:rsid w:val="00F13C66"/>
    <w:rsid w:val="00F16065"/>
    <w:rsid w:val="00F16671"/>
    <w:rsid w:val="00F17618"/>
    <w:rsid w:val="00F244B2"/>
    <w:rsid w:val="00F27CAB"/>
    <w:rsid w:val="00F3055A"/>
    <w:rsid w:val="00F323DD"/>
    <w:rsid w:val="00F326F1"/>
    <w:rsid w:val="00F37019"/>
    <w:rsid w:val="00F444BE"/>
    <w:rsid w:val="00F45FC5"/>
    <w:rsid w:val="00F530C9"/>
    <w:rsid w:val="00F622BD"/>
    <w:rsid w:val="00F65C86"/>
    <w:rsid w:val="00F73D2B"/>
    <w:rsid w:val="00F74932"/>
    <w:rsid w:val="00F85B97"/>
    <w:rsid w:val="00F94F6B"/>
    <w:rsid w:val="00F96A21"/>
    <w:rsid w:val="00F974DA"/>
    <w:rsid w:val="00F975FF"/>
    <w:rsid w:val="00FB2C01"/>
    <w:rsid w:val="00FB7F57"/>
    <w:rsid w:val="00FC7E6C"/>
    <w:rsid w:val="00FD3B3A"/>
    <w:rsid w:val="00FD3EDB"/>
    <w:rsid w:val="00FD5033"/>
    <w:rsid w:val="00FF5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990A78"/>
  <w15:docId w15:val="{612E4421-0713-4AA6-90A7-B86B674DD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1BB"/>
    <w:rPr>
      <w:rFonts w:ascii="Arial" w:hAnsi="Arial" w:cs="Arial"/>
      <w:sz w:val="22"/>
    </w:rPr>
  </w:style>
  <w:style w:type="paragraph" w:styleId="Heading1">
    <w:name w:val="heading 1"/>
    <w:basedOn w:val="Normal"/>
    <w:next w:val="Normal"/>
    <w:qFormat/>
    <w:pPr>
      <w:keepNext/>
      <w:outlineLvl w:val="0"/>
    </w:pPr>
    <w:rPr>
      <w:bCs/>
      <w:sz w:val="28"/>
    </w:rPr>
  </w:style>
  <w:style w:type="paragraph" w:styleId="Heading2">
    <w:name w:val="heading 2"/>
    <w:basedOn w:val="Normal"/>
    <w:next w:val="Normal"/>
    <w:link w:val="Heading2Char"/>
    <w:qFormat/>
    <w:pPr>
      <w:keepNext/>
      <w:outlineLvl w:val="1"/>
    </w:pPr>
    <w:rPr>
      <w:b/>
      <w:sz w:val="28"/>
    </w:rPr>
  </w:style>
  <w:style w:type="paragraph" w:styleId="Heading3">
    <w:name w:val="heading 3"/>
    <w:basedOn w:val="Normal"/>
    <w:next w:val="Normal"/>
    <w:qFormat/>
    <w:pPr>
      <w:keepNext/>
      <w:jc w:val="center"/>
      <w:outlineLvl w:val="2"/>
    </w:pPr>
    <w:rPr>
      <w:b/>
      <w:sz w:val="20"/>
    </w:rPr>
  </w:style>
  <w:style w:type="paragraph" w:styleId="Heading4">
    <w:name w:val="heading 4"/>
    <w:basedOn w:val="Normal"/>
    <w:next w:val="Normal"/>
    <w:qFormat/>
    <w:pPr>
      <w:keepNext/>
      <w:jc w:val="center"/>
      <w:outlineLvl w:val="3"/>
    </w:pPr>
    <w:rPr>
      <w:b/>
      <w:bCs/>
      <w:i/>
      <w:iCs/>
      <w:sz w:val="20"/>
    </w:rPr>
  </w:style>
  <w:style w:type="paragraph" w:styleId="Heading5">
    <w:name w:val="heading 5"/>
    <w:basedOn w:val="Normal"/>
    <w:next w:val="Normal"/>
    <w:qFormat/>
    <w:pPr>
      <w:keepNext/>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506E6"/>
    <w:rPr>
      <w:rFonts w:ascii="Tahoma" w:hAnsi="Tahoma" w:cs="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paragraph" w:styleId="ListBullet">
    <w:name w:val="List Bullet"/>
    <w:basedOn w:val="Normal"/>
    <w:autoRedefine/>
    <w:pPr>
      <w:numPr>
        <w:numId w:val="1"/>
      </w:numPr>
      <w:spacing w:after="120"/>
    </w:pPr>
    <w:rPr>
      <w:rFonts w:cs="Times New Roman"/>
      <w:szCs w:val="24"/>
    </w:rPr>
  </w:style>
  <w:style w:type="paragraph" w:styleId="BodyTextIndent">
    <w:name w:val="Body Text Indent"/>
    <w:basedOn w:val="Normal"/>
    <w:pPr>
      <w:spacing w:before="240"/>
      <w:ind w:left="360"/>
      <w:jc w:val="both"/>
    </w:pPr>
    <w:rPr>
      <w:szCs w:val="24"/>
    </w:rPr>
  </w:style>
  <w:style w:type="paragraph" w:customStyle="1" w:styleId="xl32">
    <w:name w:val="xl32"/>
    <w:basedOn w:val="Normal"/>
    <w:pPr>
      <w:pBdr>
        <w:bottom w:val="double" w:sz="6" w:space="0" w:color="auto"/>
      </w:pBdr>
      <w:spacing w:before="100" w:beforeAutospacing="1" w:after="100" w:afterAutospacing="1"/>
      <w:jc w:val="both"/>
    </w:pPr>
    <w:rPr>
      <w:rFonts w:ascii="Times New Roman" w:hAnsi="Times New Roman" w:cs="Times New Roman"/>
      <w:szCs w:val="22"/>
    </w:rPr>
  </w:style>
  <w:style w:type="paragraph" w:customStyle="1" w:styleId="FormTitle">
    <w:name w:val="FormTitle"/>
    <w:basedOn w:val="Normal"/>
    <w:autoRedefine/>
    <w:pPr>
      <w:widowControl w:val="0"/>
      <w:tabs>
        <w:tab w:val="left" w:pos="360"/>
        <w:tab w:val="right" w:leader="dot" w:pos="8640"/>
      </w:tabs>
      <w:spacing w:after="40"/>
    </w:pPr>
    <w:rPr>
      <w:color w:val="808080"/>
      <w:spacing w:val="-30"/>
      <w:kern w:val="36"/>
      <w:sz w:val="72"/>
      <w:szCs w:val="72"/>
    </w:rPr>
  </w:style>
  <w:style w:type="character" w:styleId="Hyperlink">
    <w:name w:val="Hyperlink"/>
    <w:uiPriority w:val="99"/>
    <w:rPr>
      <w:color w:val="0000FF"/>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rsid w:val="006D1785"/>
    <w:pPr>
      <w:ind w:left="720"/>
      <w:contextualSpacing/>
    </w:pPr>
    <w:rPr>
      <w:rFonts w:cs="Times New Roman"/>
      <w:szCs w:val="24"/>
    </w:rPr>
  </w:style>
  <w:style w:type="character" w:customStyle="1" w:styleId="HeaderChar">
    <w:name w:val="Header Char"/>
    <w:link w:val="Header"/>
    <w:uiPriority w:val="99"/>
    <w:rsid w:val="001D164D"/>
    <w:rPr>
      <w:rFonts w:ascii="Arial" w:hAnsi="Arial" w:cs="Arial"/>
      <w:sz w:val="22"/>
    </w:rPr>
  </w:style>
  <w:style w:type="paragraph" w:styleId="BodyText3">
    <w:name w:val="Body Text 3"/>
    <w:basedOn w:val="Normal"/>
    <w:link w:val="BodyText3Char"/>
    <w:rsid w:val="00672BDB"/>
    <w:pPr>
      <w:spacing w:after="120"/>
    </w:pPr>
    <w:rPr>
      <w:sz w:val="16"/>
      <w:szCs w:val="16"/>
    </w:rPr>
  </w:style>
  <w:style w:type="character" w:customStyle="1" w:styleId="BodyText3Char">
    <w:name w:val="Body Text 3 Char"/>
    <w:basedOn w:val="DefaultParagraphFont"/>
    <w:link w:val="BodyText3"/>
    <w:rsid w:val="00672BDB"/>
    <w:rPr>
      <w:rFonts w:ascii="Arial" w:hAnsi="Arial" w:cs="Arial"/>
      <w:sz w:val="16"/>
      <w:szCs w:val="16"/>
    </w:rPr>
  </w:style>
  <w:style w:type="paragraph" w:customStyle="1" w:styleId="Default">
    <w:name w:val="Default"/>
    <w:rsid w:val="00037B8C"/>
    <w:pPr>
      <w:autoSpaceDE w:val="0"/>
      <w:autoSpaceDN w:val="0"/>
      <w:adjustRightInd w:val="0"/>
    </w:pPr>
    <w:rPr>
      <w:rFonts w:eastAsiaTheme="minorHAnsi"/>
      <w:color w:val="000000"/>
      <w:sz w:val="24"/>
      <w:szCs w:val="24"/>
    </w:rPr>
  </w:style>
  <w:style w:type="paragraph" w:styleId="BodyTextIndent3">
    <w:name w:val="Body Text Indent 3"/>
    <w:basedOn w:val="Normal"/>
    <w:link w:val="BodyTextIndent3Char"/>
    <w:rsid w:val="009F5B76"/>
    <w:pPr>
      <w:spacing w:after="120"/>
      <w:ind w:left="360"/>
    </w:pPr>
    <w:rPr>
      <w:sz w:val="16"/>
      <w:szCs w:val="16"/>
    </w:rPr>
  </w:style>
  <w:style w:type="character" w:customStyle="1" w:styleId="BodyTextIndent3Char">
    <w:name w:val="Body Text Indent 3 Char"/>
    <w:basedOn w:val="DefaultParagraphFont"/>
    <w:link w:val="BodyTextIndent3"/>
    <w:rsid w:val="009F5B76"/>
    <w:rPr>
      <w:rFonts w:ascii="Arial" w:hAnsi="Arial" w:cs="Arial"/>
      <w:sz w:val="16"/>
      <w:szCs w:val="16"/>
    </w:rPr>
  </w:style>
  <w:style w:type="character" w:styleId="FollowedHyperlink">
    <w:name w:val="FollowedHyperlink"/>
    <w:basedOn w:val="DefaultParagraphFont"/>
    <w:uiPriority w:val="99"/>
    <w:unhideWhenUsed/>
    <w:rsid w:val="00270DE3"/>
    <w:rPr>
      <w:color w:val="800080"/>
      <w:u w:val="single"/>
    </w:rPr>
  </w:style>
  <w:style w:type="paragraph" w:customStyle="1" w:styleId="font1">
    <w:name w:val="font1"/>
    <w:basedOn w:val="Normal"/>
    <w:rsid w:val="00270DE3"/>
    <w:pPr>
      <w:spacing w:before="100" w:beforeAutospacing="1" w:after="100" w:afterAutospacing="1"/>
    </w:pPr>
    <w:rPr>
      <w:sz w:val="20"/>
    </w:rPr>
  </w:style>
  <w:style w:type="paragraph" w:customStyle="1" w:styleId="font5">
    <w:name w:val="font5"/>
    <w:basedOn w:val="Normal"/>
    <w:rsid w:val="00270DE3"/>
    <w:pPr>
      <w:spacing w:before="100" w:beforeAutospacing="1" w:after="100" w:afterAutospacing="1"/>
    </w:pPr>
    <w:rPr>
      <w:b/>
      <w:bCs/>
      <w:sz w:val="20"/>
    </w:rPr>
  </w:style>
  <w:style w:type="paragraph" w:customStyle="1" w:styleId="font6">
    <w:name w:val="font6"/>
    <w:basedOn w:val="Normal"/>
    <w:rsid w:val="00270DE3"/>
    <w:pPr>
      <w:spacing w:before="100" w:beforeAutospacing="1" w:after="100" w:afterAutospacing="1"/>
    </w:pPr>
    <w:rPr>
      <w:sz w:val="20"/>
    </w:rPr>
  </w:style>
  <w:style w:type="paragraph" w:customStyle="1" w:styleId="font7">
    <w:name w:val="font7"/>
    <w:basedOn w:val="Normal"/>
    <w:rsid w:val="00270DE3"/>
    <w:pPr>
      <w:spacing w:before="100" w:beforeAutospacing="1" w:after="100" w:afterAutospacing="1"/>
    </w:pPr>
    <w:rPr>
      <w:sz w:val="20"/>
    </w:rPr>
  </w:style>
  <w:style w:type="paragraph" w:customStyle="1" w:styleId="font8">
    <w:name w:val="font8"/>
    <w:basedOn w:val="Normal"/>
    <w:rsid w:val="00270DE3"/>
    <w:pPr>
      <w:spacing w:before="100" w:beforeAutospacing="1" w:after="100" w:afterAutospacing="1"/>
    </w:pPr>
    <w:rPr>
      <w:sz w:val="20"/>
      <w:u w:val="single"/>
    </w:rPr>
  </w:style>
  <w:style w:type="paragraph" w:customStyle="1" w:styleId="xl66">
    <w:name w:val="xl66"/>
    <w:basedOn w:val="Normal"/>
    <w:rsid w:val="00270DE3"/>
    <w:pPr>
      <w:spacing w:before="100" w:beforeAutospacing="1" w:after="100" w:afterAutospacing="1"/>
      <w:jc w:val="center"/>
    </w:pPr>
    <w:rPr>
      <w:rFonts w:ascii="Times New Roman" w:hAnsi="Times New Roman" w:cs="Times New Roman"/>
      <w:sz w:val="24"/>
      <w:szCs w:val="24"/>
    </w:rPr>
  </w:style>
  <w:style w:type="paragraph" w:customStyle="1" w:styleId="xl67">
    <w:name w:val="xl67"/>
    <w:basedOn w:val="Normal"/>
    <w:rsid w:val="00270DE3"/>
    <w:pPr>
      <w:spacing w:before="100" w:beforeAutospacing="1" w:after="100" w:afterAutospacing="1"/>
      <w:jc w:val="center"/>
    </w:pPr>
    <w:rPr>
      <w:rFonts w:ascii="Times New Roman" w:hAnsi="Times New Roman" w:cs="Times New Roman"/>
      <w:sz w:val="24"/>
      <w:szCs w:val="24"/>
    </w:rPr>
  </w:style>
  <w:style w:type="paragraph" w:customStyle="1" w:styleId="xl68">
    <w:name w:val="xl68"/>
    <w:basedOn w:val="Normal"/>
    <w:rsid w:val="00270DE3"/>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center"/>
    </w:pPr>
    <w:rPr>
      <w:b/>
      <w:bCs/>
      <w:sz w:val="24"/>
      <w:szCs w:val="24"/>
    </w:rPr>
  </w:style>
  <w:style w:type="paragraph" w:customStyle="1" w:styleId="xl69">
    <w:name w:val="xl69"/>
    <w:basedOn w:val="Normal"/>
    <w:rsid w:val="00270DE3"/>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center"/>
    </w:pPr>
    <w:rPr>
      <w:b/>
      <w:bCs/>
      <w:sz w:val="24"/>
      <w:szCs w:val="24"/>
    </w:rPr>
  </w:style>
  <w:style w:type="paragraph" w:customStyle="1" w:styleId="xl70">
    <w:name w:val="xl70"/>
    <w:basedOn w:val="Normal"/>
    <w:rsid w:val="00270DE3"/>
    <w:pPr>
      <w:spacing w:before="100" w:beforeAutospacing="1" w:after="100" w:afterAutospacing="1"/>
      <w:jc w:val="center"/>
    </w:pPr>
    <w:rPr>
      <w:b/>
      <w:bCs/>
      <w:sz w:val="24"/>
      <w:szCs w:val="24"/>
    </w:rPr>
  </w:style>
  <w:style w:type="paragraph" w:customStyle="1" w:styleId="xl71">
    <w:name w:val="xl71"/>
    <w:basedOn w:val="Normal"/>
    <w:rsid w:val="00270DE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cs="Times New Roman"/>
      <w:sz w:val="24"/>
      <w:szCs w:val="24"/>
    </w:rPr>
  </w:style>
  <w:style w:type="paragraph" w:customStyle="1" w:styleId="xl72">
    <w:name w:val="xl72"/>
    <w:basedOn w:val="Normal"/>
    <w:rsid w:val="00270DE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73">
    <w:name w:val="xl73"/>
    <w:basedOn w:val="Normal"/>
    <w:rsid w:val="00270DE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74">
    <w:name w:val="xl74"/>
    <w:basedOn w:val="Normal"/>
    <w:rsid w:val="00270DE3"/>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75">
    <w:name w:val="xl75"/>
    <w:basedOn w:val="Normal"/>
    <w:rsid w:val="00270DE3"/>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76">
    <w:name w:val="xl76"/>
    <w:basedOn w:val="Normal"/>
    <w:rsid w:val="00270DE3"/>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77">
    <w:name w:val="xl77"/>
    <w:basedOn w:val="Normal"/>
    <w:rsid w:val="00270DE3"/>
    <w:pPr>
      <w:spacing w:before="100" w:beforeAutospacing="1" w:after="100" w:afterAutospacing="1"/>
      <w:jc w:val="center"/>
    </w:pPr>
    <w:rPr>
      <w:sz w:val="24"/>
      <w:szCs w:val="24"/>
    </w:rPr>
  </w:style>
  <w:style w:type="paragraph" w:customStyle="1" w:styleId="xl78">
    <w:name w:val="xl78"/>
    <w:basedOn w:val="Normal"/>
    <w:rsid w:val="00270DE3"/>
    <w:pPr>
      <w:spacing w:before="100" w:beforeAutospacing="1" w:after="100" w:afterAutospacing="1"/>
      <w:jc w:val="center"/>
    </w:pPr>
    <w:rPr>
      <w:b/>
      <w:bCs/>
      <w:sz w:val="24"/>
      <w:szCs w:val="24"/>
    </w:rPr>
  </w:style>
  <w:style w:type="paragraph" w:customStyle="1" w:styleId="xl79">
    <w:name w:val="xl79"/>
    <w:basedOn w:val="Normal"/>
    <w:rsid w:val="00270DE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80">
    <w:name w:val="xl80"/>
    <w:basedOn w:val="Normal"/>
    <w:rsid w:val="00270DE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8"/>
      <w:szCs w:val="18"/>
    </w:rPr>
  </w:style>
  <w:style w:type="paragraph" w:customStyle="1" w:styleId="xl81">
    <w:name w:val="xl81"/>
    <w:basedOn w:val="Normal"/>
    <w:rsid w:val="00270DE3"/>
    <w:pPr>
      <w:spacing w:before="100" w:beforeAutospacing="1" w:after="100" w:afterAutospacing="1"/>
    </w:pPr>
    <w:rPr>
      <w:sz w:val="24"/>
      <w:szCs w:val="24"/>
    </w:rPr>
  </w:style>
  <w:style w:type="paragraph" w:customStyle="1" w:styleId="xl82">
    <w:name w:val="xl82"/>
    <w:basedOn w:val="Normal"/>
    <w:rsid w:val="00270DE3"/>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center"/>
    </w:pPr>
    <w:rPr>
      <w:sz w:val="24"/>
      <w:szCs w:val="24"/>
    </w:rPr>
  </w:style>
  <w:style w:type="table" w:styleId="TableGrid">
    <w:name w:val="Table Grid"/>
    <w:basedOn w:val="TableNormal"/>
    <w:rsid w:val="00954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C27992"/>
    <w:rPr>
      <w:rFonts w:ascii="Arial" w:hAnsi="Arial" w:cs="Arial"/>
      <w:b/>
      <w:sz w:val="28"/>
    </w:rPr>
  </w:style>
  <w:style w:type="character" w:styleId="CommentReference">
    <w:name w:val="annotation reference"/>
    <w:basedOn w:val="DefaultParagraphFont"/>
    <w:rsid w:val="00BA45C8"/>
    <w:rPr>
      <w:sz w:val="16"/>
      <w:szCs w:val="16"/>
    </w:rPr>
  </w:style>
  <w:style w:type="paragraph" w:styleId="CommentText">
    <w:name w:val="annotation text"/>
    <w:basedOn w:val="Normal"/>
    <w:link w:val="CommentTextChar"/>
    <w:rsid w:val="00BA45C8"/>
    <w:rPr>
      <w:sz w:val="20"/>
    </w:rPr>
  </w:style>
  <w:style w:type="character" w:customStyle="1" w:styleId="CommentTextChar">
    <w:name w:val="Comment Text Char"/>
    <w:basedOn w:val="DefaultParagraphFont"/>
    <w:link w:val="CommentText"/>
    <w:rsid w:val="00BA45C8"/>
    <w:rPr>
      <w:rFonts w:ascii="Arial" w:hAnsi="Arial" w:cs="Arial"/>
    </w:rPr>
  </w:style>
  <w:style w:type="paragraph" w:styleId="CommentSubject">
    <w:name w:val="annotation subject"/>
    <w:basedOn w:val="CommentText"/>
    <w:next w:val="CommentText"/>
    <w:link w:val="CommentSubjectChar"/>
    <w:rsid w:val="00BA45C8"/>
    <w:rPr>
      <w:b/>
      <w:bCs/>
    </w:rPr>
  </w:style>
  <w:style w:type="character" w:customStyle="1" w:styleId="CommentSubjectChar">
    <w:name w:val="Comment Subject Char"/>
    <w:basedOn w:val="CommentTextChar"/>
    <w:link w:val="CommentSubject"/>
    <w:rsid w:val="00BA45C8"/>
    <w:rPr>
      <w:rFonts w:ascii="Arial" w:hAnsi="Arial" w:cs="Arial"/>
      <w:b/>
      <w:bCs/>
    </w:rPr>
  </w:style>
  <w:style w:type="paragraph" w:customStyle="1" w:styleId="Content">
    <w:name w:val="Content"/>
    <w:basedOn w:val="Normal"/>
    <w:link w:val="ContentChar"/>
    <w:qFormat/>
    <w:rsid w:val="00535FCD"/>
    <w:pPr>
      <w:spacing w:before="120" w:after="120"/>
    </w:pPr>
    <w:rPr>
      <w:rFonts w:ascii="Times New Roman" w:hAnsi="Times New Roman" w:cs="Times New Roman"/>
      <w:szCs w:val="24"/>
    </w:rPr>
  </w:style>
  <w:style w:type="character" w:customStyle="1" w:styleId="ContentChar">
    <w:name w:val="Content Char"/>
    <w:link w:val="Content"/>
    <w:rsid w:val="00535FCD"/>
    <w:rPr>
      <w:sz w:val="22"/>
      <w:szCs w:val="24"/>
    </w:rPr>
  </w:style>
  <w:style w:type="paragraph" w:customStyle="1" w:styleId="Contentindent">
    <w:name w:val="Content indent"/>
    <w:basedOn w:val="Content"/>
    <w:qFormat/>
    <w:rsid w:val="00535FC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86380">
      <w:bodyDiv w:val="1"/>
      <w:marLeft w:val="0"/>
      <w:marRight w:val="0"/>
      <w:marTop w:val="0"/>
      <w:marBottom w:val="0"/>
      <w:divBdr>
        <w:top w:val="none" w:sz="0" w:space="0" w:color="auto"/>
        <w:left w:val="none" w:sz="0" w:space="0" w:color="auto"/>
        <w:bottom w:val="none" w:sz="0" w:space="0" w:color="auto"/>
        <w:right w:val="none" w:sz="0" w:space="0" w:color="auto"/>
      </w:divBdr>
    </w:div>
    <w:div w:id="118257607">
      <w:bodyDiv w:val="1"/>
      <w:marLeft w:val="0"/>
      <w:marRight w:val="0"/>
      <w:marTop w:val="0"/>
      <w:marBottom w:val="0"/>
      <w:divBdr>
        <w:top w:val="none" w:sz="0" w:space="0" w:color="auto"/>
        <w:left w:val="none" w:sz="0" w:space="0" w:color="auto"/>
        <w:bottom w:val="none" w:sz="0" w:space="0" w:color="auto"/>
        <w:right w:val="none" w:sz="0" w:space="0" w:color="auto"/>
      </w:divBdr>
    </w:div>
    <w:div w:id="358093825">
      <w:bodyDiv w:val="1"/>
      <w:marLeft w:val="0"/>
      <w:marRight w:val="0"/>
      <w:marTop w:val="0"/>
      <w:marBottom w:val="0"/>
      <w:divBdr>
        <w:top w:val="none" w:sz="0" w:space="0" w:color="auto"/>
        <w:left w:val="none" w:sz="0" w:space="0" w:color="auto"/>
        <w:bottom w:val="none" w:sz="0" w:space="0" w:color="auto"/>
        <w:right w:val="none" w:sz="0" w:space="0" w:color="auto"/>
      </w:divBdr>
    </w:div>
    <w:div w:id="410204672">
      <w:bodyDiv w:val="1"/>
      <w:marLeft w:val="0"/>
      <w:marRight w:val="0"/>
      <w:marTop w:val="0"/>
      <w:marBottom w:val="0"/>
      <w:divBdr>
        <w:top w:val="none" w:sz="0" w:space="0" w:color="auto"/>
        <w:left w:val="none" w:sz="0" w:space="0" w:color="auto"/>
        <w:bottom w:val="none" w:sz="0" w:space="0" w:color="auto"/>
        <w:right w:val="none" w:sz="0" w:space="0" w:color="auto"/>
      </w:divBdr>
    </w:div>
    <w:div w:id="467555139">
      <w:bodyDiv w:val="1"/>
      <w:marLeft w:val="0"/>
      <w:marRight w:val="0"/>
      <w:marTop w:val="0"/>
      <w:marBottom w:val="0"/>
      <w:divBdr>
        <w:top w:val="none" w:sz="0" w:space="0" w:color="auto"/>
        <w:left w:val="none" w:sz="0" w:space="0" w:color="auto"/>
        <w:bottom w:val="none" w:sz="0" w:space="0" w:color="auto"/>
        <w:right w:val="none" w:sz="0" w:space="0" w:color="auto"/>
      </w:divBdr>
    </w:div>
    <w:div w:id="476992361">
      <w:bodyDiv w:val="1"/>
      <w:marLeft w:val="0"/>
      <w:marRight w:val="0"/>
      <w:marTop w:val="0"/>
      <w:marBottom w:val="0"/>
      <w:divBdr>
        <w:top w:val="none" w:sz="0" w:space="0" w:color="auto"/>
        <w:left w:val="none" w:sz="0" w:space="0" w:color="auto"/>
        <w:bottom w:val="none" w:sz="0" w:space="0" w:color="auto"/>
        <w:right w:val="none" w:sz="0" w:space="0" w:color="auto"/>
      </w:divBdr>
    </w:div>
    <w:div w:id="551891475">
      <w:bodyDiv w:val="1"/>
      <w:marLeft w:val="0"/>
      <w:marRight w:val="0"/>
      <w:marTop w:val="0"/>
      <w:marBottom w:val="0"/>
      <w:divBdr>
        <w:top w:val="none" w:sz="0" w:space="0" w:color="auto"/>
        <w:left w:val="none" w:sz="0" w:space="0" w:color="auto"/>
        <w:bottom w:val="none" w:sz="0" w:space="0" w:color="auto"/>
        <w:right w:val="none" w:sz="0" w:space="0" w:color="auto"/>
      </w:divBdr>
    </w:div>
    <w:div w:id="740712953">
      <w:bodyDiv w:val="1"/>
      <w:marLeft w:val="0"/>
      <w:marRight w:val="0"/>
      <w:marTop w:val="0"/>
      <w:marBottom w:val="0"/>
      <w:divBdr>
        <w:top w:val="none" w:sz="0" w:space="0" w:color="auto"/>
        <w:left w:val="none" w:sz="0" w:space="0" w:color="auto"/>
        <w:bottom w:val="none" w:sz="0" w:space="0" w:color="auto"/>
        <w:right w:val="none" w:sz="0" w:space="0" w:color="auto"/>
      </w:divBdr>
    </w:div>
    <w:div w:id="904489897">
      <w:bodyDiv w:val="1"/>
      <w:marLeft w:val="0"/>
      <w:marRight w:val="0"/>
      <w:marTop w:val="0"/>
      <w:marBottom w:val="0"/>
      <w:divBdr>
        <w:top w:val="none" w:sz="0" w:space="0" w:color="auto"/>
        <w:left w:val="none" w:sz="0" w:space="0" w:color="auto"/>
        <w:bottom w:val="none" w:sz="0" w:space="0" w:color="auto"/>
        <w:right w:val="none" w:sz="0" w:space="0" w:color="auto"/>
      </w:divBdr>
    </w:div>
    <w:div w:id="1043288848">
      <w:bodyDiv w:val="1"/>
      <w:marLeft w:val="0"/>
      <w:marRight w:val="0"/>
      <w:marTop w:val="0"/>
      <w:marBottom w:val="0"/>
      <w:divBdr>
        <w:top w:val="none" w:sz="0" w:space="0" w:color="auto"/>
        <w:left w:val="none" w:sz="0" w:space="0" w:color="auto"/>
        <w:bottom w:val="none" w:sz="0" w:space="0" w:color="auto"/>
        <w:right w:val="none" w:sz="0" w:space="0" w:color="auto"/>
      </w:divBdr>
    </w:div>
    <w:div w:id="1412579805">
      <w:bodyDiv w:val="1"/>
      <w:marLeft w:val="0"/>
      <w:marRight w:val="0"/>
      <w:marTop w:val="0"/>
      <w:marBottom w:val="0"/>
      <w:divBdr>
        <w:top w:val="none" w:sz="0" w:space="0" w:color="auto"/>
        <w:left w:val="none" w:sz="0" w:space="0" w:color="auto"/>
        <w:bottom w:val="none" w:sz="0" w:space="0" w:color="auto"/>
        <w:right w:val="none" w:sz="0" w:space="0" w:color="auto"/>
      </w:divBdr>
    </w:div>
    <w:div w:id="1476265079">
      <w:bodyDiv w:val="1"/>
      <w:marLeft w:val="0"/>
      <w:marRight w:val="0"/>
      <w:marTop w:val="0"/>
      <w:marBottom w:val="0"/>
      <w:divBdr>
        <w:top w:val="none" w:sz="0" w:space="0" w:color="auto"/>
        <w:left w:val="none" w:sz="0" w:space="0" w:color="auto"/>
        <w:bottom w:val="none" w:sz="0" w:space="0" w:color="auto"/>
        <w:right w:val="none" w:sz="0" w:space="0" w:color="auto"/>
      </w:divBdr>
    </w:div>
    <w:div w:id="1616207611">
      <w:bodyDiv w:val="1"/>
      <w:marLeft w:val="0"/>
      <w:marRight w:val="0"/>
      <w:marTop w:val="0"/>
      <w:marBottom w:val="0"/>
      <w:divBdr>
        <w:top w:val="none" w:sz="0" w:space="0" w:color="auto"/>
        <w:left w:val="none" w:sz="0" w:space="0" w:color="auto"/>
        <w:bottom w:val="none" w:sz="0" w:space="0" w:color="auto"/>
        <w:right w:val="none" w:sz="0" w:space="0" w:color="auto"/>
      </w:divBdr>
    </w:div>
    <w:div w:id="1886258915">
      <w:bodyDiv w:val="1"/>
      <w:marLeft w:val="0"/>
      <w:marRight w:val="0"/>
      <w:marTop w:val="0"/>
      <w:marBottom w:val="0"/>
      <w:divBdr>
        <w:top w:val="none" w:sz="0" w:space="0" w:color="auto"/>
        <w:left w:val="none" w:sz="0" w:space="0" w:color="auto"/>
        <w:bottom w:val="none" w:sz="0" w:space="0" w:color="auto"/>
        <w:right w:val="none" w:sz="0" w:space="0" w:color="auto"/>
      </w:divBdr>
    </w:div>
    <w:div w:id="205134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mspecialtyhealth.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imspecialtyhealth.com"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7EBE4-7837-4D03-9F3D-C7389C15D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AIM</Company>
  <LinksUpToDate>false</LinksUpToDate>
  <CharactersWithSpaces>9469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apukstys</dc:creator>
  <cp:lastModifiedBy>Saif, Mohammed</cp:lastModifiedBy>
  <cp:revision>4</cp:revision>
  <cp:lastPrinted>2015-03-17T19:22:00Z</cp:lastPrinted>
  <dcterms:created xsi:type="dcterms:W3CDTF">2018-06-21T19:14:00Z</dcterms:created>
  <dcterms:modified xsi:type="dcterms:W3CDTF">2018-06-21T19:20:00Z</dcterms:modified>
</cp:coreProperties>
</file>