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CA47E" w14:textId="2EBA2BD3" w:rsidR="0005780A" w:rsidRDefault="00E87E31">
      <w:pPr>
        <w:pStyle w:val="Title"/>
      </w:pPr>
      <w:r>
        <w:t xml:space="preserve">CAD 3MTT Cybersecurity Graduation Challenge – </w:t>
      </w:r>
      <w:r w:rsidR="005D7233">
        <w:t>from the Oracle</w:t>
      </w:r>
    </w:p>
    <w:p w14:paraId="0FCF44D3" w14:textId="6167D9BF" w:rsidR="0005780A" w:rsidRDefault="00000000">
      <w:r>
        <w:t>Dear Fellows of Cybersecurity,</w:t>
      </w:r>
      <w:r>
        <w:br/>
      </w:r>
      <w:r>
        <w:br/>
        <w:t xml:space="preserve">We are excited to announce an exclusive cybersecurity competition that challenges you to tackle </w:t>
      </w:r>
      <w:r w:rsidR="00716C71">
        <w:t>e</w:t>
      </w:r>
      <w:r>
        <w:t>thical AI practices and shape modern data privacy regulations</w:t>
      </w:r>
      <w:r w:rsidR="00716C71">
        <w:t xml:space="preserve"> as well as </w:t>
      </w:r>
      <w:r>
        <w:br/>
      </w:r>
      <w:r>
        <w:br/>
        <w:t>In this competition, you'll showcase your cybersecurity acumen by analyzing</w:t>
      </w:r>
      <w:r w:rsidR="00716C71">
        <w:t xml:space="preserve"> a network packet file</w:t>
      </w:r>
      <w:r>
        <w:t xml:space="preserve"> and developing </w:t>
      </w:r>
      <w:r w:rsidR="00716C71">
        <w:t>AI ethics and data privacy governance recommendations</w:t>
      </w:r>
      <w:r>
        <w:t>.</w:t>
      </w:r>
    </w:p>
    <w:p w14:paraId="5446FEB1" w14:textId="5F8884E0" w:rsidR="00716C71" w:rsidRDefault="00000000" w:rsidP="00716C71">
      <w:pPr>
        <w:pStyle w:val="Heading1"/>
      </w:pPr>
      <w:r>
        <w:t>Competition Guidelines</w:t>
      </w:r>
    </w:p>
    <w:p w14:paraId="69E8ED78" w14:textId="7B17EA68" w:rsidR="00716C71" w:rsidRPr="005D7233" w:rsidRDefault="00716C71" w:rsidP="00716C71">
      <w:pPr>
        <w:jc w:val="center"/>
        <w:rPr>
          <w:b/>
          <w:bCs/>
          <w:u w:val="single"/>
        </w:rPr>
      </w:pPr>
      <w:r w:rsidRPr="005D7233">
        <w:rPr>
          <w:b/>
          <w:bCs/>
          <w:u w:val="single"/>
        </w:rPr>
        <w:t>Task 1</w:t>
      </w:r>
    </w:p>
    <w:p w14:paraId="208574B9" w14:textId="77777777" w:rsidR="00E87E31" w:rsidRDefault="00E87E31" w:rsidP="00716C71">
      <w:r>
        <w:t>Individually, you</w:t>
      </w:r>
      <w:r w:rsidR="00716C71">
        <w:t xml:space="preserve"> will </w:t>
      </w:r>
      <w:r>
        <w:t xml:space="preserve">conduct a deep dive into how unethical AI practices impact data privacy and </w:t>
      </w:r>
      <w:r w:rsidR="00716C71">
        <w:t xml:space="preserve">create a 2-minute video </w:t>
      </w:r>
      <w:r>
        <w:t>propos</w:t>
      </w:r>
      <w:r w:rsidR="00716C71">
        <w:t>ing</w:t>
      </w:r>
      <w:r>
        <w:t xml:space="preserve"> strategies for effective GRC practices to regulate these concerns.</w:t>
      </w:r>
      <w:r>
        <w:br/>
      </w:r>
      <w:r>
        <w:br/>
        <w:t>Part 1: Identify Unethical AI Risks</w:t>
      </w:r>
      <w:r>
        <w:br/>
        <w:t xml:space="preserve">   - Research and identify three prevalent unethical AI practices in the industry that pose data privacy risks (e.g., biased algorithms, unauthorized data usage, or data scraping).</w:t>
      </w:r>
      <w:r>
        <w:br/>
        <w:t xml:space="preserve">   - For each practice, highlight potential cybersecurity risks and explain how they undermine user data privacy.</w:t>
      </w:r>
      <w:r>
        <w:br/>
      </w:r>
      <w:r>
        <w:br/>
        <w:t>Part 2: Develop a GRC-Based Action Plan</w:t>
      </w:r>
      <w:r>
        <w:br/>
        <w:t xml:space="preserve">   - Based on your findings, develop a GRC action plan that includes:</w:t>
      </w:r>
      <w:r>
        <w:br/>
        <w:t xml:space="preserve">     - Governance: Establish an AI governance framework that oversees and enforces data privacy practices.</w:t>
      </w:r>
      <w:r>
        <w:br/>
        <w:t xml:space="preserve">     - Risk Management: Identify and document potential data privacy risks associated with each AI practice.</w:t>
      </w:r>
      <w:r>
        <w:br/>
        <w:t xml:space="preserve">     - Compliance Recommendations: Propose three policies or standards to ensure ethical AI practices that protect user data.</w:t>
      </w:r>
      <w:r>
        <w:br/>
        <w:t xml:space="preserve">   </w:t>
      </w:r>
    </w:p>
    <w:p w14:paraId="5B1E6D9E" w14:textId="15600AA7" w:rsidR="00716C71" w:rsidRDefault="00000000" w:rsidP="00716C71">
      <w:r w:rsidRPr="00E87E31">
        <w:rPr>
          <w:i/>
          <w:iCs/>
        </w:rPr>
        <w:t>Bonus: Describe how AI can be ethically implemented to foster transparency and compliance.</w:t>
      </w:r>
      <w:r>
        <w:br/>
      </w:r>
    </w:p>
    <w:p w14:paraId="437C881C" w14:textId="6B9E785F" w:rsidR="00716C71" w:rsidRPr="00DD7EC1" w:rsidRDefault="00716C71" w:rsidP="00716C71">
      <w:pPr>
        <w:jc w:val="center"/>
        <w:rPr>
          <w:b/>
          <w:bCs/>
          <w:u w:val="single"/>
        </w:rPr>
      </w:pPr>
      <w:r w:rsidRPr="00DD7EC1">
        <w:rPr>
          <w:b/>
          <w:bCs/>
          <w:u w:val="single"/>
        </w:rPr>
        <w:t>Task 2</w:t>
      </w:r>
    </w:p>
    <w:p w14:paraId="00C9128B" w14:textId="5588B41A" w:rsidR="00716C71" w:rsidRDefault="00716C71" w:rsidP="00716C71">
      <w:r>
        <w:t xml:space="preserve">Individually, you will </w:t>
      </w:r>
      <w:r w:rsidR="00E64C30">
        <w:t>analyze</w:t>
      </w:r>
      <w:r>
        <w:t xml:space="preserve"> a </w:t>
      </w:r>
      <w:r w:rsidR="00E64C30">
        <w:t xml:space="preserve">PCAP </w:t>
      </w:r>
      <w:r>
        <w:t>file</w:t>
      </w:r>
      <w:r w:rsidR="00E64C30">
        <w:t xml:space="preserve"> and derive answers to the stipulated questions. The link to this task can be found </w:t>
      </w:r>
      <w:hyperlink r:id="rId6" w:history="1">
        <w:r w:rsidR="00E64C30" w:rsidRPr="00E64C30">
          <w:rPr>
            <w:rStyle w:val="Hyperlink"/>
          </w:rPr>
          <w:t>here</w:t>
        </w:r>
      </w:hyperlink>
      <w:r w:rsidR="00E64C30">
        <w:t>.</w:t>
      </w:r>
    </w:p>
    <w:p w14:paraId="5BD1372E" w14:textId="77777777" w:rsidR="000A77B5" w:rsidRDefault="000A77B5" w:rsidP="00716C71"/>
    <w:p w14:paraId="787452E0" w14:textId="007BA326" w:rsidR="00716C71" w:rsidRDefault="00000000" w:rsidP="00317E1B">
      <w:r>
        <w:t>Share the Results and Insights</w:t>
      </w:r>
      <w:r>
        <w:br/>
        <w:t xml:space="preserve">   - Summarize the responses and insights gathered from your form, highlighting common concerns and innovative ideas to mitigate AI-related data privacy risks.</w:t>
      </w:r>
      <w:r>
        <w:br/>
        <w:t xml:space="preserve">   - Share your final report in PDF format with cybersecurity@cadconsultinglimited.com with 'Cybersecurity Challenge - [Team Name]' in the subject line.</w:t>
      </w:r>
    </w:p>
    <w:p w14:paraId="3AE65478" w14:textId="77777777" w:rsidR="0005780A" w:rsidRDefault="00000000">
      <w:pPr>
        <w:pStyle w:val="Heading1"/>
      </w:pPr>
      <w:r>
        <w:t>Evaluation Criteria</w:t>
      </w:r>
    </w:p>
    <w:p w14:paraId="314353BD" w14:textId="4BFE8086" w:rsidR="0005780A" w:rsidRDefault="00000000">
      <w:r>
        <w:t>The winning teams will be chosen based on:</w:t>
      </w:r>
      <w:r>
        <w:br/>
        <w:t>- Depth of Analysis: Insightfulness in identifying and understanding unethical AI practice</w:t>
      </w:r>
      <w:r w:rsidR="000A77B5">
        <w:t>s</w:t>
      </w:r>
      <w:r>
        <w:t>.</w:t>
      </w:r>
      <w:r>
        <w:br/>
        <w:t>- GRC Action Plan Creativity and Relevance: Practicality and innovation in proposed governance and compliance solutions.</w:t>
      </w:r>
      <w:r>
        <w:br/>
        <w:t xml:space="preserve">- </w:t>
      </w:r>
      <w:r w:rsidR="000A77B5">
        <w:t>Insightful</w:t>
      </w:r>
      <w:r>
        <w:t xml:space="preserve"> Analysis</w:t>
      </w:r>
      <w:r w:rsidR="000A77B5">
        <w:t xml:space="preserve"> and report</w:t>
      </w:r>
      <w:r>
        <w:t>:</w:t>
      </w:r>
      <w:r w:rsidR="000A77B5">
        <w:t xml:space="preserve"> Data-driven analysis and familiarity with recommended tools</w:t>
      </w:r>
      <w:r>
        <w:t>.</w:t>
      </w:r>
    </w:p>
    <w:p w14:paraId="7EF052D2" w14:textId="77777777" w:rsidR="0005780A" w:rsidRDefault="00000000">
      <w:pPr>
        <w:pStyle w:val="Heading1"/>
      </w:pPr>
      <w:r>
        <w:t>Competition Prizes</w:t>
      </w:r>
    </w:p>
    <w:p w14:paraId="64A64855" w14:textId="407BDA56" w:rsidR="0005780A" w:rsidRDefault="00000000">
      <w:r>
        <w:t xml:space="preserve">The top three teams with the most comprehensive and innovative GRC frameworks </w:t>
      </w:r>
      <w:r w:rsidR="00A37C99">
        <w:t xml:space="preserve">and analysis report </w:t>
      </w:r>
      <w:r>
        <w:t>will win exclusive cybersecurity resources and certificates from CAD Consulting Limited!</w:t>
      </w:r>
    </w:p>
    <w:p w14:paraId="5A31E36E" w14:textId="77777777" w:rsidR="0005780A" w:rsidRDefault="00000000">
      <w:pPr>
        <w:pStyle w:val="Heading1"/>
      </w:pPr>
      <w:r>
        <w:t>Submission and Deadline</w:t>
      </w:r>
    </w:p>
    <w:p w14:paraId="46EEEB25" w14:textId="42E09CE0" w:rsidR="0005780A" w:rsidRDefault="00000000">
      <w:r>
        <w:t xml:space="preserve">Deadline: 11:59 PM, </w:t>
      </w:r>
      <w:r w:rsidR="00317E1B">
        <w:t>Thursday</w:t>
      </w:r>
      <w:r>
        <w:t xml:space="preserve">, </w:t>
      </w:r>
      <w:r w:rsidR="00317E1B">
        <w:t>November</w:t>
      </w:r>
      <w:r>
        <w:t xml:space="preserve"> </w:t>
      </w:r>
      <w:r w:rsidR="00317E1B">
        <w:t>1</w:t>
      </w:r>
      <w:r w:rsidR="00833ADC">
        <w:t>4</w:t>
      </w:r>
      <w:r>
        <w:t>, 2024.</w:t>
      </w:r>
      <w:r>
        <w:br/>
        <w:t xml:space="preserve">Ensure your </w:t>
      </w:r>
      <w:r w:rsidR="00317E1B">
        <w:t>report</w:t>
      </w:r>
      <w:r>
        <w:t xml:space="preserve"> is well-documented and grant ‘Viewer’ Access to </w:t>
      </w:r>
      <w:r w:rsidR="00833ADC">
        <w:t>a</w:t>
      </w:r>
      <w:r w:rsidR="00317E1B">
        <w:t>mosmarvellous48</w:t>
      </w:r>
      <w:r>
        <w:t>@</w:t>
      </w:r>
      <w:r w:rsidR="00317E1B">
        <w:t xml:space="preserve">gmail.com </w:t>
      </w:r>
      <w:r>
        <w:t>for your final report.</w:t>
      </w:r>
    </w:p>
    <w:p w14:paraId="56BFD1C4" w14:textId="17ADBD50" w:rsidR="0005780A" w:rsidRDefault="00000000">
      <w:r>
        <w:t>Good luck to all participants!</w:t>
      </w:r>
      <w:r>
        <w:br/>
        <w:t>Bring your creativity</w:t>
      </w:r>
      <w:r w:rsidR="00317E1B">
        <w:t xml:space="preserve"> and</w:t>
      </w:r>
      <w:r>
        <w:t xml:space="preserve"> showcase your cybersecurity expertise</w:t>
      </w:r>
      <w:r>
        <w:br/>
      </w:r>
      <w:r>
        <w:br/>
        <w:t>Warm regards,</w:t>
      </w:r>
      <w:r>
        <w:br/>
      </w:r>
      <w:r>
        <w:br/>
      </w:r>
      <w:r w:rsidR="00317E1B">
        <w:t>Marvellous Amos</w:t>
      </w:r>
      <w:r>
        <w:t xml:space="preserve">, </w:t>
      </w:r>
      <w:r>
        <w:br/>
        <w:t>CAD Consulting Limited</w:t>
      </w:r>
    </w:p>
    <w:sectPr w:rsidR="000578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494039">
    <w:abstractNumId w:val="8"/>
  </w:num>
  <w:num w:numId="2" w16cid:durableId="1178426741">
    <w:abstractNumId w:val="6"/>
  </w:num>
  <w:num w:numId="3" w16cid:durableId="2029481447">
    <w:abstractNumId w:val="5"/>
  </w:num>
  <w:num w:numId="4" w16cid:durableId="679241531">
    <w:abstractNumId w:val="4"/>
  </w:num>
  <w:num w:numId="5" w16cid:durableId="2079009902">
    <w:abstractNumId w:val="7"/>
  </w:num>
  <w:num w:numId="6" w16cid:durableId="1981811197">
    <w:abstractNumId w:val="3"/>
  </w:num>
  <w:num w:numId="7" w16cid:durableId="775440838">
    <w:abstractNumId w:val="2"/>
  </w:num>
  <w:num w:numId="8" w16cid:durableId="223181555">
    <w:abstractNumId w:val="1"/>
  </w:num>
  <w:num w:numId="9" w16cid:durableId="15538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80A"/>
    <w:rsid w:val="0006063C"/>
    <w:rsid w:val="000A77B5"/>
    <w:rsid w:val="0015074B"/>
    <w:rsid w:val="00265BC1"/>
    <w:rsid w:val="0029639D"/>
    <w:rsid w:val="00317E1B"/>
    <w:rsid w:val="00326F90"/>
    <w:rsid w:val="003B347A"/>
    <w:rsid w:val="005D7233"/>
    <w:rsid w:val="00716C71"/>
    <w:rsid w:val="00833ADC"/>
    <w:rsid w:val="009614B1"/>
    <w:rsid w:val="00A37C99"/>
    <w:rsid w:val="00AA1D8D"/>
    <w:rsid w:val="00B47730"/>
    <w:rsid w:val="00C914F0"/>
    <w:rsid w:val="00CA76D1"/>
    <w:rsid w:val="00CB0664"/>
    <w:rsid w:val="00D51820"/>
    <w:rsid w:val="00DD7EC1"/>
    <w:rsid w:val="00E24687"/>
    <w:rsid w:val="00E64C30"/>
    <w:rsid w:val="00E87E31"/>
    <w:rsid w:val="00F70E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4B581"/>
  <w14:defaultImageDpi w14:val="300"/>
  <w15:docId w15:val="{F9D6B7C5-B8FB-4D87-8AC8-B5098B5E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64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E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7oQ256SSAZmO-4aWPvS2-ITOHVfzPFsxoEruoGkeY_0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438</Words>
  <Characters>2623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Marvellous Amos</cp:lastModifiedBy>
  <cp:revision>15</cp:revision>
  <dcterms:created xsi:type="dcterms:W3CDTF">2013-12-23T23:15:00Z</dcterms:created>
  <dcterms:modified xsi:type="dcterms:W3CDTF">2024-11-10T17:58:00Z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8d257edb506b2660433ba709e0f31a2e25d6b712cb62482c7bbb8989421f8182</vt:lpwstr>
  </property>
</Properties>
</file>