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2B8" w:rsidRDefault="005F0DFF">
      <w:pPr>
        <w:pStyle w:val="Textoindependiente"/>
      </w:pPr>
      <w:r>
        <w:t>Tarea 4 y 5 estructuras de datos 2</w:t>
      </w:r>
      <w:r w:rsidR="00D13576">
        <w:t>.</w:t>
      </w:r>
    </w:p>
    <w:p w:rsidR="006322B8" w:rsidRDefault="006322B8">
      <w:pPr>
        <w:jc w:val="center"/>
        <w:rPr>
          <w:rFonts w:ascii="Arial" w:hAnsi="Arial" w:cs="Arial"/>
          <w:b/>
          <w:bCs/>
        </w:rPr>
      </w:pPr>
    </w:p>
    <w:p w:rsidR="006322B8" w:rsidRDefault="005F0DFF">
      <w:pPr>
        <w:jc w:val="center"/>
        <w:rPr>
          <w:rFonts w:ascii="Arial" w:hAnsi="Arial" w:cs="Arial"/>
          <w:sz w:val="22"/>
        </w:rPr>
      </w:pPr>
      <w:r>
        <w:rPr>
          <w:rFonts w:ascii="Arial" w:hAnsi="Arial" w:cs="Arial"/>
          <w:sz w:val="22"/>
        </w:rPr>
        <w:t>Marvin Calvo Acuña</w:t>
      </w:r>
    </w:p>
    <w:p w:rsidR="006322B8" w:rsidRPr="005F0DFF" w:rsidRDefault="006322B8">
      <w:pPr>
        <w:jc w:val="center"/>
        <w:rPr>
          <w:rFonts w:ascii="Arial" w:hAnsi="Arial" w:cs="Arial"/>
          <w:lang w:val="en-US"/>
        </w:rPr>
      </w:pPr>
      <w:r w:rsidRPr="005F0DFF">
        <w:rPr>
          <w:rFonts w:ascii="Arial" w:hAnsi="Arial" w:cs="Arial"/>
          <w:sz w:val="20"/>
          <w:lang w:val="en-US"/>
        </w:rPr>
        <w:t xml:space="preserve">e-mail: </w:t>
      </w:r>
      <w:r w:rsidR="005F0DFF" w:rsidRPr="005F0DFF">
        <w:rPr>
          <w:rFonts w:ascii="Arial" w:hAnsi="Arial" w:cs="Arial"/>
          <w:sz w:val="20"/>
          <w:lang w:val="en-US"/>
        </w:rPr>
        <w:t>mcalvoa@ucenfotec.ac.cr</w:t>
      </w:r>
    </w:p>
    <w:p w:rsidR="006322B8" w:rsidRPr="005F0DFF" w:rsidRDefault="005F0DFF">
      <w:pPr>
        <w:jc w:val="center"/>
        <w:rPr>
          <w:rFonts w:ascii="Arial" w:hAnsi="Arial" w:cs="Arial"/>
          <w:sz w:val="22"/>
        </w:rPr>
      </w:pPr>
      <w:r w:rsidRPr="005F0DFF">
        <w:rPr>
          <w:rFonts w:ascii="Arial" w:hAnsi="Arial" w:cs="Arial"/>
          <w:sz w:val="22"/>
        </w:rPr>
        <w:t>Jose Ramírez Ocampo</w:t>
      </w:r>
    </w:p>
    <w:p w:rsidR="006322B8" w:rsidRDefault="006322B8" w:rsidP="005F0DFF">
      <w:pPr>
        <w:jc w:val="center"/>
        <w:rPr>
          <w:rFonts w:ascii="Arial" w:hAnsi="Arial" w:cs="Arial"/>
          <w:sz w:val="22"/>
        </w:rPr>
      </w:pPr>
      <w:r>
        <w:rPr>
          <w:rFonts w:ascii="Arial" w:hAnsi="Arial" w:cs="Arial"/>
          <w:sz w:val="20"/>
        </w:rPr>
        <w:t xml:space="preserve">e-mail: </w:t>
      </w:r>
      <w:r w:rsidR="005F0DFF">
        <w:rPr>
          <w:rFonts w:ascii="Arial" w:hAnsi="Arial" w:cs="Arial"/>
          <w:sz w:val="20"/>
        </w:rPr>
        <w:t>jramirezo@ucenfotec.ac.cr</w:t>
      </w:r>
    </w:p>
    <w:p w:rsidR="006322B8" w:rsidRDefault="006322B8">
      <w:pPr>
        <w:jc w:val="center"/>
        <w:rPr>
          <w:rFonts w:ascii="Arial" w:hAnsi="Arial" w:cs="Arial"/>
        </w:rPr>
      </w:pPr>
    </w:p>
    <w:p w:rsidR="006322B8" w:rsidRDefault="006322B8">
      <w:pPr>
        <w:jc w:val="center"/>
        <w:rPr>
          <w:rFonts w:ascii="Arial" w:hAnsi="Arial" w:cs="Arial"/>
          <w:b/>
          <w:bCs/>
          <w:sz w:val="22"/>
        </w:rPr>
      </w:pPr>
    </w:p>
    <w:p w:rsidR="006322B8" w:rsidRDefault="006322B8">
      <w:pPr>
        <w:jc w:val="center"/>
        <w:rPr>
          <w:rFonts w:ascii="Arial" w:hAnsi="Arial" w:cs="Arial"/>
          <w:b/>
          <w:bCs/>
          <w:sz w:val="22"/>
        </w:rPr>
        <w:sectPr w:rsidR="006322B8">
          <w:headerReference w:type="default" r:id="rId7"/>
          <w:footerReference w:type="default" r:id="rId8"/>
          <w:pgSz w:w="12240" w:h="15840"/>
          <w:pgMar w:top="1418" w:right="1134" w:bottom="1134" w:left="1418" w:header="567" w:footer="567" w:gutter="0"/>
          <w:cols w:space="708"/>
          <w:docGrid w:linePitch="360"/>
        </w:sectPr>
      </w:pPr>
    </w:p>
    <w:p w:rsidR="00525B4D" w:rsidRDefault="00525B4D">
      <w:pPr>
        <w:tabs>
          <w:tab w:val="left" w:pos="425"/>
        </w:tabs>
        <w:jc w:val="both"/>
        <w:rPr>
          <w:rFonts w:ascii="Arial" w:hAnsi="Arial" w:cs="Arial"/>
          <w:b/>
          <w:bCs/>
          <w:sz w:val="18"/>
        </w:rPr>
      </w:pPr>
    </w:p>
    <w:p w:rsidR="006322B8" w:rsidRDefault="006322B8">
      <w:pPr>
        <w:tabs>
          <w:tab w:val="left" w:pos="425"/>
        </w:tabs>
        <w:jc w:val="both"/>
        <w:rPr>
          <w:rFonts w:ascii="Arial" w:hAnsi="Arial" w:cs="Arial"/>
          <w:i/>
          <w:iCs/>
          <w:sz w:val="18"/>
        </w:rPr>
      </w:pPr>
      <w:r>
        <w:rPr>
          <w:rFonts w:ascii="Arial" w:hAnsi="Arial" w:cs="Arial"/>
          <w:b/>
          <w:bCs/>
          <w:sz w:val="18"/>
        </w:rPr>
        <w:tab/>
      </w:r>
      <w:r>
        <w:rPr>
          <w:rFonts w:ascii="Arial" w:hAnsi="Arial" w:cs="Arial"/>
          <w:b/>
          <w:bCs/>
          <w:sz w:val="20"/>
        </w:rPr>
        <w:t xml:space="preserve">RESUMEN: </w:t>
      </w:r>
      <w:r w:rsidR="006E77FD">
        <w:rPr>
          <w:rFonts w:ascii="Arial" w:hAnsi="Arial" w:cs="Arial"/>
          <w:i/>
          <w:iCs/>
          <w:sz w:val="18"/>
        </w:rPr>
        <w:t>El</w:t>
      </w:r>
      <w:r w:rsidR="007974A4">
        <w:rPr>
          <w:rFonts w:ascii="Arial" w:hAnsi="Arial" w:cs="Arial"/>
          <w:i/>
          <w:iCs/>
          <w:sz w:val="18"/>
        </w:rPr>
        <w:t xml:space="preserve"> presente documento describe brevemente 4 tipo de árboles presentes en las estructuras de datos. Además de que se hace una comparación entre ellos y se describe las características</w:t>
      </w:r>
      <w:bookmarkStart w:id="0" w:name="_GoBack"/>
      <w:bookmarkEnd w:id="0"/>
      <w:r w:rsidR="007974A4">
        <w:rPr>
          <w:rFonts w:ascii="Arial" w:hAnsi="Arial" w:cs="Arial"/>
          <w:i/>
          <w:iCs/>
          <w:sz w:val="18"/>
        </w:rPr>
        <w:t xml:space="preserve"> que los diferencian. Finalmente se presenta una breve conclusión de la investigación.</w:t>
      </w:r>
    </w:p>
    <w:p w:rsidR="00DE5B6D" w:rsidRDefault="00DE5B6D">
      <w:pPr>
        <w:tabs>
          <w:tab w:val="left" w:pos="425"/>
        </w:tabs>
        <w:jc w:val="both"/>
        <w:rPr>
          <w:rFonts w:ascii="Arial" w:hAnsi="Arial" w:cs="Arial"/>
          <w:i/>
          <w:iCs/>
          <w:sz w:val="18"/>
        </w:rPr>
      </w:pPr>
    </w:p>
    <w:p w:rsidR="00DE5B6D" w:rsidRPr="00DE5B6D" w:rsidRDefault="00DE5B6D" w:rsidP="00DE5B6D">
      <w:pPr>
        <w:ind w:firstLine="227"/>
        <w:jc w:val="both"/>
        <w:rPr>
          <w:rFonts w:ascii="Arial" w:hAnsi="Arial" w:cs="Arial"/>
          <w:sz w:val="18"/>
          <w:szCs w:val="18"/>
        </w:rPr>
      </w:pPr>
      <w:r w:rsidRPr="00DE5B6D">
        <w:rPr>
          <w:rFonts w:ascii="Arial" w:hAnsi="Arial" w:cs="Arial"/>
          <w:b/>
          <w:sz w:val="18"/>
          <w:szCs w:val="18"/>
        </w:rPr>
        <w:t>P</w:t>
      </w:r>
      <w:r>
        <w:rPr>
          <w:rFonts w:ascii="Arial" w:hAnsi="Arial" w:cs="Arial"/>
          <w:b/>
          <w:sz w:val="18"/>
          <w:szCs w:val="18"/>
        </w:rPr>
        <w:t>ALABRAS CLAVE</w:t>
      </w:r>
      <w:r w:rsidRPr="00DE5B6D">
        <w:rPr>
          <w:rFonts w:ascii="Arial" w:hAnsi="Arial" w:cs="Arial"/>
          <w:sz w:val="18"/>
          <w:szCs w:val="18"/>
        </w:rPr>
        <w:t xml:space="preserve">: </w:t>
      </w:r>
      <w:r w:rsidR="006E77FD">
        <w:rPr>
          <w:rFonts w:ascii="Arial" w:hAnsi="Arial" w:cs="Arial"/>
          <w:sz w:val="18"/>
          <w:szCs w:val="18"/>
        </w:rPr>
        <w:t>Arboles, estructura de datos, auto balanceo, búsqueda.</w:t>
      </w:r>
    </w:p>
    <w:p w:rsidR="006322B8" w:rsidRDefault="006322B8">
      <w:pPr>
        <w:jc w:val="both"/>
        <w:rPr>
          <w:rFonts w:ascii="Arial" w:hAnsi="Arial" w:cs="Arial"/>
          <w:sz w:val="18"/>
        </w:rPr>
      </w:pPr>
    </w:p>
    <w:p w:rsidR="006322B8" w:rsidRDefault="006322B8">
      <w:pPr>
        <w:jc w:val="both"/>
        <w:rPr>
          <w:rFonts w:ascii="Arial" w:hAnsi="Arial" w:cs="Arial"/>
          <w:sz w:val="18"/>
        </w:rPr>
      </w:pPr>
    </w:p>
    <w:p w:rsidR="006322B8" w:rsidRDefault="006322B8">
      <w:pPr>
        <w:pStyle w:val="Ttulo1"/>
      </w:pPr>
      <w:r>
        <w:t>INTRODUCCIÓN</w:t>
      </w:r>
    </w:p>
    <w:p w:rsidR="006322B8" w:rsidRDefault="006322B8">
      <w:pPr>
        <w:jc w:val="both"/>
        <w:rPr>
          <w:rFonts w:ascii="Arial" w:hAnsi="Arial" w:cs="Arial"/>
          <w:b/>
          <w:bCs/>
        </w:rPr>
      </w:pPr>
    </w:p>
    <w:p w:rsidR="006322B8" w:rsidRDefault="006E77FD">
      <w:pPr>
        <w:tabs>
          <w:tab w:val="left" w:pos="425"/>
        </w:tabs>
        <w:ind w:firstLine="425"/>
        <w:jc w:val="both"/>
        <w:rPr>
          <w:rFonts w:ascii="Arial" w:hAnsi="Arial" w:cs="Arial"/>
          <w:sz w:val="18"/>
        </w:rPr>
      </w:pPr>
      <w:r>
        <w:rPr>
          <w:rFonts w:ascii="Arial" w:hAnsi="Arial" w:cs="Arial"/>
          <w:sz w:val="18"/>
        </w:rPr>
        <w:t>Las estructuras de datos forman una parte esencial de la gran mayoría de los sistemas y aplicaciones que se utilizan en la actualidad sin importar si dichas aplicaciones son utilizadas por grandes corporaciones y llevan a cabo procesos cruciales para el funcionamiento óptimo de la organización o si son utilizada para el entretenimiento como es el caso de las redes sociales.</w:t>
      </w:r>
    </w:p>
    <w:p w:rsidR="006E77FD" w:rsidRDefault="006E77FD">
      <w:pPr>
        <w:tabs>
          <w:tab w:val="left" w:pos="425"/>
        </w:tabs>
        <w:ind w:firstLine="425"/>
        <w:jc w:val="both"/>
        <w:rPr>
          <w:rFonts w:ascii="Arial" w:hAnsi="Arial" w:cs="Arial"/>
          <w:sz w:val="18"/>
        </w:rPr>
      </w:pPr>
      <w:r>
        <w:rPr>
          <w:rFonts w:ascii="Arial" w:hAnsi="Arial" w:cs="Arial"/>
          <w:sz w:val="18"/>
        </w:rPr>
        <w:t xml:space="preserve">Debido a la gran necesidad de </w:t>
      </w:r>
      <w:r w:rsidR="007974A4">
        <w:rPr>
          <w:rFonts w:ascii="Arial" w:hAnsi="Arial" w:cs="Arial"/>
          <w:sz w:val="18"/>
        </w:rPr>
        <w:t>consultar</w:t>
      </w:r>
      <w:r>
        <w:rPr>
          <w:rFonts w:ascii="Arial" w:hAnsi="Arial" w:cs="Arial"/>
          <w:sz w:val="18"/>
        </w:rPr>
        <w:t xml:space="preserve"> </w:t>
      </w:r>
      <w:r w:rsidR="007974A4">
        <w:rPr>
          <w:rFonts w:ascii="Arial" w:hAnsi="Arial" w:cs="Arial"/>
          <w:sz w:val="18"/>
        </w:rPr>
        <w:t>y almacenar i</w:t>
      </w:r>
      <w:r>
        <w:rPr>
          <w:rFonts w:ascii="Arial" w:hAnsi="Arial" w:cs="Arial"/>
          <w:sz w:val="18"/>
        </w:rPr>
        <w:t>nformación</w:t>
      </w:r>
      <w:r w:rsidR="007974A4">
        <w:rPr>
          <w:rFonts w:ascii="Arial" w:hAnsi="Arial" w:cs="Arial"/>
          <w:sz w:val="18"/>
        </w:rPr>
        <w:t xml:space="preserve"> de una manera eficiente</w:t>
      </w:r>
      <w:r>
        <w:rPr>
          <w:rFonts w:ascii="Arial" w:hAnsi="Arial" w:cs="Arial"/>
          <w:sz w:val="18"/>
        </w:rPr>
        <w:t xml:space="preserve"> </w:t>
      </w:r>
      <w:r w:rsidR="007974A4">
        <w:rPr>
          <w:rFonts w:ascii="Arial" w:hAnsi="Arial" w:cs="Arial"/>
          <w:sz w:val="18"/>
        </w:rPr>
        <w:t>a lo largo de los años se han propuesto diferentes estructuras que cumplen con estas necesidades. Una de estas estructuras se conocen árboles los cuales según su tipo ordenan la información (buscando siempre la eficiencia) de una manera u otra.</w:t>
      </w:r>
    </w:p>
    <w:p w:rsidR="006322B8" w:rsidRDefault="006322B8">
      <w:pPr>
        <w:ind w:firstLine="360"/>
        <w:jc w:val="both"/>
        <w:rPr>
          <w:rFonts w:ascii="Arial" w:hAnsi="Arial" w:cs="Arial"/>
          <w:sz w:val="18"/>
        </w:rPr>
      </w:pPr>
    </w:p>
    <w:p w:rsidR="006322B8" w:rsidRDefault="005F0DFF">
      <w:pPr>
        <w:pStyle w:val="Ttulo1"/>
      </w:pPr>
      <w:r>
        <w:t>Tipos de árboles</w:t>
      </w:r>
    </w:p>
    <w:p w:rsidR="006322B8" w:rsidRDefault="006322B8">
      <w:pPr>
        <w:ind w:left="360"/>
        <w:jc w:val="both"/>
        <w:rPr>
          <w:rFonts w:ascii="Arial" w:hAnsi="Arial" w:cs="Arial"/>
          <w:b/>
          <w:bCs/>
        </w:rPr>
      </w:pPr>
    </w:p>
    <w:p w:rsidR="006322B8" w:rsidRDefault="005F0DFF">
      <w:pPr>
        <w:pStyle w:val="Ttulo2"/>
      </w:pPr>
      <w:r>
        <w:t>Á</w:t>
      </w:r>
      <w:proofErr w:type="spellStart"/>
      <w:r>
        <w:rPr>
          <w:lang w:val="en-US"/>
        </w:rPr>
        <w:t>rbol</w:t>
      </w:r>
      <w:proofErr w:type="spellEnd"/>
      <w:r>
        <w:rPr>
          <w:lang w:val="en-US"/>
        </w:rPr>
        <w:t xml:space="preserve"> AVL</w:t>
      </w:r>
    </w:p>
    <w:p w:rsidR="006322B8" w:rsidRDefault="00C07A6E">
      <w:pPr>
        <w:rPr>
          <w:rFonts w:ascii="Arial" w:hAnsi="Arial" w:cs="Arial"/>
          <w:sz w:val="18"/>
          <w:szCs w:val="18"/>
        </w:rPr>
      </w:pPr>
      <w:r>
        <w:rPr>
          <w:rFonts w:ascii="Arial" w:hAnsi="Arial" w:cs="Arial"/>
          <w:sz w:val="18"/>
          <w:szCs w:val="18"/>
        </w:rPr>
        <w:t xml:space="preserve">Es un árbol binario ideado por </w:t>
      </w:r>
      <w:proofErr w:type="spellStart"/>
      <w:r w:rsidRPr="00C07A6E">
        <w:rPr>
          <w:rFonts w:ascii="Arial" w:hAnsi="Arial" w:cs="Arial"/>
          <w:sz w:val="18"/>
          <w:szCs w:val="18"/>
        </w:rPr>
        <w:t>Gueorgui</w:t>
      </w:r>
      <w:proofErr w:type="spellEnd"/>
      <w:r w:rsidRPr="00C07A6E">
        <w:rPr>
          <w:rFonts w:ascii="Arial" w:hAnsi="Arial" w:cs="Arial"/>
          <w:sz w:val="18"/>
          <w:szCs w:val="18"/>
        </w:rPr>
        <w:t xml:space="preserve"> </w:t>
      </w:r>
      <w:proofErr w:type="spellStart"/>
      <w:r w:rsidRPr="00C07A6E">
        <w:rPr>
          <w:rFonts w:ascii="Arial" w:hAnsi="Arial" w:cs="Arial"/>
          <w:sz w:val="18"/>
          <w:szCs w:val="18"/>
        </w:rPr>
        <w:t>Adelsón-Velski</w:t>
      </w:r>
      <w:proofErr w:type="spellEnd"/>
      <w:r>
        <w:rPr>
          <w:rFonts w:ascii="Arial" w:hAnsi="Arial" w:cs="Arial"/>
          <w:sz w:val="18"/>
          <w:szCs w:val="18"/>
        </w:rPr>
        <w:t xml:space="preserve"> y </w:t>
      </w:r>
      <w:proofErr w:type="spellStart"/>
      <w:r w:rsidRPr="00C07A6E">
        <w:rPr>
          <w:rFonts w:ascii="Arial" w:hAnsi="Arial" w:cs="Arial"/>
          <w:sz w:val="18"/>
          <w:szCs w:val="18"/>
        </w:rPr>
        <w:t>Yevgueni</w:t>
      </w:r>
      <w:proofErr w:type="spellEnd"/>
      <w:r w:rsidRPr="00C07A6E">
        <w:rPr>
          <w:rFonts w:ascii="Arial" w:hAnsi="Arial" w:cs="Arial"/>
          <w:sz w:val="18"/>
          <w:szCs w:val="18"/>
        </w:rPr>
        <w:t xml:space="preserve"> </w:t>
      </w:r>
      <w:proofErr w:type="spellStart"/>
      <w:r w:rsidRPr="00C07A6E">
        <w:rPr>
          <w:rFonts w:ascii="Arial" w:hAnsi="Arial" w:cs="Arial"/>
          <w:sz w:val="18"/>
          <w:szCs w:val="18"/>
        </w:rPr>
        <w:t>Landis</w:t>
      </w:r>
      <w:proofErr w:type="spellEnd"/>
      <w:r>
        <w:rPr>
          <w:rFonts w:ascii="Arial" w:hAnsi="Arial" w:cs="Arial"/>
          <w:sz w:val="18"/>
          <w:szCs w:val="18"/>
        </w:rPr>
        <w:t xml:space="preserve"> los cuales plantearon un algoritmo para auto balancear mediante rotaciones simples o dobles según el factor de equilibrio de dicho árbol siendo está la única y más significativa diferencia con un árbol binario común y de esta manera facilita enormemente el recorrido de sus ramas siendo más eficiente.</w:t>
      </w:r>
    </w:p>
    <w:p w:rsidR="00C07A6E" w:rsidRDefault="00C07A6E">
      <w:pPr>
        <w:rPr>
          <w:rFonts w:ascii="Arial" w:hAnsi="Arial" w:cs="Arial"/>
          <w:sz w:val="18"/>
          <w:szCs w:val="18"/>
        </w:rPr>
      </w:pPr>
    </w:p>
    <w:p w:rsidR="00C07A6E" w:rsidRDefault="00C07A6E" w:rsidP="00C07A6E">
      <w:pPr>
        <w:pStyle w:val="Ttulo2"/>
        <w:rPr>
          <w:lang w:val="en-US"/>
        </w:rPr>
      </w:pPr>
      <w:r>
        <w:t>Á</w:t>
      </w:r>
      <w:proofErr w:type="spellStart"/>
      <w:r>
        <w:rPr>
          <w:lang w:val="en-US"/>
        </w:rPr>
        <w:t>rbol</w:t>
      </w:r>
      <w:proofErr w:type="spellEnd"/>
      <w:r>
        <w:rPr>
          <w:lang w:val="en-US"/>
        </w:rPr>
        <w:t xml:space="preserve"> B</w:t>
      </w:r>
    </w:p>
    <w:p w:rsidR="006B7B99" w:rsidRDefault="006B7B99" w:rsidP="006B7B99">
      <w:pPr>
        <w:pStyle w:val="Textoindependiente2"/>
        <w:jc w:val="both"/>
        <w:rPr>
          <w:rFonts w:ascii="Arial" w:hAnsi="Arial" w:cs="Arial"/>
          <w:sz w:val="18"/>
        </w:rPr>
      </w:pPr>
      <w:r>
        <w:rPr>
          <w:rFonts w:ascii="Arial" w:hAnsi="Arial" w:cs="Arial"/>
          <w:sz w:val="18"/>
        </w:rPr>
        <w:t xml:space="preserve"> </w:t>
      </w:r>
      <w:r w:rsidR="00934E57">
        <w:rPr>
          <w:rFonts w:ascii="Arial" w:hAnsi="Arial" w:cs="Arial"/>
          <w:sz w:val="18"/>
        </w:rPr>
        <w:t>El árbol B es un árbol que crece hacia arriba</w:t>
      </w:r>
      <w:r w:rsidR="00F717AA">
        <w:rPr>
          <w:rFonts w:ascii="Arial" w:hAnsi="Arial" w:cs="Arial"/>
          <w:sz w:val="18"/>
        </w:rPr>
        <w:t xml:space="preserve"> el cual tiene un máximo de nodos internos definidos además de que tienen la particularidad de que ca</w:t>
      </w:r>
      <w:r w:rsidR="00B53992">
        <w:rPr>
          <w:rFonts w:ascii="Arial" w:hAnsi="Arial" w:cs="Arial"/>
          <w:sz w:val="18"/>
        </w:rPr>
        <w:t>da clave comparte apuntadores a la anterior y</w:t>
      </w:r>
      <w:r w:rsidR="00EB1219">
        <w:rPr>
          <w:rFonts w:ascii="Arial" w:hAnsi="Arial" w:cs="Arial"/>
          <w:sz w:val="18"/>
        </w:rPr>
        <w:t xml:space="preserve"> siguiente</w:t>
      </w:r>
      <w:r w:rsidR="00F717AA">
        <w:rPr>
          <w:rFonts w:ascii="Arial" w:hAnsi="Arial" w:cs="Arial"/>
          <w:sz w:val="18"/>
        </w:rPr>
        <w:t>. Al igual que el árbol AVL siempre se encuentra balanceado</w:t>
      </w:r>
      <w:r w:rsidR="00926CAE">
        <w:rPr>
          <w:rFonts w:ascii="Arial" w:hAnsi="Arial" w:cs="Arial"/>
          <w:sz w:val="18"/>
        </w:rPr>
        <w:t>.</w:t>
      </w:r>
    </w:p>
    <w:p w:rsidR="00926CAE" w:rsidRDefault="00926CAE" w:rsidP="006B7B99">
      <w:pPr>
        <w:pStyle w:val="Textoindependiente2"/>
        <w:jc w:val="both"/>
        <w:rPr>
          <w:rFonts w:ascii="Arial" w:hAnsi="Arial" w:cs="Arial"/>
          <w:sz w:val="18"/>
        </w:rPr>
      </w:pPr>
    </w:p>
    <w:p w:rsidR="00926CAE" w:rsidRDefault="00926CAE" w:rsidP="00926CAE">
      <w:pPr>
        <w:pStyle w:val="Ttulo2"/>
        <w:rPr>
          <w:lang w:val="en-US"/>
        </w:rPr>
      </w:pPr>
      <w:r>
        <w:t>Á</w:t>
      </w:r>
      <w:proofErr w:type="spellStart"/>
      <w:r>
        <w:rPr>
          <w:lang w:val="en-US"/>
        </w:rPr>
        <w:t>rbol</w:t>
      </w:r>
      <w:proofErr w:type="spellEnd"/>
      <w:r>
        <w:rPr>
          <w:lang w:val="en-US"/>
        </w:rPr>
        <w:t xml:space="preserve"> B+</w:t>
      </w:r>
    </w:p>
    <w:p w:rsidR="00926CAE" w:rsidRDefault="004D14BA" w:rsidP="00926CAE">
      <w:pPr>
        <w:rPr>
          <w:rFonts w:ascii="Arial" w:hAnsi="Arial" w:cs="Arial"/>
          <w:sz w:val="18"/>
          <w:szCs w:val="18"/>
        </w:rPr>
      </w:pPr>
      <w:r w:rsidRPr="004D14BA">
        <w:rPr>
          <w:rFonts w:ascii="Arial" w:hAnsi="Arial" w:cs="Arial"/>
          <w:sz w:val="18"/>
          <w:szCs w:val="18"/>
        </w:rPr>
        <w:t>Es una variaci</w:t>
      </w:r>
      <w:r>
        <w:rPr>
          <w:rFonts w:ascii="Arial" w:hAnsi="Arial" w:cs="Arial"/>
          <w:sz w:val="18"/>
          <w:szCs w:val="18"/>
        </w:rPr>
        <w:t xml:space="preserve">ón del árbol B </w:t>
      </w:r>
      <w:r w:rsidR="00EB1219">
        <w:rPr>
          <w:rFonts w:ascii="Arial" w:hAnsi="Arial" w:cs="Arial"/>
          <w:sz w:val="18"/>
          <w:szCs w:val="18"/>
        </w:rPr>
        <w:t xml:space="preserve">en donde los nodos padres se encargar de apuntar a la siguiente hoja del árbol </w:t>
      </w:r>
      <w:r w:rsidR="00EB1219">
        <w:rPr>
          <w:rFonts w:ascii="Arial" w:hAnsi="Arial" w:cs="Arial"/>
          <w:sz w:val="18"/>
          <w:szCs w:val="18"/>
        </w:rPr>
        <w:t>además de que se encuentran</w:t>
      </w:r>
      <w:r w:rsidR="007F05F7">
        <w:rPr>
          <w:rFonts w:ascii="Arial" w:hAnsi="Arial" w:cs="Arial"/>
          <w:sz w:val="18"/>
          <w:szCs w:val="18"/>
        </w:rPr>
        <w:t xml:space="preserve"> también en las hojas del árbol.</w:t>
      </w:r>
    </w:p>
    <w:p w:rsidR="007F05F7" w:rsidRPr="004D14BA" w:rsidRDefault="007F05F7" w:rsidP="00926CAE">
      <w:pPr>
        <w:rPr>
          <w:rFonts w:ascii="Arial" w:hAnsi="Arial" w:cs="Arial"/>
          <w:sz w:val="18"/>
          <w:szCs w:val="18"/>
        </w:rPr>
      </w:pPr>
    </w:p>
    <w:p w:rsidR="007F05F7" w:rsidRDefault="007F05F7" w:rsidP="007F05F7">
      <w:pPr>
        <w:pStyle w:val="Ttulo2"/>
        <w:rPr>
          <w:lang w:val="en-US"/>
        </w:rPr>
      </w:pPr>
      <w:r>
        <w:t>Á</w:t>
      </w:r>
      <w:proofErr w:type="spellStart"/>
      <w:r>
        <w:rPr>
          <w:lang w:val="en-US"/>
        </w:rPr>
        <w:t>rbol</w:t>
      </w:r>
      <w:proofErr w:type="spellEnd"/>
      <w:r>
        <w:rPr>
          <w:lang w:val="en-US"/>
        </w:rPr>
        <w:t xml:space="preserve"> </w:t>
      </w:r>
      <w:proofErr w:type="spellStart"/>
      <w:r w:rsidR="008D36EE">
        <w:rPr>
          <w:lang w:val="en-US"/>
        </w:rPr>
        <w:t>rojo</w:t>
      </w:r>
      <w:proofErr w:type="spellEnd"/>
      <w:r w:rsidR="008D36EE">
        <w:rPr>
          <w:lang w:val="en-US"/>
        </w:rPr>
        <w:t xml:space="preserve"> y negro</w:t>
      </w:r>
    </w:p>
    <w:p w:rsidR="00926CAE" w:rsidRDefault="00234FE7" w:rsidP="006B7B99">
      <w:pPr>
        <w:pStyle w:val="Textoindependiente2"/>
        <w:jc w:val="both"/>
        <w:rPr>
          <w:rFonts w:ascii="Arial" w:hAnsi="Arial" w:cs="Arial"/>
          <w:sz w:val="18"/>
        </w:rPr>
      </w:pPr>
      <w:r>
        <w:rPr>
          <w:rFonts w:ascii="Arial" w:hAnsi="Arial" w:cs="Arial"/>
          <w:sz w:val="18"/>
        </w:rPr>
        <w:t>Es un árbol binario auto balanceado el cual cuenta con atributo extra para cada uno de sus nodos que representa su color. Tiene una serie de características particulares:</w:t>
      </w:r>
    </w:p>
    <w:p w:rsidR="008D36EE" w:rsidRDefault="008D36EE" w:rsidP="00234FE7">
      <w:pPr>
        <w:pStyle w:val="Textoindependiente2"/>
        <w:numPr>
          <w:ilvl w:val="0"/>
          <w:numId w:val="4"/>
        </w:numPr>
        <w:ind w:left="1066" w:hanging="357"/>
        <w:jc w:val="both"/>
        <w:rPr>
          <w:rFonts w:ascii="Arial" w:hAnsi="Arial" w:cs="Arial"/>
          <w:sz w:val="18"/>
        </w:rPr>
      </w:pPr>
      <w:r>
        <w:rPr>
          <w:rFonts w:ascii="Arial" w:hAnsi="Arial" w:cs="Arial"/>
          <w:sz w:val="18"/>
        </w:rPr>
        <w:t>Cada nodo es color negro o rojo.</w:t>
      </w:r>
    </w:p>
    <w:p w:rsidR="00234FE7" w:rsidRDefault="00234FE7" w:rsidP="00234FE7">
      <w:pPr>
        <w:pStyle w:val="Textoindependiente2"/>
        <w:numPr>
          <w:ilvl w:val="0"/>
          <w:numId w:val="4"/>
        </w:numPr>
        <w:ind w:left="1066" w:hanging="357"/>
        <w:jc w:val="both"/>
        <w:rPr>
          <w:rFonts w:ascii="Arial" w:hAnsi="Arial" w:cs="Arial"/>
          <w:sz w:val="18"/>
        </w:rPr>
      </w:pPr>
      <w:r>
        <w:rPr>
          <w:rFonts w:ascii="Arial" w:hAnsi="Arial" w:cs="Arial"/>
          <w:sz w:val="18"/>
        </w:rPr>
        <w:t>La raíz es de color negro</w:t>
      </w:r>
      <w:r w:rsidR="008D36EE">
        <w:rPr>
          <w:rFonts w:ascii="Arial" w:hAnsi="Arial" w:cs="Arial"/>
          <w:sz w:val="18"/>
        </w:rPr>
        <w:t>.</w:t>
      </w:r>
    </w:p>
    <w:p w:rsidR="00234FE7" w:rsidRDefault="008D36EE" w:rsidP="00234FE7">
      <w:pPr>
        <w:pStyle w:val="Textoindependiente2"/>
        <w:numPr>
          <w:ilvl w:val="0"/>
          <w:numId w:val="4"/>
        </w:numPr>
        <w:tabs>
          <w:tab w:val="clear" w:pos="720"/>
          <w:tab w:val="num" w:pos="1080"/>
        </w:tabs>
        <w:ind w:left="1066" w:hanging="357"/>
        <w:jc w:val="both"/>
        <w:rPr>
          <w:rFonts w:ascii="Arial" w:hAnsi="Arial" w:cs="Arial"/>
          <w:sz w:val="18"/>
        </w:rPr>
      </w:pPr>
      <w:r>
        <w:rPr>
          <w:rFonts w:ascii="Arial" w:hAnsi="Arial" w:cs="Arial"/>
          <w:sz w:val="18"/>
        </w:rPr>
        <w:t>Los nodos hijos de nodos color rojo son nodos color negro.</w:t>
      </w:r>
    </w:p>
    <w:p w:rsidR="00AB5C45" w:rsidRDefault="008D36EE" w:rsidP="00AB5C45">
      <w:pPr>
        <w:pStyle w:val="Textoindependiente2"/>
        <w:numPr>
          <w:ilvl w:val="0"/>
          <w:numId w:val="4"/>
        </w:numPr>
        <w:tabs>
          <w:tab w:val="clear" w:pos="720"/>
          <w:tab w:val="num" w:pos="1080"/>
        </w:tabs>
        <w:ind w:left="1066" w:hanging="357"/>
        <w:jc w:val="both"/>
        <w:rPr>
          <w:rFonts w:ascii="Arial" w:hAnsi="Arial" w:cs="Arial"/>
          <w:sz w:val="18"/>
        </w:rPr>
      </w:pPr>
      <w:r>
        <w:rPr>
          <w:rFonts w:ascii="Arial" w:hAnsi="Arial" w:cs="Arial"/>
          <w:sz w:val="18"/>
        </w:rPr>
        <w:t xml:space="preserve">La cantidad de nodos color negro desde un nodo (ya sea raíz o no) hasta </w:t>
      </w:r>
      <w:r w:rsidR="00AB5C45">
        <w:rPr>
          <w:rFonts w:ascii="Arial" w:hAnsi="Arial" w:cs="Arial"/>
          <w:sz w:val="18"/>
        </w:rPr>
        <w:t xml:space="preserve">su último nodo hijo </w:t>
      </w:r>
      <w:r>
        <w:rPr>
          <w:rFonts w:ascii="Arial" w:hAnsi="Arial" w:cs="Arial"/>
          <w:sz w:val="18"/>
        </w:rPr>
        <w:t>debe ser la misma por cualquiera de sus caminos</w:t>
      </w:r>
      <w:r w:rsidR="00234FE7">
        <w:rPr>
          <w:rFonts w:ascii="Arial" w:hAnsi="Arial" w:cs="Arial"/>
          <w:sz w:val="18"/>
        </w:rPr>
        <w:t>.</w:t>
      </w:r>
    </w:p>
    <w:p w:rsidR="005B0357" w:rsidRDefault="005B0357" w:rsidP="00AB5C45">
      <w:pPr>
        <w:pStyle w:val="Textoindependiente2"/>
        <w:numPr>
          <w:ilvl w:val="0"/>
          <w:numId w:val="4"/>
        </w:numPr>
        <w:tabs>
          <w:tab w:val="clear" w:pos="720"/>
          <w:tab w:val="num" w:pos="1080"/>
        </w:tabs>
        <w:ind w:left="1066" w:hanging="357"/>
        <w:jc w:val="both"/>
        <w:rPr>
          <w:rFonts w:ascii="Arial" w:hAnsi="Arial" w:cs="Arial"/>
          <w:sz w:val="18"/>
        </w:rPr>
      </w:pPr>
      <w:r>
        <w:rPr>
          <w:rFonts w:ascii="Arial" w:hAnsi="Arial" w:cs="Arial"/>
          <w:sz w:val="18"/>
        </w:rPr>
        <w:t>Si se tiene un tío (hermano del nodo padre) rojo se realiza un cambio de color y si es negro se realiza una rotación.</w:t>
      </w:r>
    </w:p>
    <w:p w:rsidR="005B0357" w:rsidRDefault="005B0357" w:rsidP="00AB5C45">
      <w:pPr>
        <w:pStyle w:val="Textoindependiente2"/>
        <w:numPr>
          <w:ilvl w:val="0"/>
          <w:numId w:val="4"/>
        </w:numPr>
        <w:tabs>
          <w:tab w:val="clear" w:pos="720"/>
          <w:tab w:val="num" w:pos="1080"/>
        </w:tabs>
        <w:ind w:left="1066" w:hanging="357"/>
        <w:jc w:val="both"/>
        <w:rPr>
          <w:rFonts w:ascii="Arial" w:hAnsi="Arial" w:cs="Arial"/>
          <w:sz w:val="18"/>
        </w:rPr>
      </w:pPr>
      <w:r>
        <w:rPr>
          <w:rFonts w:ascii="Arial" w:hAnsi="Arial" w:cs="Arial"/>
          <w:sz w:val="18"/>
        </w:rPr>
        <w:t>Siempre después de una rotación se debe corregir el color de los nodos.</w:t>
      </w:r>
    </w:p>
    <w:p w:rsidR="006322B8" w:rsidRDefault="00AB5C45" w:rsidP="00AB5C45">
      <w:pPr>
        <w:pStyle w:val="Textoindependiente2"/>
        <w:ind w:left="1066"/>
        <w:jc w:val="both"/>
        <w:rPr>
          <w:rFonts w:ascii="Arial" w:hAnsi="Arial" w:cs="Arial"/>
          <w:sz w:val="18"/>
        </w:rPr>
      </w:pPr>
      <w:r>
        <w:rPr>
          <w:rFonts w:ascii="Arial" w:hAnsi="Arial" w:cs="Arial"/>
          <w:sz w:val="18"/>
        </w:rPr>
        <w:t xml:space="preserve"> </w:t>
      </w:r>
    </w:p>
    <w:p w:rsidR="006322B8" w:rsidRDefault="005F0DFF">
      <w:pPr>
        <w:pStyle w:val="Ttulo1"/>
      </w:pPr>
      <w:r>
        <w:t>Diferencias</w:t>
      </w:r>
    </w:p>
    <w:p w:rsidR="006322B8" w:rsidRDefault="006322B8">
      <w:pPr>
        <w:pStyle w:val="Encabezado"/>
        <w:tabs>
          <w:tab w:val="clear" w:pos="4419"/>
          <w:tab w:val="clear" w:pos="8838"/>
        </w:tabs>
        <w:rPr>
          <w:rFonts w:ascii="Arial" w:hAnsi="Arial" w:cs="Arial"/>
        </w:rPr>
      </w:pPr>
    </w:p>
    <w:p w:rsidR="006322B8" w:rsidRDefault="00E25238">
      <w:pPr>
        <w:pStyle w:val="Textoindependiente2"/>
        <w:ind w:firstLine="425"/>
        <w:jc w:val="both"/>
        <w:rPr>
          <w:rFonts w:ascii="Arial" w:hAnsi="Arial" w:cs="Arial"/>
          <w:sz w:val="18"/>
        </w:rPr>
      </w:pPr>
      <w:r>
        <w:rPr>
          <w:rFonts w:ascii="Arial" w:hAnsi="Arial" w:cs="Arial"/>
          <w:sz w:val="18"/>
        </w:rPr>
        <w:t>Como se pudo observar todos los árboles son auto balanceados pero el AVL y el rojo y negro comparte grandes similitudes al igual que el B y B+.</w:t>
      </w:r>
    </w:p>
    <w:p w:rsidR="00E25238" w:rsidRDefault="00E25238">
      <w:pPr>
        <w:pStyle w:val="Textoindependiente2"/>
        <w:ind w:firstLine="425"/>
        <w:jc w:val="both"/>
        <w:rPr>
          <w:rFonts w:ascii="Arial" w:hAnsi="Arial" w:cs="Arial"/>
          <w:sz w:val="18"/>
        </w:rPr>
      </w:pPr>
      <w:r>
        <w:rPr>
          <w:rFonts w:ascii="Arial" w:hAnsi="Arial" w:cs="Arial"/>
          <w:sz w:val="18"/>
        </w:rPr>
        <w:t>Para balancear un árbol AVL es necesario en cada inserción evaluar su factor de equilibrio para así determinar el tipo de rotación necesaria para lograr balancear el árbol a diferencia del árbol rojo y negro el cual al añadir un atributo con el color de cada nodo simplifica la evaluación al contar con una serie de reglas descritas anteriormente para evaluar si es necesario una rotación o un simple cambio de color. Ambos árboles son binarios y se recorren de la mismo forma</w:t>
      </w:r>
      <w:r w:rsidR="006E77FD">
        <w:rPr>
          <w:rFonts w:ascii="Arial" w:hAnsi="Arial" w:cs="Arial"/>
          <w:sz w:val="18"/>
        </w:rPr>
        <w:t xml:space="preserve"> (el árbol AVL es un poco más veloz)</w:t>
      </w:r>
      <w:r>
        <w:rPr>
          <w:rFonts w:ascii="Arial" w:hAnsi="Arial" w:cs="Arial"/>
          <w:sz w:val="18"/>
        </w:rPr>
        <w:t>, además de que las rotaciones para balancearlos son las misma y lo único que cambia es el criterio para determinar cuándo llevarlas a cabo. Cabe destacar que un árbol rojo y negro puede estar balanceado, pero si se observara como uno AVL podría no estarlo.</w:t>
      </w:r>
    </w:p>
    <w:p w:rsidR="00E25238" w:rsidRPr="00E25238" w:rsidRDefault="00E25238">
      <w:pPr>
        <w:pStyle w:val="Textoindependiente2"/>
        <w:ind w:firstLine="425"/>
        <w:jc w:val="both"/>
        <w:rPr>
          <w:rFonts w:ascii="Arial" w:hAnsi="Arial" w:cs="Arial"/>
          <w:sz w:val="18"/>
        </w:rPr>
      </w:pPr>
      <w:r>
        <w:rPr>
          <w:rFonts w:ascii="Arial" w:hAnsi="Arial" w:cs="Arial"/>
          <w:sz w:val="18"/>
        </w:rPr>
        <w:t>Los árboles B y B</w:t>
      </w:r>
      <w:r w:rsidRPr="00E25238">
        <w:rPr>
          <w:rFonts w:ascii="Arial" w:hAnsi="Arial" w:cs="Arial"/>
          <w:sz w:val="18"/>
        </w:rPr>
        <w:t>+ son pr</w:t>
      </w:r>
      <w:r>
        <w:rPr>
          <w:rFonts w:ascii="Arial" w:hAnsi="Arial" w:cs="Arial"/>
          <w:sz w:val="18"/>
        </w:rPr>
        <w:t xml:space="preserve">ácticamente idénticos ya que ambos permiten la indexación multi-nivel. Lo que los diferencia es que el árbol </w:t>
      </w:r>
      <w:r w:rsidR="0043265D">
        <w:rPr>
          <w:rFonts w:ascii="Arial" w:hAnsi="Arial" w:cs="Arial"/>
          <w:sz w:val="18"/>
        </w:rPr>
        <w:t>B, si se utilizara para guardar los punteros a cada registro de una tabla de una base de datos dichos punteros estarían tanto en los nodos terminales (hojas) así como en los padres incluso la raíz. Mientras que en el B</w:t>
      </w:r>
      <w:r w:rsidR="0043265D" w:rsidRPr="0043265D">
        <w:rPr>
          <w:rFonts w:ascii="Arial" w:hAnsi="Arial" w:cs="Arial"/>
          <w:sz w:val="18"/>
        </w:rPr>
        <w:t xml:space="preserve">+ los punteros solo se colocarían </w:t>
      </w:r>
      <w:r w:rsidR="0043265D">
        <w:rPr>
          <w:rFonts w:ascii="Arial" w:hAnsi="Arial" w:cs="Arial"/>
          <w:sz w:val="18"/>
        </w:rPr>
        <w:t>en los nodos terminales y no en los padres además de que los nodos padres también estarían duplicados en las hojas.</w:t>
      </w:r>
    </w:p>
    <w:p w:rsidR="006322B8" w:rsidRDefault="006322B8">
      <w:pPr>
        <w:pStyle w:val="Textoindependiente2"/>
        <w:ind w:left="360"/>
        <w:jc w:val="both"/>
        <w:rPr>
          <w:rFonts w:ascii="Arial" w:hAnsi="Arial" w:cs="Arial"/>
          <w:sz w:val="18"/>
        </w:rPr>
      </w:pPr>
    </w:p>
    <w:p w:rsidR="006322B8" w:rsidRDefault="005F0DFF">
      <w:pPr>
        <w:pStyle w:val="Ttulo1"/>
      </w:pPr>
      <w:r>
        <w:t>Conclusiones</w:t>
      </w:r>
    </w:p>
    <w:p w:rsidR="006322B8" w:rsidRDefault="0043265D">
      <w:pPr>
        <w:pStyle w:val="Textoindependiente2"/>
        <w:ind w:left="360"/>
        <w:jc w:val="both"/>
        <w:rPr>
          <w:rFonts w:ascii="Arial" w:hAnsi="Arial" w:cs="Arial"/>
          <w:sz w:val="18"/>
        </w:rPr>
      </w:pPr>
      <w:r>
        <w:rPr>
          <w:rFonts w:ascii="Arial" w:hAnsi="Arial" w:cs="Arial"/>
          <w:sz w:val="18"/>
        </w:rPr>
        <w:t xml:space="preserve">Por medio de la presente investigación se pudo observar y profundizar en el comportamiento y manejo de los diferentes árboles que existen como estructuras de </w:t>
      </w:r>
      <w:r w:rsidR="006E77FD">
        <w:rPr>
          <w:rFonts w:ascii="Arial" w:hAnsi="Arial" w:cs="Arial"/>
          <w:sz w:val="18"/>
        </w:rPr>
        <w:t>datos,</w:t>
      </w:r>
      <w:r>
        <w:rPr>
          <w:rFonts w:ascii="Arial" w:hAnsi="Arial" w:cs="Arial"/>
          <w:sz w:val="18"/>
        </w:rPr>
        <w:t xml:space="preserve"> así como también conocer un poco de su uso en aplicaciones reales por ejemplo el uso de los arboles B y B+ en las bases de datos y como por medio de la indexación multi-nivel permiten agilizar la ejecución de búsquedas. También como los árboles AVL y rojo y negro </w:t>
      </w:r>
      <w:r w:rsidR="006E77FD">
        <w:rPr>
          <w:rFonts w:ascii="Arial" w:hAnsi="Arial" w:cs="Arial"/>
          <w:sz w:val="18"/>
        </w:rPr>
        <w:t xml:space="preserve">permiten realizar búsquedas con gran eficiencia donde cada uno tiene sus ventajas como que el AVL es generalmente un poco más rápido por estar mejor balanceado sin embargo una de las </w:t>
      </w:r>
      <w:r w:rsidR="006E77FD" w:rsidRPr="006E77FD">
        <w:rPr>
          <w:rFonts w:ascii="Arial" w:hAnsi="Arial" w:cs="Arial"/>
          <w:sz w:val="18"/>
        </w:rPr>
        <w:t>desventajas</w:t>
      </w:r>
      <w:r w:rsidR="006E77FD">
        <w:rPr>
          <w:rFonts w:ascii="Arial" w:hAnsi="Arial" w:cs="Arial"/>
          <w:sz w:val="18"/>
        </w:rPr>
        <w:t xml:space="preserve"> de esto es que realizar un mejor balance requiere más rotaciones.</w:t>
      </w:r>
    </w:p>
    <w:p w:rsidR="006E77FD" w:rsidRPr="0043265D" w:rsidRDefault="006E77FD">
      <w:pPr>
        <w:pStyle w:val="Textoindependiente2"/>
        <w:ind w:left="360"/>
        <w:jc w:val="both"/>
        <w:rPr>
          <w:rFonts w:ascii="Arial" w:hAnsi="Arial" w:cs="Arial"/>
          <w:sz w:val="18"/>
        </w:rPr>
      </w:pPr>
    </w:p>
    <w:p w:rsidR="006322B8" w:rsidRDefault="006322B8">
      <w:pPr>
        <w:pStyle w:val="Encabezado"/>
        <w:tabs>
          <w:tab w:val="clear" w:pos="4419"/>
          <w:tab w:val="clear" w:pos="8838"/>
        </w:tabs>
        <w:rPr>
          <w:rFonts w:ascii="Arial" w:hAnsi="Arial" w:cs="Arial"/>
        </w:rPr>
      </w:pPr>
    </w:p>
    <w:p w:rsidR="00F53769" w:rsidRPr="00120262" w:rsidRDefault="00F53769" w:rsidP="00DE5B6D">
      <w:pPr>
        <w:pStyle w:val="Sangradetextonormal"/>
        <w:ind w:left="284" w:firstLine="0"/>
        <w:rPr>
          <w:sz w:val="18"/>
          <w:szCs w:val="18"/>
          <w:lang w:val="es-CO"/>
        </w:rPr>
      </w:pPr>
    </w:p>
    <w:p w:rsidR="00120262" w:rsidRDefault="00120262">
      <w:pPr>
        <w:pStyle w:val="Sangradetextonormal"/>
        <w:rPr>
          <w:b/>
          <w:bCs/>
          <w:sz w:val="18"/>
        </w:rPr>
      </w:pPr>
    </w:p>
    <w:p w:rsidR="00525B4D" w:rsidRDefault="00525B4D">
      <w:pPr>
        <w:pStyle w:val="Sangradetextonormal"/>
        <w:rPr>
          <w:b/>
          <w:bCs/>
          <w:sz w:val="18"/>
          <w:lang w:val="es-MX"/>
        </w:rPr>
      </w:pPr>
    </w:p>
    <w:sectPr w:rsidR="00525B4D" w:rsidSect="00447A8F">
      <w:type w:val="continuous"/>
      <w:pgSz w:w="12240" w:h="15840"/>
      <w:pgMar w:top="1418" w:right="1134" w:bottom="1134" w:left="1418" w:header="567" w:footer="567" w:gutter="0"/>
      <w:cols w:num="2" w:space="567" w:equalWidth="0">
        <w:col w:w="4558" w:space="567"/>
        <w:col w:w="456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C24" w:rsidRDefault="00284C24">
      <w:r>
        <w:separator/>
      </w:r>
    </w:p>
  </w:endnote>
  <w:endnote w:type="continuationSeparator" w:id="0">
    <w:p w:rsidR="00284C24" w:rsidRDefault="00284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cer">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C45" w:rsidRDefault="00AB5C45">
    <w:pPr>
      <w:pStyle w:val="Piedepgina"/>
    </w:pPr>
    <w:r>
      <w:rPr>
        <w:rFonts w:ascii="Racer" w:hAnsi="Racer"/>
        <w:noProof/>
        <w:sz w:val="20"/>
        <w:lang w:val="es-CR" w:eastAsia="es-CR"/>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90805</wp:posOffset>
              </wp:positionV>
              <wp:extent cx="6172200" cy="0"/>
              <wp:effectExtent l="19050" t="24130" r="19050" b="234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3CB14"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TNGwIAADoEAAAOAAAAZHJzL2Uyb0RvYy54bWysU8GO2jAQvVfqP1i+QxJIWTYirKoEetl2&#10;kZZ+gLEdYq1jW7YhoKr/3rEJiG0vVdUcnHE88/LevPHi6dRJdOTWCa1KnI1TjLiimgm1L/H37Xo0&#10;x8h5ohiRWvESn7nDT8uPHxa9KfhEt1oybhGAKFf0psSt96ZIEkdb3hE31oYrOGy07YiHrd0nzJIe&#10;0DuZTNJ0lvTaMmM15c7B1/pyiJcRv2k49S9N47hHssTAzcfVxnUX1mS5IMXeEtMKOtAg/8CiI0LB&#10;T29QNfEEHaz4A6oT1GqnGz+mukt00wjKowZQk6W/qXltieFRCzTHmVub3P+Dpd+OG4sEA+8wUqQD&#10;i56F4mgaOtMbV0BCpTY2aKMn9WqeNX1zSOmqJWrPI8Pt2UBZFiqSdyVh4wzg7/qvmkEOOXgd23Rq&#10;bBcgoQHoFN0439zgJ48ofJxlDxOwGCN6PUtIcS001vkvXHcoBCWWwDkCk+Oz84EIKa4p4T9Kr4WU&#10;0WypUF/i6TyL0J0B6R7Mf9u2g4VOS8FCeih0dr+rpEVHEgYoPlEnnNynWX1QLMK3nLDVEHsi5CUG&#10;OlIFPBAHBIfoMiE/HtPH1Xw1z0f5ZLYa5Wldjz6vq3w0W2cPn+ppXVV19jOoy/KiFYxxFdhdpzXL&#10;/24ahntzmbPbvN4ak7xHjx0Estd3JB3dDYZeRmOn2Xljr67DgMbk4TKFG3C/h/j+yi9/AQAA//8D&#10;AFBLAwQUAAYACAAAACEA9EmhNNcAAAAGAQAADwAAAGRycy9kb3ducmV2LnhtbEyOQU/CQBCF7yb+&#10;h82YeJNt0YiUbgkhISbeRLwP3aEtdGdLdwv13zvGgx7ney9vvnw5ulZdqA+NZwPpJAFFXHrbcGVg&#10;97F5eAEVIrLF1jMZ+KIAy+L2JsfM+iu/02UbKyUjHDI0UMfYZVqHsiaHYeI7YskOvncY5ewrbXu8&#10;yrhr9TRJnrXDhuVDjR2taypP28EZSF5dLPH4eUxP6aw66N159MObMfd342oBKtIY/8rwoy/qUIjT&#10;3g9sg2plQ3pCnx5BSTqfTQXsf4Eucv1fv/gGAAD//wMAUEsBAi0AFAAGAAgAAAAhALaDOJL+AAAA&#10;4QEAABMAAAAAAAAAAAAAAAAAAAAAAFtDb250ZW50X1R5cGVzXS54bWxQSwECLQAUAAYACAAAACEA&#10;OP0h/9YAAACUAQAACwAAAAAAAAAAAAAAAAAvAQAAX3JlbHMvLnJlbHNQSwECLQAUAAYACAAAACEA&#10;LAhEzRsCAAA6BAAADgAAAAAAAAAAAAAAAAAuAgAAZHJzL2Uyb0RvYy54bWxQSwECLQAUAAYACAAA&#10;ACEA9EmhNNcAAAAGAQAADwAAAAAAAAAAAAAAAAB1BAAAZHJzL2Rvd25yZXYueG1sUEsFBgAAAAAE&#10;AAQA8wAAAHkFAAAAAA==&#10;" strokeweight="3pt">
              <v:stroke linestyle="thickThin"/>
            </v:line>
          </w:pict>
        </mc:Fallback>
      </mc:AlternateContent>
    </w:r>
    <w:r>
      <w:tab/>
    </w:r>
  </w:p>
  <w:p w:rsidR="00AB5C45" w:rsidRDefault="00AB5C45">
    <w:pPr>
      <w:pStyle w:val="Piedepgina"/>
      <w:jc w:val="center"/>
    </w:pPr>
    <w:r>
      <w:rPr>
        <w:rFonts w:ascii="Racer" w:hAnsi="Racer"/>
        <w:sz w:val="20"/>
      </w:rPr>
      <w:fldChar w:fldCharType="begin"/>
    </w:r>
    <w:r>
      <w:rPr>
        <w:rFonts w:ascii="Racer" w:hAnsi="Racer"/>
        <w:sz w:val="20"/>
      </w:rPr>
      <w:instrText xml:space="preserve"> PAGE </w:instrText>
    </w:r>
    <w:r>
      <w:rPr>
        <w:rFonts w:ascii="Racer" w:hAnsi="Racer"/>
        <w:sz w:val="20"/>
      </w:rPr>
      <w:fldChar w:fldCharType="separate"/>
    </w:r>
    <w:r>
      <w:rPr>
        <w:rFonts w:ascii="Racer" w:hAnsi="Racer"/>
        <w:noProof/>
        <w:sz w:val="20"/>
      </w:rPr>
      <w:t>1</w:t>
    </w:r>
    <w:r>
      <w:rPr>
        <w:rFonts w:ascii="Racer" w:hAnsi="Rac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C24" w:rsidRDefault="00284C24">
      <w:r>
        <w:separator/>
      </w:r>
    </w:p>
  </w:footnote>
  <w:footnote w:type="continuationSeparator" w:id="0">
    <w:p w:rsidR="00284C24" w:rsidRDefault="00284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C45" w:rsidRPr="00525B4D" w:rsidRDefault="00AB5C45" w:rsidP="00525B4D">
    <w:pPr>
      <w:ind w:right="360"/>
      <w:rPr>
        <w:rFonts w:ascii="Arial" w:hAnsi="Arial" w:cs="Arial"/>
        <w:sz w:val="18"/>
        <w:szCs w:val="18"/>
        <w:lang w:val="es-CO"/>
      </w:rPr>
    </w:pPr>
    <w:r>
      <w:rPr>
        <w:rFonts w:ascii="Arial" w:hAnsi="Arial" w:cs="Arial"/>
        <w:noProof/>
        <w:sz w:val="18"/>
        <w:szCs w:val="18"/>
        <w:lang w:val="es-CR" w:eastAsia="es-CR"/>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269875</wp:posOffset>
              </wp:positionV>
              <wp:extent cx="6172200" cy="0"/>
              <wp:effectExtent l="19050" t="22225" r="19050" b="254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2C47E"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25pt" to="48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NgHAIAADoEAAAOAAAAZHJzL2Uyb0RvYy54bWysU8GO2jAQvVfqP1i+QxI2ZdmIsKoS6IV2&#10;kZZ+gLEdYq1jW7YhoKr/3rEhiG0vVdUcnLE98/xm5s38+dRJdOTWCa1KnI1TjLiimgm1L/H37Wo0&#10;w8h5ohiRWvESn7nDz4uPH+a9KfhEt1oybhGAKFf0psSt96ZIEkdb3hE31oYruGy07YiHrd0nzJIe&#10;0DuZTNJ0mvTaMmM15c7BaX25xIuI3zSc+pemcdwjWWLg5uNq47oLa7KYk2JviWkFvdIg/8CiI0LB&#10;ozeomniCDlb8AdUJarXTjR9T3SW6aQTlMQfIJkt/y+a1JYbHXKA4ztzK5P4fLP123FgkWIknGCnS&#10;QYvWQnGUh8r0xhXgUKmNDbnRk3o1a03fHFK6aona88hwezYQloWI5F1I2DgD+Lv+q2bgQw5exzKd&#10;GtsFSCgAOsVunG/d4CePKBxOs8cJtBgjOtwlpBgCjXX+C9cdCkaJJXCOwOS4dj4QIcXgEt5ReiWk&#10;jM2WCvUlfphlEbozkLpvhdqCAN4ihNNSsOAeAp3d7ypp0ZEEAcUv5gk3925WHxSL8C0nbHm1PRHy&#10;YgMdqQIeJAcEr9ZFIT+e0qflbDnLR/lkuhzlaV2PPq+qfDRdZY+f6oe6qursZ6CW5UUrGOMqsBvU&#10;muV/p4br3Fx0dtPrrTDJe/RYQSA7/CPp2N3Q0Is0dpqdN3boOgg0Ol+HKUzA/R7s+5Ff/AIAAP//&#10;AwBQSwMEFAAGAAgAAAAhAHthPDPcAAAABgEAAA8AAABkcnMvZG93bnJldi54bWxMj8FOwzAQRO9I&#10;/QdrK3GjTkMKJcSpqkpcOBQoLWcnXpK08TqK3TT8PYs4wHFmVjNvs9VoWzFg7xtHCuazCARS6UxD&#10;lYL9+9PNEoQPmoxuHaGCL/SwyidXmU6Nu9AbDrtQCS4hn2oFdQhdKqUva7Taz1yHxNmn660OLPtK&#10;ml5fuNy2Mo6iO2l1Q7xQ6w43NZan3dkqWHw8r+fJ9vXlcBi33W0xRMlxOCl1PR3XjyACjuHvGH7w&#10;GR1yZircmYwXrQJ+JChI4gUITh/uYzaKX0PmmfyPn38DAAD//wMAUEsBAi0AFAAGAAgAAAAhALaD&#10;OJL+AAAA4QEAABMAAAAAAAAAAAAAAAAAAAAAAFtDb250ZW50X1R5cGVzXS54bWxQSwECLQAUAAYA&#10;CAAAACEAOP0h/9YAAACUAQAACwAAAAAAAAAAAAAAAAAvAQAAX3JlbHMvLnJlbHNQSwECLQAUAAYA&#10;CAAAACEAPqrDYBwCAAA6BAAADgAAAAAAAAAAAAAAAAAuAgAAZHJzL2Uyb0RvYy54bWxQSwECLQAU&#10;AAYACAAAACEAe2E8M9wAAAAGAQAADwAAAAAAAAAAAAAAAAB2BAAAZHJzL2Rvd25yZXYueG1sUEsF&#10;BgAAAAAEAAQA8wAAAH8FAAAAAA==&#10;" strokeweight="3pt">
              <v:stroke linestyle="thinThick"/>
            </v:line>
          </w:pict>
        </mc:Fallback>
      </mc:AlternateContent>
    </w:r>
    <w:r>
      <w:rPr>
        <w:rFonts w:ascii="Arial" w:hAnsi="Arial" w:cs="Arial"/>
        <w:sz w:val="18"/>
        <w:szCs w:val="18"/>
        <w:lang w:val="es-CO"/>
      </w:rPr>
      <w:t>Preparación de reportes de Informe de laboratorios</w:t>
    </w:r>
  </w:p>
  <w:p w:rsidR="00AB5C45" w:rsidRPr="0000792B" w:rsidRDefault="00AB5C45">
    <w:pPr>
      <w:pStyle w:val="Encabezado"/>
      <w:jc w:val="both"/>
      <w:rPr>
        <w:sz w:val="20"/>
        <w:szCs w:val="20"/>
      </w:rPr>
    </w:pPr>
    <w:r>
      <w:rPr>
        <w:rFonts w:ascii="Arial" w:hAnsi="Arial" w:cs="Arial"/>
        <w:sz w:val="20"/>
        <w:szCs w:val="20"/>
      </w:rPr>
      <w:t>.</w:t>
    </w:r>
  </w:p>
  <w:p w:rsidR="00AB5C45" w:rsidRDefault="00AB5C45">
    <w:pPr>
      <w:pStyle w:val="Encabezado"/>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F40B5"/>
    <w:multiLevelType w:val="hybridMultilevel"/>
    <w:tmpl w:val="57C8F70E"/>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2" w15:restartNumberingAfterBreak="0">
    <w:nsid w:val="1FC469F0"/>
    <w:multiLevelType w:val="hybridMultilevel"/>
    <w:tmpl w:val="F8BE1A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FC319F"/>
    <w:multiLevelType w:val="hybridMultilevel"/>
    <w:tmpl w:val="BBC4F0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933922"/>
    <w:multiLevelType w:val="hybridMultilevel"/>
    <w:tmpl w:val="3668A63E"/>
    <w:lvl w:ilvl="0" w:tplc="0C0A0001">
      <w:start w:val="1"/>
      <w:numFmt w:val="bullet"/>
      <w:lvlText w:val=""/>
      <w:lvlJc w:val="left"/>
      <w:pPr>
        <w:tabs>
          <w:tab w:val="num" w:pos="1004"/>
        </w:tabs>
        <w:ind w:left="1004" w:hanging="360"/>
      </w:pPr>
      <w:rPr>
        <w:rFonts w:ascii="Symbol" w:hAnsi="Symbol" w:hint="default"/>
      </w:r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5" w15:restartNumberingAfterBreak="0">
    <w:nsid w:val="2C5D144B"/>
    <w:multiLevelType w:val="hybridMultilevel"/>
    <w:tmpl w:val="7996F9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15:restartNumberingAfterBreak="0">
    <w:nsid w:val="305B6023"/>
    <w:multiLevelType w:val="hybridMultilevel"/>
    <w:tmpl w:val="12A6AE28"/>
    <w:lvl w:ilvl="0" w:tplc="17125B48">
      <w:start w:val="1"/>
      <w:numFmt w:val="upperRoman"/>
      <w:lvlText w:val="%1."/>
      <w:lvlJc w:val="right"/>
      <w:pPr>
        <w:tabs>
          <w:tab w:val="num" w:pos="540"/>
        </w:tabs>
        <w:ind w:left="540" w:hanging="180"/>
      </w:pPr>
    </w:lvl>
    <w:lvl w:ilvl="1" w:tplc="0C0A0009">
      <w:start w:val="1"/>
      <w:numFmt w:val="bullet"/>
      <w:lvlText w:val=""/>
      <w:lvlJc w:val="left"/>
      <w:pPr>
        <w:tabs>
          <w:tab w:val="num" w:pos="1440"/>
        </w:tabs>
        <w:ind w:left="1440" w:hanging="360"/>
      </w:pPr>
      <w:rPr>
        <w:rFonts w:ascii="Wingdings" w:hAnsi="Wingdings" w:hint="default"/>
      </w:rPr>
    </w:lvl>
    <w:lvl w:ilvl="2" w:tplc="A5B0E14E">
      <w:start w:val="1"/>
      <w:numFmt w:val="upperLetter"/>
      <w:lvlText w:val="%3."/>
      <w:lvlJc w:val="left"/>
      <w:pPr>
        <w:tabs>
          <w:tab w:val="num" w:pos="2340"/>
        </w:tabs>
        <w:ind w:left="2340" w:hanging="360"/>
      </w:pPr>
      <w:rPr>
        <w:rFonts w:hint="default"/>
      </w:r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3D07995"/>
    <w:multiLevelType w:val="hybridMultilevel"/>
    <w:tmpl w:val="2976038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78350DB"/>
    <w:multiLevelType w:val="hybridMultilevel"/>
    <w:tmpl w:val="5C489F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413B2B37"/>
    <w:multiLevelType w:val="hybridMultilevel"/>
    <w:tmpl w:val="22FC8D4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DD05FA"/>
    <w:multiLevelType w:val="multilevel"/>
    <w:tmpl w:val="71DC8E10"/>
    <w:lvl w:ilvl="0">
      <w:start w:val="1"/>
      <w:numFmt w:val="decimal"/>
      <w:pStyle w:val="Ttulo1"/>
      <w:suff w:val="space"/>
      <w:lvlText w:val="%1"/>
      <w:lvlJc w:val="left"/>
      <w:pPr>
        <w:ind w:left="227" w:hanging="227"/>
      </w:pPr>
      <w:rPr>
        <w:rFonts w:ascii="Arial" w:hAnsi="Arial" w:hint="default"/>
        <w:b/>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15:restartNumberingAfterBreak="0">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5"/>
  </w:num>
  <w:num w:numId="2">
    <w:abstractNumId w:val="6"/>
  </w:num>
  <w:num w:numId="3">
    <w:abstractNumId w:val="0"/>
  </w:num>
  <w:num w:numId="4">
    <w:abstractNumId w:val="12"/>
  </w:num>
  <w:num w:numId="5">
    <w:abstractNumId w:val="2"/>
  </w:num>
  <w:num w:numId="6">
    <w:abstractNumId w:val="7"/>
  </w:num>
  <w:num w:numId="7">
    <w:abstractNumId w:val="8"/>
  </w:num>
  <w:num w:numId="8">
    <w:abstractNumId w:val="10"/>
  </w:num>
  <w:num w:numId="9">
    <w:abstractNumId w:val="3"/>
  </w:num>
  <w:num w:numId="10">
    <w:abstractNumId w:val="11"/>
  </w:num>
  <w:num w:numId="11">
    <w:abstractNumId w:val="1"/>
  </w:num>
  <w:num w:numId="12">
    <w:abstractNumId w:val="9"/>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0E7D"/>
    <w:rsid w:val="0000792B"/>
    <w:rsid w:val="000E14F3"/>
    <w:rsid w:val="00120262"/>
    <w:rsid w:val="001916EA"/>
    <w:rsid w:val="00234FE7"/>
    <w:rsid w:val="00284C24"/>
    <w:rsid w:val="00391ACF"/>
    <w:rsid w:val="0043265D"/>
    <w:rsid w:val="00447A8F"/>
    <w:rsid w:val="00495C90"/>
    <w:rsid w:val="004D14BA"/>
    <w:rsid w:val="004D6B6F"/>
    <w:rsid w:val="00503F1A"/>
    <w:rsid w:val="00525B4D"/>
    <w:rsid w:val="005B0357"/>
    <w:rsid w:val="005B0931"/>
    <w:rsid w:val="005F0DFF"/>
    <w:rsid w:val="00630E7D"/>
    <w:rsid w:val="006322B8"/>
    <w:rsid w:val="006B7B99"/>
    <w:rsid w:val="006E77FD"/>
    <w:rsid w:val="006F777D"/>
    <w:rsid w:val="007974A4"/>
    <w:rsid w:val="007F05F7"/>
    <w:rsid w:val="00846655"/>
    <w:rsid w:val="008D36EE"/>
    <w:rsid w:val="00926CAE"/>
    <w:rsid w:val="00934E57"/>
    <w:rsid w:val="00946E6C"/>
    <w:rsid w:val="00A8367D"/>
    <w:rsid w:val="00AB5C45"/>
    <w:rsid w:val="00B53992"/>
    <w:rsid w:val="00C07A6E"/>
    <w:rsid w:val="00D13576"/>
    <w:rsid w:val="00DE5B6D"/>
    <w:rsid w:val="00E25238"/>
    <w:rsid w:val="00EA1F4F"/>
    <w:rsid w:val="00EB1219"/>
    <w:rsid w:val="00EF727E"/>
    <w:rsid w:val="00F53769"/>
    <w:rsid w:val="00F717A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796072"/>
  <w15:docId w15:val="{E04C0F83-13E9-40FA-8E87-91D8545A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autoRedefine/>
    <w:qFormat/>
    <w:pPr>
      <w:keepNext/>
      <w:numPr>
        <w:numId w:val="10"/>
      </w:numPr>
      <w:jc w:val="both"/>
      <w:outlineLvl w:val="0"/>
    </w:pPr>
    <w:rPr>
      <w:rFonts w:ascii="Arial" w:hAnsi="Arial" w:cs="Arial"/>
      <w:b/>
      <w:bCs/>
    </w:rPr>
  </w:style>
  <w:style w:type="paragraph" w:styleId="Ttulo2">
    <w:name w:val="heading 2"/>
    <w:basedOn w:val="Normal"/>
    <w:next w:val="Normal"/>
    <w:autoRedefine/>
    <w:qFormat/>
    <w:pPr>
      <w:keepNext/>
      <w:numPr>
        <w:ilvl w:val="1"/>
        <w:numId w:val="10"/>
      </w:numPr>
      <w:jc w:val="both"/>
      <w:outlineLvl w:val="1"/>
    </w:pPr>
    <w:rPr>
      <w:rFonts w:ascii="Arial" w:hAnsi="Arial" w:cs="Arial"/>
      <w:b/>
      <w:bCs/>
      <w:sz w:val="22"/>
    </w:rPr>
  </w:style>
  <w:style w:type="paragraph" w:styleId="Ttulo3">
    <w:name w:val="heading 3"/>
    <w:basedOn w:val="Normal"/>
    <w:next w:val="Normal"/>
    <w:autoRedefine/>
    <w:qFormat/>
    <w:pPr>
      <w:keepNext/>
      <w:numPr>
        <w:ilvl w:val="2"/>
        <w:numId w:val="10"/>
      </w:numPr>
      <w:outlineLvl w:val="2"/>
    </w:pPr>
    <w:rPr>
      <w:rFonts w:ascii="Arial" w:hAnsi="Arial" w:cs="Arial"/>
      <w:b/>
      <w:bCs/>
      <w:sz w:val="20"/>
      <w:szCs w:val="26"/>
    </w:rPr>
  </w:style>
  <w:style w:type="paragraph" w:styleId="Ttulo4">
    <w:name w:val="heading 4"/>
    <w:basedOn w:val="Normal"/>
    <w:next w:val="Normal"/>
    <w:qFormat/>
    <w:pPr>
      <w:keepNext/>
      <w:numPr>
        <w:ilvl w:val="3"/>
        <w:numId w:val="10"/>
      </w:numPr>
      <w:spacing w:before="240" w:after="60"/>
      <w:outlineLvl w:val="3"/>
    </w:pPr>
    <w:rPr>
      <w:b/>
      <w:bCs/>
      <w:sz w:val="28"/>
      <w:szCs w:val="28"/>
    </w:rPr>
  </w:style>
  <w:style w:type="paragraph" w:styleId="Ttulo5">
    <w:name w:val="heading 5"/>
    <w:basedOn w:val="Normal"/>
    <w:next w:val="Normal"/>
    <w:qFormat/>
    <w:pPr>
      <w:numPr>
        <w:ilvl w:val="4"/>
        <w:numId w:val="10"/>
      </w:numPr>
      <w:spacing w:before="240" w:after="60"/>
      <w:outlineLvl w:val="4"/>
    </w:pPr>
    <w:rPr>
      <w:b/>
      <w:bCs/>
      <w:i/>
      <w:iCs/>
      <w:sz w:val="26"/>
      <w:szCs w:val="26"/>
    </w:rPr>
  </w:style>
  <w:style w:type="paragraph" w:styleId="Ttulo6">
    <w:name w:val="heading 6"/>
    <w:basedOn w:val="Normal"/>
    <w:next w:val="Normal"/>
    <w:qFormat/>
    <w:pPr>
      <w:numPr>
        <w:ilvl w:val="5"/>
        <w:numId w:val="10"/>
      </w:numPr>
      <w:spacing w:before="240" w:after="60"/>
      <w:outlineLvl w:val="5"/>
    </w:pPr>
    <w:rPr>
      <w:b/>
      <w:bCs/>
      <w:sz w:val="22"/>
      <w:szCs w:val="22"/>
    </w:rPr>
  </w:style>
  <w:style w:type="paragraph" w:styleId="Ttulo7">
    <w:name w:val="heading 7"/>
    <w:basedOn w:val="Normal"/>
    <w:next w:val="Normal"/>
    <w:qFormat/>
    <w:pPr>
      <w:numPr>
        <w:ilvl w:val="6"/>
        <w:numId w:val="10"/>
      </w:numPr>
      <w:spacing w:before="240" w:after="60"/>
      <w:outlineLvl w:val="6"/>
    </w:pPr>
  </w:style>
  <w:style w:type="paragraph" w:styleId="Ttulo8">
    <w:name w:val="heading 8"/>
    <w:basedOn w:val="Normal"/>
    <w:next w:val="Normal"/>
    <w:qFormat/>
    <w:pPr>
      <w:numPr>
        <w:ilvl w:val="7"/>
        <w:numId w:val="10"/>
      </w:numPr>
      <w:spacing w:before="240" w:after="60"/>
      <w:outlineLvl w:val="7"/>
    </w:pPr>
    <w:rPr>
      <w:i/>
      <w:iCs/>
    </w:rPr>
  </w:style>
  <w:style w:type="paragraph" w:styleId="Ttulo9">
    <w:name w:val="heading 9"/>
    <w:basedOn w:val="Normal"/>
    <w:next w:val="Normal"/>
    <w:qFormat/>
    <w:pPr>
      <w:numPr>
        <w:ilvl w:val="8"/>
        <w:numId w:val="10"/>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rFonts w:ascii="Arial" w:hAnsi="Arial" w:cs="Arial"/>
      <w:b/>
      <w:bCs/>
      <w:sz w:val="28"/>
    </w:rPr>
  </w:style>
  <w:style w:type="paragraph" w:styleId="Textoindependiente2">
    <w:name w:val="Body Text 2"/>
    <w:basedOn w:val="Normal"/>
    <w:rPr>
      <w:sz w:val="20"/>
    </w:rPr>
  </w:style>
  <w:style w:type="paragraph" w:styleId="Textoindependiente3">
    <w:name w:val="Body Text 3"/>
    <w:basedOn w:val="Normal"/>
    <w:pPr>
      <w:autoSpaceDE w:val="0"/>
      <w:autoSpaceDN w:val="0"/>
      <w:adjustRightInd w:val="0"/>
    </w:pPr>
    <w:rPr>
      <w:rFonts w:ascii="Arial" w:hAnsi="Arial" w:cs="Arial"/>
      <w:sz w:val="16"/>
      <w:szCs w:val="16"/>
      <w:lang w:val="en-US"/>
    </w:rPr>
  </w:style>
  <w:style w:type="paragraph" w:styleId="Sangradetextonormal">
    <w:name w:val="Body Text Indent"/>
    <w:basedOn w:val="Normal"/>
    <w:pPr>
      <w:autoSpaceDE w:val="0"/>
      <w:autoSpaceDN w:val="0"/>
      <w:adjustRightInd w:val="0"/>
      <w:ind w:firstLine="284"/>
      <w:jc w:val="both"/>
    </w:pPr>
    <w:rPr>
      <w:rFonts w:ascii="Arial" w:hAnsi="Arial" w:cs="Arial"/>
      <w:sz w:val="16"/>
      <w:szCs w:val="16"/>
    </w:rPr>
  </w:style>
  <w:style w:type="paragraph" w:styleId="Textodeglobo">
    <w:name w:val="Balloon Text"/>
    <w:basedOn w:val="Normal"/>
    <w:semiHidden/>
    <w:rPr>
      <w:rFonts w:ascii="Tahoma" w:hAnsi="Tahoma" w:cs="Tahoma"/>
      <w:sz w:val="16"/>
      <w:szCs w:val="16"/>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Mapadeldocumento">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12"/>
      </w:numPr>
      <w:autoSpaceDE w:val="0"/>
      <w:autoSpaceDN w:val="0"/>
      <w:jc w:val="both"/>
    </w:pPr>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2</Pages>
  <Words>725</Words>
  <Characters>4133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Familiar</Company>
  <LinksUpToDate>false</LinksUpToDate>
  <CharactersWithSpaces>4849</CharactersWithSpaces>
  <SharedDoc>false</SharedDoc>
  <HLinks>
    <vt:vector size="6" baseType="variant">
      <vt:variant>
        <vt:i4>2687077</vt:i4>
      </vt:variant>
      <vt:variant>
        <vt:i4>3</vt:i4>
      </vt:variant>
      <vt:variant>
        <vt:i4>0</vt:i4>
      </vt:variant>
      <vt:variant>
        <vt:i4>5</vt:i4>
      </vt:variant>
      <vt:variant>
        <vt:lpwstr>http://www.atm.com/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creator>wmm</dc:creator>
  <cp:lastModifiedBy>JOSE ANDRES RAMIREZ OCAMPO</cp:lastModifiedBy>
  <cp:revision>3</cp:revision>
  <cp:lastPrinted>2007-02-08T00:30:00Z</cp:lastPrinted>
  <dcterms:created xsi:type="dcterms:W3CDTF">2015-02-12T19:09:00Z</dcterms:created>
  <dcterms:modified xsi:type="dcterms:W3CDTF">2018-10-21T05:34:00Z</dcterms:modified>
</cp:coreProperties>
</file>