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E7D3" w14:textId="2F1CEB88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F24C3">
        <w:rPr>
          <w:rFonts w:asciiTheme="minorHAnsi" w:hAnsiTheme="minorHAnsi" w:cstheme="minorHAnsi"/>
          <w:sz w:val="22"/>
          <w:szCs w:val="22"/>
        </w:rPr>
        <w:t>2</w:t>
      </w:r>
    </w:p>
    <w:p w14:paraId="7BB239AE" w14:textId="3D605841" w:rsidR="00303C2D" w:rsidRPr="00EC437B" w:rsidRDefault="009A6878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9A6878">
        <w:rPr>
          <w:rFonts w:asciiTheme="minorHAnsi" w:hAnsiTheme="minorHAnsi"/>
          <w:sz w:val="22"/>
          <w:szCs w:val="22"/>
        </w:rPr>
        <w:t>ADVANCED TABLE DESIGN &amp; RELATIONSHIPS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477999E1" w14:textId="2797F73A" w:rsidR="009A6878" w:rsidRDefault="009A6878" w:rsidP="000725BC">
      <w:pPr>
        <w:pStyle w:val="ListParagraph"/>
        <w:numPr>
          <w:ilvl w:val="0"/>
          <w:numId w:val="1"/>
        </w:numPr>
        <w:spacing w:after="0" w:line="240" w:lineRule="auto"/>
      </w:pPr>
      <w:r w:rsidRPr="009A6878">
        <w:t>To move beyond simple single-table databases and accurately model real-world data connections by practically implementing One-to-Many and Many-to-Many relationships within an SQL database.</w:t>
      </w:r>
    </w:p>
    <w:p w14:paraId="0BF444F0" w14:textId="48BB8E84" w:rsidR="009A6878" w:rsidRDefault="009A6878" w:rsidP="000725BC">
      <w:pPr>
        <w:pStyle w:val="ListParagraph"/>
        <w:numPr>
          <w:ilvl w:val="0"/>
          <w:numId w:val="1"/>
        </w:numPr>
        <w:spacing w:after="0" w:line="240" w:lineRule="auto"/>
      </w:pPr>
      <w:r w:rsidRPr="009A6878">
        <w:t>To understand and utilize the FOREIGN KEY constraint as a fundamental mechanism to prevent orphaned records and ensure that relationships between tables remain consistent and valid.</w:t>
      </w:r>
    </w:p>
    <w:p w14:paraId="716BFD24" w14:textId="0D7A69FF" w:rsidR="009A6878" w:rsidRDefault="009A6878" w:rsidP="000725BC">
      <w:pPr>
        <w:pStyle w:val="ListParagraph"/>
        <w:numPr>
          <w:ilvl w:val="0"/>
          <w:numId w:val="1"/>
        </w:numPr>
        <w:spacing w:after="0" w:line="240" w:lineRule="auto"/>
      </w:pPr>
      <w:r w:rsidRPr="009A6878">
        <w:t>To reinforce data quality and business logic through the use of UNIQUE and NOT NULL constraints, ensuring the accuracy and reliability of the stored information.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597EBD98" w:rsidR="00303C2D" w:rsidRDefault="009A6878" w:rsidP="00303C2D">
      <w:pPr>
        <w:spacing w:after="0" w:line="240" w:lineRule="auto"/>
        <w:ind w:firstLine="284"/>
        <w:jc w:val="both"/>
      </w:pPr>
      <w:r w:rsidRPr="009A6878">
        <w:t>Students are expected to have a foundational understanding of the following concepts:</w:t>
      </w:r>
    </w:p>
    <w:p w14:paraId="194F598E" w14:textId="77777777" w:rsidR="009A6878" w:rsidRDefault="009A6878" w:rsidP="009A687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9A6878">
        <w:rPr>
          <w:rFonts w:cstheme="minorHAnsi"/>
        </w:rPr>
        <w:t>Primary Keys</w:t>
      </w:r>
    </w:p>
    <w:p w14:paraId="0A8E7A37" w14:textId="7E04E019" w:rsidR="009A6878" w:rsidRPr="009A6878" w:rsidRDefault="009A6878" w:rsidP="009A6878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 w:rsidRPr="009A6878">
        <w:rPr>
          <w:rFonts w:cstheme="minorHAnsi"/>
        </w:rPr>
        <w:t>The purpose of a unique identifier for each record in a table</w:t>
      </w:r>
      <w:r w:rsidR="009A7CFB">
        <w:rPr>
          <w:rFonts w:cstheme="minorHAnsi"/>
        </w:rPr>
        <w:t xml:space="preserve"> is to ensure that it is unique</w:t>
      </w:r>
      <w:r w:rsidRPr="009A6878">
        <w:rPr>
          <w:rFonts w:cstheme="minorHAnsi"/>
        </w:rPr>
        <w:t>.</w:t>
      </w:r>
    </w:p>
    <w:p w14:paraId="76560E58" w14:textId="77777777" w:rsidR="009A6878" w:rsidRDefault="009A6878" w:rsidP="009A687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9A6878">
        <w:rPr>
          <w:rFonts w:cstheme="minorHAnsi"/>
        </w:rPr>
        <w:t>Foreign Keys</w:t>
      </w:r>
    </w:p>
    <w:p w14:paraId="16F35418" w14:textId="5D2F301F" w:rsidR="009A6878" w:rsidRPr="009A6878" w:rsidRDefault="009A6878" w:rsidP="009A6878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 w:rsidRPr="009A6878">
        <w:rPr>
          <w:rFonts w:cstheme="minorHAnsi"/>
        </w:rPr>
        <w:t>A field in one table that uniquely identifies a row in another table, establishing a link between them.</w:t>
      </w:r>
    </w:p>
    <w:p w14:paraId="6FA5B0F2" w14:textId="77777777" w:rsidR="009A7CFB" w:rsidRDefault="009A6878" w:rsidP="009A687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9A6878">
        <w:rPr>
          <w:rFonts w:cstheme="minorHAnsi"/>
        </w:rPr>
        <w:t>Cardinality in ER Diagrams</w:t>
      </w:r>
    </w:p>
    <w:p w14:paraId="1928BC2D" w14:textId="156FD32B" w:rsidR="009A6878" w:rsidRDefault="009A6878" w:rsidP="009A7CFB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 w:rsidRPr="009A6878">
        <w:rPr>
          <w:rFonts w:cstheme="minorHAnsi"/>
        </w:rPr>
        <w:t xml:space="preserve">The ability to interpret and draw Entity-Relationship Diagrams, </w:t>
      </w:r>
      <w:r w:rsidR="009A7CFB">
        <w:rPr>
          <w:rFonts w:cstheme="minorHAnsi"/>
        </w:rPr>
        <w:t>explicit</w:t>
      </w:r>
      <w:r w:rsidRPr="009A6878">
        <w:rPr>
          <w:rFonts w:cstheme="minorHAnsi"/>
        </w:rPr>
        <w:t>ly recognizing the symbols and notation for one-to-many (1:M) and many-to-many (</w:t>
      </w:r>
      <w:proofErr w:type="gramStart"/>
      <w:r w:rsidRPr="009A6878">
        <w:rPr>
          <w:rFonts w:cstheme="minorHAnsi"/>
        </w:rPr>
        <w:t>M:N</w:t>
      </w:r>
      <w:proofErr w:type="gramEnd"/>
      <w:r w:rsidRPr="009A6878">
        <w:rPr>
          <w:rFonts w:cstheme="minorHAnsi"/>
        </w:rPr>
        <w:t>) relationships.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223C9E12" w14:textId="77984246" w:rsidR="00303C2D" w:rsidRPr="009A7CFB" w:rsidRDefault="009A7CFB" w:rsidP="009A7CFB">
      <w:pPr>
        <w:spacing w:after="0" w:line="240" w:lineRule="auto"/>
        <w:ind w:firstLine="284"/>
        <w:jc w:val="both"/>
        <w:rPr>
          <w:rFonts w:cstheme="minorHAnsi"/>
        </w:rPr>
      </w:pPr>
      <w:r w:rsidRPr="009A7CFB">
        <w:rPr>
          <w:rFonts w:cstheme="minorHAnsi"/>
        </w:rPr>
        <w:t xml:space="preserve">This lab focuses on translating these conceptual relationships into a physical database schema. The </w:t>
      </w:r>
      <w:r>
        <w:rPr>
          <w:rFonts w:cstheme="minorHAnsi"/>
        </w:rPr>
        <w:t>Foreign Key (FK) constraint is the primary tool</w:t>
      </w:r>
      <w:r w:rsidRPr="009A7CFB">
        <w:rPr>
          <w:rFonts w:cstheme="minorHAnsi"/>
        </w:rPr>
        <w:t xml:space="preserve"> </w:t>
      </w:r>
      <w:r>
        <w:rPr>
          <w:rFonts w:cstheme="minorHAnsi"/>
        </w:rPr>
        <w:t>that</w:t>
      </w:r>
      <w:r w:rsidRPr="009A7CFB">
        <w:rPr>
          <w:rFonts w:cstheme="minorHAnsi"/>
        </w:rPr>
        <w:t xml:space="preserve"> enforces referential integrity. This means the database will prevent actions that would break these links. To resolve a many-to-many relationship, we create a junction table (or associative entity), which breaks the </w:t>
      </w:r>
      <w:proofErr w:type="gramStart"/>
      <w:r w:rsidRPr="009A7CFB">
        <w:rPr>
          <w:rFonts w:cstheme="minorHAnsi"/>
        </w:rPr>
        <w:t>M:N</w:t>
      </w:r>
      <w:proofErr w:type="gramEnd"/>
      <w:r w:rsidRPr="009A7CFB">
        <w:rPr>
          <w:rFonts w:cstheme="minorHAnsi"/>
        </w:rPr>
        <w:t xml:space="preserve"> relationship into two separate One-to-Many relationships.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07D16C27" w14:textId="7BE9331B" w:rsidR="00C253BE" w:rsidRPr="00C253BE" w:rsidRDefault="00C253BE" w:rsidP="00C253BE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proofErr w:type="spellStart"/>
      <w:r w:rsidRPr="00C253BE">
        <w:rPr>
          <w:rStyle w:val="Strong"/>
          <w:b w:val="0"/>
          <w:bCs w:val="0"/>
        </w:rPr>
        <w:t>dbGate</w:t>
      </w:r>
      <w:proofErr w:type="spellEnd"/>
    </w:p>
    <w:p w14:paraId="7AFAEA33" w14:textId="75262D8D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Personal Computer with Internet Access</w:t>
      </w:r>
    </w:p>
    <w:p w14:paraId="06F78D55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XAMPP/WAMP/LAMP server installed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5746055A" w14:textId="0F781642" w:rsidR="0078393F" w:rsidRPr="0078393F" w:rsidRDefault="0078393F" w:rsidP="0078393F">
      <w:pPr>
        <w:spacing w:after="0" w:line="240" w:lineRule="auto"/>
        <w:ind w:firstLine="720"/>
        <w:rPr>
          <w:rFonts w:eastAsia="Times New Roman" w:cs="Calibri"/>
          <w:b/>
        </w:rPr>
      </w:pPr>
      <w:r w:rsidRPr="0078393F">
        <w:rPr>
          <w:rFonts w:eastAsia="Times New Roman" w:cs="Calibri"/>
          <w:b/>
        </w:rPr>
        <w:t>Using your `</w:t>
      </w:r>
      <w:proofErr w:type="spellStart"/>
      <w:r w:rsidRPr="0078393F">
        <w:rPr>
          <w:rFonts w:eastAsia="Times New Roman" w:cs="Calibri"/>
          <w:b/>
        </w:rPr>
        <w:t>DB_Lastname</w:t>
      </w:r>
      <w:proofErr w:type="spellEnd"/>
      <w:r w:rsidRPr="0078393F">
        <w:rPr>
          <w:rFonts w:eastAsia="Times New Roman" w:cs="Calibri"/>
          <w:b/>
        </w:rPr>
        <w:t>` database, perform the following steps.</w:t>
      </w:r>
    </w:p>
    <w:p w14:paraId="77BCEAFF" w14:textId="2CF399BB" w:rsidR="00303C2D" w:rsidRDefault="0078393F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78393F">
        <w:rPr>
          <w:rFonts w:eastAsia="Times New Roman" w:cs="Calibri"/>
          <w:b/>
        </w:rPr>
        <w:t>Create the `Instructors` Table</w:t>
      </w:r>
    </w:p>
    <w:p w14:paraId="512B0612" w14:textId="31586AE9" w:rsidR="0078393F" w:rsidRDefault="0078393F" w:rsidP="0078393F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lastRenderedPageBreak/>
        <w:t xml:space="preserve">This table will store information about each </w:t>
      </w:r>
      <w:r>
        <w:rPr>
          <w:rFonts w:eastAsia="Times New Roman" w:cs="Calibri"/>
          <w:bCs/>
        </w:rPr>
        <w:t>I</w:t>
      </w:r>
      <w:r w:rsidRPr="0078393F">
        <w:rPr>
          <w:rFonts w:eastAsia="Times New Roman" w:cs="Calibri"/>
          <w:bCs/>
        </w:rPr>
        <w:t>nstructor. The `</w:t>
      </w:r>
      <w:proofErr w:type="spellStart"/>
      <w:r w:rsidRPr="0078393F">
        <w:rPr>
          <w:rFonts w:eastAsia="Times New Roman" w:cs="Calibri"/>
          <w:bCs/>
        </w:rPr>
        <w:t>instructor_id</w:t>
      </w:r>
      <w:proofErr w:type="spellEnd"/>
      <w:r w:rsidRPr="0078393F">
        <w:rPr>
          <w:rFonts w:eastAsia="Times New Roman" w:cs="Calibri"/>
          <w:bCs/>
        </w:rPr>
        <w:t xml:space="preserve">` is an auto-incrementing primary key, ensuring each </w:t>
      </w:r>
      <w:r>
        <w:rPr>
          <w:rFonts w:eastAsia="Times New Roman" w:cs="Calibri"/>
          <w:bCs/>
        </w:rPr>
        <w:t>I</w:t>
      </w:r>
      <w:r w:rsidRPr="0078393F">
        <w:rPr>
          <w:rFonts w:eastAsia="Times New Roman" w:cs="Calibri"/>
          <w:bCs/>
        </w:rPr>
        <w:t>nstructor has a unique ID.</w:t>
      </w:r>
    </w:p>
    <w:p w14:paraId="669AAAC4" w14:textId="5E53238E" w:rsidR="00C253BE" w:rsidRPr="0078393F" w:rsidRDefault="0078393F" w:rsidP="0078393F">
      <w:pPr>
        <w:spacing w:after="0" w:line="240" w:lineRule="auto"/>
        <w:ind w:left="1440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drawing>
          <wp:inline distT="0" distB="0" distL="0" distR="0" wp14:anchorId="3687F50C" wp14:editId="137D59E6">
            <wp:extent cx="4092580" cy="1579418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459" cy="15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03DD" w14:textId="64473988" w:rsidR="0078393F" w:rsidRPr="0078393F" w:rsidRDefault="0078393F" w:rsidP="0078393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78393F">
        <w:rPr>
          <w:rFonts w:eastAsia="Times New Roman" w:cs="Calibri"/>
          <w:b/>
        </w:rPr>
        <w:t>Alter the Courses Table to Add a Foreign Key</w:t>
      </w:r>
    </w:p>
    <w:p w14:paraId="054040E1" w14:textId="280A49B5" w:rsidR="0078393F" w:rsidRDefault="0078393F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This establishes a One-to-Many relationship</w:t>
      </w:r>
      <w:r>
        <w:rPr>
          <w:rFonts w:eastAsia="Times New Roman" w:cs="Calibri"/>
          <w:bCs/>
        </w:rPr>
        <w:t>.</w:t>
      </w:r>
    </w:p>
    <w:p w14:paraId="2F25C8E2" w14:textId="3D97EACD" w:rsidR="0078393F" w:rsidRDefault="0078393F" w:rsidP="0078393F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 xml:space="preserve">One Instructor can teach Many Courses. The </w:t>
      </w:r>
      <w:proofErr w:type="spellStart"/>
      <w:r w:rsidRPr="0078393F">
        <w:rPr>
          <w:rFonts w:eastAsia="Times New Roman" w:cs="Calibri"/>
          <w:b/>
        </w:rPr>
        <w:t>instructor_id</w:t>
      </w:r>
      <w:proofErr w:type="spellEnd"/>
      <w:r w:rsidRPr="0078393F">
        <w:rPr>
          <w:rFonts w:eastAsia="Times New Roman" w:cs="Calibri"/>
          <w:bCs/>
        </w:rPr>
        <w:t xml:space="preserve"> in the </w:t>
      </w:r>
      <w:r w:rsidRPr="0078393F">
        <w:rPr>
          <w:rFonts w:eastAsia="Times New Roman" w:cs="Calibri"/>
          <w:b/>
        </w:rPr>
        <w:t>Courses</w:t>
      </w:r>
      <w:r w:rsidRPr="0078393F">
        <w:rPr>
          <w:rFonts w:eastAsia="Times New Roman" w:cs="Calibri"/>
          <w:bCs/>
        </w:rPr>
        <w:t xml:space="preserve"> table is a foreign key that points to the `Instructors` table.</w:t>
      </w:r>
    </w:p>
    <w:p w14:paraId="081782C8" w14:textId="79EE496A" w:rsidR="0078393F" w:rsidRDefault="0078393F" w:rsidP="0078393F">
      <w:pPr>
        <w:spacing w:after="0" w:line="240" w:lineRule="auto"/>
        <w:ind w:left="1800" w:firstLine="360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drawing>
          <wp:anchor distT="0" distB="0" distL="114300" distR="114300" simplePos="0" relativeHeight="251658240" behindDoc="0" locked="0" layoutInCell="1" allowOverlap="1" wp14:anchorId="3C546D6E" wp14:editId="3FE5AEE3">
            <wp:simplePos x="0" y="0"/>
            <wp:positionH relativeFrom="margin">
              <wp:posOffset>1163320</wp:posOffset>
            </wp:positionH>
            <wp:positionV relativeFrom="paragraph">
              <wp:posOffset>432435</wp:posOffset>
            </wp:positionV>
            <wp:extent cx="4624070" cy="878205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393F">
        <w:rPr>
          <w:rFonts w:eastAsia="Times New Roman" w:cs="Calibri"/>
          <w:b/>
          <w:color w:val="FF0000"/>
        </w:rPr>
        <w:t>Note:</w:t>
      </w:r>
      <w:r w:rsidRPr="0078393F">
        <w:rPr>
          <w:rFonts w:eastAsia="Times New Roman" w:cs="Calibri"/>
          <w:bCs/>
        </w:rPr>
        <w:t xml:space="preserve"> Before adding the FK, ensure the `Courses` table exists. If it doesn't, you must create it first.</w:t>
      </w:r>
    </w:p>
    <w:p w14:paraId="16F2128F" w14:textId="4B398D4B" w:rsidR="0078393F" w:rsidRPr="0078393F" w:rsidRDefault="0078393F" w:rsidP="0078393F">
      <w:pPr>
        <w:spacing w:after="0" w:line="240" w:lineRule="auto"/>
        <w:ind w:left="1800" w:firstLine="360"/>
        <w:rPr>
          <w:rFonts w:eastAsia="Times New Roman" w:cs="Calibri"/>
          <w:bCs/>
        </w:rPr>
      </w:pPr>
    </w:p>
    <w:p w14:paraId="4B02F9DB" w14:textId="34EC8E69" w:rsidR="0078393F" w:rsidRDefault="0078393F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78393F">
        <w:rPr>
          <w:rFonts w:eastAsia="Times New Roman" w:cs="Calibri"/>
          <w:b/>
        </w:rPr>
        <w:t>Create the Enrollments Junction Table</w:t>
      </w:r>
    </w:p>
    <w:p w14:paraId="3049D3DF" w14:textId="60B8C352" w:rsidR="0078393F" w:rsidRDefault="0078393F" w:rsidP="0078393F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drawing>
          <wp:anchor distT="0" distB="0" distL="114300" distR="114300" simplePos="0" relativeHeight="251659264" behindDoc="0" locked="0" layoutInCell="1" allowOverlap="1" wp14:anchorId="62EFFBC1" wp14:editId="303C1C15">
            <wp:simplePos x="0" y="0"/>
            <wp:positionH relativeFrom="column">
              <wp:posOffset>1074420</wp:posOffset>
            </wp:positionH>
            <wp:positionV relativeFrom="paragraph">
              <wp:posOffset>736600</wp:posOffset>
            </wp:positionV>
            <wp:extent cx="4196080" cy="133540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393F">
        <w:rPr>
          <w:rFonts w:eastAsia="Times New Roman" w:cs="Calibri"/>
          <w:bCs/>
        </w:rPr>
        <w:t xml:space="preserve">This table resolves the Many-to-Many relationship between </w:t>
      </w:r>
      <w:r w:rsidRPr="0078393F">
        <w:rPr>
          <w:rFonts w:eastAsia="Times New Roman" w:cs="Calibri"/>
          <w:b/>
        </w:rPr>
        <w:t>Students</w:t>
      </w:r>
      <w:r w:rsidRPr="0078393F">
        <w:rPr>
          <w:rFonts w:eastAsia="Times New Roman" w:cs="Calibri"/>
          <w:bCs/>
        </w:rPr>
        <w:t xml:space="preserve"> and </w:t>
      </w:r>
      <w:r w:rsidRPr="0078393F">
        <w:rPr>
          <w:rFonts w:eastAsia="Times New Roman" w:cs="Calibri"/>
          <w:b/>
        </w:rPr>
        <w:t>Courses</w:t>
      </w:r>
      <w:r w:rsidRPr="0078393F">
        <w:rPr>
          <w:rFonts w:eastAsia="Times New Roman" w:cs="Calibri"/>
          <w:bCs/>
        </w:rPr>
        <w:t xml:space="preserve">. Its composite primary key (or a unique </w:t>
      </w:r>
      <w:proofErr w:type="spellStart"/>
      <w:r w:rsidRPr="0078393F">
        <w:rPr>
          <w:rFonts w:eastAsia="Times New Roman" w:cs="Calibri"/>
          <w:b/>
        </w:rPr>
        <w:t>enrollment_id</w:t>
      </w:r>
      <w:proofErr w:type="spellEnd"/>
      <w:r w:rsidRPr="0078393F">
        <w:rPr>
          <w:rFonts w:eastAsia="Times New Roman" w:cs="Calibri"/>
          <w:bCs/>
        </w:rPr>
        <w:t>) ensures a student cannot be enrolled in the same course more than once. The `</w:t>
      </w:r>
      <w:proofErr w:type="spellStart"/>
      <w:r w:rsidRPr="0078393F">
        <w:rPr>
          <w:rFonts w:eastAsia="Times New Roman" w:cs="Calibri"/>
          <w:b/>
        </w:rPr>
        <w:t>student_id</w:t>
      </w:r>
      <w:proofErr w:type="spellEnd"/>
      <w:r w:rsidRPr="0078393F">
        <w:rPr>
          <w:rFonts w:eastAsia="Times New Roman" w:cs="Calibri"/>
          <w:bCs/>
        </w:rPr>
        <w:t>` and `</w:t>
      </w:r>
      <w:proofErr w:type="spellStart"/>
      <w:r w:rsidRPr="0078393F">
        <w:rPr>
          <w:rFonts w:eastAsia="Times New Roman" w:cs="Calibri"/>
          <w:b/>
        </w:rPr>
        <w:t>course_id</w:t>
      </w:r>
      <w:proofErr w:type="spellEnd"/>
      <w:r w:rsidRPr="0078393F">
        <w:rPr>
          <w:rFonts w:eastAsia="Times New Roman" w:cs="Calibri"/>
          <w:bCs/>
        </w:rPr>
        <w:t>` are foreign keys.</w:t>
      </w:r>
    </w:p>
    <w:p w14:paraId="6A59AC86" w14:textId="0549FB1C" w:rsidR="00C253BE" w:rsidRPr="0078393F" w:rsidRDefault="00C253BE" w:rsidP="0078393F">
      <w:pPr>
        <w:spacing w:after="0" w:line="240" w:lineRule="auto"/>
        <w:rPr>
          <w:rFonts w:eastAsia="Times New Roman" w:cs="Calibri"/>
          <w:bCs/>
        </w:rPr>
      </w:pPr>
    </w:p>
    <w:p w14:paraId="1C8309F5" w14:textId="77777777" w:rsidR="00D83833" w:rsidRDefault="00D83833" w:rsidP="00D83833">
      <w:pPr>
        <w:spacing w:after="0" w:line="240" w:lineRule="auto"/>
        <w:rPr>
          <w:rFonts w:eastAsia="Times New Roman" w:cs="Calibri"/>
          <w:bCs/>
        </w:rPr>
      </w:pPr>
    </w:p>
    <w:p w14:paraId="55683544" w14:textId="77777777" w:rsidR="0078393F" w:rsidRDefault="0078393F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6A615D76" w14:textId="77777777" w:rsidR="0078393F" w:rsidRDefault="0078393F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4E587B90" w14:textId="77777777" w:rsidR="0078393F" w:rsidRDefault="0078393F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4BA2A433" w14:textId="77777777" w:rsidR="0078393F" w:rsidRDefault="0078393F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0BA4C83E" w:rsidR="00D83833" w:rsidRPr="00D83833" w:rsidRDefault="00D83833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lastRenderedPageBreak/>
        <w:t>Output / Results</w:t>
      </w:r>
    </w:p>
    <w:p w14:paraId="19C1A547" w14:textId="0A841894" w:rsidR="0078393F" w:rsidRPr="0078393F" w:rsidRDefault="0078393F" w:rsidP="0078393F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 xml:space="preserve">Screenshot </w:t>
      </w:r>
      <w:r>
        <w:rPr>
          <w:rFonts w:eastAsia="Times New Roman" w:cs="Calibri"/>
          <w:bCs/>
        </w:rPr>
        <w:t xml:space="preserve">of </w:t>
      </w:r>
      <w:r w:rsidRPr="0078393F">
        <w:rPr>
          <w:rFonts w:eastAsia="Times New Roman" w:cs="Calibri"/>
          <w:bCs/>
        </w:rPr>
        <w:t>Instructors Table Schema</w:t>
      </w:r>
    </w:p>
    <w:p w14:paraId="34EE6365" w14:textId="5246CEF4" w:rsidR="0078393F" w:rsidRPr="0078393F" w:rsidRDefault="0078393F" w:rsidP="0078393F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The four columns are</w:t>
      </w:r>
      <w:r w:rsidRPr="0078393F">
        <w:rPr>
          <w:rFonts w:eastAsia="Times New Roman" w:cs="Calibri"/>
          <w:bCs/>
        </w:rPr>
        <w:t xml:space="preserve"> `</w:t>
      </w:r>
      <w:proofErr w:type="spellStart"/>
      <w:r w:rsidRPr="0078393F">
        <w:rPr>
          <w:rFonts w:eastAsia="Times New Roman" w:cs="Calibri"/>
          <w:bCs/>
        </w:rPr>
        <w:t>instructor_id</w:t>
      </w:r>
      <w:proofErr w:type="spellEnd"/>
      <w:r w:rsidRPr="0078393F">
        <w:rPr>
          <w:rFonts w:eastAsia="Times New Roman" w:cs="Calibri"/>
          <w:bCs/>
        </w:rPr>
        <w:t>` (PK, AI), `</w:t>
      </w:r>
      <w:proofErr w:type="spellStart"/>
      <w:r w:rsidRPr="0078393F">
        <w:rPr>
          <w:rFonts w:eastAsia="Times New Roman" w:cs="Calibri"/>
          <w:bCs/>
        </w:rPr>
        <w:t>first_name</w:t>
      </w:r>
      <w:proofErr w:type="spellEnd"/>
      <w:r w:rsidRPr="0078393F">
        <w:rPr>
          <w:rFonts w:eastAsia="Times New Roman" w:cs="Calibri"/>
          <w:bCs/>
        </w:rPr>
        <w:t>`, `</w:t>
      </w:r>
      <w:proofErr w:type="spellStart"/>
      <w:r w:rsidRPr="0078393F">
        <w:rPr>
          <w:rFonts w:eastAsia="Times New Roman" w:cs="Calibri"/>
          <w:bCs/>
        </w:rPr>
        <w:t>last_name</w:t>
      </w:r>
      <w:proofErr w:type="spellEnd"/>
      <w:r w:rsidRPr="0078393F">
        <w:rPr>
          <w:rFonts w:eastAsia="Times New Roman" w:cs="Calibri"/>
          <w:bCs/>
        </w:rPr>
        <w:t xml:space="preserve">`, </w:t>
      </w:r>
      <w:r>
        <w:rPr>
          <w:rFonts w:eastAsia="Times New Roman" w:cs="Calibri"/>
          <w:bCs/>
        </w:rPr>
        <w:t xml:space="preserve">and </w:t>
      </w:r>
      <w:r w:rsidRPr="0078393F">
        <w:rPr>
          <w:rFonts w:eastAsia="Times New Roman" w:cs="Calibri"/>
          <w:bCs/>
        </w:rPr>
        <w:t>`department`.</w:t>
      </w:r>
    </w:p>
    <w:p w14:paraId="0452F879" w14:textId="1E3D3735" w:rsidR="0078393F" w:rsidRPr="0078393F" w:rsidRDefault="0078393F" w:rsidP="0078393F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 xml:space="preserve">Screenshot </w:t>
      </w:r>
      <w:r>
        <w:rPr>
          <w:rFonts w:eastAsia="Times New Roman" w:cs="Calibri"/>
          <w:bCs/>
        </w:rPr>
        <w:t>of</w:t>
      </w:r>
      <w:r w:rsidRPr="0078393F">
        <w:rPr>
          <w:rFonts w:eastAsia="Times New Roman" w:cs="Calibri"/>
          <w:bCs/>
        </w:rPr>
        <w:t xml:space="preserve"> Courses Table Schema (Altered)</w:t>
      </w:r>
    </w:p>
    <w:p w14:paraId="7E12F659" w14:textId="021E5B6A" w:rsidR="0078393F" w:rsidRPr="0078393F" w:rsidRDefault="0078393F" w:rsidP="0078393F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Highlights the newly added `</w:t>
      </w:r>
      <w:proofErr w:type="spellStart"/>
      <w:r w:rsidRPr="0078393F">
        <w:rPr>
          <w:rFonts w:eastAsia="Times New Roman" w:cs="Calibri"/>
          <w:bCs/>
        </w:rPr>
        <w:t>instructor_id</w:t>
      </w:r>
      <w:proofErr w:type="spellEnd"/>
      <w:r w:rsidRPr="0078393F">
        <w:rPr>
          <w:rFonts w:eastAsia="Times New Roman" w:cs="Calibri"/>
          <w:bCs/>
        </w:rPr>
        <w:t>` column and shows the foreign key constraint listed in the table's relations. The "Foreign Keys" tab should show a constraint where `</w:t>
      </w:r>
      <w:proofErr w:type="spellStart"/>
      <w:r w:rsidRPr="0078393F">
        <w:rPr>
          <w:rFonts w:eastAsia="Times New Roman" w:cs="Calibri"/>
          <w:bCs/>
        </w:rPr>
        <w:t>instructor_id</w:t>
      </w:r>
      <w:proofErr w:type="spellEnd"/>
      <w:r w:rsidRPr="0078393F">
        <w:rPr>
          <w:rFonts w:eastAsia="Times New Roman" w:cs="Calibri"/>
          <w:bCs/>
        </w:rPr>
        <w:t>` references `instructors(</w:t>
      </w:r>
      <w:proofErr w:type="spellStart"/>
      <w:r w:rsidRPr="0078393F">
        <w:rPr>
          <w:rFonts w:eastAsia="Times New Roman" w:cs="Calibri"/>
          <w:bCs/>
        </w:rPr>
        <w:t>instructor_</w:t>
      </w:r>
      <w:proofErr w:type="gramStart"/>
      <w:r w:rsidRPr="0078393F">
        <w:rPr>
          <w:rFonts w:eastAsia="Times New Roman" w:cs="Calibri"/>
          <w:bCs/>
        </w:rPr>
        <w:t>id</w:t>
      </w:r>
      <w:proofErr w:type="spellEnd"/>
      <w:r w:rsidRPr="0078393F">
        <w:rPr>
          <w:rFonts w:eastAsia="Times New Roman" w:cs="Calibri"/>
          <w:bCs/>
        </w:rPr>
        <w:t>)`</w:t>
      </w:r>
      <w:proofErr w:type="gramEnd"/>
      <w:r w:rsidRPr="0078393F">
        <w:rPr>
          <w:rFonts w:eastAsia="Times New Roman" w:cs="Calibri"/>
          <w:bCs/>
        </w:rPr>
        <w:t>.</w:t>
      </w:r>
    </w:p>
    <w:p w14:paraId="5F882517" w14:textId="5D1355F0" w:rsidR="0078393F" w:rsidRPr="0078393F" w:rsidRDefault="0078393F" w:rsidP="0078393F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 xml:space="preserve">Screenshot </w:t>
      </w:r>
      <w:r>
        <w:rPr>
          <w:rFonts w:eastAsia="Times New Roman" w:cs="Calibri"/>
          <w:bCs/>
        </w:rPr>
        <w:t>of</w:t>
      </w:r>
      <w:r w:rsidRPr="0078393F">
        <w:rPr>
          <w:rFonts w:eastAsia="Times New Roman" w:cs="Calibri"/>
          <w:bCs/>
        </w:rPr>
        <w:t xml:space="preserve"> `Enrollments` Table Schema</w:t>
      </w:r>
    </w:p>
    <w:p w14:paraId="2B5BE794" w14:textId="77777777" w:rsidR="0078393F" w:rsidRDefault="0078393F" w:rsidP="0078393F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Shows all columns: `</w:t>
      </w:r>
      <w:proofErr w:type="spellStart"/>
      <w:r w:rsidRPr="0078393F">
        <w:rPr>
          <w:rFonts w:eastAsia="Times New Roman" w:cs="Calibri"/>
          <w:bCs/>
        </w:rPr>
        <w:t>enrollment_id</w:t>
      </w:r>
      <w:proofErr w:type="spellEnd"/>
      <w:r w:rsidRPr="0078393F">
        <w:rPr>
          <w:rFonts w:eastAsia="Times New Roman" w:cs="Calibri"/>
          <w:bCs/>
        </w:rPr>
        <w:t>` (PK, AI), `</w:t>
      </w:r>
      <w:proofErr w:type="spellStart"/>
      <w:r w:rsidRPr="0078393F">
        <w:rPr>
          <w:rFonts w:eastAsia="Times New Roman" w:cs="Calibri"/>
          <w:bCs/>
        </w:rPr>
        <w:t>student_id</w:t>
      </w:r>
      <w:proofErr w:type="spellEnd"/>
      <w:r w:rsidRPr="0078393F">
        <w:rPr>
          <w:rFonts w:eastAsia="Times New Roman" w:cs="Calibri"/>
          <w:bCs/>
        </w:rPr>
        <w:t>`, `</w:t>
      </w:r>
      <w:proofErr w:type="spellStart"/>
      <w:r w:rsidRPr="0078393F">
        <w:rPr>
          <w:rFonts w:eastAsia="Times New Roman" w:cs="Calibri"/>
          <w:bCs/>
        </w:rPr>
        <w:t>course_id</w:t>
      </w:r>
      <w:proofErr w:type="spellEnd"/>
      <w:r w:rsidRPr="0078393F">
        <w:rPr>
          <w:rFonts w:eastAsia="Times New Roman" w:cs="Calibri"/>
          <w:bCs/>
        </w:rPr>
        <w:t>`, `</w:t>
      </w:r>
      <w:proofErr w:type="spellStart"/>
      <w:r w:rsidRPr="0078393F">
        <w:rPr>
          <w:rFonts w:eastAsia="Times New Roman" w:cs="Calibri"/>
          <w:bCs/>
        </w:rPr>
        <w:t>enrollment_date</w:t>
      </w:r>
      <w:proofErr w:type="spellEnd"/>
      <w:r w:rsidRPr="0078393F">
        <w:rPr>
          <w:rFonts w:eastAsia="Times New Roman" w:cs="Calibri"/>
          <w:bCs/>
        </w:rPr>
        <w:t>`.</w:t>
      </w:r>
    </w:p>
    <w:p w14:paraId="7BBA561E" w14:textId="46FB2233" w:rsidR="0078393F" w:rsidRPr="0078393F" w:rsidRDefault="0078393F" w:rsidP="0078393F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The "Foreign Keys" tab should show two constraints:</w:t>
      </w:r>
    </w:p>
    <w:p w14:paraId="3686B2D6" w14:textId="3E89D5EA" w:rsidR="0078393F" w:rsidRPr="0078393F" w:rsidRDefault="0078393F" w:rsidP="0078393F">
      <w:pPr>
        <w:pStyle w:val="ListParagraph"/>
        <w:numPr>
          <w:ilvl w:val="2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`</w:t>
      </w:r>
      <w:proofErr w:type="spellStart"/>
      <w:r w:rsidRPr="0078393F">
        <w:rPr>
          <w:rFonts w:eastAsia="Times New Roman" w:cs="Calibri"/>
          <w:bCs/>
        </w:rPr>
        <w:t>student_id</w:t>
      </w:r>
      <w:proofErr w:type="spellEnd"/>
      <w:r w:rsidRPr="0078393F">
        <w:rPr>
          <w:rFonts w:eastAsia="Times New Roman" w:cs="Calibri"/>
          <w:bCs/>
        </w:rPr>
        <w:t>` references `students(</w:t>
      </w:r>
      <w:proofErr w:type="spellStart"/>
      <w:r w:rsidRPr="0078393F">
        <w:rPr>
          <w:rFonts w:eastAsia="Times New Roman" w:cs="Calibri"/>
          <w:bCs/>
        </w:rPr>
        <w:t>student_</w:t>
      </w:r>
      <w:proofErr w:type="gramStart"/>
      <w:r w:rsidRPr="0078393F">
        <w:rPr>
          <w:rFonts w:eastAsia="Times New Roman" w:cs="Calibri"/>
          <w:bCs/>
        </w:rPr>
        <w:t>id</w:t>
      </w:r>
      <w:proofErr w:type="spellEnd"/>
      <w:r w:rsidRPr="0078393F">
        <w:rPr>
          <w:rFonts w:eastAsia="Times New Roman" w:cs="Calibri"/>
          <w:bCs/>
        </w:rPr>
        <w:t>)`</w:t>
      </w:r>
      <w:proofErr w:type="gramEnd"/>
    </w:p>
    <w:p w14:paraId="688791FC" w14:textId="1DB56094" w:rsidR="0078393F" w:rsidRPr="0078393F" w:rsidRDefault="0078393F" w:rsidP="0078393F">
      <w:pPr>
        <w:pStyle w:val="ListParagraph"/>
        <w:numPr>
          <w:ilvl w:val="2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`</w:t>
      </w:r>
      <w:proofErr w:type="spellStart"/>
      <w:r w:rsidRPr="0078393F">
        <w:rPr>
          <w:rFonts w:eastAsia="Times New Roman" w:cs="Calibri"/>
          <w:bCs/>
        </w:rPr>
        <w:t>course_id</w:t>
      </w:r>
      <w:proofErr w:type="spellEnd"/>
      <w:r w:rsidRPr="0078393F">
        <w:rPr>
          <w:rFonts w:eastAsia="Times New Roman" w:cs="Calibri"/>
          <w:bCs/>
        </w:rPr>
        <w:t>` references `courses(</w:t>
      </w:r>
      <w:proofErr w:type="spellStart"/>
      <w:r w:rsidRPr="0078393F">
        <w:rPr>
          <w:rFonts w:eastAsia="Times New Roman" w:cs="Calibri"/>
          <w:bCs/>
        </w:rPr>
        <w:t>course_</w:t>
      </w:r>
      <w:proofErr w:type="gramStart"/>
      <w:r w:rsidRPr="0078393F">
        <w:rPr>
          <w:rFonts w:eastAsia="Times New Roman" w:cs="Calibri"/>
          <w:bCs/>
        </w:rPr>
        <w:t>id</w:t>
      </w:r>
      <w:proofErr w:type="spellEnd"/>
      <w:r w:rsidRPr="0078393F">
        <w:rPr>
          <w:rFonts w:eastAsia="Times New Roman" w:cs="Calibri"/>
          <w:bCs/>
        </w:rPr>
        <w:t>)`</w:t>
      </w:r>
      <w:proofErr w:type="gramEnd"/>
    </w:p>
    <w:p w14:paraId="57AF251C" w14:textId="650E6871" w:rsidR="0078393F" w:rsidRPr="0078393F" w:rsidRDefault="0078393F" w:rsidP="0078393F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 xml:space="preserve">Screenshot </w:t>
      </w:r>
      <w:r>
        <w:rPr>
          <w:rFonts w:eastAsia="Times New Roman" w:cs="Calibri"/>
          <w:bCs/>
        </w:rPr>
        <w:t>of</w:t>
      </w:r>
      <w:r w:rsidRPr="0078393F">
        <w:rPr>
          <w:rFonts w:eastAsia="Times New Roman" w:cs="Calibri"/>
          <w:bCs/>
        </w:rPr>
        <w:t xml:space="preserve"> Database EER Diagram</w:t>
      </w:r>
    </w:p>
    <w:p w14:paraId="1702809F" w14:textId="009FC35B" w:rsidR="0078393F" w:rsidRDefault="0078393F" w:rsidP="0078393F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78393F">
        <w:rPr>
          <w:rFonts w:eastAsia="Times New Roman" w:cs="Calibri"/>
          <w:bCs/>
        </w:rPr>
        <w:t>A visual diagram showing all four tables (`Students`, `Courses`, `Instructors`, `Enrollments`) with connecting lines illustrating the one-to-many relationships. This clearly shows the `Enrollments` table as a junction between `Students` and `Courses`.</w:t>
      </w:r>
    </w:p>
    <w:p w14:paraId="778720CE" w14:textId="77777777" w:rsidR="00134BD7" w:rsidRPr="00134BD7" w:rsidRDefault="00134BD7" w:rsidP="00D83833">
      <w:pPr>
        <w:spacing w:after="0" w:line="240" w:lineRule="auto"/>
        <w:ind w:left="1440"/>
        <w:rPr>
          <w:rFonts w:eastAsia="Times New Roman" w:cs="Calibri"/>
        </w:rPr>
      </w:pPr>
    </w:p>
    <w:p w14:paraId="08FE9481" w14:textId="77777777" w:rsidR="000D5019" w:rsidRPr="000D5019" w:rsidRDefault="000D5019" w:rsidP="00D83833">
      <w:pPr>
        <w:spacing w:after="0" w:line="240" w:lineRule="auto"/>
        <w:rPr>
          <w:rFonts w:eastAsia="Times New Roman" w:cs="Calibri"/>
          <w:bCs/>
        </w:rPr>
      </w:pPr>
    </w:p>
    <w:p w14:paraId="04366B3D" w14:textId="77777777" w:rsidR="00303C2D" w:rsidRDefault="00303C2D" w:rsidP="00303C2D">
      <w:pPr>
        <w:jc w:val="center"/>
        <w:rPr>
          <w:b/>
        </w:rPr>
      </w:pPr>
    </w:p>
    <w:p w14:paraId="36BCB85C" w14:textId="77777777" w:rsidR="00303C2D" w:rsidRDefault="00303C2D" w:rsidP="00303C2D">
      <w:pPr>
        <w:jc w:val="center"/>
        <w:rPr>
          <w:b/>
        </w:rPr>
      </w:pPr>
    </w:p>
    <w:p w14:paraId="00F979EB" w14:textId="77777777" w:rsidR="00303C2D" w:rsidRDefault="00303C2D" w:rsidP="00303C2D">
      <w:pPr>
        <w:jc w:val="center"/>
        <w:rPr>
          <w:b/>
        </w:rPr>
      </w:pPr>
    </w:p>
    <w:p w14:paraId="7DC6CD56" w14:textId="77777777" w:rsidR="00303C2D" w:rsidRDefault="00303C2D" w:rsidP="00303C2D">
      <w:pPr>
        <w:jc w:val="center"/>
        <w:rPr>
          <w:b/>
        </w:rPr>
      </w:pPr>
    </w:p>
    <w:p w14:paraId="4EC05973" w14:textId="77777777" w:rsidR="00303C2D" w:rsidRDefault="00303C2D" w:rsidP="00303C2D">
      <w:pPr>
        <w:jc w:val="center"/>
        <w:rPr>
          <w:b/>
        </w:rPr>
      </w:pPr>
    </w:p>
    <w:p w14:paraId="443463DF" w14:textId="77777777" w:rsidR="00303C2D" w:rsidRDefault="00303C2D" w:rsidP="00303C2D">
      <w:pPr>
        <w:jc w:val="center"/>
        <w:rPr>
          <w:b/>
        </w:rPr>
      </w:pPr>
    </w:p>
    <w:p w14:paraId="28E84CB6" w14:textId="77777777" w:rsidR="00303C2D" w:rsidRDefault="00303C2D" w:rsidP="00303C2D">
      <w:pPr>
        <w:jc w:val="center"/>
        <w:rPr>
          <w:b/>
        </w:rPr>
      </w:pPr>
    </w:p>
    <w:p w14:paraId="3DE48E70" w14:textId="0C16328F" w:rsidR="00303C2D" w:rsidRDefault="00303C2D" w:rsidP="00C253BE">
      <w:pPr>
        <w:rPr>
          <w:b/>
        </w:rPr>
      </w:pPr>
    </w:p>
    <w:p w14:paraId="4A9E49C7" w14:textId="3581349E" w:rsidR="0078393F" w:rsidRDefault="0078393F" w:rsidP="00C253BE">
      <w:pPr>
        <w:rPr>
          <w:b/>
        </w:rPr>
      </w:pPr>
    </w:p>
    <w:p w14:paraId="38CC60F9" w14:textId="13B1068D" w:rsidR="0078393F" w:rsidRDefault="0078393F" w:rsidP="00C253BE">
      <w:pPr>
        <w:rPr>
          <w:b/>
        </w:rPr>
      </w:pPr>
    </w:p>
    <w:p w14:paraId="09551DC0" w14:textId="21631004" w:rsidR="0078393F" w:rsidRDefault="0078393F" w:rsidP="00C253BE">
      <w:pPr>
        <w:rPr>
          <w:b/>
        </w:rPr>
      </w:pPr>
    </w:p>
    <w:p w14:paraId="706A24F2" w14:textId="33183A4C" w:rsidR="0078393F" w:rsidRDefault="0078393F" w:rsidP="00C253BE">
      <w:pPr>
        <w:rPr>
          <w:b/>
        </w:rPr>
      </w:pPr>
    </w:p>
    <w:p w14:paraId="43813C1E" w14:textId="77777777" w:rsidR="0078393F" w:rsidRDefault="0078393F" w:rsidP="00C253BE">
      <w:pPr>
        <w:rPr>
          <w:b/>
        </w:rPr>
      </w:pPr>
    </w:p>
    <w:p w14:paraId="41157587" w14:textId="77777777" w:rsidR="00C253BE" w:rsidRDefault="00C253BE" w:rsidP="00C253BE">
      <w:pPr>
        <w:rPr>
          <w:b/>
        </w:rPr>
      </w:pPr>
      <w:r>
        <w:rPr>
          <w:b/>
        </w:rPr>
        <w:lastRenderedPageBreak/>
        <w:t>QUESTIONS:</w:t>
      </w:r>
    </w:p>
    <w:p w14:paraId="6F4AA3F7" w14:textId="05A46363" w:rsidR="00C253BE" w:rsidRDefault="0078393F" w:rsidP="00C253BE">
      <w:pPr>
        <w:pStyle w:val="ListParagraph"/>
        <w:numPr>
          <w:ilvl w:val="0"/>
          <w:numId w:val="12"/>
        </w:numPr>
        <w:rPr>
          <w:bCs/>
        </w:rPr>
      </w:pPr>
      <w:r w:rsidRPr="0078393F">
        <w:rPr>
          <w:bCs/>
        </w:rPr>
        <w:t>What is the purpose of the Enrollments table?</w:t>
      </w:r>
    </w:p>
    <w:p w14:paraId="1D813876" w14:textId="77777777" w:rsidR="00C253BE" w:rsidRDefault="00C253BE" w:rsidP="00C253BE">
      <w:pPr>
        <w:rPr>
          <w:bCs/>
        </w:rPr>
      </w:pPr>
    </w:p>
    <w:p w14:paraId="015FD8EB" w14:textId="77777777" w:rsidR="00C253BE" w:rsidRDefault="00C253BE" w:rsidP="00C253BE">
      <w:pPr>
        <w:rPr>
          <w:bCs/>
        </w:rPr>
      </w:pPr>
    </w:p>
    <w:p w14:paraId="55115EE0" w14:textId="77777777" w:rsidR="00C253BE" w:rsidRDefault="00C253BE" w:rsidP="00C253BE">
      <w:pPr>
        <w:rPr>
          <w:bCs/>
        </w:rPr>
      </w:pPr>
    </w:p>
    <w:p w14:paraId="1671975D" w14:textId="77777777" w:rsidR="00C253BE" w:rsidRDefault="00C253BE" w:rsidP="00C253BE">
      <w:pPr>
        <w:rPr>
          <w:bCs/>
        </w:rPr>
      </w:pPr>
    </w:p>
    <w:p w14:paraId="1EC87D84" w14:textId="77777777" w:rsidR="00C253BE" w:rsidRDefault="00C253BE" w:rsidP="00C253BE">
      <w:pPr>
        <w:rPr>
          <w:bCs/>
        </w:rPr>
      </w:pPr>
    </w:p>
    <w:p w14:paraId="0C83E34F" w14:textId="77777777" w:rsidR="00C253BE" w:rsidRPr="00AD58E6" w:rsidRDefault="00C253BE" w:rsidP="00C253BE">
      <w:pPr>
        <w:rPr>
          <w:bCs/>
        </w:rPr>
      </w:pPr>
    </w:p>
    <w:p w14:paraId="26F9E8E2" w14:textId="08309645" w:rsidR="00C253BE" w:rsidRPr="0078393F" w:rsidRDefault="0078393F" w:rsidP="009F3DC2">
      <w:pPr>
        <w:pStyle w:val="ListParagraph"/>
        <w:numPr>
          <w:ilvl w:val="0"/>
          <w:numId w:val="12"/>
        </w:numPr>
        <w:rPr>
          <w:bCs/>
        </w:rPr>
      </w:pPr>
      <w:r w:rsidRPr="0078393F">
        <w:rPr>
          <w:bCs/>
        </w:rPr>
        <w:t xml:space="preserve">What does the FOREIGN KEY constraint do if you try to delete a </w:t>
      </w:r>
      <w:proofErr w:type="gramStart"/>
      <w:r w:rsidRPr="0078393F">
        <w:rPr>
          <w:bCs/>
        </w:rPr>
        <w:t>Student</w:t>
      </w:r>
      <w:proofErr w:type="gramEnd"/>
      <w:r w:rsidRPr="0078393F">
        <w:rPr>
          <w:bCs/>
        </w:rPr>
        <w:t xml:space="preserve"> who is referenced in the Enrollments table?</w:t>
      </w:r>
    </w:p>
    <w:p w14:paraId="5C67EEB5" w14:textId="77777777" w:rsidR="00C253BE" w:rsidRDefault="00C253BE" w:rsidP="00C253BE">
      <w:pPr>
        <w:jc w:val="center"/>
        <w:rPr>
          <w:bCs/>
        </w:rPr>
      </w:pPr>
    </w:p>
    <w:p w14:paraId="1A3D6FF8" w14:textId="77777777" w:rsidR="00C253BE" w:rsidRDefault="00C253BE" w:rsidP="00C253BE">
      <w:pPr>
        <w:jc w:val="center"/>
        <w:rPr>
          <w:bCs/>
        </w:rPr>
      </w:pPr>
    </w:p>
    <w:p w14:paraId="41FD4B3F" w14:textId="77777777" w:rsidR="00C253BE" w:rsidRDefault="00C253BE" w:rsidP="00C253BE">
      <w:pPr>
        <w:jc w:val="center"/>
        <w:rPr>
          <w:bCs/>
        </w:rPr>
      </w:pPr>
    </w:p>
    <w:p w14:paraId="2D3C74AC" w14:textId="77777777" w:rsidR="00C253BE" w:rsidRDefault="00C253BE" w:rsidP="00C253BE">
      <w:pPr>
        <w:rPr>
          <w:bCs/>
        </w:rPr>
      </w:pPr>
    </w:p>
    <w:p w14:paraId="0354BA96" w14:textId="77777777" w:rsidR="00C253BE" w:rsidRDefault="00C253BE" w:rsidP="00C253BE">
      <w:pPr>
        <w:rPr>
          <w:bCs/>
        </w:rPr>
      </w:pPr>
    </w:p>
    <w:p w14:paraId="6486C6A2" w14:textId="77777777" w:rsidR="00C253BE" w:rsidRDefault="00C253BE" w:rsidP="00C253BE">
      <w:pPr>
        <w:rPr>
          <w:bCs/>
        </w:rPr>
      </w:pPr>
    </w:p>
    <w:p w14:paraId="217F3343" w14:textId="77777777" w:rsidR="00C253BE" w:rsidRDefault="00C253BE" w:rsidP="00C253BE">
      <w:pPr>
        <w:rPr>
          <w:bCs/>
        </w:rPr>
      </w:pPr>
    </w:p>
    <w:p w14:paraId="27DE45DE" w14:textId="77777777" w:rsidR="00C253BE" w:rsidRPr="00AD58E6" w:rsidRDefault="00C253BE" w:rsidP="00C253BE">
      <w:pPr>
        <w:rPr>
          <w:bCs/>
        </w:rPr>
      </w:pPr>
    </w:p>
    <w:p w14:paraId="152B15CA" w14:textId="71F23B97" w:rsidR="00C253BE" w:rsidRDefault="0078393F" w:rsidP="00C253BE">
      <w:pPr>
        <w:pStyle w:val="ListParagraph"/>
        <w:numPr>
          <w:ilvl w:val="0"/>
          <w:numId w:val="12"/>
        </w:numPr>
        <w:rPr>
          <w:bCs/>
        </w:rPr>
      </w:pPr>
      <w:r w:rsidRPr="0078393F">
        <w:rPr>
          <w:bCs/>
        </w:rPr>
        <w:t xml:space="preserve">How would you design a table to store a student's different phone </w:t>
      </w:r>
      <w:proofErr w:type="spellStart"/>
      <w:proofErr w:type="gramStart"/>
      <w:r w:rsidRPr="0078393F">
        <w:rPr>
          <w:bCs/>
        </w:rPr>
        <w:t>numbers?</w:t>
      </w:r>
      <w:r>
        <w:rPr>
          <w:bCs/>
        </w:rPr>
        <w:t>Why</w:t>
      </w:r>
      <w:proofErr w:type="spellEnd"/>
      <w:proofErr w:type="gramEnd"/>
      <w:r>
        <w:rPr>
          <w:bCs/>
        </w:rPr>
        <w:t>?</w:t>
      </w:r>
    </w:p>
    <w:p w14:paraId="0960BF47" w14:textId="05FC74B2" w:rsidR="00D83833" w:rsidRDefault="00D83833" w:rsidP="00C253BE">
      <w:pPr>
        <w:pStyle w:val="ListParagraph"/>
        <w:rPr>
          <w:bCs/>
        </w:rPr>
      </w:pP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77777777" w:rsidR="00303C2D" w:rsidRDefault="00303C2D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77777777" w:rsidR="00303C2D" w:rsidRPr="00EC437B" w:rsidRDefault="00303C2D" w:rsidP="00303C2D"/>
    <w:p w14:paraId="70A41663" w14:textId="77777777" w:rsidR="00303C2D" w:rsidRPr="00EC437B" w:rsidRDefault="00303C2D" w:rsidP="00303C2D"/>
    <w:p w14:paraId="61FBD238" w14:textId="77777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77777777" w:rsidR="00303C2D" w:rsidRPr="00EC437B" w:rsidRDefault="00303C2D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3B85588A" w14:textId="77777777" w:rsidR="00303C2D" w:rsidRPr="00EC437B" w:rsidRDefault="00303C2D" w:rsidP="00303C2D"/>
    <w:p w14:paraId="05A275EF" w14:textId="77777777" w:rsidR="00303C2D" w:rsidRPr="00EC437B" w:rsidRDefault="00303C2D" w:rsidP="00303C2D"/>
    <w:p w14:paraId="44931675" w14:textId="77777777" w:rsidR="00303C2D" w:rsidRPr="00EC437B" w:rsidRDefault="00303C2D" w:rsidP="00303C2D"/>
    <w:p w14:paraId="59D16F07" w14:textId="77777777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77777777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2E12879E" w14:textId="77777777" w:rsidR="00303C2D" w:rsidRDefault="00303C2D" w:rsidP="00303C2D"/>
    <w:p w14:paraId="4C3998A0" w14:textId="77777777" w:rsidR="00303C2D" w:rsidRDefault="00303C2D"/>
    <w:p w14:paraId="2B488FAE" w14:textId="77777777" w:rsidR="009A6878" w:rsidRDefault="009A6878"/>
    <w:sectPr w:rsidR="009A6878" w:rsidSect="00303C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4CF9E" w14:textId="77777777" w:rsidR="00216A60" w:rsidRDefault="00216A60" w:rsidP="00C62A44">
      <w:pPr>
        <w:spacing w:after="0" w:line="240" w:lineRule="auto"/>
      </w:pPr>
      <w:r>
        <w:separator/>
      </w:r>
    </w:p>
  </w:endnote>
  <w:endnote w:type="continuationSeparator" w:id="0">
    <w:p w14:paraId="331D3E35" w14:textId="77777777" w:rsidR="00216A60" w:rsidRDefault="00216A60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782F" w14:textId="77777777" w:rsidR="00144C05" w:rsidRDefault="00144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92795" w14:textId="77777777" w:rsidR="00144C05" w:rsidRDefault="00144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7A2F4" w14:textId="77777777" w:rsidR="00144C05" w:rsidRDefault="00144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BFB00" w14:textId="77777777" w:rsidR="00216A60" w:rsidRDefault="00216A60" w:rsidP="00C62A44">
      <w:pPr>
        <w:spacing w:after="0" w:line="240" w:lineRule="auto"/>
      </w:pPr>
      <w:r>
        <w:separator/>
      </w:r>
    </w:p>
  </w:footnote>
  <w:footnote w:type="continuationSeparator" w:id="0">
    <w:p w14:paraId="7088D08E" w14:textId="77777777" w:rsidR="00216A60" w:rsidRDefault="00216A60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4F22" w14:textId="2141BA7C" w:rsidR="00B85B80" w:rsidRDefault="00216A6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2050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197D4" w14:textId="07AD03B8" w:rsidR="00B85B80" w:rsidRPr="00B02DFF" w:rsidRDefault="00216A6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2051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67F45262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 w:rsidR="00144C05" w:rsidRPr="00144C05">
      <w:rPr>
        <w:rFonts w:cs="Times New Roman"/>
        <w:u w:val="single"/>
      </w:rPr>
      <w:t>_________________________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7AF82" w14:textId="75EFFFD3" w:rsidR="00B85B80" w:rsidRDefault="00216A6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2049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5B7E00"/>
    <w:multiLevelType w:val="hybridMultilevel"/>
    <w:tmpl w:val="2CC882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23F"/>
    <w:multiLevelType w:val="hybridMultilevel"/>
    <w:tmpl w:val="5000A354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3F84C85"/>
    <w:multiLevelType w:val="hybridMultilevel"/>
    <w:tmpl w:val="B4BE8B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B2002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ECD52D0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64642B"/>
    <w:multiLevelType w:val="hybridMultilevel"/>
    <w:tmpl w:val="3FC4D1D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CD281C"/>
    <w:multiLevelType w:val="hybridMultilevel"/>
    <w:tmpl w:val="0A860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D">
      <w:start w:val="1"/>
      <w:numFmt w:val="bullet"/>
      <w:lvlText w:val="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91C0D"/>
    <w:multiLevelType w:val="hybridMultilevel"/>
    <w:tmpl w:val="A95EEB7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23"/>
  </w:num>
  <w:num w:numId="4">
    <w:abstractNumId w:val="24"/>
  </w:num>
  <w:num w:numId="5">
    <w:abstractNumId w:val="6"/>
  </w:num>
  <w:num w:numId="6">
    <w:abstractNumId w:val="25"/>
  </w:num>
  <w:num w:numId="7">
    <w:abstractNumId w:val="22"/>
  </w:num>
  <w:num w:numId="8">
    <w:abstractNumId w:val="26"/>
  </w:num>
  <w:num w:numId="9">
    <w:abstractNumId w:val="12"/>
  </w:num>
  <w:num w:numId="10">
    <w:abstractNumId w:val="28"/>
  </w:num>
  <w:num w:numId="11">
    <w:abstractNumId w:val="19"/>
  </w:num>
  <w:num w:numId="12">
    <w:abstractNumId w:val="4"/>
  </w:num>
  <w:num w:numId="13">
    <w:abstractNumId w:val="20"/>
  </w:num>
  <w:num w:numId="14">
    <w:abstractNumId w:val="0"/>
  </w:num>
  <w:num w:numId="15">
    <w:abstractNumId w:val="7"/>
  </w:num>
  <w:num w:numId="16">
    <w:abstractNumId w:val="18"/>
  </w:num>
  <w:num w:numId="17">
    <w:abstractNumId w:val="13"/>
  </w:num>
  <w:num w:numId="18">
    <w:abstractNumId w:val="8"/>
  </w:num>
  <w:num w:numId="19">
    <w:abstractNumId w:val="3"/>
  </w:num>
  <w:num w:numId="20">
    <w:abstractNumId w:val="15"/>
  </w:num>
  <w:num w:numId="21">
    <w:abstractNumId w:val="11"/>
  </w:num>
  <w:num w:numId="22">
    <w:abstractNumId w:val="1"/>
  </w:num>
  <w:num w:numId="23">
    <w:abstractNumId w:val="16"/>
  </w:num>
  <w:num w:numId="24">
    <w:abstractNumId w:val="10"/>
  </w:num>
  <w:num w:numId="25">
    <w:abstractNumId w:val="21"/>
  </w:num>
  <w:num w:numId="26">
    <w:abstractNumId w:val="5"/>
  </w:num>
  <w:num w:numId="27">
    <w:abstractNumId w:val="14"/>
  </w:num>
  <w:num w:numId="28">
    <w:abstractNumId w:val="1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rQUAUhco6iwAAAA="/>
  </w:docVars>
  <w:rsids>
    <w:rsidRoot w:val="00303C2D"/>
    <w:rsid w:val="00023BD3"/>
    <w:rsid w:val="000725BC"/>
    <w:rsid w:val="00096772"/>
    <w:rsid w:val="000D5019"/>
    <w:rsid w:val="00134BD7"/>
    <w:rsid w:val="00144C05"/>
    <w:rsid w:val="001646D4"/>
    <w:rsid w:val="00216A60"/>
    <w:rsid w:val="002A3432"/>
    <w:rsid w:val="00303C2D"/>
    <w:rsid w:val="00415E60"/>
    <w:rsid w:val="004645DC"/>
    <w:rsid w:val="00557155"/>
    <w:rsid w:val="0076097B"/>
    <w:rsid w:val="0078393F"/>
    <w:rsid w:val="007D71DF"/>
    <w:rsid w:val="007E42DA"/>
    <w:rsid w:val="008C3514"/>
    <w:rsid w:val="008D28C6"/>
    <w:rsid w:val="008F24C3"/>
    <w:rsid w:val="009374DD"/>
    <w:rsid w:val="009A6878"/>
    <w:rsid w:val="009A7CFB"/>
    <w:rsid w:val="00A700C5"/>
    <w:rsid w:val="00AB051D"/>
    <w:rsid w:val="00AB2641"/>
    <w:rsid w:val="00AC57B6"/>
    <w:rsid w:val="00AD58E6"/>
    <w:rsid w:val="00B85B80"/>
    <w:rsid w:val="00C24469"/>
    <w:rsid w:val="00C2446A"/>
    <w:rsid w:val="00C24CA1"/>
    <w:rsid w:val="00C253BE"/>
    <w:rsid w:val="00C62A44"/>
    <w:rsid w:val="00D83833"/>
    <w:rsid w:val="00E66C74"/>
    <w:rsid w:val="00F9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Jim Jamero</cp:lastModifiedBy>
  <cp:revision>50</cp:revision>
  <dcterms:created xsi:type="dcterms:W3CDTF">2024-08-22T05:21:00Z</dcterms:created>
  <dcterms:modified xsi:type="dcterms:W3CDTF">2025-08-31T23:34:00Z</dcterms:modified>
</cp:coreProperties>
</file>