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23D4D" w14:textId="77777777" w:rsidR="006C4966" w:rsidRDefault="006C4966" w:rsidP="006C4966">
      <w:r>
        <w:t>SAP-FICO-Consultant-Projects/</w:t>
      </w:r>
    </w:p>
    <w:p w14:paraId="4C568638" w14:textId="77777777" w:rsidR="006C4966" w:rsidRDefault="006C4966" w:rsidP="006C496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2E67E49E" w14:textId="77777777" w:rsidR="006C4966" w:rsidRDefault="006C4966" w:rsidP="006C496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Business-Scenarios/</w:t>
      </w:r>
    </w:p>
    <w:p w14:paraId="62BA45CE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Migration-Tally-to-SAP.md</w:t>
      </w:r>
    </w:p>
    <w:p w14:paraId="1F14E9D2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Month-End-Closing-Process.md</w:t>
      </w:r>
    </w:p>
    <w:p w14:paraId="005AEC0B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Vendor-Payment-Automation.md</w:t>
      </w:r>
    </w:p>
    <w:p w14:paraId="3B1E11CD" w14:textId="77777777" w:rsidR="006C4966" w:rsidRDefault="006C4966" w:rsidP="006C496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SAP-Configurations/</w:t>
      </w:r>
    </w:p>
    <w:p w14:paraId="0B9DBAF9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General-Ledger-Setup.md</w:t>
      </w:r>
    </w:p>
    <w:p w14:paraId="3D1A879F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Accounts-Payable-Receivable.md</w:t>
      </w:r>
    </w:p>
    <w:p w14:paraId="3DD1BC33" w14:textId="77777777" w:rsidR="006C4966" w:rsidRDefault="006C4966" w:rsidP="006C496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Reports-SQL/</w:t>
      </w:r>
    </w:p>
    <w:p w14:paraId="322DB769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SAP-HANA-</w:t>
      </w:r>
      <w:proofErr w:type="spellStart"/>
      <w:r>
        <w:t>Queries.sql</w:t>
      </w:r>
      <w:proofErr w:type="spellEnd"/>
    </w:p>
    <w:p w14:paraId="1EE20A8B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Profitability-</w:t>
      </w:r>
      <w:proofErr w:type="spellStart"/>
      <w:r>
        <w:t>Analysis.sql</w:t>
      </w:r>
      <w:proofErr w:type="spellEnd"/>
    </w:p>
    <w:p w14:paraId="60BB3057" w14:textId="77777777" w:rsidR="006C4966" w:rsidRDefault="006C4966" w:rsidP="006C496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Case-Studies/</w:t>
      </w:r>
    </w:p>
    <w:p w14:paraId="083A5C24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Cost-Control-Using-SAP-CO.md</w:t>
      </w:r>
    </w:p>
    <w:p w14:paraId="41ED7F16" w14:textId="77777777" w:rsidR="006C4966" w:rsidRDefault="006C4966" w:rsidP="006C496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4F3136B3" w14:textId="77777777" w:rsid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SAP-SmartForms.txt</w:t>
      </w:r>
    </w:p>
    <w:p w14:paraId="2E0C4459" w14:textId="77777777" w:rsidR="006C4966" w:rsidRPr="006C4966" w:rsidRDefault="006C4966" w:rsidP="006C496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BAPI-Integration.md</w:t>
      </w:r>
    </w:p>
    <w:p w14:paraId="0A751B87" w14:textId="353BD189" w:rsidR="006C4966" w:rsidRPr="006C4966" w:rsidRDefault="006C4966" w:rsidP="006C4966"/>
    <w:sectPr w:rsidR="006C4966" w:rsidRPr="006C4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66"/>
    <w:rsid w:val="006C4966"/>
    <w:rsid w:val="00B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1DF4"/>
  <w15:chartTrackingRefBased/>
  <w15:docId w15:val="{41A23213-BE0C-4042-958E-38F76B8F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9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9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9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9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Trott</dc:creator>
  <cp:keywords/>
  <dc:description/>
  <cp:lastModifiedBy>Marvin Trott</cp:lastModifiedBy>
  <cp:revision>1</cp:revision>
  <dcterms:created xsi:type="dcterms:W3CDTF">2025-03-07T07:11:00Z</dcterms:created>
  <dcterms:modified xsi:type="dcterms:W3CDTF">2025-03-07T07:19:00Z</dcterms:modified>
</cp:coreProperties>
</file>